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4FF34580" w14:textId="77777777" w:rsidR="00740A17" w:rsidRPr="00740A17" w:rsidRDefault="00740A17" w:rsidP="00740A17">
      <w:pPr>
        <w:pStyle w:val="affffff4"/>
        <w:jc w:val="right"/>
      </w:pPr>
      <w:r w:rsidRPr="00740A17">
        <w:t>ПРИЛОЖЕНИЕ</w:t>
      </w:r>
    </w:p>
    <w:p w14:paraId="42BE1A8A" w14:textId="77777777" w:rsidR="00740A17" w:rsidRPr="00740A17" w:rsidRDefault="00740A17" w:rsidP="00740A17">
      <w:pPr>
        <w:pStyle w:val="affffff4"/>
        <w:jc w:val="right"/>
      </w:pPr>
      <w:r w:rsidRPr="00740A17">
        <w:t>к постановлению администрации</w:t>
      </w:r>
    </w:p>
    <w:p w14:paraId="120CEE36" w14:textId="00D3BC03" w:rsidR="00740A17" w:rsidRPr="00740A17" w:rsidRDefault="00740A17" w:rsidP="00740A17">
      <w:pPr>
        <w:pStyle w:val="affffff4"/>
        <w:jc w:val="right"/>
      </w:pPr>
      <w:r w:rsidRPr="00740A17">
        <w:t xml:space="preserve">сельского поселения </w:t>
      </w:r>
      <w:r>
        <w:t>Казым</w:t>
      </w:r>
    </w:p>
    <w:p w14:paraId="151B4B70" w14:textId="3076A6D0" w:rsidR="00740A17" w:rsidRPr="00740A17" w:rsidRDefault="00740A17" w:rsidP="00740A17">
      <w:pPr>
        <w:pStyle w:val="affffff4"/>
        <w:jc w:val="right"/>
      </w:pPr>
      <w:r w:rsidRPr="00740A17">
        <w:t xml:space="preserve">от </w:t>
      </w:r>
      <w:r>
        <w:t>_____________ 2020 года № ___</w:t>
      </w:r>
    </w:p>
    <w:p w14:paraId="5329B58B" w14:textId="77777777" w:rsidR="00740A17" w:rsidRPr="00740A17" w:rsidRDefault="00740A17" w:rsidP="00740A17">
      <w:pPr>
        <w:pStyle w:val="affffff4"/>
        <w:jc w:val="right"/>
      </w:pPr>
    </w:p>
    <w:p w14:paraId="187B7D0E" w14:textId="77777777" w:rsidR="00740A17" w:rsidRPr="00740A17" w:rsidRDefault="00740A17" w:rsidP="00740A17">
      <w:pPr>
        <w:pStyle w:val="affffff4"/>
        <w:jc w:val="right"/>
      </w:pPr>
      <w:r w:rsidRPr="00740A17">
        <w:t>УТВЕРЖДЕНА</w:t>
      </w:r>
    </w:p>
    <w:p w14:paraId="54793437" w14:textId="77777777" w:rsidR="00740A17" w:rsidRPr="00740A17" w:rsidRDefault="00740A17" w:rsidP="00740A17">
      <w:pPr>
        <w:pStyle w:val="affffff4"/>
        <w:jc w:val="right"/>
      </w:pPr>
      <w:r w:rsidRPr="00740A17">
        <w:t>постановлением администрации</w:t>
      </w:r>
    </w:p>
    <w:p w14:paraId="48D50051" w14:textId="1BE61564" w:rsidR="00740A17" w:rsidRPr="00740A17" w:rsidRDefault="00740A17" w:rsidP="00740A17">
      <w:pPr>
        <w:pStyle w:val="affffff4"/>
        <w:jc w:val="right"/>
      </w:pPr>
      <w:r w:rsidRPr="00740A17">
        <w:t xml:space="preserve">сельского поселения </w:t>
      </w:r>
      <w:r>
        <w:t>Казым</w:t>
      </w:r>
    </w:p>
    <w:p w14:paraId="2E79F134" w14:textId="773BB4CE" w:rsidR="00740A17" w:rsidRPr="00740A17" w:rsidRDefault="00740A17" w:rsidP="00740A17">
      <w:pPr>
        <w:pStyle w:val="affffff4"/>
        <w:jc w:val="right"/>
      </w:pPr>
      <w:r w:rsidRPr="00740A17">
        <w:t xml:space="preserve">от </w:t>
      </w:r>
      <w:r w:rsidR="009C7864">
        <w:t>06 апреля</w:t>
      </w:r>
      <w:r w:rsidRPr="00740A17">
        <w:t xml:space="preserve"> 201</w:t>
      </w:r>
      <w:r w:rsidR="009C7864">
        <w:t>6 года № 6</w:t>
      </w:r>
      <w:r w:rsidRPr="00740A17">
        <w:t>0</w:t>
      </w:r>
    </w:p>
    <w:p w14:paraId="17272033" w14:textId="77777777" w:rsidR="00740A17" w:rsidRPr="00740A17" w:rsidRDefault="00740A17" w:rsidP="00740A17">
      <w:pPr>
        <w:pStyle w:val="affffff4"/>
        <w:jc w:val="right"/>
      </w:pPr>
      <w:bookmarkStart w:id="0" w:name="_GoBack"/>
      <w:bookmarkEnd w:id="0"/>
    </w:p>
    <w:p w14:paraId="42A7BA2B" w14:textId="583D2152" w:rsidR="00B855AA" w:rsidRPr="0093125E" w:rsidRDefault="0033437A" w:rsidP="0033437A">
      <w:pPr>
        <w:pBdr>
          <w:bottom w:val="single" w:sz="12" w:space="0" w:color="auto"/>
        </w:pBdr>
        <w:spacing w:before="0"/>
        <w:ind w:firstLine="0"/>
        <w:jc w:val="center"/>
      </w:pPr>
      <w:r w:rsidRPr="008E420B">
        <w:rPr>
          <w:noProof/>
        </w:rPr>
        <w:drawing>
          <wp:anchor distT="0" distB="0" distL="114300" distR="114300" simplePos="0" relativeHeight="251658240" behindDoc="0" locked="0" layoutInCell="1" allowOverlap="1" wp14:anchorId="66C1B640" wp14:editId="3EBE765C">
            <wp:simplePos x="0" y="0"/>
            <wp:positionH relativeFrom="column">
              <wp:posOffset>2461260</wp:posOffset>
            </wp:positionH>
            <wp:positionV relativeFrom="paragraph">
              <wp:posOffset>0</wp:posOffset>
            </wp:positionV>
            <wp:extent cx="1276567" cy="1591293"/>
            <wp:effectExtent l="0" t="0" r="0" b="9525"/>
            <wp:wrapTopAndBottom/>
            <wp:docPr id="28" name="Рисунок 28" descr="http://www.admbel.ru/local/codenails/images/logo_m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dmbel.ru/local/codenails/images/logo_main.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76567" cy="1591293"/>
                    </a:xfrm>
                    <a:prstGeom prst="rect">
                      <a:avLst/>
                    </a:prstGeom>
                    <a:noFill/>
                    <a:ln>
                      <a:noFill/>
                    </a:ln>
                  </pic:spPr>
                </pic:pic>
              </a:graphicData>
            </a:graphic>
          </wp:anchor>
        </w:drawing>
      </w:r>
      <w:r w:rsidR="0093125E" w:rsidRPr="0093125E">
        <w:t>Муниципальное образования сельское поселение Казым</w:t>
      </w:r>
    </w:p>
    <w:p w14:paraId="349BBFD2" w14:textId="77777777" w:rsidR="00E95764" w:rsidRPr="007F4C7C" w:rsidRDefault="00E95764" w:rsidP="0026514D">
      <w:pPr>
        <w:tabs>
          <w:tab w:val="left" w:pos="6315"/>
        </w:tabs>
        <w:spacing w:before="0"/>
        <w:ind w:firstLine="0"/>
        <w:rPr>
          <w:b/>
          <w:noProof/>
          <w:lang w:eastAsia="en-US"/>
        </w:rPr>
      </w:pPr>
    </w:p>
    <w:p w14:paraId="11537013" w14:textId="77777777" w:rsidR="00673280" w:rsidRPr="007F4C7C" w:rsidRDefault="00673280" w:rsidP="00673280">
      <w:pPr>
        <w:tabs>
          <w:tab w:val="left" w:pos="6315"/>
        </w:tabs>
        <w:spacing w:before="0"/>
        <w:ind w:firstLine="0"/>
        <w:jc w:val="center"/>
        <w:rPr>
          <w:b/>
          <w:noProof/>
          <w:lang w:eastAsia="en-US"/>
        </w:rPr>
      </w:pPr>
    </w:p>
    <w:p w14:paraId="0DB15477" w14:textId="77777777" w:rsidR="0093125E" w:rsidRPr="0093125E" w:rsidRDefault="0093125E" w:rsidP="0093125E">
      <w:pPr>
        <w:tabs>
          <w:tab w:val="left" w:pos="6315"/>
        </w:tabs>
        <w:jc w:val="center"/>
        <w:rPr>
          <w:caps/>
          <w:kern w:val="28"/>
          <w:sz w:val="28"/>
          <w:szCs w:val="32"/>
        </w:rPr>
      </w:pPr>
      <w:bookmarkStart w:id="1" w:name="_Hlk34378964"/>
      <w:r w:rsidRPr="0093125E">
        <w:rPr>
          <w:caps/>
          <w:kern w:val="28"/>
          <w:sz w:val="28"/>
          <w:szCs w:val="32"/>
        </w:rPr>
        <w:t>СХЕМА ВОДОСНАБЖЕНИЯ И ВОДООТВЕДЕНИЯ</w:t>
      </w:r>
    </w:p>
    <w:p w14:paraId="34C723F1" w14:textId="77777777" w:rsidR="0093125E" w:rsidRPr="0093125E" w:rsidRDefault="0093125E" w:rsidP="0093125E">
      <w:pPr>
        <w:tabs>
          <w:tab w:val="left" w:pos="6315"/>
        </w:tabs>
        <w:jc w:val="center"/>
        <w:rPr>
          <w:caps/>
          <w:kern w:val="28"/>
          <w:sz w:val="28"/>
          <w:szCs w:val="32"/>
        </w:rPr>
      </w:pPr>
      <w:r w:rsidRPr="0093125E">
        <w:rPr>
          <w:caps/>
          <w:kern w:val="28"/>
          <w:sz w:val="28"/>
          <w:szCs w:val="32"/>
        </w:rPr>
        <w:t>СЕЛЬСКОГО ПОСЕЛЕНИЯ</w:t>
      </w:r>
      <w:r w:rsidRPr="0093125E">
        <w:rPr>
          <w:b/>
          <w:caps/>
          <w:noProof/>
          <w:kern w:val="28"/>
          <w:sz w:val="40"/>
          <w:szCs w:val="40"/>
          <w:lang w:eastAsia="en-US"/>
        </w:rPr>
        <w:t xml:space="preserve"> </w:t>
      </w:r>
      <w:r w:rsidR="00252C00" w:rsidRPr="0093125E">
        <w:rPr>
          <w:caps/>
          <w:kern w:val="28"/>
          <w:sz w:val="28"/>
          <w:szCs w:val="32"/>
        </w:rPr>
        <w:t>К</w:t>
      </w:r>
      <w:r w:rsidR="0077326E" w:rsidRPr="0093125E">
        <w:rPr>
          <w:caps/>
          <w:kern w:val="28"/>
          <w:sz w:val="28"/>
          <w:szCs w:val="32"/>
        </w:rPr>
        <w:t xml:space="preserve">азым </w:t>
      </w:r>
      <w:bookmarkEnd w:id="1"/>
      <w:r w:rsidRPr="0093125E">
        <w:rPr>
          <w:caps/>
          <w:kern w:val="28"/>
          <w:sz w:val="28"/>
          <w:szCs w:val="32"/>
        </w:rPr>
        <w:t>БЕЛОЯРСКОГО РАЙОНА</w:t>
      </w:r>
    </w:p>
    <w:p w14:paraId="56BAA15A" w14:textId="77777777" w:rsidR="0093125E" w:rsidRPr="0093125E" w:rsidRDefault="0093125E" w:rsidP="0093125E">
      <w:pPr>
        <w:tabs>
          <w:tab w:val="left" w:pos="6315"/>
        </w:tabs>
        <w:jc w:val="center"/>
        <w:rPr>
          <w:caps/>
          <w:kern w:val="28"/>
          <w:sz w:val="28"/>
          <w:szCs w:val="32"/>
        </w:rPr>
      </w:pPr>
      <w:r w:rsidRPr="0093125E">
        <w:rPr>
          <w:caps/>
          <w:kern w:val="28"/>
          <w:sz w:val="28"/>
          <w:szCs w:val="32"/>
        </w:rPr>
        <w:t>ХАНТЫ-МАНСИЙСКОГО АВТОНОМНОГО ОКРУГА-ЮГРЫ</w:t>
      </w:r>
    </w:p>
    <w:p w14:paraId="63F660E7" w14:textId="18EDB861" w:rsidR="0026514D" w:rsidRPr="007F4C7C" w:rsidRDefault="00D5125D" w:rsidP="0026514D">
      <w:pPr>
        <w:tabs>
          <w:tab w:val="left" w:pos="6315"/>
        </w:tabs>
        <w:spacing w:before="0" w:after="0" w:line="360" w:lineRule="auto"/>
        <w:ind w:firstLine="0"/>
        <w:jc w:val="center"/>
        <w:rPr>
          <w:noProof/>
          <w:sz w:val="40"/>
          <w:szCs w:val="40"/>
          <w:lang w:eastAsia="en-US"/>
        </w:rPr>
      </w:pPr>
      <w:r>
        <w:rPr>
          <w:caps/>
          <w:kern w:val="28"/>
          <w:sz w:val="28"/>
          <w:szCs w:val="32"/>
        </w:rPr>
        <w:t>НА ПЕРИОД ДО 2031</w:t>
      </w:r>
      <w:r w:rsidR="0093125E" w:rsidRPr="0093125E">
        <w:rPr>
          <w:caps/>
          <w:kern w:val="28"/>
          <w:sz w:val="28"/>
          <w:szCs w:val="32"/>
        </w:rPr>
        <w:t xml:space="preserve"> ГОДА</w:t>
      </w:r>
      <w:r w:rsidR="00BD7ABF">
        <w:rPr>
          <w:noProof/>
          <w:sz w:val="40"/>
          <w:szCs w:val="40"/>
          <w:lang w:eastAsia="en-US"/>
        </w:rPr>
        <w:t xml:space="preserve"> </w:t>
      </w:r>
    </w:p>
    <w:p w14:paraId="0B5DCC13" w14:textId="456A3FB3" w:rsidR="0026514D" w:rsidRPr="0026514D" w:rsidRDefault="0026514D" w:rsidP="0026514D">
      <w:pPr>
        <w:tabs>
          <w:tab w:val="left" w:pos="6315"/>
        </w:tabs>
        <w:ind w:firstLine="0"/>
      </w:pPr>
      <w:r w:rsidRPr="002743DA">
        <w:t>Сведений, составляющих государственную тайну в соответствии с Указом Президента Российской Федерации от 30.11.1995 № 1203 «Об утверждении перечня сведений, отнесенных к государственной тайне», не содержится.</w:t>
      </w:r>
    </w:p>
    <w:p w14:paraId="286AB6B1" w14:textId="77777777" w:rsidR="0026514D" w:rsidRPr="002743DA" w:rsidRDefault="0026514D" w:rsidP="0026514D">
      <w:pPr>
        <w:tabs>
          <w:tab w:val="left" w:pos="7513"/>
        </w:tabs>
        <w:ind w:firstLine="0"/>
        <w:rPr>
          <w:szCs w:val="28"/>
        </w:rPr>
      </w:pPr>
    </w:p>
    <w:p w14:paraId="20EF6A36" w14:textId="77777777" w:rsidR="0026514D" w:rsidRPr="002743DA" w:rsidRDefault="0026514D" w:rsidP="0026514D">
      <w:pPr>
        <w:tabs>
          <w:tab w:val="left" w:pos="7513"/>
        </w:tabs>
        <w:ind w:firstLine="0"/>
        <w:rPr>
          <w:szCs w:val="28"/>
        </w:rPr>
      </w:pPr>
      <w:r w:rsidRPr="002743DA">
        <w:rPr>
          <w:szCs w:val="28"/>
        </w:rPr>
        <w:t>Заказчик:</w:t>
      </w:r>
    </w:p>
    <w:p w14:paraId="1BCA5F27" w14:textId="2E7EC8C0" w:rsidR="0026514D" w:rsidRPr="002743DA" w:rsidRDefault="0026514D" w:rsidP="0026514D">
      <w:pPr>
        <w:tabs>
          <w:tab w:val="left" w:pos="7513"/>
        </w:tabs>
        <w:ind w:firstLine="0"/>
        <w:rPr>
          <w:bCs/>
          <w:color w:val="000000"/>
        </w:rPr>
      </w:pPr>
      <w:r w:rsidRPr="002743DA">
        <w:rPr>
          <w:bCs/>
          <w:color w:val="000000"/>
        </w:rPr>
        <w:t xml:space="preserve">Администрация сельского поселения </w:t>
      </w:r>
      <w:r>
        <w:rPr>
          <w:bCs/>
          <w:color w:val="000000"/>
        </w:rPr>
        <w:t>Казым</w:t>
      </w:r>
      <w:r w:rsidRPr="002743DA">
        <w:rPr>
          <w:bCs/>
          <w:color w:val="000000"/>
        </w:rPr>
        <w:t xml:space="preserve"> Белоярского района</w:t>
      </w:r>
    </w:p>
    <w:p w14:paraId="3DB12439" w14:textId="4AFF6B4F" w:rsidR="0026514D" w:rsidRPr="002743DA" w:rsidRDefault="0026514D" w:rsidP="0026514D">
      <w:pPr>
        <w:tabs>
          <w:tab w:val="left" w:pos="8222"/>
        </w:tabs>
        <w:ind w:firstLine="0"/>
        <w:rPr>
          <w:szCs w:val="28"/>
        </w:rPr>
      </w:pPr>
      <w:r w:rsidRPr="002743DA">
        <w:rPr>
          <w:bCs/>
          <w:color w:val="000000"/>
        </w:rPr>
        <w:t>Ханты-Мансийский автономного округа – Югры</w:t>
      </w:r>
      <w:proofErr w:type="gramStart"/>
      <w:r w:rsidRPr="002743DA">
        <w:rPr>
          <w:szCs w:val="28"/>
        </w:rPr>
        <w:tab/>
      </w:r>
      <w:r>
        <w:rPr>
          <w:szCs w:val="28"/>
        </w:rPr>
        <w:t xml:space="preserve">  А</w:t>
      </w:r>
      <w:r w:rsidRPr="002743DA">
        <w:rPr>
          <w:szCs w:val="28"/>
        </w:rPr>
        <w:t>.</w:t>
      </w:r>
      <w:proofErr w:type="gramEnd"/>
      <w:r w:rsidRPr="002743DA">
        <w:rPr>
          <w:szCs w:val="28"/>
        </w:rPr>
        <w:t xml:space="preserve"> </w:t>
      </w:r>
      <w:r>
        <w:rPr>
          <w:szCs w:val="28"/>
        </w:rPr>
        <w:t>Х</w:t>
      </w:r>
      <w:r w:rsidRPr="002743DA">
        <w:rPr>
          <w:szCs w:val="28"/>
        </w:rPr>
        <w:t xml:space="preserve">. </w:t>
      </w:r>
      <w:r>
        <w:rPr>
          <w:szCs w:val="28"/>
        </w:rPr>
        <w:t>Назырова</w:t>
      </w:r>
    </w:p>
    <w:p w14:paraId="4FC77C5E" w14:textId="1047DF50" w:rsidR="0026514D" w:rsidRPr="002743DA" w:rsidRDefault="0026514D" w:rsidP="0026514D">
      <w:pPr>
        <w:ind w:firstLine="0"/>
        <w:rPr>
          <w:sz w:val="20"/>
          <w:szCs w:val="20"/>
        </w:rPr>
      </w:pPr>
      <w:r w:rsidRPr="002743DA">
        <w:rPr>
          <w:sz w:val="20"/>
          <w:szCs w:val="20"/>
        </w:rPr>
        <w:t xml:space="preserve">                                                                                                                             </w:t>
      </w:r>
      <w:r>
        <w:rPr>
          <w:sz w:val="20"/>
          <w:szCs w:val="20"/>
        </w:rPr>
        <w:t xml:space="preserve">          </w:t>
      </w:r>
      <w:r w:rsidRPr="002743DA">
        <w:rPr>
          <w:sz w:val="20"/>
          <w:szCs w:val="20"/>
        </w:rPr>
        <w:t xml:space="preserve">  подпись</w:t>
      </w:r>
    </w:p>
    <w:p w14:paraId="4D38F4D0" w14:textId="77777777" w:rsidR="0026514D" w:rsidRPr="002743DA" w:rsidRDefault="0026514D" w:rsidP="0026514D">
      <w:pPr>
        <w:tabs>
          <w:tab w:val="left" w:pos="7513"/>
        </w:tabs>
        <w:ind w:firstLine="0"/>
        <w:rPr>
          <w:szCs w:val="28"/>
        </w:rPr>
      </w:pPr>
      <w:r w:rsidRPr="002743DA">
        <w:rPr>
          <w:szCs w:val="28"/>
        </w:rPr>
        <w:t xml:space="preserve">Разработчик: </w:t>
      </w:r>
      <w:r w:rsidRPr="002743DA">
        <w:rPr>
          <w:szCs w:val="28"/>
        </w:rPr>
        <w:br/>
        <w:t>Генеральный директор</w:t>
      </w:r>
    </w:p>
    <w:p w14:paraId="1D14B2D8" w14:textId="042FEF79" w:rsidR="0026514D" w:rsidRPr="002743DA" w:rsidRDefault="0026514D" w:rsidP="0026514D">
      <w:pPr>
        <w:tabs>
          <w:tab w:val="left" w:pos="7797"/>
        </w:tabs>
        <w:ind w:firstLine="0"/>
        <w:rPr>
          <w:szCs w:val="28"/>
        </w:rPr>
      </w:pPr>
      <w:r w:rsidRPr="002743DA">
        <w:rPr>
          <w:szCs w:val="28"/>
        </w:rPr>
        <w:t xml:space="preserve">ООО «ЯНЭНЕРГО» </w:t>
      </w:r>
      <w:r w:rsidRPr="002743DA">
        <w:rPr>
          <w:szCs w:val="28"/>
        </w:rPr>
        <w:tab/>
      </w:r>
      <w:r>
        <w:rPr>
          <w:szCs w:val="28"/>
        </w:rPr>
        <w:t xml:space="preserve">      </w:t>
      </w:r>
      <w:proofErr w:type="spellStart"/>
      <w:r w:rsidRPr="002743DA">
        <w:rPr>
          <w:szCs w:val="28"/>
        </w:rPr>
        <w:t>А.Ю.Никифоров</w:t>
      </w:r>
      <w:proofErr w:type="spellEnd"/>
    </w:p>
    <w:p w14:paraId="34F41F32" w14:textId="3C34250D" w:rsidR="00B855AA" w:rsidRPr="0033437A" w:rsidRDefault="0026514D" w:rsidP="0033437A">
      <w:pPr>
        <w:tabs>
          <w:tab w:val="left" w:pos="6315"/>
        </w:tabs>
        <w:rPr>
          <w:sz w:val="20"/>
          <w:szCs w:val="20"/>
        </w:rPr>
      </w:pPr>
      <w:r w:rsidRPr="002743DA">
        <w:rPr>
          <w:sz w:val="20"/>
          <w:szCs w:val="20"/>
        </w:rPr>
        <w:t xml:space="preserve">                                                                                                                </w:t>
      </w:r>
      <w:r>
        <w:rPr>
          <w:sz w:val="20"/>
          <w:szCs w:val="20"/>
        </w:rPr>
        <w:t xml:space="preserve">           </w:t>
      </w:r>
      <w:r w:rsidRPr="002743DA">
        <w:rPr>
          <w:sz w:val="20"/>
          <w:szCs w:val="20"/>
        </w:rPr>
        <w:t xml:space="preserve"> подпись</w:t>
      </w:r>
    </w:p>
    <w:p w14:paraId="61CBF82D" w14:textId="68FCCF34" w:rsidR="00B855AA" w:rsidRPr="007F4C7C" w:rsidRDefault="00B855AA" w:rsidP="00673280">
      <w:pPr>
        <w:spacing w:before="0"/>
        <w:ind w:firstLine="0"/>
      </w:pPr>
    </w:p>
    <w:p w14:paraId="19BBE07C" w14:textId="4110CE51" w:rsidR="00B855AA" w:rsidRPr="007F4C7C" w:rsidRDefault="00B855AA" w:rsidP="00673280">
      <w:pPr>
        <w:spacing w:before="0"/>
        <w:ind w:firstLine="0"/>
      </w:pPr>
    </w:p>
    <w:p w14:paraId="2861D0C6" w14:textId="77777777" w:rsidR="0026514D" w:rsidRPr="007F4C7C" w:rsidRDefault="0026514D" w:rsidP="00673280">
      <w:pPr>
        <w:spacing w:before="0"/>
        <w:ind w:firstLine="0"/>
      </w:pPr>
    </w:p>
    <w:p w14:paraId="050571A5" w14:textId="77777777" w:rsidR="0026514D" w:rsidRPr="004D14C3" w:rsidRDefault="0026514D" w:rsidP="0026514D">
      <w:pPr>
        <w:pStyle w:val="afff0"/>
        <w:jc w:val="center"/>
        <w:rPr>
          <w:sz w:val="20"/>
        </w:rPr>
      </w:pPr>
      <w:r w:rsidRPr="004D14C3">
        <w:rPr>
          <w:sz w:val="20"/>
        </w:rPr>
        <w:t>САНКТ-ПЕТЕРБУРГ</w:t>
      </w:r>
    </w:p>
    <w:p w14:paraId="3CE58582" w14:textId="77777777" w:rsidR="0026514D" w:rsidRPr="004D14C3" w:rsidRDefault="0026514D" w:rsidP="0026514D">
      <w:pPr>
        <w:pStyle w:val="afff0"/>
        <w:jc w:val="center"/>
        <w:rPr>
          <w:sz w:val="20"/>
        </w:rPr>
      </w:pPr>
      <w:r w:rsidRPr="004D14C3">
        <w:rPr>
          <w:sz w:val="20"/>
        </w:rPr>
        <w:t>20</w:t>
      </w:r>
      <w:r>
        <w:rPr>
          <w:sz w:val="20"/>
        </w:rPr>
        <w:t>20</w:t>
      </w:r>
    </w:p>
    <w:p w14:paraId="5B79239A" w14:textId="4B8EEEC1" w:rsidR="00392070" w:rsidRPr="007F4C7C" w:rsidRDefault="00392070" w:rsidP="0026514D">
      <w:pPr>
        <w:spacing w:before="0"/>
        <w:ind w:firstLine="0"/>
        <w:rPr>
          <w:b/>
        </w:rPr>
        <w:sectPr w:rsidR="00392070" w:rsidRPr="007F4C7C" w:rsidSect="00ED582C">
          <w:headerReference w:type="default" r:id="rId9"/>
          <w:footerReference w:type="default" r:id="rId10"/>
          <w:headerReference w:type="first" r:id="rId11"/>
          <w:pgSz w:w="11906" w:h="16838"/>
          <w:pgMar w:top="567" w:right="849" w:bottom="568" w:left="1134" w:header="708" w:footer="708" w:gutter="0"/>
          <w:cols w:space="708"/>
          <w:titlePg/>
          <w:docGrid w:linePitch="360"/>
        </w:sectPr>
      </w:pPr>
    </w:p>
    <w:bookmarkStart w:id="2" w:name="_Hlk34378907" w:displacedByCustomXml="next"/>
    <w:sdt>
      <w:sdtPr>
        <w:rPr>
          <w:rFonts w:ascii="Times New Roman" w:eastAsia="Times New Roman" w:hAnsi="Times New Roman" w:cs="Times New Roman"/>
          <w:color w:val="auto"/>
          <w:kern w:val="1"/>
          <w:sz w:val="26"/>
          <w:szCs w:val="24"/>
        </w:rPr>
        <w:id w:val="2030915983"/>
        <w:docPartObj>
          <w:docPartGallery w:val="Table of Contents"/>
          <w:docPartUnique/>
        </w:docPartObj>
      </w:sdtPr>
      <w:sdtEndPr>
        <w:rPr>
          <w:b/>
          <w:bCs/>
          <w:sz w:val="24"/>
        </w:rPr>
      </w:sdtEndPr>
      <w:sdtContent>
        <w:p w14:paraId="140D422A" w14:textId="08B25583" w:rsidR="00C654BA" w:rsidRPr="000047AA" w:rsidRDefault="00C654BA" w:rsidP="007E02A9">
          <w:pPr>
            <w:pStyle w:val="afffffd"/>
            <w:jc w:val="center"/>
            <w:rPr>
              <w:rFonts w:ascii="Times New Roman" w:hAnsi="Times New Roman" w:cs="Times New Roman"/>
              <w:b/>
              <w:color w:val="000000" w:themeColor="text1"/>
            </w:rPr>
          </w:pPr>
          <w:r w:rsidRPr="000047AA">
            <w:rPr>
              <w:rFonts w:ascii="Times New Roman" w:hAnsi="Times New Roman" w:cs="Times New Roman"/>
              <w:b/>
              <w:color w:val="000000" w:themeColor="text1"/>
            </w:rPr>
            <w:t>Оглавление</w:t>
          </w:r>
        </w:p>
        <w:p w14:paraId="4A472213" w14:textId="2ED896F8" w:rsidR="000047AA" w:rsidRPr="000047AA" w:rsidRDefault="00C654BA">
          <w:pPr>
            <w:pStyle w:val="1f9"/>
            <w:rPr>
              <w:rFonts w:ascii="Times New Roman" w:eastAsiaTheme="minorEastAsia" w:hAnsi="Times New Roman" w:cs="Times New Roman"/>
              <w:b w:val="0"/>
              <w:bCs w:val="0"/>
              <w:caps w:val="0"/>
              <w:noProof/>
              <w:kern w:val="0"/>
              <w:sz w:val="22"/>
              <w:szCs w:val="22"/>
              <w:lang w:eastAsia="ru-RU"/>
            </w:rPr>
          </w:pPr>
          <w:r w:rsidRPr="000047AA">
            <w:rPr>
              <w:rFonts w:ascii="Times New Roman" w:hAnsi="Times New Roman" w:cs="Times New Roman"/>
              <w:b w:val="0"/>
              <w:sz w:val="22"/>
              <w:szCs w:val="22"/>
            </w:rPr>
            <w:fldChar w:fldCharType="begin"/>
          </w:r>
          <w:r w:rsidRPr="000047AA">
            <w:rPr>
              <w:rFonts w:ascii="Times New Roman" w:hAnsi="Times New Roman" w:cs="Times New Roman"/>
              <w:b w:val="0"/>
              <w:sz w:val="22"/>
              <w:szCs w:val="22"/>
            </w:rPr>
            <w:instrText xml:space="preserve"> TOC \o "1-3" \h \z \u </w:instrText>
          </w:r>
          <w:r w:rsidRPr="000047AA">
            <w:rPr>
              <w:rFonts w:ascii="Times New Roman" w:hAnsi="Times New Roman" w:cs="Times New Roman"/>
              <w:b w:val="0"/>
              <w:sz w:val="22"/>
              <w:szCs w:val="22"/>
            </w:rPr>
            <w:fldChar w:fldCharType="separate"/>
          </w:r>
          <w:hyperlink w:anchor="_Toc47087228" w:history="1">
            <w:r w:rsidR="000047AA" w:rsidRPr="000047AA">
              <w:rPr>
                <w:rStyle w:val="af2"/>
                <w:noProof/>
              </w:rPr>
              <w:t>Введение</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_Toc47087228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11</w:t>
            </w:r>
            <w:r w:rsidR="000047AA" w:rsidRPr="000047AA">
              <w:rPr>
                <w:rFonts w:ascii="Times New Roman" w:hAnsi="Times New Roman" w:cs="Times New Roman"/>
                <w:noProof/>
                <w:webHidden/>
              </w:rPr>
              <w:fldChar w:fldCharType="end"/>
            </w:r>
          </w:hyperlink>
        </w:p>
        <w:p w14:paraId="25F307A6" w14:textId="0020F071" w:rsidR="000047AA" w:rsidRPr="000047AA" w:rsidRDefault="00740A17">
          <w:pPr>
            <w:pStyle w:val="1f9"/>
            <w:rPr>
              <w:rFonts w:ascii="Times New Roman" w:eastAsiaTheme="minorEastAsia" w:hAnsi="Times New Roman" w:cs="Times New Roman"/>
              <w:b w:val="0"/>
              <w:bCs w:val="0"/>
              <w:caps w:val="0"/>
              <w:noProof/>
              <w:kern w:val="0"/>
              <w:sz w:val="22"/>
              <w:szCs w:val="22"/>
              <w:lang w:eastAsia="ru-RU"/>
            </w:rPr>
          </w:pPr>
          <w:hyperlink w:anchor="_Toc47087229" w:history="1">
            <w:r w:rsidR="000047AA" w:rsidRPr="000047AA">
              <w:rPr>
                <w:rStyle w:val="af2"/>
                <w:noProof/>
              </w:rPr>
              <w:t>Основные сведения о Белоярском районе</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_Toc47087229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15</w:t>
            </w:r>
            <w:r w:rsidR="000047AA" w:rsidRPr="000047AA">
              <w:rPr>
                <w:rFonts w:ascii="Times New Roman" w:hAnsi="Times New Roman" w:cs="Times New Roman"/>
                <w:noProof/>
                <w:webHidden/>
              </w:rPr>
              <w:fldChar w:fldCharType="end"/>
            </w:r>
          </w:hyperlink>
        </w:p>
        <w:p w14:paraId="77792F7D" w14:textId="565672B5" w:rsidR="000047AA" w:rsidRPr="000047AA" w:rsidRDefault="00740A17">
          <w:pPr>
            <w:pStyle w:val="1f9"/>
            <w:rPr>
              <w:rFonts w:ascii="Times New Roman" w:eastAsiaTheme="minorEastAsia" w:hAnsi="Times New Roman" w:cs="Times New Roman"/>
              <w:b w:val="0"/>
              <w:bCs w:val="0"/>
              <w:caps w:val="0"/>
              <w:noProof/>
              <w:kern w:val="0"/>
              <w:sz w:val="22"/>
              <w:szCs w:val="22"/>
              <w:lang w:eastAsia="ru-RU"/>
            </w:rPr>
          </w:pPr>
          <w:hyperlink w:anchor="_Toc47087230" w:history="1">
            <w:r w:rsidR="000047AA" w:rsidRPr="000047AA">
              <w:rPr>
                <w:rStyle w:val="af2"/>
                <w:noProof/>
              </w:rPr>
              <w:t>Основные сведения о сельском поселении Казым</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_Toc47087230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18</w:t>
            </w:r>
            <w:r w:rsidR="000047AA" w:rsidRPr="000047AA">
              <w:rPr>
                <w:rFonts w:ascii="Times New Roman" w:hAnsi="Times New Roman" w:cs="Times New Roman"/>
                <w:noProof/>
                <w:webHidden/>
              </w:rPr>
              <w:fldChar w:fldCharType="end"/>
            </w:r>
          </w:hyperlink>
        </w:p>
        <w:p w14:paraId="7F1FB37C" w14:textId="11D911AF" w:rsidR="000047AA" w:rsidRPr="000047AA" w:rsidRDefault="00740A17">
          <w:pPr>
            <w:pStyle w:val="1f9"/>
            <w:rPr>
              <w:rFonts w:ascii="Times New Roman" w:eastAsiaTheme="minorEastAsia" w:hAnsi="Times New Roman" w:cs="Times New Roman"/>
              <w:b w:val="0"/>
              <w:bCs w:val="0"/>
              <w:caps w:val="0"/>
              <w:noProof/>
              <w:kern w:val="0"/>
              <w:sz w:val="22"/>
              <w:szCs w:val="22"/>
              <w:lang w:eastAsia="ru-RU"/>
            </w:rPr>
          </w:pPr>
          <w:hyperlink w:anchor="_Toc47087231" w:history="1">
            <w:r w:rsidR="000047AA" w:rsidRPr="000047AA">
              <w:rPr>
                <w:rStyle w:val="af2"/>
                <w:noProof/>
                <w:kern w:val="32"/>
                <w:lang w:eastAsia="x-none"/>
              </w:rPr>
              <w:t>Глава 1. «Схема водоснабжения»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_Toc47087231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23</w:t>
            </w:r>
            <w:r w:rsidR="000047AA" w:rsidRPr="000047AA">
              <w:rPr>
                <w:rFonts w:ascii="Times New Roman" w:hAnsi="Times New Roman" w:cs="Times New Roman"/>
                <w:noProof/>
                <w:webHidden/>
              </w:rPr>
              <w:fldChar w:fldCharType="end"/>
            </w:r>
          </w:hyperlink>
        </w:p>
        <w:p w14:paraId="7E359D98" w14:textId="33FA4F48" w:rsidR="000047AA" w:rsidRPr="000047AA" w:rsidRDefault="00740A17">
          <w:pPr>
            <w:pStyle w:val="27"/>
            <w:rPr>
              <w:rFonts w:ascii="Times New Roman" w:eastAsiaTheme="minorEastAsia" w:hAnsi="Times New Roman" w:cs="Times New Roman"/>
              <w:smallCaps w:val="0"/>
              <w:noProof/>
              <w:kern w:val="0"/>
              <w:sz w:val="22"/>
              <w:szCs w:val="22"/>
              <w:lang w:eastAsia="ru-RU"/>
            </w:rPr>
          </w:pPr>
          <w:hyperlink w:anchor="_Toc47087232" w:history="1">
            <w:r w:rsidR="000047AA" w:rsidRPr="000047AA">
              <w:rPr>
                <w:rStyle w:val="af2"/>
                <w:rFonts w:eastAsiaTheme="majorEastAsia"/>
                <w:noProof/>
              </w:rPr>
              <w:t>Раздел 1. «</w:t>
            </w:r>
            <w:r w:rsidR="000047AA" w:rsidRPr="000047AA">
              <w:rPr>
                <w:rStyle w:val="af2"/>
                <w:noProof/>
              </w:rPr>
              <w:t xml:space="preserve">Технико-экономическое состояние централизованных систем водоснабжения </w:t>
            </w:r>
            <w:r w:rsidR="000047AA" w:rsidRPr="000047AA">
              <w:rPr>
                <w:rStyle w:val="af2"/>
                <w:noProof/>
                <w:spacing w:val="-1"/>
              </w:rPr>
              <w:t>сельского поселения Казым</w:t>
            </w:r>
            <w:r w:rsidR="000047AA" w:rsidRPr="000047AA">
              <w:rPr>
                <w:rStyle w:val="af2"/>
                <w:rFonts w:eastAsiaTheme="majorEastAsia"/>
                <w:noProof/>
              </w:rPr>
              <w:t>»</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_Toc47087232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23</w:t>
            </w:r>
            <w:r w:rsidR="000047AA" w:rsidRPr="000047AA">
              <w:rPr>
                <w:rFonts w:ascii="Times New Roman" w:hAnsi="Times New Roman" w:cs="Times New Roman"/>
                <w:noProof/>
                <w:webHidden/>
              </w:rPr>
              <w:fldChar w:fldCharType="end"/>
            </w:r>
          </w:hyperlink>
        </w:p>
        <w:p w14:paraId="69EBD2AB" w14:textId="024C2103"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33" w:history="1">
            <w:r w:rsidR="000047AA" w:rsidRPr="000047AA">
              <w:rPr>
                <w:rStyle w:val="af2"/>
                <w:rFonts w:eastAsiaTheme="majorEastAsia"/>
                <w:noProof/>
              </w:rPr>
              <w:t>а.</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Описание системы и структуры водоснабжения сельского поселения и деление территории поселения на эксплуатационные зоны</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_Toc47087233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23</w:t>
            </w:r>
            <w:r w:rsidR="000047AA" w:rsidRPr="000047AA">
              <w:rPr>
                <w:rFonts w:ascii="Times New Roman" w:hAnsi="Times New Roman" w:cs="Times New Roman"/>
                <w:noProof/>
                <w:webHidden/>
              </w:rPr>
              <w:fldChar w:fldCharType="end"/>
            </w:r>
          </w:hyperlink>
        </w:p>
        <w:p w14:paraId="16FDCD1B" w14:textId="014BFEE7"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34" w:history="1">
            <w:r w:rsidR="000047AA" w:rsidRPr="000047AA">
              <w:rPr>
                <w:rStyle w:val="af2"/>
                <w:rFonts w:eastAsiaTheme="majorEastAsia"/>
                <w:noProof/>
              </w:rPr>
              <w:t>б.</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Описание территорий сельского поселения, не охваченных централизованными системами водоснабжения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_Toc47087234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25</w:t>
            </w:r>
            <w:r w:rsidR="000047AA" w:rsidRPr="000047AA">
              <w:rPr>
                <w:rFonts w:ascii="Times New Roman" w:hAnsi="Times New Roman" w:cs="Times New Roman"/>
                <w:noProof/>
                <w:webHidden/>
              </w:rPr>
              <w:fldChar w:fldCharType="end"/>
            </w:r>
          </w:hyperlink>
        </w:p>
        <w:p w14:paraId="21B23643" w14:textId="1F74F28B"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35" w:history="1">
            <w:r w:rsidR="000047AA" w:rsidRPr="000047AA">
              <w:rPr>
                <w:rStyle w:val="af2"/>
                <w:rFonts w:eastAsiaTheme="majorEastAsia"/>
                <w:noProof/>
              </w:rPr>
              <w:t>в.</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Описание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_Toc47087235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25</w:t>
            </w:r>
            <w:r w:rsidR="000047AA" w:rsidRPr="000047AA">
              <w:rPr>
                <w:rFonts w:ascii="Times New Roman" w:hAnsi="Times New Roman" w:cs="Times New Roman"/>
                <w:noProof/>
                <w:webHidden/>
              </w:rPr>
              <w:fldChar w:fldCharType="end"/>
            </w:r>
          </w:hyperlink>
        </w:p>
        <w:p w14:paraId="4CD87DAF" w14:textId="0ACEADA3"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36" w:history="1">
            <w:r w:rsidR="000047AA" w:rsidRPr="000047AA">
              <w:rPr>
                <w:rStyle w:val="af2"/>
                <w:rFonts w:eastAsiaTheme="majorEastAsia"/>
                <w:noProof/>
              </w:rPr>
              <w:t>г.</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Описание результатов технического обследования централизованных систем водоснабжения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_Toc47087236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26</w:t>
            </w:r>
            <w:r w:rsidR="000047AA" w:rsidRPr="000047AA">
              <w:rPr>
                <w:rFonts w:ascii="Times New Roman" w:hAnsi="Times New Roman" w:cs="Times New Roman"/>
                <w:noProof/>
                <w:webHidden/>
              </w:rPr>
              <w:fldChar w:fldCharType="end"/>
            </w:r>
          </w:hyperlink>
        </w:p>
        <w:p w14:paraId="285A7825" w14:textId="205721FB"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37" w:history="1">
            <w:r w:rsidR="000047AA" w:rsidRPr="000047AA">
              <w:rPr>
                <w:rStyle w:val="af2"/>
                <w:rFonts w:eastAsiaTheme="majorEastAsia"/>
                <w:noProof/>
              </w:rPr>
              <w:t>д.</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_Toc47087237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35</w:t>
            </w:r>
            <w:r w:rsidR="000047AA" w:rsidRPr="000047AA">
              <w:rPr>
                <w:rFonts w:ascii="Times New Roman" w:hAnsi="Times New Roman" w:cs="Times New Roman"/>
                <w:noProof/>
                <w:webHidden/>
              </w:rPr>
              <w:fldChar w:fldCharType="end"/>
            </w:r>
          </w:hyperlink>
        </w:p>
        <w:p w14:paraId="31BFE78D" w14:textId="5001054B"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38" w:history="1">
            <w:r w:rsidR="000047AA" w:rsidRPr="000047AA">
              <w:rPr>
                <w:rStyle w:val="af2"/>
                <w:rFonts w:eastAsiaTheme="majorEastAsia"/>
                <w:noProof/>
              </w:rPr>
              <w:t>е.</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(границ зон, в которых расположены такие объекты)</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_Toc47087238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35</w:t>
            </w:r>
            <w:r w:rsidR="000047AA" w:rsidRPr="000047AA">
              <w:rPr>
                <w:rFonts w:ascii="Times New Roman" w:hAnsi="Times New Roman" w:cs="Times New Roman"/>
                <w:noProof/>
                <w:webHidden/>
              </w:rPr>
              <w:fldChar w:fldCharType="end"/>
            </w:r>
          </w:hyperlink>
        </w:p>
        <w:p w14:paraId="2A22EA56" w14:textId="51BE50EA" w:rsidR="000047AA" w:rsidRPr="000047AA" w:rsidRDefault="00740A17">
          <w:pPr>
            <w:pStyle w:val="27"/>
            <w:rPr>
              <w:rFonts w:ascii="Times New Roman" w:eastAsiaTheme="minorEastAsia" w:hAnsi="Times New Roman" w:cs="Times New Roman"/>
              <w:smallCaps w:val="0"/>
              <w:noProof/>
              <w:kern w:val="0"/>
              <w:sz w:val="22"/>
              <w:szCs w:val="22"/>
              <w:lang w:eastAsia="ru-RU"/>
            </w:rPr>
          </w:pPr>
          <w:hyperlink w:anchor="_Toc47087239" w:history="1">
            <w:r w:rsidR="000047AA" w:rsidRPr="000047AA">
              <w:rPr>
                <w:rStyle w:val="af2"/>
                <w:rFonts w:eastAsiaTheme="majorEastAsia"/>
                <w:noProof/>
              </w:rPr>
              <w:t>Раздел 2 «Направления развития централизованных систем водоснабжения»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_Toc47087239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37</w:t>
            </w:r>
            <w:r w:rsidR="000047AA" w:rsidRPr="000047AA">
              <w:rPr>
                <w:rFonts w:ascii="Times New Roman" w:hAnsi="Times New Roman" w:cs="Times New Roman"/>
                <w:noProof/>
                <w:webHidden/>
              </w:rPr>
              <w:fldChar w:fldCharType="end"/>
            </w:r>
          </w:hyperlink>
        </w:p>
        <w:p w14:paraId="18849E1E" w14:textId="79B9B263"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40" w:history="1">
            <w:r w:rsidR="000047AA" w:rsidRPr="000047AA">
              <w:rPr>
                <w:rStyle w:val="af2"/>
                <w:rFonts w:eastAsiaTheme="majorEastAsia"/>
                <w:noProof/>
              </w:rPr>
              <w:t>а.</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Основные направления, принципы, задачи и целевые показатели развития централизованных систем водоснабжения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_Toc47087240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37</w:t>
            </w:r>
            <w:r w:rsidR="000047AA" w:rsidRPr="000047AA">
              <w:rPr>
                <w:rFonts w:ascii="Times New Roman" w:hAnsi="Times New Roman" w:cs="Times New Roman"/>
                <w:noProof/>
                <w:webHidden/>
              </w:rPr>
              <w:fldChar w:fldCharType="end"/>
            </w:r>
          </w:hyperlink>
        </w:p>
        <w:p w14:paraId="32B29335" w14:textId="0CFA3C84"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41" w:history="1">
            <w:r w:rsidR="000047AA" w:rsidRPr="000047AA">
              <w:rPr>
                <w:rStyle w:val="af2"/>
                <w:rFonts w:eastAsiaTheme="majorEastAsia"/>
                <w:noProof/>
              </w:rPr>
              <w:t>б.</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Различные сценарии централизованных систем водоснабжения в зависимости от различных сценариев развития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_Toc47087241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39</w:t>
            </w:r>
            <w:r w:rsidR="000047AA" w:rsidRPr="000047AA">
              <w:rPr>
                <w:rFonts w:ascii="Times New Roman" w:hAnsi="Times New Roman" w:cs="Times New Roman"/>
                <w:noProof/>
                <w:webHidden/>
              </w:rPr>
              <w:fldChar w:fldCharType="end"/>
            </w:r>
          </w:hyperlink>
        </w:p>
        <w:p w14:paraId="07C61579" w14:textId="7A923CE6" w:rsidR="000047AA" w:rsidRPr="000047AA" w:rsidRDefault="00740A17">
          <w:pPr>
            <w:pStyle w:val="27"/>
            <w:rPr>
              <w:rFonts w:ascii="Times New Roman" w:eastAsiaTheme="minorEastAsia" w:hAnsi="Times New Roman" w:cs="Times New Roman"/>
              <w:smallCaps w:val="0"/>
              <w:noProof/>
              <w:kern w:val="0"/>
              <w:sz w:val="22"/>
              <w:szCs w:val="22"/>
              <w:lang w:eastAsia="ru-RU"/>
            </w:rPr>
          </w:pPr>
          <w:hyperlink w:anchor="_Toc47087242" w:history="1">
            <w:r w:rsidR="000047AA" w:rsidRPr="000047AA">
              <w:rPr>
                <w:rStyle w:val="af2"/>
                <w:rFonts w:eastAsiaTheme="majorEastAsia"/>
                <w:noProof/>
              </w:rPr>
              <w:t>Раздел 3 «Баланс водоснабжения и потребления горячей, питьевой, технической воды»</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_Toc47087242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40</w:t>
            </w:r>
            <w:r w:rsidR="000047AA" w:rsidRPr="000047AA">
              <w:rPr>
                <w:rFonts w:ascii="Times New Roman" w:hAnsi="Times New Roman" w:cs="Times New Roman"/>
                <w:noProof/>
                <w:webHidden/>
              </w:rPr>
              <w:fldChar w:fldCharType="end"/>
            </w:r>
          </w:hyperlink>
        </w:p>
        <w:p w14:paraId="553285CB" w14:textId="7B831A00"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43" w:history="1">
            <w:r w:rsidR="000047AA" w:rsidRPr="000047AA">
              <w:rPr>
                <w:rStyle w:val="af2"/>
                <w:rFonts w:eastAsiaTheme="majorEastAsia"/>
                <w:noProof/>
              </w:rPr>
              <w:t>а.</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Общий баланс подачи и реализации воды, включая анализ и оценку структурных составляющих потерь горячей, питьевой, технической воды при ее производстве и транспортировке</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_Toc47087243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40</w:t>
            </w:r>
            <w:r w:rsidR="000047AA" w:rsidRPr="000047AA">
              <w:rPr>
                <w:rFonts w:ascii="Times New Roman" w:hAnsi="Times New Roman" w:cs="Times New Roman"/>
                <w:noProof/>
                <w:webHidden/>
              </w:rPr>
              <w:fldChar w:fldCharType="end"/>
            </w:r>
          </w:hyperlink>
        </w:p>
        <w:p w14:paraId="0E43977D" w14:textId="056AF806"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44" w:history="1">
            <w:r w:rsidR="000047AA" w:rsidRPr="000047AA">
              <w:rPr>
                <w:rStyle w:val="af2"/>
                <w:rFonts w:eastAsiaTheme="majorEastAsia"/>
                <w:noProof/>
              </w:rPr>
              <w:t>б.</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Территориальный баланс подачи горячей, питьевой, технической воды по технологическим зонам водоснабжения (годовой и в сутки максимального водопотребления)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_Toc47087244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40</w:t>
            </w:r>
            <w:r w:rsidR="000047AA" w:rsidRPr="000047AA">
              <w:rPr>
                <w:rFonts w:ascii="Times New Roman" w:hAnsi="Times New Roman" w:cs="Times New Roman"/>
                <w:noProof/>
                <w:webHidden/>
              </w:rPr>
              <w:fldChar w:fldCharType="end"/>
            </w:r>
          </w:hyperlink>
        </w:p>
        <w:p w14:paraId="5217489D" w14:textId="38B5AB1D"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45" w:history="1">
            <w:r w:rsidR="000047AA" w:rsidRPr="000047AA">
              <w:rPr>
                <w:rStyle w:val="af2"/>
                <w:rFonts w:eastAsiaTheme="majorEastAsia"/>
                <w:noProof/>
              </w:rPr>
              <w:t>в.</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Структурный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поселений и городских округов (пожаротушение, полив и др.)</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_Toc47087245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41</w:t>
            </w:r>
            <w:r w:rsidR="000047AA" w:rsidRPr="000047AA">
              <w:rPr>
                <w:rFonts w:ascii="Times New Roman" w:hAnsi="Times New Roman" w:cs="Times New Roman"/>
                <w:noProof/>
                <w:webHidden/>
              </w:rPr>
              <w:fldChar w:fldCharType="end"/>
            </w:r>
          </w:hyperlink>
        </w:p>
        <w:p w14:paraId="62497D55" w14:textId="3835A6B8"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46" w:history="1">
            <w:r w:rsidR="000047AA" w:rsidRPr="000047AA">
              <w:rPr>
                <w:rStyle w:val="af2"/>
                <w:rFonts w:eastAsiaTheme="majorEastAsia"/>
                <w:noProof/>
              </w:rPr>
              <w:t>г.</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Сведения о фактическом потреблении населением горячей, питьевой, технической воды исходя из статистических и расчётных данных и сведений о действующих нормативах потребления коммунальных услуг</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_Toc47087246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42</w:t>
            </w:r>
            <w:r w:rsidR="000047AA" w:rsidRPr="000047AA">
              <w:rPr>
                <w:rFonts w:ascii="Times New Roman" w:hAnsi="Times New Roman" w:cs="Times New Roman"/>
                <w:noProof/>
                <w:webHidden/>
              </w:rPr>
              <w:fldChar w:fldCharType="end"/>
            </w:r>
          </w:hyperlink>
        </w:p>
        <w:p w14:paraId="385A1EF7" w14:textId="122F4A5E"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47" w:history="1">
            <w:r w:rsidR="000047AA" w:rsidRPr="000047AA">
              <w:rPr>
                <w:rStyle w:val="af2"/>
                <w:rFonts w:eastAsiaTheme="majorEastAsia"/>
                <w:noProof/>
              </w:rPr>
              <w:t>д.</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Описание системы коммерческого учета горячей, питьевой, технической воды и планов по установке приборов учета</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_Toc47087247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53</w:t>
            </w:r>
            <w:r w:rsidR="000047AA" w:rsidRPr="000047AA">
              <w:rPr>
                <w:rFonts w:ascii="Times New Roman" w:hAnsi="Times New Roman" w:cs="Times New Roman"/>
                <w:noProof/>
                <w:webHidden/>
              </w:rPr>
              <w:fldChar w:fldCharType="end"/>
            </w:r>
          </w:hyperlink>
        </w:p>
        <w:p w14:paraId="7462B195" w14:textId="5639569F"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48" w:history="1">
            <w:r w:rsidR="000047AA" w:rsidRPr="000047AA">
              <w:rPr>
                <w:rStyle w:val="af2"/>
                <w:rFonts w:eastAsiaTheme="majorEastAsia"/>
                <w:noProof/>
              </w:rPr>
              <w:t>е.</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Анализ резервов и дефицитов производственных мощностей системы водоснабжения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_Toc47087248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54</w:t>
            </w:r>
            <w:r w:rsidR="000047AA" w:rsidRPr="000047AA">
              <w:rPr>
                <w:rFonts w:ascii="Times New Roman" w:hAnsi="Times New Roman" w:cs="Times New Roman"/>
                <w:noProof/>
                <w:webHidden/>
              </w:rPr>
              <w:fldChar w:fldCharType="end"/>
            </w:r>
          </w:hyperlink>
        </w:p>
        <w:p w14:paraId="0943A8C1" w14:textId="1BFA755C"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49" w:history="1">
            <w:r w:rsidR="000047AA" w:rsidRPr="000047AA">
              <w:rPr>
                <w:rStyle w:val="af2"/>
                <w:rFonts w:eastAsiaTheme="majorEastAsia"/>
                <w:noProof/>
              </w:rPr>
              <w:t>ж.</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 xml:space="preserve">Прогнозные балансы потребления горячей, питьевой, технической воды на срок не менее 10 лет с учетом различных сценариев развития поселений, городских округов, рассчитанные на основании </w:t>
            </w:r>
            <w:r w:rsidR="000047AA" w:rsidRPr="000047AA">
              <w:rPr>
                <w:rStyle w:val="af2"/>
                <w:rFonts w:eastAsiaTheme="majorEastAsia"/>
                <w:noProof/>
              </w:rPr>
              <w:lastRenderedPageBreak/>
              <w:t>расхода горячей, питьевой, технической воды в соответствии со СНиП 2.04.02-84 и СНиП 2.04.01-85,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_Toc47087249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55</w:t>
            </w:r>
            <w:r w:rsidR="000047AA" w:rsidRPr="000047AA">
              <w:rPr>
                <w:rFonts w:ascii="Times New Roman" w:hAnsi="Times New Roman" w:cs="Times New Roman"/>
                <w:noProof/>
                <w:webHidden/>
              </w:rPr>
              <w:fldChar w:fldCharType="end"/>
            </w:r>
          </w:hyperlink>
        </w:p>
        <w:p w14:paraId="03AD9EE7" w14:textId="0F091D8A"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50" w:history="1">
            <w:r w:rsidR="000047AA" w:rsidRPr="000047AA">
              <w:rPr>
                <w:rStyle w:val="af2"/>
                <w:rFonts w:eastAsiaTheme="majorEastAsia"/>
                <w:noProof/>
              </w:rPr>
              <w:t>з.</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_Toc47087250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58</w:t>
            </w:r>
            <w:r w:rsidR="000047AA" w:rsidRPr="000047AA">
              <w:rPr>
                <w:rFonts w:ascii="Times New Roman" w:hAnsi="Times New Roman" w:cs="Times New Roman"/>
                <w:noProof/>
                <w:webHidden/>
              </w:rPr>
              <w:fldChar w:fldCharType="end"/>
            </w:r>
          </w:hyperlink>
        </w:p>
        <w:p w14:paraId="36B5AC88" w14:textId="151BC147"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51" w:history="1">
            <w:r w:rsidR="000047AA" w:rsidRPr="000047AA">
              <w:rPr>
                <w:rStyle w:val="af2"/>
                <w:rFonts w:eastAsiaTheme="majorEastAsia"/>
                <w:noProof/>
              </w:rPr>
              <w:t>и.</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Сведения о фактическом и ожидаемом потреблении горячей, питьевой, технической воды (годовое, среднесуточное, максимальное суточное)</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_Toc47087251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58</w:t>
            </w:r>
            <w:r w:rsidR="000047AA" w:rsidRPr="000047AA">
              <w:rPr>
                <w:rFonts w:ascii="Times New Roman" w:hAnsi="Times New Roman" w:cs="Times New Roman"/>
                <w:noProof/>
                <w:webHidden/>
              </w:rPr>
              <w:fldChar w:fldCharType="end"/>
            </w:r>
          </w:hyperlink>
        </w:p>
        <w:p w14:paraId="72A8A21D" w14:textId="7CFC1C1C"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52" w:history="1">
            <w:r w:rsidR="000047AA" w:rsidRPr="000047AA">
              <w:rPr>
                <w:rStyle w:val="af2"/>
                <w:rFonts w:eastAsiaTheme="majorEastAsia"/>
                <w:noProof/>
              </w:rPr>
              <w:t>к.</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Описание территориальной структуры потребления горячей, питьевой, технической воды, которую следует определять по отчетам организаций, осуществляющих водоснабжение, с разбивкой по технологическим зонам</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_Toc47087252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58</w:t>
            </w:r>
            <w:r w:rsidR="000047AA" w:rsidRPr="000047AA">
              <w:rPr>
                <w:rFonts w:ascii="Times New Roman" w:hAnsi="Times New Roman" w:cs="Times New Roman"/>
                <w:noProof/>
                <w:webHidden/>
              </w:rPr>
              <w:fldChar w:fldCharType="end"/>
            </w:r>
          </w:hyperlink>
        </w:p>
        <w:p w14:paraId="4A602207" w14:textId="22143544"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53" w:history="1">
            <w:r w:rsidR="000047AA" w:rsidRPr="000047AA">
              <w:rPr>
                <w:rStyle w:val="af2"/>
                <w:rFonts w:eastAsiaTheme="majorEastAsia"/>
                <w:noProof/>
              </w:rPr>
              <w:t>л.</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горячей, питьевой, технической воды с учетом данных о перспективном потреблении питьевой воды абонентами</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_Toc47087253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59</w:t>
            </w:r>
            <w:r w:rsidR="000047AA" w:rsidRPr="000047AA">
              <w:rPr>
                <w:rFonts w:ascii="Times New Roman" w:hAnsi="Times New Roman" w:cs="Times New Roman"/>
                <w:noProof/>
                <w:webHidden/>
              </w:rPr>
              <w:fldChar w:fldCharType="end"/>
            </w:r>
          </w:hyperlink>
        </w:p>
        <w:p w14:paraId="65064B2B" w14:textId="11F5D378"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54" w:history="1">
            <w:r w:rsidR="000047AA" w:rsidRPr="000047AA">
              <w:rPr>
                <w:rStyle w:val="af2"/>
                <w:rFonts w:eastAsiaTheme="majorEastAsia"/>
                <w:noProof/>
              </w:rPr>
              <w:t>м.</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Сведения о фактических и планируемых потерях горячей, питьевой, технической воды при ее транспортировке (годовые, среднесуточные значения)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_Toc47087254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59</w:t>
            </w:r>
            <w:r w:rsidR="000047AA" w:rsidRPr="000047AA">
              <w:rPr>
                <w:rFonts w:ascii="Times New Roman" w:hAnsi="Times New Roman" w:cs="Times New Roman"/>
                <w:noProof/>
                <w:webHidden/>
              </w:rPr>
              <w:fldChar w:fldCharType="end"/>
            </w:r>
          </w:hyperlink>
        </w:p>
        <w:p w14:paraId="3D7EAEA7" w14:textId="098824BA"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55" w:history="1">
            <w:r w:rsidR="000047AA" w:rsidRPr="000047AA">
              <w:rPr>
                <w:rStyle w:val="af2"/>
                <w:rFonts w:eastAsiaTheme="majorEastAsia"/>
                <w:noProof/>
              </w:rPr>
              <w:t>н.</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Перспективные балансы водоснабжения (общий – баланс подачи и реализации горячей, питьевой, технической воды, территориальный - баланс подачи горячей, питьевой, технической воды по технологическим зонам водоснабжения, структурный - баланс реализации горячей, питьевой, технической воды по группам абонентов)</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_Toc47087255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60</w:t>
            </w:r>
            <w:r w:rsidR="000047AA" w:rsidRPr="000047AA">
              <w:rPr>
                <w:rFonts w:ascii="Times New Roman" w:hAnsi="Times New Roman" w:cs="Times New Roman"/>
                <w:noProof/>
                <w:webHidden/>
              </w:rPr>
              <w:fldChar w:fldCharType="end"/>
            </w:r>
          </w:hyperlink>
        </w:p>
        <w:p w14:paraId="3FFF0413" w14:textId="5BF0682E"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56" w:history="1">
            <w:r w:rsidR="000047AA" w:rsidRPr="000047AA">
              <w:rPr>
                <w:rStyle w:val="af2"/>
                <w:rFonts w:eastAsiaTheme="majorEastAsia"/>
                <w:noProof/>
              </w:rPr>
              <w:t>о.</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Расчет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_Toc47087256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62</w:t>
            </w:r>
            <w:r w:rsidR="000047AA" w:rsidRPr="000047AA">
              <w:rPr>
                <w:rFonts w:ascii="Times New Roman" w:hAnsi="Times New Roman" w:cs="Times New Roman"/>
                <w:noProof/>
                <w:webHidden/>
              </w:rPr>
              <w:fldChar w:fldCharType="end"/>
            </w:r>
          </w:hyperlink>
        </w:p>
        <w:p w14:paraId="354C2AB7" w14:textId="28167257"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57" w:history="1">
            <w:r w:rsidR="000047AA" w:rsidRPr="000047AA">
              <w:rPr>
                <w:rStyle w:val="af2"/>
                <w:rFonts w:eastAsiaTheme="majorEastAsia"/>
                <w:noProof/>
              </w:rPr>
              <w:t>п.</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Наименование организации, которая наделена статусом гарантирующей организации</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_Toc47087257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64</w:t>
            </w:r>
            <w:r w:rsidR="000047AA" w:rsidRPr="000047AA">
              <w:rPr>
                <w:rFonts w:ascii="Times New Roman" w:hAnsi="Times New Roman" w:cs="Times New Roman"/>
                <w:noProof/>
                <w:webHidden/>
              </w:rPr>
              <w:fldChar w:fldCharType="end"/>
            </w:r>
          </w:hyperlink>
        </w:p>
        <w:p w14:paraId="460F71D7" w14:textId="6112CD59" w:rsidR="000047AA" w:rsidRPr="000047AA" w:rsidRDefault="00740A17">
          <w:pPr>
            <w:pStyle w:val="27"/>
            <w:rPr>
              <w:rFonts w:ascii="Times New Roman" w:eastAsiaTheme="minorEastAsia" w:hAnsi="Times New Roman" w:cs="Times New Roman"/>
              <w:smallCaps w:val="0"/>
              <w:noProof/>
              <w:kern w:val="0"/>
              <w:sz w:val="22"/>
              <w:szCs w:val="22"/>
              <w:lang w:eastAsia="ru-RU"/>
            </w:rPr>
          </w:pPr>
          <w:hyperlink w:anchor="_Toc47087258" w:history="1">
            <w:r w:rsidR="000047AA" w:rsidRPr="000047AA">
              <w:rPr>
                <w:rStyle w:val="af2"/>
                <w:rFonts w:eastAsiaTheme="majorEastAsia"/>
                <w:noProof/>
              </w:rPr>
              <w:t>Раздел 4 «Предложения по строительству, реконструкции и модернизации объектов централизованных систем водоснабжения»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_Toc47087258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65</w:t>
            </w:r>
            <w:r w:rsidR="000047AA" w:rsidRPr="000047AA">
              <w:rPr>
                <w:rFonts w:ascii="Times New Roman" w:hAnsi="Times New Roman" w:cs="Times New Roman"/>
                <w:noProof/>
                <w:webHidden/>
              </w:rPr>
              <w:fldChar w:fldCharType="end"/>
            </w:r>
          </w:hyperlink>
        </w:p>
        <w:p w14:paraId="598F2A42" w14:textId="6631363E"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59" w:history="1">
            <w:r w:rsidR="000047AA" w:rsidRPr="000047AA">
              <w:rPr>
                <w:rStyle w:val="af2"/>
                <w:rFonts w:eastAsiaTheme="majorEastAsia"/>
                <w:noProof/>
              </w:rPr>
              <w:t>а.</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Перечень основных мероприятий по реализации схемы водоснабжения с разбивкой по годам</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_Toc47087259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65</w:t>
            </w:r>
            <w:r w:rsidR="000047AA" w:rsidRPr="000047AA">
              <w:rPr>
                <w:rFonts w:ascii="Times New Roman" w:hAnsi="Times New Roman" w:cs="Times New Roman"/>
                <w:noProof/>
                <w:webHidden/>
              </w:rPr>
              <w:fldChar w:fldCharType="end"/>
            </w:r>
          </w:hyperlink>
        </w:p>
        <w:p w14:paraId="6455080E" w14:textId="1AA8514D"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60" w:history="1">
            <w:r w:rsidR="000047AA" w:rsidRPr="000047AA">
              <w:rPr>
                <w:rStyle w:val="af2"/>
                <w:rFonts w:eastAsiaTheme="majorEastAsia"/>
                <w:noProof/>
              </w:rPr>
              <w:t>б.</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Технические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_Toc47087260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68</w:t>
            </w:r>
            <w:r w:rsidR="000047AA" w:rsidRPr="000047AA">
              <w:rPr>
                <w:rFonts w:ascii="Times New Roman" w:hAnsi="Times New Roman" w:cs="Times New Roman"/>
                <w:noProof/>
                <w:webHidden/>
              </w:rPr>
              <w:fldChar w:fldCharType="end"/>
            </w:r>
          </w:hyperlink>
        </w:p>
        <w:p w14:paraId="2D22F860" w14:textId="2CC0D185"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61" w:history="1">
            <w:r w:rsidR="000047AA" w:rsidRPr="000047AA">
              <w:rPr>
                <w:rStyle w:val="af2"/>
                <w:rFonts w:eastAsiaTheme="majorEastAsia"/>
                <w:noProof/>
              </w:rPr>
              <w:t>в.</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Сведения о вновь строящихся, реконструируемых и предлагаемых к выводу из эксплуатации объектах системы водоснабжения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_Toc47087261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69</w:t>
            </w:r>
            <w:r w:rsidR="000047AA" w:rsidRPr="000047AA">
              <w:rPr>
                <w:rFonts w:ascii="Times New Roman" w:hAnsi="Times New Roman" w:cs="Times New Roman"/>
                <w:noProof/>
                <w:webHidden/>
              </w:rPr>
              <w:fldChar w:fldCharType="end"/>
            </w:r>
          </w:hyperlink>
        </w:p>
        <w:p w14:paraId="319F34F2" w14:textId="3EAD649A"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62" w:history="1">
            <w:r w:rsidR="000047AA" w:rsidRPr="000047AA">
              <w:rPr>
                <w:rStyle w:val="af2"/>
                <w:rFonts w:eastAsiaTheme="majorEastAsia"/>
                <w:noProof/>
              </w:rPr>
              <w:t>г.</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_Toc47087262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70</w:t>
            </w:r>
            <w:r w:rsidR="000047AA" w:rsidRPr="000047AA">
              <w:rPr>
                <w:rFonts w:ascii="Times New Roman" w:hAnsi="Times New Roman" w:cs="Times New Roman"/>
                <w:noProof/>
                <w:webHidden/>
              </w:rPr>
              <w:fldChar w:fldCharType="end"/>
            </w:r>
          </w:hyperlink>
        </w:p>
        <w:p w14:paraId="43BEF8FD" w14:textId="21F306F8"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63" w:history="1">
            <w:r w:rsidR="000047AA" w:rsidRPr="000047AA">
              <w:rPr>
                <w:rStyle w:val="af2"/>
                <w:rFonts w:eastAsiaTheme="majorEastAsia"/>
                <w:noProof/>
              </w:rPr>
              <w:t>д.</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Сведения об оснащенности зданий, строений, сооружений приборами учета воды и их применении при осуществлении расчетов за потребленную воду</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_Toc47087263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70</w:t>
            </w:r>
            <w:r w:rsidR="000047AA" w:rsidRPr="000047AA">
              <w:rPr>
                <w:rFonts w:ascii="Times New Roman" w:hAnsi="Times New Roman" w:cs="Times New Roman"/>
                <w:noProof/>
                <w:webHidden/>
              </w:rPr>
              <w:fldChar w:fldCharType="end"/>
            </w:r>
          </w:hyperlink>
        </w:p>
        <w:p w14:paraId="1062C9EB" w14:textId="729BD711"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64" w:history="1">
            <w:r w:rsidR="000047AA" w:rsidRPr="000047AA">
              <w:rPr>
                <w:rStyle w:val="af2"/>
                <w:rFonts w:eastAsiaTheme="majorEastAsia"/>
                <w:noProof/>
              </w:rPr>
              <w:t>е.</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Описание вариантов маршрутов прохождения трубопроводов (трасс) по территории сельского поселения Казым и их обоснование</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_Toc47087264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70</w:t>
            </w:r>
            <w:r w:rsidR="000047AA" w:rsidRPr="000047AA">
              <w:rPr>
                <w:rFonts w:ascii="Times New Roman" w:hAnsi="Times New Roman" w:cs="Times New Roman"/>
                <w:noProof/>
                <w:webHidden/>
              </w:rPr>
              <w:fldChar w:fldCharType="end"/>
            </w:r>
          </w:hyperlink>
        </w:p>
        <w:p w14:paraId="38E90534" w14:textId="30D10F4C"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65" w:history="1">
            <w:r w:rsidR="000047AA" w:rsidRPr="000047AA">
              <w:rPr>
                <w:rStyle w:val="af2"/>
                <w:rFonts w:eastAsiaTheme="majorEastAsia"/>
                <w:noProof/>
              </w:rPr>
              <w:t>ж.</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Рекомендации о месте размещения насосных станций, резервуаров, водонапорных башен</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_Toc47087265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70</w:t>
            </w:r>
            <w:r w:rsidR="000047AA" w:rsidRPr="000047AA">
              <w:rPr>
                <w:rFonts w:ascii="Times New Roman" w:hAnsi="Times New Roman" w:cs="Times New Roman"/>
                <w:noProof/>
                <w:webHidden/>
              </w:rPr>
              <w:fldChar w:fldCharType="end"/>
            </w:r>
          </w:hyperlink>
        </w:p>
        <w:p w14:paraId="5E7964A5" w14:textId="68A523C9"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66" w:history="1">
            <w:r w:rsidR="000047AA" w:rsidRPr="000047AA">
              <w:rPr>
                <w:rStyle w:val="af2"/>
                <w:rFonts w:eastAsiaTheme="majorEastAsia"/>
                <w:noProof/>
              </w:rPr>
              <w:t>з.</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Границы планируемых зон размещения объектов централизованных систем горячего водоснабжения, холодного водоснабжения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_Toc47087266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71</w:t>
            </w:r>
            <w:r w:rsidR="000047AA" w:rsidRPr="000047AA">
              <w:rPr>
                <w:rFonts w:ascii="Times New Roman" w:hAnsi="Times New Roman" w:cs="Times New Roman"/>
                <w:noProof/>
                <w:webHidden/>
              </w:rPr>
              <w:fldChar w:fldCharType="end"/>
            </w:r>
          </w:hyperlink>
        </w:p>
        <w:p w14:paraId="7216F617" w14:textId="0D8C2BEA"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67" w:history="1">
            <w:r w:rsidR="000047AA" w:rsidRPr="000047AA">
              <w:rPr>
                <w:rStyle w:val="af2"/>
                <w:rFonts w:eastAsiaTheme="majorEastAsia"/>
                <w:noProof/>
              </w:rPr>
              <w:t>и.</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Карты (схемы) существующего и планируемого размещения объектов централизованных систем горячего водоснабжения, холодного водоснабжения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_Toc47087267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71</w:t>
            </w:r>
            <w:r w:rsidR="000047AA" w:rsidRPr="000047AA">
              <w:rPr>
                <w:rFonts w:ascii="Times New Roman" w:hAnsi="Times New Roman" w:cs="Times New Roman"/>
                <w:noProof/>
                <w:webHidden/>
              </w:rPr>
              <w:fldChar w:fldCharType="end"/>
            </w:r>
          </w:hyperlink>
        </w:p>
        <w:p w14:paraId="75EBBCA0" w14:textId="471EF50E" w:rsidR="000047AA" w:rsidRPr="000047AA" w:rsidRDefault="00740A17">
          <w:pPr>
            <w:pStyle w:val="27"/>
            <w:rPr>
              <w:rFonts w:ascii="Times New Roman" w:eastAsiaTheme="minorEastAsia" w:hAnsi="Times New Roman" w:cs="Times New Roman"/>
              <w:smallCaps w:val="0"/>
              <w:noProof/>
              <w:kern w:val="0"/>
              <w:sz w:val="22"/>
              <w:szCs w:val="22"/>
              <w:lang w:eastAsia="ru-RU"/>
            </w:rPr>
          </w:pPr>
          <w:hyperlink w:anchor="_Toc47087268" w:history="1">
            <w:r w:rsidR="000047AA" w:rsidRPr="000047AA">
              <w:rPr>
                <w:rStyle w:val="af2"/>
                <w:rFonts w:eastAsiaTheme="majorEastAsia"/>
                <w:noProof/>
              </w:rPr>
              <w:t>Раздел 5 «Экологические аспекты мероприятий по строительству, реконструкции и модернизации объектов централизованных систем водоснабжения»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_Toc47087268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72</w:t>
            </w:r>
            <w:r w:rsidR="000047AA" w:rsidRPr="000047AA">
              <w:rPr>
                <w:rFonts w:ascii="Times New Roman" w:hAnsi="Times New Roman" w:cs="Times New Roman"/>
                <w:noProof/>
                <w:webHidden/>
              </w:rPr>
              <w:fldChar w:fldCharType="end"/>
            </w:r>
          </w:hyperlink>
        </w:p>
        <w:p w14:paraId="6FB03218" w14:textId="23860A9C"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69" w:history="1">
            <w:r w:rsidR="000047AA" w:rsidRPr="000047AA">
              <w:rPr>
                <w:rStyle w:val="af2"/>
                <w:rFonts w:eastAsiaTheme="majorEastAsia"/>
                <w:noProof/>
              </w:rPr>
              <w:t>а.</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_Toc47087269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72</w:t>
            </w:r>
            <w:r w:rsidR="000047AA" w:rsidRPr="000047AA">
              <w:rPr>
                <w:rFonts w:ascii="Times New Roman" w:hAnsi="Times New Roman" w:cs="Times New Roman"/>
                <w:noProof/>
                <w:webHidden/>
              </w:rPr>
              <w:fldChar w:fldCharType="end"/>
            </w:r>
          </w:hyperlink>
        </w:p>
        <w:p w14:paraId="557EB92E" w14:textId="248BA189"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70" w:history="1">
            <w:r w:rsidR="000047AA" w:rsidRPr="000047AA">
              <w:rPr>
                <w:rStyle w:val="af2"/>
                <w:rFonts w:eastAsiaTheme="majorEastAsia"/>
                <w:noProof/>
              </w:rPr>
              <w:t>б.</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На окружающую среду при реализации мероприятий по снабжению и хранению химических реагентов, используемых в водоподготовке (хлор и др.)</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_Toc47087270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74</w:t>
            </w:r>
            <w:r w:rsidR="000047AA" w:rsidRPr="000047AA">
              <w:rPr>
                <w:rFonts w:ascii="Times New Roman" w:hAnsi="Times New Roman" w:cs="Times New Roman"/>
                <w:noProof/>
                <w:webHidden/>
              </w:rPr>
              <w:fldChar w:fldCharType="end"/>
            </w:r>
          </w:hyperlink>
        </w:p>
        <w:p w14:paraId="7992FA4A" w14:textId="4E06DC6D" w:rsidR="000047AA" w:rsidRPr="000047AA" w:rsidRDefault="00740A17">
          <w:pPr>
            <w:pStyle w:val="27"/>
            <w:rPr>
              <w:rFonts w:ascii="Times New Roman" w:eastAsiaTheme="minorEastAsia" w:hAnsi="Times New Roman" w:cs="Times New Roman"/>
              <w:smallCaps w:val="0"/>
              <w:noProof/>
              <w:kern w:val="0"/>
              <w:sz w:val="22"/>
              <w:szCs w:val="22"/>
              <w:lang w:eastAsia="ru-RU"/>
            </w:rPr>
          </w:pPr>
          <w:hyperlink w:anchor="_Toc47087271" w:history="1">
            <w:r w:rsidR="000047AA" w:rsidRPr="000047AA">
              <w:rPr>
                <w:rStyle w:val="af2"/>
                <w:rFonts w:eastAsiaTheme="majorEastAsia"/>
                <w:noProof/>
              </w:rPr>
              <w:t>Раздел 6 «Оценка объемов капитальных вложений в строительство, реконструкцию и модернизацию объектов централизованных систем водоснабжения»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_Toc47087271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75</w:t>
            </w:r>
            <w:r w:rsidR="000047AA" w:rsidRPr="000047AA">
              <w:rPr>
                <w:rFonts w:ascii="Times New Roman" w:hAnsi="Times New Roman" w:cs="Times New Roman"/>
                <w:noProof/>
                <w:webHidden/>
              </w:rPr>
              <w:fldChar w:fldCharType="end"/>
            </w:r>
          </w:hyperlink>
        </w:p>
        <w:p w14:paraId="1698EE42" w14:textId="41440C13" w:rsidR="000047AA" w:rsidRPr="000047AA" w:rsidRDefault="00740A17">
          <w:pPr>
            <w:pStyle w:val="27"/>
            <w:rPr>
              <w:rFonts w:ascii="Times New Roman" w:eastAsiaTheme="minorEastAsia" w:hAnsi="Times New Roman" w:cs="Times New Roman"/>
              <w:smallCaps w:val="0"/>
              <w:noProof/>
              <w:kern w:val="0"/>
              <w:sz w:val="22"/>
              <w:szCs w:val="22"/>
              <w:lang w:eastAsia="ru-RU"/>
            </w:rPr>
          </w:pPr>
          <w:hyperlink w:anchor="_Toc47087272" w:history="1">
            <w:r w:rsidR="000047AA" w:rsidRPr="000047AA">
              <w:rPr>
                <w:rStyle w:val="af2"/>
                <w:rFonts w:eastAsiaTheme="majorEastAsia"/>
                <w:noProof/>
              </w:rPr>
              <w:t>Раздел 7 «Плановые значения показателей развития централизованных систем водоснабжения»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_Toc47087272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77</w:t>
            </w:r>
            <w:r w:rsidR="000047AA" w:rsidRPr="000047AA">
              <w:rPr>
                <w:rFonts w:ascii="Times New Roman" w:hAnsi="Times New Roman" w:cs="Times New Roman"/>
                <w:noProof/>
                <w:webHidden/>
              </w:rPr>
              <w:fldChar w:fldCharType="end"/>
            </w:r>
          </w:hyperlink>
        </w:p>
        <w:p w14:paraId="03F919BF" w14:textId="34FC9067" w:rsidR="000047AA" w:rsidRPr="000047AA" w:rsidRDefault="00740A17">
          <w:pPr>
            <w:pStyle w:val="27"/>
            <w:rPr>
              <w:rFonts w:ascii="Times New Roman" w:eastAsiaTheme="minorEastAsia" w:hAnsi="Times New Roman" w:cs="Times New Roman"/>
              <w:smallCaps w:val="0"/>
              <w:noProof/>
              <w:kern w:val="0"/>
              <w:sz w:val="22"/>
              <w:szCs w:val="22"/>
              <w:lang w:eastAsia="ru-RU"/>
            </w:rPr>
          </w:pPr>
          <w:hyperlink w:anchor="_Toc47087273" w:history="1">
            <w:r w:rsidR="000047AA" w:rsidRPr="000047AA">
              <w:rPr>
                <w:rStyle w:val="af2"/>
                <w:rFonts w:eastAsiaTheme="majorEastAsia"/>
                <w:noProof/>
              </w:rPr>
              <w:t>Раздел 8 «Перечень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_Toc47087273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80</w:t>
            </w:r>
            <w:r w:rsidR="000047AA" w:rsidRPr="000047AA">
              <w:rPr>
                <w:rFonts w:ascii="Times New Roman" w:hAnsi="Times New Roman" w:cs="Times New Roman"/>
                <w:noProof/>
                <w:webHidden/>
              </w:rPr>
              <w:fldChar w:fldCharType="end"/>
            </w:r>
          </w:hyperlink>
        </w:p>
        <w:p w14:paraId="065D579B" w14:textId="24AB6EDD" w:rsidR="000047AA" w:rsidRPr="000047AA" w:rsidRDefault="00740A17">
          <w:pPr>
            <w:pStyle w:val="1f9"/>
            <w:rPr>
              <w:rFonts w:ascii="Times New Roman" w:eastAsiaTheme="minorEastAsia" w:hAnsi="Times New Roman" w:cs="Times New Roman"/>
              <w:b w:val="0"/>
              <w:bCs w:val="0"/>
              <w:caps w:val="0"/>
              <w:noProof/>
              <w:kern w:val="0"/>
              <w:sz w:val="22"/>
              <w:szCs w:val="22"/>
              <w:lang w:eastAsia="ru-RU"/>
            </w:rPr>
          </w:pPr>
          <w:hyperlink w:anchor="_Toc47087274" w:history="1">
            <w:r w:rsidR="000047AA" w:rsidRPr="000047AA">
              <w:rPr>
                <w:rStyle w:val="af2"/>
                <w:noProof/>
                <w:kern w:val="32"/>
                <w:lang w:eastAsia="x-none"/>
              </w:rPr>
              <w:t>Глава 2. «Схема водоотведения»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_Toc47087274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81</w:t>
            </w:r>
            <w:r w:rsidR="000047AA" w:rsidRPr="000047AA">
              <w:rPr>
                <w:rFonts w:ascii="Times New Roman" w:hAnsi="Times New Roman" w:cs="Times New Roman"/>
                <w:noProof/>
                <w:webHidden/>
              </w:rPr>
              <w:fldChar w:fldCharType="end"/>
            </w:r>
          </w:hyperlink>
        </w:p>
        <w:p w14:paraId="45F69705" w14:textId="3506111E" w:rsidR="000047AA" w:rsidRPr="000047AA" w:rsidRDefault="00740A17">
          <w:pPr>
            <w:pStyle w:val="27"/>
            <w:rPr>
              <w:rFonts w:ascii="Times New Roman" w:eastAsiaTheme="minorEastAsia" w:hAnsi="Times New Roman" w:cs="Times New Roman"/>
              <w:smallCaps w:val="0"/>
              <w:noProof/>
              <w:kern w:val="0"/>
              <w:sz w:val="22"/>
              <w:szCs w:val="22"/>
              <w:lang w:eastAsia="ru-RU"/>
            </w:rPr>
          </w:pPr>
          <w:hyperlink w:anchor="_Toc47087275" w:history="1">
            <w:r w:rsidR="000047AA" w:rsidRPr="000047AA">
              <w:rPr>
                <w:rStyle w:val="af2"/>
                <w:rFonts w:eastAsiaTheme="majorEastAsia"/>
                <w:noProof/>
              </w:rPr>
              <w:t>Раздел 1. «Существующее положение в сфере водоотведения сельского поселения Казым»</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_Toc47087275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81</w:t>
            </w:r>
            <w:r w:rsidR="000047AA" w:rsidRPr="000047AA">
              <w:rPr>
                <w:rFonts w:ascii="Times New Roman" w:hAnsi="Times New Roman" w:cs="Times New Roman"/>
                <w:noProof/>
                <w:webHidden/>
              </w:rPr>
              <w:fldChar w:fldCharType="end"/>
            </w:r>
          </w:hyperlink>
        </w:p>
        <w:p w14:paraId="200C801F" w14:textId="4B05214D"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76" w:history="1">
            <w:r w:rsidR="000047AA" w:rsidRPr="000047AA">
              <w:rPr>
                <w:rStyle w:val="af2"/>
                <w:rFonts w:eastAsiaTheme="majorEastAsia"/>
                <w:noProof/>
              </w:rPr>
              <w:t>а.</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Описание структуры системы сбора, очистки и отведения сточных вод на территории сельского поселения Казым на эксплуатационные зоны</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_Toc47087276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81</w:t>
            </w:r>
            <w:r w:rsidR="000047AA" w:rsidRPr="000047AA">
              <w:rPr>
                <w:rFonts w:ascii="Times New Roman" w:hAnsi="Times New Roman" w:cs="Times New Roman"/>
                <w:noProof/>
                <w:webHidden/>
              </w:rPr>
              <w:fldChar w:fldCharType="end"/>
            </w:r>
          </w:hyperlink>
        </w:p>
        <w:p w14:paraId="1A9BEEEB" w14:textId="640EFB59"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77" w:history="1">
            <w:r w:rsidR="000047AA" w:rsidRPr="000047AA">
              <w:rPr>
                <w:rStyle w:val="af2"/>
                <w:rFonts w:eastAsiaTheme="majorEastAsia"/>
                <w:noProof/>
              </w:rPr>
              <w:t>б.</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_Toc47087277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81</w:t>
            </w:r>
            <w:r w:rsidR="000047AA" w:rsidRPr="000047AA">
              <w:rPr>
                <w:rFonts w:ascii="Times New Roman" w:hAnsi="Times New Roman" w:cs="Times New Roman"/>
                <w:noProof/>
                <w:webHidden/>
              </w:rPr>
              <w:fldChar w:fldCharType="end"/>
            </w:r>
          </w:hyperlink>
        </w:p>
        <w:p w14:paraId="6B29760D" w14:textId="3FA2B4CA"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78" w:history="1">
            <w:r w:rsidR="000047AA" w:rsidRPr="000047AA">
              <w:rPr>
                <w:rStyle w:val="af2"/>
                <w:rFonts w:eastAsiaTheme="majorEastAsia"/>
                <w:noProof/>
              </w:rPr>
              <w:t>в.</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_Toc47087278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82</w:t>
            </w:r>
            <w:r w:rsidR="000047AA" w:rsidRPr="000047AA">
              <w:rPr>
                <w:rFonts w:ascii="Times New Roman" w:hAnsi="Times New Roman" w:cs="Times New Roman"/>
                <w:noProof/>
                <w:webHidden/>
              </w:rPr>
              <w:fldChar w:fldCharType="end"/>
            </w:r>
          </w:hyperlink>
        </w:p>
        <w:p w14:paraId="30A2B1E8" w14:textId="3F95CF0E"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79" w:history="1">
            <w:r w:rsidR="000047AA" w:rsidRPr="000047AA">
              <w:rPr>
                <w:rStyle w:val="af2"/>
                <w:rFonts w:eastAsiaTheme="majorEastAsia"/>
                <w:noProof/>
              </w:rPr>
              <w:t>г.</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Описание технической возможности утилизации осадков сточных вод на очистных сооружениях существующей централизованной системы водоотведения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_Toc47087279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82</w:t>
            </w:r>
            <w:r w:rsidR="000047AA" w:rsidRPr="000047AA">
              <w:rPr>
                <w:rFonts w:ascii="Times New Roman" w:hAnsi="Times New Roman" w:cs="Times New Roman"/>
                <w:noProof/>
                <w:webHidden/>
              </w:rPr>
              <w:fldChar w:fldCharType="end"/>
            </w:r>
          </w:hyperlink>
        </w:p>
        <w:p w14:paraId="6C8FDB62" w14:textId="1EDA4853"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80" w:history="1">
            <w:r w:rsidR="000047AA" w:rsidRPr="000047AA">
              <w:rPr>
                <w:rStyle w:val="af2"/>
                <w:rFonts w:eastAsiaTheme="majorEastAsia"/>
                <w:noProof/>
              </w:rPr>
              <w:t>д.</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_Toc47087280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82</w:t>
            </w:r>
            <w:r w:rsidR="000047AA" w:rsidRPr="000047AA">
              <w:rPr>
                <w:rFonts w:ascii="Times New Roman" w:hAnsi="Times New Roman" w:cs="Times New Roman"/>
                <w:noProof/>
                <w:webHidden/>
              </w:rPr>
              <w:fldChar w:fldCharType="end"/>
            </w:r>
          </w:hyperlink>
        </w:p>
        <w:p w14:paraId="65E03117" w14:textId="48A11E89"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81" w:history="1">
            <w:r w:rsidR="000047AA" w:rsidRPr="000047AA">
              <w:rPr>
                <w:rStyle w:val="af2"/>
                <w:rFonts w:eastAsiaTheme="majorEastAsia"/>
                <w:noProof/>
              </w:rPr>
              <w:t>е.</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Оценка безопасности и надежности объектов централизованной системы водоотведения и их управляемости</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_Toc47087281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82</w:t>
            </w:r>
            <w:r w:rsidR="000047AA" w:rsidRPr="000047AA">
              <w:rPr>
                <w:rFonts w:ascii="Times New Roman" w:hAnsi="Times New Roman" w:cs="Times New Roman"/>
                <w:noProof/>
                <w:webHidden/>
              </w:rPr>
              <w:fldChar w:fldCharType="end"/>
            </w:r>
          </w:hyperlink>
        </w:p>
        <w:p w14:paraId="64C82E2C" w14:textId="494D9AF1"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82" w:history="1">
            <w:r w:rsidR="000047AA" w:rsidRPr="000047AA">
              <w:rPr>
                <w:rStyle w:val="af2"/>
                <w:rFonts w:eastAsiaTheme="majorEastAsia"/>
                <w:noProof/>
              </w:rPr>
              <w:t>ж.</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Оценка воздействия сбросов сточных вод через централизованную систему водоотведения на окружающую среду</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_Toc47087282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82</w:t>
            </w:r>
            <w:r w:rsidR="000047AA" w:rsidRPr="000047AA">
              <w:rPr>
                <w:rFonts w:ascii="Times New Roman" w:hAnsi="Times New Roman" w:cs="Times New Roman"/>
                <w:noProof/>
                <w:webHidden/>
              </w:rPr>
              <w:fldChar w:fldCharType="end"/>
            </w:r>
          </w:hyperlink>
        </w:p>
        <w:p w14:paraId="6EA0409F" w14:textId="0190D796"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83" w:history="1">
            <w:r w:rsidR="000047AA" w:rsidRPr="000047AA">
              <w:rPr>
                <w:rStyle w:val="af2"/>
                <w:rFonts w:eastAsiaTheme="majorEastAsia"/>
                <w:noProof/>
              </w:rPr>
              <w:t>з.</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Описание территорий муниципального образования, не охваченных централизованной системой водоотведения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_Toc47087283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83</w:t>
            </w:r>
            <w:r w:rsidR="000047AA" w:rsidRPr="000047AA">
              <w:rPr>
                <w:rFonts w:ascii="Times New Roman" w:hAnsi="Times New Roman" w:cs="Times New Roman"/>
                <w:noProof/>
                <w:webHidden/>
              </w:rPr>
              <w:fldChar w:fldCharType="end"/>
            </w:r>
          </w:hyperlink>
        </w:p>
        <w:p w14:paraId="14DC1085" w14:textId="4357558B"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84" w:history="1">
            <w:r w:rsidR="000047AA" w:rsidRPr="000047AA">
              <w:rPr>
                <w:rStyle w:val="af2"/>
                <w:rFonts w:eastAsiaTheme="majorEastAsia"/>
                <w:noProof/>
              </w:rPr>
              <w:t>и.</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Описание существующих технических и технологических проблем системы водоотведения сельского поселения Казым</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_Toc47087284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83</w:t>
            </w:r>
            <w:r w:rsidR="000047AA" w:rsidRPr="000047AA">
              <w:rPr>
                <w:rFonts w:ascii="Times New Roman" w:hAnsi="Times New Roman" w:cs="Times New Roman"/>
                <w:noProof/>
                <w:webHidden/>
              </w:rPr>
              <w:fldChar w:fldCharType="end"/>
            </w:r>
          </w:hyperlink>
        </w:p>
        <w:p w14:paraId="5972826D" w14:textId="37731AEF"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85" w:history="1">
            <w:r w:rsidR="000047AA" w:rsidRPr="000047AA">
              <w:rPr>
                <w:rStyle w:val="af2"/>
                <w:noProof/>
              </w:rPr>
              <w:t>к.</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Сведения об отнесении централизованной системы водоотведения (канализации) к централизованным системам водоотведения поселений или городских округов, включающие перечень и описание централизованных систем водоотведения (канализации), отнесенных к централизованным системам водоотведения поселений или городских округов, а также информацию об очистных сооружениях (при их наличии), на которые поступают сточные воды, отводимые через указанные централизованные системы водоотведения (канализации), о мощности очистных сооружений и применяемых на них технологиях очистки сточных вод, среднегодовом объеме принимаемых сточных вод.</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_Toc47087285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83</w:t>
            </w:r>
            <w:r w:rsidR="000047AA" w:rsidRPr="000047AA">
              <w:rPr>
                <w:rFonts w:ascii="Times New Roman" w:hAnsi="Times New Roman" w:cs="Times New Roman"/>
                <w:noProof/>
                <w:webHidden/>
              </w:rPr>
              <w:fldChar w:fldCharType="end"/>
            </w:r>
          </w:hyperlink>
        </w:p>
        <w:p w14:paraId="19026DB6" w14:textId="1F6AAE61" w:rsidR="000047AA" w:rsidRPr="000047AA" w:rsidRDefault="00740A17">
          <w:pPr>
            <w:pStyle w:val="27"/>
            <w:rPr>
              <w:rFonts w:ascii="Times New Roman" w:eastAsiaTheme="minorEastAsia" w:hAnsi="Times New Roman" w:cs="Times New Roman"/>
              <w:smallCaps w:val="0"/>
              <w:noProof/>
              <w:kern w:val="0"/>
              <w:sz w:val="22"/>
              <w:szCs w:val="22"/>
              <w:lang w:eastAsia="ru-RU"/>
            </w:rPr>
          </w:pPr>
          <w:hyperlink w:anchor="_Toc47087286" w:history="1">
            <w:r w:rsidR="000047AA" w:rsidRPr="000047AA">
              <w:rPr>
                <w:rStyle w:val="af2"/>
                <w:rFonts w:eastAsiaTheme="majorEastAsia"/>
                <w:noProof/>
              </w:rPr>
              <w:t>Раздел 2. «Балансы сточных вод в системе водоотведения»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_Toc47087286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84</w:t>
            </w:r>
            <w:r w:rsidR="000047AA" w:rsidRPr="000047AA">
              <w:rPr>
                <w:rFonts w:ascii="Times New Roman" w:hAnsi="Times New Roman" w:cs="Times New Roman"/>
                <w:noProof/>
                <w:webHidden/>
              </w:rPr>
              <w:fldChar w:fldCharType="end"/>
            </w:r>
          </w:hyperlink>
        </w:p>
        <w:p w14:paraId="0D3797FE" w14:textId="40DF891D"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87" w:history="1">
            <w:r w:rsidR="000047AA" w:rsidRPr="000047AA">
              <w:rPr>
                <w:rStyle w:val="af2"/>
                <w:rFonts w:eastAsiaTheme="majorEastAsia"/>
                <w:noProof/>
              </w:rPr>
              <w:t>а.</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Баланс поступления сточных вод в централизованную систему водоотведения и отведения стоков по технологическим зонам водоотведения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_Toc47087287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84</w:t>
            </w:r>
            <w:r w:rsidR="000047AA" w:rsidRPr="000047AA">
              <w:rPr>
                <w:rFonts w:ascii="Times New Roman" w:hAnsi="Times New Roman" w:cs="Times New Roman"/>
                <w:noProof/>
                <w:webHidden/>
              </w:rPr>
              <w:fldChar w:fldCharType="end"/>
            </w:r>
          </w:hyperlink>
        </w:p>
        <w:p w14:paraId="28CE9995" w14:textId="2D9EA1D7"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88" w:history="1">
            <w:r w:rsidR="000047AA" w:rsidRPr="000047AA">
              <w:rPr>
                <w:rStyle w:val="af2"/>
                <w:rFonts w:eastAsiaTheme="majorEastAsia"/>
                <w:noProof/>
              </w:rPr>
              <w:t>б.</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_Toc47087288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84</w:t>
            </w:r>
            <w:r w:rsidR="000047AA" w:rsidRPr="000047AA">
              <w:rPr>
                <w:rFonts w:ascii="Times New Roman" w:hAnsi="Times New Roman" w:cs="Times New Roman"/>
                <w:noProof/>
                <w:webHidden/>
              </w:rPr>
              <w:fldChar w:fldCharType="end"/>
            </w:r>
          </w:hyperlink>
        </w:p>
        <w:p w14:paraId="18E6A659" w14:textId="363545F8"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89" w:history="1">
            <w:r w:rsidR="000047AA" w:rsidRPr="000047AA">
              <w:rPr>
                <w:rStyle w:val="af2"/>
                <w:rFonts w:eastAsiaTheme="majorEastAsia"/>
                <w:noProof/>
              </w:rPr>
              <w:t>в.</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_Toc47087289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84</w:t>
            </w:r>
            <w:r w:rsidR="000047AA" w:rsidRPr="000047AA">
              <w:rPr>
                <w:rFonts w:ascii="Times New Roman" w:hAnsi="Times New Roman" w:cs="Times New Roman"/>
                <w:noProof/>
                <w:webHidden/>
              </w:rPr>
              <w:fldChar w:fldCharType="end"/>
            </w:r>
          </w:hyperlink>
        </w:p>
        <w:p w14:paraId="6388672B" w14:textId="47022CF6"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90" w:history="1">
            <w:r w:rsidR="000047AA" w:rsidRPr="000047AA">
              <w:rPr>
                <w:rStyle w:val="af2"/>
                <w:rFonts w:eastAsiaTheme="majorEastAsia"/>
                <w:noProof/>
              </w:rPr>
              <w:t>г.</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с выделением зон дефицитов и резервов производственных мощностей.</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_Toc47087290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84</w:t>
            </w:r>
            <w:r w:rsidR="000047AA" w:rsidRPr="000047AA">
              <w:rPr>
                <w:rFonts w:ascii="Times New Roman" w:hAnsi="Times New Roman" w:cs="Times New Roman"/>
                <w:noProof/>
                <w:webHidden/>
              </w:rPr>
              <w:fldChar w:fldCharType="end"/>
            </w:r>
          </w:hyperlink>
        </w:p>
        <w:p w14:paraId="02EAB75D" w14:textId="0E8FB222"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91" w:history="1">
            <w:r w:rsidR="000047AA" w:rsidRPr="000047AA">
              <w:rPr>
                <w:rStyle w:val="af2"/>
                <w:rFonts w:eastAsiaTheme="majorEastAsia"/>
                <w:noProof/>
              </w:rPr>
              <w:t>д.</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сельского поселения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_Toc47087291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85</w:t>
            </w:r>
            <w:r w:rsidR="000047AA" w:rsidRPr="000047AA">
              <w:rPr>
                <w:rFonts w:ascii="Times New Roman" w:hAnsi="Times New Roman" w:cs="Times New Roman"/>
                <w:noProof/>
                <w:webHidden/>
              </w:rPr>
              <w:fldChar w:fldCharType="end"/>
            </w:r>
          </w:hyperlink>
        </w:p>
        <w:p w14:paraId="01891CFE" w14:textId="6949C8F1" w:rsidR="000047AA" w:rsidRPr="000047AA" w:rsidRDefault="00740A17">
          <w:pPr>
            <w:pStyle w:val="27"/>
            <w:rPr>
              <w:rFonts w:ascii="Times New Roman" w:eastAsiaTheme="minorEastAsia" w:hAnsi="Times New Roman" w:cs="Times New Roman"/>
              <w:smallCaps w:val="0"/>
              <w:noProof/>
              <w:kern w:val="0"/>
              <w:sz w:val="22"/>
              <w:szCs w:val="22"/>
              <w:lang w:eastAsia="ru-RU"/>
            </w:rPr>
          </w:pPr>
          <w:hyperlink w:anchor="_Toc47087292" w:history="1">
            <w:r w:rsidR="000047AA" w:rsidRPr="000047AA">
              <w:rPr>
                <w:rStyle w:val="af2"/>
                <w:rFonts w:eastAsiaTheme="majorEastAsia"/>
                <w:noProof/>
              </w:rPr>
              <w:t>Раздел 3. «Прогноз объема сточных вод»</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_Toc47087292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86</w:t>
            </w:r>
            <w:r w:rsidR="000047AA" w:rsidRPr="000047AA">
              <w:rPr>
                <w:rFonts w:ascii="Times New Roman" w:hAnsi="Times New Roman" w:cs="Times New Roman"/>
                <w:noProof/>
                <w:webHidden/>
              </w:rPr>
              <w:fldChar w:fldCharType="end"/>
            </w:r>
          </w:hyperlink>
        </w:p>
        <w:p w14:paraId="0429E437" w14:textId="2069DFDC"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93" w:history="1">
            <w:r w:rsidR="000047AA" w:rsidRPr="000047AA">
              <w:rPr>
                <w:rStyle w:val="af2"/>
                <w:rFonts w:eastAsiaTheme="majorEastAsia"/>
                <w:noProof/>
              </w:rPr>
              <w:t>а.</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сведения о фактическом и ожидаемом поступлении сточных вод в централизованную систему водоотведения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_Toc47087293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86</w:t>
            </w:r>
            <w:r w:rsidR="000047AA" w:rsidRPr="000047AA">
              <w:rPr>
                <w:rFonts w:ascii="Times New Roman" w:hAnsi="Times New Roman" w:cs="Times New Roman"/>
                <w:noProof/>
                <w:webHidden/>
              </w:rPr>
              <w:fldChar w:fldCharType="end"/>
            </w:r>
          </w:hyperlink>
        </w:p>
        <w:p w14:paraId="5624D556" w14:textId="40CF859B"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94" w:history="1">
            <w:r w:rsidR="000047AA" w:rsidRPr="000047AA">
              <w:rPr>
                <w:rStyle w:val="af2"/>
                <w:rFonts w:eastAsiaTheme="majorEastAsia"/>
                <w:noProof/>
              </w:rPr>
              <w:t>б.</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Описание структуры централизованной системы водоотведения (эксплуатационные и технологические зоны)</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_Toc47087294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87</w:t>
            </w:r>
            <w:r w:rsidR="000047AA" w:rsidRPr="000047AA">
              <w:rPr>
                <w:rFonts w:ascii="Times New Roman" w:hAnsi="Times New Roman" w:cs="Times New Roman"/>
                <w:noProof/>
                <w:webHidden/>
              </w:rPr>
              <w:fldChar w:fldCharType="end"/>
            </w:r>
          </w:hyperlink>
        </w:p>
        <w:p w14:paraId="5E191645" w14:textId="23D64508"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95" w:history="1">
            <w:r w:rsidR="000047AA" w:rsidRPr="000047AA">
              <w:rPr>
                <w:rStyle w:val="af2"/>
                <w:rFonts w:eastAsiaTheme="majorEastAsia"/>
                <w:noProof/>
              </w:rPr>
              <w:t>в.</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_Toc47087295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87</w:t>
            </w:r>
            <w:r w:rsidR="000047AA" w:rsidRPr="000047AA">
              <w:rPr>
                <w:rFonts w:ascii="Times New Roman" w:hAnsi="Times New Roman" w:cs="Times New Roman"/>
                <w:noProof/>
                <w:webHidden/>
              </w:rPr>
              <w:fldChar w:fldCharType="end"/>
            </w:r>
          </w:hyperlink>
        </w:p>
        <w:p w14:paraId="037832CE" w14:textId="52BD8B21"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96" w:history="1">
            <w:r w:rsidR="000047AA" w:rsidRPr="000047AA">
              <w:rPr>
                <w:rStyle w:val="af2"/>
                <w:rFonts w:eastAsiaTheme="majorEastAsia"/>
                <w:noProof/>
              </w:rPr>
              <w:t>г.</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Результаты анализа гидравлических режимов и режимов работы элементов централизованной системы водоотведения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_Toc47087296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88</w:t>
            </w:r>
            <w:r w:rsidR="000047AA" w:rsidRPr="000047AA">
              <w:rPr>
                <w:rFonts w:ascii="Times New Roman" w:hAnsi="Times New Roman" w:cs="Times New Roman"/>
                <w:noProof/>
                <w:webHidden/>
              </w:rPr>
              <w:fldChar w:fldCharType="end"/>
            </w:r>
          </w:hyperlink>
        </w:p>
        <w:p w14:paraId="3541C53B" w14:textId="31336D4F"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97" w:history="1">
            <w:r w:rsidR="000047AA" w:rsidRPr="000047AA">
              <w:rPr>
                <w:rStyle w:val="af2"/>
                <w:rFonts w:eastAsiaTheme="majorEastAsia"/>
                <w:noProof/>
              </w:rPr>
              <w:t>д.</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Анализ резервов производственных мощностей очистных сооружений системы водоотведения и возможности расширения зоны их действия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_Toc47087297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88</w:t>
            </w:r>
            <w:r w:rsidR="000047AA" w:rsidRPr="000047AA">
              <w:rPr>
                <w:rFonts w:ascii="Times New Roman" w:hAnsi="Times New Roman" w:cs="Times New Roman"/>
                <w:noProof/>
                <w:webHidden/>
              </w:rPr>
              <w:fldChar w:fldCharType="end"/>
            </w:r>
          </w:hyperlink>
        </w:p>
        <w:p w14:paraId="37382B58" w14:textId="0666E397" w:rsidR="000047AA" w:rsidRPr="000047AA" w:rsidRDefault="00740A17">
          <w:pPr>
            <w:pStyle w:val="27"/>
            <w:rPr>
              <w:rFonts w:ascii="Times New Roman" w:eastAsiaTheme="minorEastAsia" w:hAnsi="Times New Roman" w:cs="Times New Roman"/>
              <w:smallCaps w:val="0"/>
              <w:noProof/>
              <w:kern w:val="0"/>
              <w:sz w:val="22"/>
              <w:szCs w:val="22"/>
              <w:lang w:eastAsia="ru-RU"/>
            </w:rPr>
          </w:pPr>
          <w:hyperlink w:anchor="_Toc47087298" w:history="1">
            <w:r w:rsidR="000047AA" w:rsidRPr="000047AA">
              <w:rPr>
                <w:rStyle w:val="af2"/>
                <w:rFonts w:eastAsiaTheme="majorEastAsia"/>
                <w:noProof/>
              </w:rPr>
              <w:t>Раздел 4. «Предложения по строительству, реконструкции и модернизации (техническому перевооружению) объектов централизованной системы водоотведения»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_Toc47087298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89</w:t>
            </w:r>
            <w:r w:rsidR="000047AA" w:rsidRPr="000047AA">
              <w:rPr>
                <w:rFonts w:ascii="Times New Roman" w:hAnsi="Times New Roman" w:cs="Times New Roman"/>
                <w:noProof/>
                <w:webHidden/>
              </w:rPr>
              <w:fldChar w:fldCharType="end"/>
            </w:r>
          </w:hyperlink>
        </w:p>
        <w:p w14:paraId="00E3B0AE" w14:textId="0C36EB0A"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99" w:history="1">
            <w:r w:rsidR="000047AA" w:rsidRPr="000047AA">
              <w:rPr>
                <w:rStyle w:val="af2"/>
                <w:rFonts w:eastAsiaTheme="majorEastAsia"/>
                <w:noProof/>
              </w:rPr>
              <w:t>а.</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Основные направления, принципы, задачи и целевые показатели развития централизованной системы водоотведения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_Toc47087299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89</w:t>
            </w:r>
            <w:r w:rsidR="000047AA" w:rsidRPr="000047AA">
              <w:rPr>
                <w:rFonts w:ascii="Times New Roman" w:hAnsi="Times New Roman" w:cs="Times New Roman"/>
                <w:noProof/>
                <w:webHidden/>
              </w:rPr>
              <w:fldChar w:fldCharType="end"/>
            </w:r>
          </w:hyperlink>
        </w:p>
        <w:p w14:paraId="39FDB14B" w14:textId="052C2E09"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300" w:history="1">
            <w:r w:rsidR="000047AA" w:rsidRPr="000047AA">
              <w:rPr>
                <w:rStyle w:val="af2"/>
                <w:rFonts w:eastAsiaTheme="majorEastAsia"/>
                <w:noProof/>
              </w:rPr>
              <w:t>б.</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Перечень основных мероприятий по реализации схем водоотведения с разбивкой по годам, включая технические обоснования этих мероприятий</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_Toc47087300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90</w:t>
            </w:r>
            <w:r w:rsidR="000047AA" w:rsidRPr="000047AA">
              <w:rPr>
                <w:rFonts w:ascii="Times New Roman" w:hAnsi="Times New Roman" w:cs="Times New Roman"/>
                <w:noProof/>
                <w:webHidden/>
              </w:rPr>
              <w:fldChar w:fldCharType="end"/>
            </w:r>
          </w:hyperlink>
        </w:p>
        <w:p w14:paraId="548758EC" w14:textId="022E0808"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301" w:history="1">
            <w:r w:rsidR="000047AA" w:rsidRPr="000047AA">
              <w:rPr>
                <w:rStyle w:val="af2"/>
                <w:rFonts w:eastAsiaTheme="majorEastAsia"/>
                <w:noProof/>
              </w:rPr>
              <w:t>в.</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Технические обоснования основных мероприятий по реализации схем водоотведения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_Toc47087301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95</w:t>
            </w:r>
            <w:r w:rsidR="000047AA" w:rsidRPr="000047AA">
              <w:rPr>
                <w:rFonts w:ascii="Times New Roman" w:hAnsi="Times New Roman" w:cs="Times New Roman"/>
                <w:noProof/>
                <w:webHidden/>
              </w:rPr>
              <w:fldChar w:fldCharType="end"/>
            </w:r>
          </w:hyperlink>
        </w:p>
        <w:p w14:paraId="676B3065" w14:textId="29A313EA"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302" w:history="1">
            <w:r w:rsidR="000047AA" w:rsidRPr="000047AA">
              <w:rPr>
                <w:rStyle w:val="af2"/>
                <w:rFonts w:eastAsiaTheme="majorEastAsia"/>
                <w:noProof/>
              </w:rPr>
              <w:t>г.</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Сведения о вновь строящихся, реконструируемых и предлагаемых к выводу из эксплуатации объектах централизованной системы водоотведения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_Toc47087302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96</w:t>
            </w:r>
            <w:r w:rsidR="000047AA" w:rsidRPr="000047AA">
              <w:rPr>
                <w:rFonts w:ascii="Times New Roman" w:hAnsi="Times New Roman" w:cs="Times New Roman"/>
                <w:noProof/>
                <w:webHidden/>
              </w:rPr>
              <w:fldChar w:fldCharType="end"/>
            </w:r>
          </w:hyperlink>
        </w:p>
        <w:p w14:paraId="162C8AA8" w14:textId="5A347115"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303" w:history="1">
            <w:r w:rsidR="000047AA" w:rsidRPr="000047AA">
              <w:rPr>
                <w:rStyle w:val="af2"/>
                <w:rFonts w:eastAsiaTheme="majorEastAsia"/>
                <w:noProof/>
              </w:rPr>
              <w:t>д.</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_Toc47087303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96</w:t>
            </w:r>
            <w:r w:rsidR="000047AA" w:rsidRPr="000047AA">
              <w:rPr>
                <w:rFonts w:ascii="Times New Roman" w:hAnsi="Times New Roman" w:cs="Times New Roman"/>
                <w:noProof/>
                <w:webHidden/>
              </w:rPr>
              <w:fldChar w:fldCharType="end"/>
            </w:r>
          </w:hyperlink>
        </w:p>
        <w:p w14:paraId="45CFFB17" w14:textId="2AEED76C"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304" w:history="1">
            <w:r w:rsidR="000047AA" w:rsidRPr="000047AA">
              <w:rPr>
                <w:rStyle w:val="af2"/>
                <w:rFonts w:eastAsiaTheme="majorEastAsia"/>
                <w:noProof/>
              </w:rPr>
              <w:t>е.</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Описание вариантов маршрутов прохождения трубопроводов (трасс) на территории сельского поселения Казым, расположения намечаемых площадок под строительство сооружений водоотведения и их обоснование</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_Toc47087304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97</w:t>
            </w:r>
            <w:r w:rsidR="000047AA" w:rsidRPr="000047AA">
              <w:rPr>
                <w:rFonts w:ascii="Times New Roman" w:hAnsi="Times New Roman" w:cs="Times New Roman"/>
                <w:noProof/>
                <w:webHidden/>
              </w:rPr>
              <w:fldChar w:fldCharType="end"/>
            </w:r>
          </w:hyperlink>
        </w:p>
        <w:p w14:paraId="56E073B3" w14:textId="326575ED"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305" w:history="1">
            <w:r w:rsidR="000047AA" w:rsidRPr="000047AA">
              <w:rPr>
                <w:rStyle w:val="af2"/>
                <w:rFonts w:eastAsiaTheme="majorEastAsia"/>
                <w:noProof/>
              </w:rPr>
              <w:t>ж.</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Границы и характеристики охранных зон сетей и сооружений централизованной системы водоотведения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_Toc47087305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98</w:t>
            </w:r>
            <w:r w:rsidR="000047AA" w:rsidRPr="000047AA">
              <w:rPr>
                <w:rFonts w:ascii="Times New Roman" w:hAnsi="Times New Roman" w:cs="Times New Roman"/>
                <w:noProof/>
                <w:webHidden/>
              </w:rPr>
              <w:fldChar w:fldCharType="end"/>
            </w:r>
          </w:hyperlink>
        </w:p>
        <w:p w14:paraId="7BC38BC4" w14:textId="6D66B12F"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306" w:history="1">
            <w:r w:rsidR="000047AA" w:rsidRPr="000047AA">
              <w:rPr>
                <w:rStyle w:val="af2"/>
                <w:rFonts w:eastAsiaTheme="majorEastAsia"/>
                <w:noProof/>
              </w:rPr>
              <w:t>з.</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Границы планируемых зон размещения объектов централизованной системы водоотведения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_Toc47087306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99</w:t>
            </w:r>
            <w:r w:rsidR="000047AA" w:rsidRPr="000047AA">
              <w:rPr>
                <w:rFonts w:ascii="Times New Roman" w:hAnsi="Times New Roman" w:cs="Times New Roman"/>
                <w:noProof/>
                <w:webHidden/>
              </w:rPr>
              <w:fldChar w:fldCharType="end"/>
            </w:r>
          </w:hyperlink>
        </w:p>
        <w:p w14:paraId="17D5D411" w14:textId="2FDC72B7" w:rsidR="000047AA" w:rsidRPr="000047AA" w:rsidRDefault="00740A17">
          <w:pPr>
            <w:pStyle w:val="27"/>
            <w:rPr>
              <w:rFonts w:ascii="Times New Roman" w:eastAsiaTheme="minorEastAsia" w:hAnsi="Times New Roman" w:cs="Times New Roman"/>
              <w:smallCaps w:val="0"/>
              <w:noProof/>
              <w:kern w:val="0"/>
              <w:sz w:val="22"/>
              <w:szCs w:val="22"/>
              <w:lang w:eastAsia="ru-RU"/>
            </w:rPr>
          </w:pPr>
          <w:hyperlink w:anchor="_Toc47087307" w:history="1">
            <w:r w:rsidR="000047AA" w:rsidRPr="000047AA">
              <w:rPr>
                <w:rStyle w:val="af2"/>
                <w:rFonts w:eastAsiaTheme="majorEastAsia"/>
                <w:noProof/>
              </w:rPr>
              <w:t>Раздел 5. «Экологические аспекты мероприятий по строительству и реконструкции объектов централизованной системы водоотведения»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_Toc47087307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100</w:t>
            </w:r>
            <w:r w:rsidR="000047AA" w:rsidRPr="000047AA">
              <w:rPr>
                <w:rFonts w:ascii="Times New Roman" w:hAnsi="Times New Roman" w:cs="Times New Roman"/>
                <w:noProof/>
                <w:webHidden/>
              </w:rPr>
              <w:fldChar w:fldCharType="end"/>
            </w:r>
          </w:hyperlink>
        </w:p>
        <w:p w14:paraId="01355F61" w14:textId="524D4EC4"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308" w:history="1">
            <w:r w:rsidR="000047AA" w:rsidRPr="000047AA">
              <w:rPr>
                <w:rStyle w:val="af2"/>
                <w:rFonts w:eastAsiaTheme="majorEastAsia"/>
                <w:noProof/>
              </w:rPr>
              <w:t>а.</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_Toc47087308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100</w:t>
            </w:r>
            <w:r w:rsidR="000047AA" w:rsidRPr="000047AA">
              <w:rPr>
                <w:rFonts w:ascii="Times New Roman" w:hAnsi="Times New Roman" w:cs="Times New Roman"/>
                <w:noProof/>
                <w:webHidden/>
              </w:rPr>
              <w:fldChar w:fldCharType="end"/>
            </w:r>
          </w:hyperlink>
        </w:p>
        <w:p w14:paraId="7798BF7C" w14:textId="22F235D9" w:rsidR="000047AA" w:rsidRPr="000047AA" w:rsidRDefault="00740A17">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309" w:history="1">
            <w:r w:rsidR="000047AA" w:rsidRPr="000047AA">
              <w:rPr>
                <w:rStyle w:val="af2"/>
                <w:rFonts w:eastAsiaTheme="majorEastAsia"/>
                <w:noProof/>
              </w:rPr>
              <w:t>б.</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Сведения о применении методов, безопасных для окружающей среды, при утилизации осадков сточных вод</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_Toc47087309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101</w:t>
            </w:r>
            <w:r w:rsidR="000047AA" w:rsidRPr="000047AA">
              <w:rPr>
                <w:rFonts w:ascii="Times New Roman" w:hAnsi="Times New Roman" w:cs="Times New Roman"/>
                <w:noProof/>
                <w:webHidden/>
              </w:rPr>
              <w:fldChar w:fldCharType="end"/>
            </w:r>
          </w:hyperlink>
        </w:p>
        <w:p w14:paraId="39F7018B" w14:textId="0121EF56" w:rsidR="000047AA" w:rsidRPr="000047AA" w:rsidRDefault="00740A17">
          <w:pPr>
            <w:pStyle w:val="27"/>
            <w:rPr>
              <w:rFonts w:ascii="Times New Roman" w:eastAsiaTheme="minorEastAsia" w:hAnsi="Times New Roman" w:cs="Times New Roman"/>
              <w:smallCaps w:val="0"/>
              <w:noProof/>
              <w:kern w:val="0"/>
              <w:sz w:val="22"/>
              <w:szCs w:val="22"/>
              <w:lang w:eastAsia="ru-RU"/>
            </w:rPr>
          </w:pPr>
          <w:hyperlink w:anchor="_Toc47087310" w:history="1">
            <w:r w:rsidR="000047AA" w:rsidRPr="000047AA">
              <w:rPr>
                <w:rStyle w:val="af2"/>
                <w:rFonts w:eastAsiaTheme="majorEastAsia"/>
                <w:noProof/>
              </w:rPr>
              <w:t>Раздел 6. «Оценка потребности в капитальных вложениях в строительство, реконструкцию и модернизацию объектов централизованной системы водоотведения»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_Toc47087310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102</w:t>
            </w:r>
            <w:r w:rsidR="000047AA" w:rsidRPr="000047AA">
              <w:rPr>
                <w:rFonts w:ascii="Times New Roman" w:hAnsi="Times New Roman" w:cs="Times New Roman"/>
                <w:noProof/>
                <w:webHidden/>
              </w:rPr>
              <w:fldChar w:fldCharType="end"/>
            </w:r>
          </w:hyperlink>
        </w:p>
        <w:p w14:paraId="5402FC80" w14:textId="0059DA55" w:rsidR="000047AA" w:rsidRPr="000047AA" w:rsidRDefault="00740A17">
          <w:pPr>
            <w:pStyle w:val="27"/>
            <w:rPr>
              <w:rFonts w:ascii="Times New Roman" w:eastAsiaTheme="minorEastAsia" w:hAnsi="Times New Roman" w:cs="Times New Roman"/>
              <w:smallCaps w:val="0"/>
              <w:noProof/>
              <w:kern w:val="0"/>
              <w:sz w:val="22"/>
              <w:szCs w:val="22"/>
              <w:lang w:eastAsia="ru-RU"/>
            </w:rPr>
          </w:pPr>
          <w:hyperlink w:anchor="_Toc47087311" w:history="1">
            <w:r w:rsidR="000047AA" w:rsidRPr="000047AA">
              <w:rPr>
                <w:rStyle w:val="af2"/>
                <w:rFonts w:eastAsiaTheme="majorEastAsia"/>
                <w:noProof/>
              </w:rPr>
              <w:t>Раздел 7 «Плановые значения показателей развития централизованных систем водоотведения»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_Toc47087311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104</w:t>
            </w:r>
            <w:r w:rsidR="000047AA" w:rsidRPr="000047AA">
              <w:rPr>
                <w:rFonts w:ascii="Times New Roman" w:hAnsi="Times New Roman" w:cs="Times New Roman"/>
                <w:noProof/>
                <w:webHidden/>
              </w:rPr>
              <w:fldChar w:fldCharType="end"/>
            </w:r>
          </w:hyperlink>
        </w:p>
        <w:p w14:paraId="119D8D86" w14:textId="7DEA8DFB" w:rsidR="000047AA" w:rsidRPr="000047AA" w:rsidRDefault="00740A17">
          <w:pPr>
            <w:pStyle w:val="27"/>
            <w:rPr>
              <w:rFonts w:ascii="Times New Roman" w:eastAsiaTheme="minorEastAsia" w:hAnsi="Times New Roman" w:cs="Times New Roman"/>
              <w:smallCaps w:val="0"/>
              <w:noProof/>
              <w:kern w:val="0"/>
              <w:sz w:val="22"/>
              <w:szCs w:val="22"/>
              <w:lang w:eastAsia="ru-RU"/>
            </w:rPr>
          </w:pPr>
          <w:hyperlink w:anchor="_Toc47087312" w:history="1">
            <w:r w:rsidR="000047AA" w:rsidRPr="000047AA">
              <w:rPr>
                <w:rStyle w:val="af2"/>
                <w:rFonts w:eastAsiaTheme="majorEastAsia"/>
                <w:noProof/>
              </w:rPr>
              <w:t>Раздел 8. «Перечень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_Toc47087312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108</w:t>
            </w:r>
            <w:r w:rsidR="000047AA" w:rsidRPr="000047AA">
              <w:rPr>
                <w:rFonts w:ascii="Times New Roman" w:hAnsi="Times New Roman" w:cs="Times New Roman"/>
                <w:noProof/>
                <w:webHidden/>
              </w:rPr>
              <w:fldChar w:fldCharType="end"/>
            </w:r>
          </w:hyperlink>
        </w:p>
        <w:p w14:paraId="644B0B0B" w14:textId="39C740E5" w:rsidR="000047AA" w:rsidRPr="000047AA" w:rsidRDefault="00740A17">
          <w:pPr>
            <w:pStyle w:val="1f9"/>
            <w:rPr>
              <w:rFonts w:ascii="Times New Roman" w:eastAsiaTheme="minorEastAsia" w:hAnsi="Times New Roman" w:cs="Times New Roman"/>
              <w:b w:val="0"/>
              <w:bCs w:val="0"/>
              <w:caps w:val="0"/>
              <w:noProof/>
              <w:kern w:val="0"/>
              <w:sz w:val="22"/>
              <w:szCs w:val="22"/>
              <w:lang w:eastAsia="ru-RU"/>
            </w:rPr>
          </w:pPr>
          <w:hyperlink w:anchor="_Toc47087313" w:history="1">
            <w:r w:rsidR="000047AA" w:rsidRPr="000047AA">
              <w:rPr>
                <w:rStyle w:val="af2"/>
                <w:noProof/>
              </w:rPr>
              <w:t>Приложение 1. Карта (схема) границ сельского поселения Казым</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_Toc47087313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109</w:t>
            </w:r>
            <w:r w:rsidR="000047AA" w:rsidRPr="000047AA">
              <w:rPr>
                <w:rFonts w:ascii="Times New Roman" w:hAnsi="Times New Roman" w:cs="Times New Roman"/>
                <w:noProof/>
                <w:webHidden/>
              </w:rPr>
              <w:fldChar w:fldCharType="end"/>
            </w:r>
          </w:hyperlink>
        </w:p>
        <w:p w14:paraId="2DF39C22" w14:textId="3204D1EF" w:rsidR="000047AA" w:rsidRPr="000047AA" w:rsidRDefault="00740A17">
          <w:pPr>
            <w:pStyle w:val="1f9"/>
            <w:rPr>
              <w:rFonts w:ascii="Times New Roman" w:eastAsiaTheme="minorEastAsia" w:hAnsi="Times New Roman" w:cs="Times New Roman"/>
              <w:b w:val="0"/>
              <w:bCs w:val="0"/>
              <w:caps w:val="0"/>
              <w:noProof/>
              <w:kern w:val="0"/>
              <w:sz w:val="22"/>
              <w:szCs w:val="22"/>
              <w:lang w:eastAsia="ru-RU"/>
            </w:rPr>
          </w:pPr>
          <w:hyperlink w:anchor="_Toc47087314" w:history="1">
            <w:r w:rsidR="000047AA" w:rsidRPr="000047AA">
              <w:rPr>
                <w:rStyle w:val="af2"/>
                <w:noProof/>
              </w:rPr>
              <w:t>Приложение 2. Характеристики существующих сетей водоснабжения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_Toc47087314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110</w:t>
            </w:r>
            <w:r w:rsidR="000047AA" w:rsidRPr="000047AA">
              <w:rPr>
                <w:rFonts w:ascii="Times New Roman" w:hAnsi="Times New Roman" w:cs="Times New Roman"/>
                <w:noProof/>
                <w:webHidden/>
              </w:rPr>
              <w:fldChar w:fldCharType="end"/>
            </w:r>
          </w:hyperlink>
        </w:p>
        <w:p w14:paraId="75B996D8" w14:textId="77A3CC3F" w:rsidR="000047AA" w:rsidRPr="000047AA" w:rsidRDefault="00740A17">
          <w:pPr>
            <w:pStyle w:val="1f9"/>
            <w:rPr>
              <w:rFonts w:ascii="Times New Roman" w:eastAsiaTheme="minorEastAsia" w:hAnsi="Times New Roman" w:cs="Times New Roman"/>
              <w:b w:val="0"/>
              <w:bCs w:val="0"/>
              <w:caps w:val="0"/>
              <w:noProof/>
              <w:kern w:val="0"/>
              <w:sz w:val="22"/>
              <w:szCs w:val="22"/>
              <w:lang w:eastAsia="ru-RU"/>
            </w:rPr>
          </w:pPr>
          <w:hyperlink w:anchor="_Toc47087315" w:history="1">
            <w:r w:rsidR="000047AA" w:rsidRPr="000047AA">
              <w:rPr>
                <w:rStyle w:val="af2"/>
                <w:noProof/>
              </w:rPr>
              <w:t>Приложение 3. Карты (схемы) существующего и планируемого размещения объектов централизованных систем холодного водоснабжения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_Toc47087315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111</w:t>
            </w:r>
            <w:r w:rsidR="000047AA" w:rsidRPr="000047AA">
              <w:rPr>
                <w:rFonts w:ascii="Times New Roman" w:hAnsi="Times New Roman" w:cs="Times New Roman"/>
                <w:noProof/>
                <w:webHidden/>
              </w:rPr>
              <w:fldChar w:fldCharType="end"/>
            </w:r>
          </w:hyperlink>
        </w:p>
        <w:p w14:paraId="6BDCDC25" w14:textId="5731C8BE" w:rsidR="000047AA" w:rsidRPr="000047AA" w:rsidRDefault="00740A17">
          <w:pPr>
            <w:pStyle w:val="1f9"/>
            <w:rPr>
              <w:rFonts w:ascii="Times New Roman" w:eastAsiaTheme="minorEastAsia" w:hAnsi="Times New Roman" w:cs="Times New Roman"/>
              <w:b w:val="0"/>
              <w:bCs w:val="0"/>
              <w:caps w:val="0"/>
              <w:noProof/>
              <w:kern w:val="0"/>
              <w:sz w:val="22"/>
              <w:szCs w:val="22"/>
              <w:lang w:eastAsia="ru-RU"/>
            </w:rPr>
          </w:pPr>
          <w:hyperlink w:anchor="_Toc47087316" w:history="1">
            <w:r w:rsidR="000047AA" w:rsidRPr="000047AA">
              <w:rPr>
                <w:rStyle w:val="af2"/>
                <w:noProof/>
              </w:rPr>
              <w:t>Приложение 4. Обоснование объемов капитальных вложений в строительство, реконструкцию и модернизацию систем водоснабжения и водоотведения сп Казым</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_Toc47087316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113</w:t>
            </w:r>
            <w:r w:rsidR="000047AA" w:rsidRPr="000047AA">
              <w:rPr>
                <w:rFonts w:ascii="Times New Roman" w:hAnsi="Times New Roman" w:cs="Times New Roman"/>
                <w:noProof/>
                <w:webHidden/>
              </w:rPr>
              <w:fldChar w:fldCharType="end"/>
            </w:r>
          </w:hyperlink>
        </w:p>
        <w:p w14:paraId="12F66511" w14:textId="092C2CB2" w:rsidR="000047AA" w:rsidRPr="000047AA" w:rsidRDefault="00740A17">
          <w:pPr>
            <w:pStyle w:val="1f9"/>
            <w:rPr>
              <w:rFonts w:ascii="Times New Roman" w:eastAsiaTheme="minorEastAsia" w:hAnsi="Times New Roman" w:cs="Times New Roman"/>
              <w:b w:val="0"/>
              <w:bCs w:val="0"/>
              <w:caps w:val="0"/>
              <w:noProof/>
              <w:kern w:val="0"/>
              <w:sz w:val="22"/>
              <w:szCs w:val="22"/>
              <w:lang w:eastAsia="ru-RU"/>
            </w:rPr>
          </w:pPr>
          <w:hyperlink w:anchor="_Toc47087317" w:history="1">
            <w:r w:rsidR="000047AA" w:rsidRPr="000047AA">
              <w:rPr>
                <w:rStyle w:val="af2"/>
                <w:noProof/>
              </w:rPr>
              <w:t>Приложение 5. Результаты лабораторных исследований качества питьевой воды в разводящей водопроводной сети за 2018-2019 гг</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_Toc47087317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115</w:t>
            </w:r>
            <w:r w:rsidR="000047AA" w:rsidRPr="000047AA">
              <w:rPr>
                <w:rFonts w:ascii="Times New Roman" w:hAnsi="Times New Roman" w:cs="Times New Roman"/>
                <w:noProof/>
                <w:webHidden/>
              </w:rPr>
              <w:fldChar w:fldCharType="end"/>
            </w:r>
          </w:hyperlink>
        </w:p>
        <w:p w14:paraId="5BB0108F" w14:textId="726C92C2" w:rsidR="00C654BA" w:rsidRPr="00FF6A20" w:rsidRDefault="00C654BA" w:rsidP="00086476">
          <w:r w:rsidRPr="000047AA">
            <w:rPr>
              <w:bCs/>
              <w:sz w:val="22"/>
              <w:szCs w:val="22"/>
            </w:rPr>
            <w:fldChar w:fldCharType="end"/>
          </w:r>
        </w:p>
      </w:sdtContent>
    </w:sdt>
    <w:bookmarkEnd w:id="2" w:displacedByCustomXml="prev"/>
    <w:p w14:paraId="42408A19" w14:textId="3C19DF58" w:rsidR="002F560D" w:rsidRPr="007F4C7C" w:rsidRDefault="002F560D" w:rsidP="007614B0">
      <w:pPr>
        <w:keepNext/>
        <w:suppressAutoHyphens w:val="0"/>
        <w:rPr>
          <w:b/>
          <w:kern w:val="0"/>
          <w:lang w:eastAsia="x-none"/>
        </w:rPr>
      </w:pPr>
    </w:p>
    <w:p w14:paraId="49B83A77" w14:textId="126E1772" w:rsidR="001F02E8" w:rsidRDefault="002F560D">
      <w:pPr>
        <w:suppressAutoHyphens w:val="0"/>
        <w:spacing w:before="0" w:after="0" w:line="240" w:lineRule="auto"/>
        <w:ind w:firstLine="0"/>
        <w:jc w:val="left"/>
        <w:rPr>
          <w:b/>
          <w:kern w:val="0"/>
          <w:lang w:eastAsia="x-none"/>
        </w:rPr>
      </w:pPr>
      <w:r w:rsidRPr="007F4C7C">
        <w:rPr>
          <w:b/>
          <w:kern w:val="0"/>
          <w:lang w:eastAsia="x-none"/>
        </w:rPr>
        <w:br w:type="page"/>
      </w:r>
    </w:p>
    <w:p w14:paraId="3FB99613" w14:textId="36AC7350" w:rsidR="002F560D" w:rsidRPr="001F02E8" w:rsidRDefault="001F02E8" w:rsidP="001F02E8">
      <w:pPr>
        <w:suppressAutoHyphens w:val="0"/>
        <w:spacing w:before="0"/>
        <w:jc w:val="center"/>
        <w:rPr>
          <w:b/>
          <w:kern w:val="0"/>
          <w:lang w:eastAsia="x-none"/>
        </w:rPr>
      </w:pPr>
      <w:r w:rsidRPr="001F02E8">
        <w:rPr>
          <w:b/>
          <w:kern w:val="0"/>
          <w:lang w:eastAsia="x-none"/>
        </w:rPr>
        <w:lastRenderedPageBreak/>
        <w:t>Перечень таблиц</w:t>
      </w:r>
    </w:p>
    <w:bookmarkStart w:id="3" w:name="__RefHeading__58158_834949111"/>
    <w:bookmarkStart w:id="4" w:name="__RefHeading__58160_834949111"/>
    <w:bookmarkEnd w:id="3"/>
    <w:bookmarkEnd w:id="4"/>
    <w:p w14:paraId="2E3345E2" w14:textId="4C8E41AB" w:rsidR="000047AA" w:rsidRPr="000047AA" w:rsidRDefault="001F02E8">
      <w:pPr>
        <w:pStyle w:val="affffb"/>
        <w:tabs>
          <w:tab w:val="right" w:leader="dot" w:pos="9345"/>
        </w:tabs>
        <w:rPr>
          <w:rFonts w:eastAsiaTheme="minorEastAsia"/>
          <w:noProof/>
          <w:kern w:val="0"/>
          <w:sz w:val="22"/>
          <w:szCs w:val="22"/>
        </w:rPr>
      </w:pPr>
      <w:r w:rsidRPr="000047AA">
        <w:fldChar w:fldCharType="begin"/>
      </w:r>
      <w:r w:rsidRPr="000047AA">
        <w:instrText xml:space="preserve"> TOC \h \z \c "Таблица" </w:instrText>
      </w:r>
      <w:r w:rsidRPr="000047AA">
        <w:fldChar w:fldCharType="separate"/>
      </w:r>
      <w:hyperlink w:anchor="_Toc47087318" w:history="1">
        <w:r w:rsidR="000047AA" w:rsidRPr="000047AA">
          <w:rPr>
            <w:rStyle w:val="af2"/>
            <w:noProof/>
          </w:rPr>
          <w:t>Таблица 1 – Состав Белоярского района</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_Toc47087318 \h </w:instrText>
        </w:r>
        <w:r w:rsidR="000047AA" w:rsidRPr="000047AA">
          <w:rPr>
            <w:noProof/>
            <w:webHidden/>
          </w:rPr>
        </w:r>
        <w:r w:rsidR="000047AA" w:rsidRPr="000047AA">
          <w:rPr>
            <w:noProof/>
            <w:webHidden/>
          </w:rPr>
          <w:fldChar w:fldCharType="separate"/>
        </w:r>
        <w:r w:rsidR="0041130A">
          <w:rPr>
            <w:noProof/>
            <w:webHidden/>
          </w:rPr>
          <w:t>18</w:t>
        </w:r>
        <w:r w:rsidR="000047AA" w:rsidRPr="000047AA">
          <w:rPr>
            <w:noProof/>
            <w:webHidden/>
          </w:rPr>
          <w:fldChar w:fldCharType="end"/>
        </w:r>
      </w:hyperlink>
    </w:p>
    <w:p w14:paraId="000CAAD3" w14:textId="4CBBE4F7" w:rsidR="000047AA" w:rsidRPr="000047AA" w:rsidRDefault="00740A17">
      <w:pPr>
        <w:pStyle w:val="affffb"/>
        <w:tabs>
          <w:tab w:val="right" w:leader="dot" w:pos="9345"/>
        </w:tabs>
        <w:rPr>
          <w:rFonts w:eastAsiaTheme="minorEastAsia"/>
          <w:noProof/>
          <w:kern w:val="0"/>
          <w:sz w:val="22"/>
          <w:szCs w:val="22"/>
        </w:rPr>
      </w:pPr>
      <w:hyperlink w:anchor="_Toc47087319" w:history="1">
        <w:r w:rsidR="000047AA" w:rsidRPr="000047AA">
          <w:rPr>
            <w:rStyle w:val="af2"/>
            <w:noProof/>
          </w:rPr>
          <w:t>Таблица 2 – Состав и характеристика насосного оборудования ВЗУ</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_Toc47087319 \h </w:instrText>
        </w:r>
        <w:r w:rsidR="000047AA" w:rsidRPr="000047AA">
          <w:rPr>
            <w:noProof/>
            <w:webHidden/>
          </w:rPr>
        </w:r>
        <w:r w:rsidR="000047AA" w:rsidRPr="000047AA">
          <w:rPr>
            <w:noProof/>
            <w:webHidden/>
          </w:rPr>
          <w:fldChar w:fldCharType="separate"/>
        </w:r>
        <w:r w:rsidR="0041130A">
          <w:rPr>
            <w:noProof/>
            <w:webHidden/>
          </w:rPr>
          <w:t>28</w:t>
        </w:r>
        <w:r w:rsidR="000047AA" w:rsidRPr="000047AA">
          <w:rPr>
            <w:noProof/>
            <w:webHidden/>
          </w:rPr>
          <w:fldChar w:fldCharType="end"/>
        </w:r>
      </w:hyperlink>
    </w:p>
    <w:p w14:paraId="01020B37" w14:textId="751BE8E4" w:rsidR="000047AA" w:rsidRPr="000047AA" w:rsidRDefault="00740A17">
      <w:pPr>
        <w:pStyle w:val="affffb"/>
        <w:tabs>
          <w:tab w:val="right" w:leader="dot" w:pos="9345"/>
        </w:tabs>
        <w:rPr>
          <w:rFonts w:eastAsiaTheme="minorEastAsia"/>
          <w:noProof/>
          <w:kern w:val="0"/>
          <w:sz w:val="22"/>
          <w:szCs w:val="22"/>
        </w:rPr>
      </w:pPr>
      <w:hyperlink w:anchor="_Toc47087320" w:history="1">
        <w:r w:rsidR="000047AA" w:rsidRPr="000047AA">
          <w:rPr>
            <w:rStyle w:val="af2"/>
            <w:noProof/>
          </w:rPr>
          <w:t>Таблица 3 – Состав и характеристика сетевого насосного оборудования и насосного оборудования ВОС</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_Toc47087320 \h </w:instrText>
        </w:r>
        <w:r w:rsidR="000047AA" w:rsidRPr="000047AA">
          <w:rPr>
            <w:noProof/>
            <w:webHidden/>
          </w:rPr>
        </w:r>
        <w:r w:rsidR="000047AA" w:rsidRPr="000047AA">
          <w:rPr>
            <w:noProof/>
            <w:webHidden/>
          </w:rPr>
          <w:fldChar w:fldCharType="separate"/>
        </w:r>
        <w:r w:rsidR="0041130A">
          <w:rPr>
            <w:noProof/>
            <w:webHidden/>
          </w:rPr>
          <w:t>31</w:t>
        </w:r>
        <w:r w:rsidR="000047AA" w:rsidRPr="000047AA">
          <w:rPr>
            <w:noProof/>
            <w:webHidden/>
          </w:rPr>
          <w:fldChar w:fldCharType="end"/>
        </w:r>
      </w:hyperlink>
    </w:p>
    <w:p w14:paraId="4674F70D" w14:textId="1E8D8535" w:rsidR="000047AA" w:rsidRPr="000047AA" w:rsidRDefault="00740A17">
      <w:pPr>
        <w:pStyle w:val="affffb"/>
        <w:tabs>
          <w:tab w:val="right" w:leader="dot" w:pos="9345"/>
        </w:tabs>
        <w:rPr>
          <w:rFonts w:eastAsiaTheme="minorEastAsia"/>
          <w:noProof/>
          <w:kern w:val="0"/>
          <w:sz w:val="22"/>
          <w:szCs w:val="22"/>
        </w:rPr>
      </w:pPr>
      <w:hyperlink w:anchor="_Toc47087321" w:history="1">
        <w:r w:rsidR="000047AA" w:rsidRPr="000047AA">
          <w:rPr>
            <w:rStyle w:val="af2"/>
            <w:noProof/>
          </w:rPr>
          <w:t>Таблица 4 – Характеристика водопроводных сетей на территории с.п. Казым</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_Toc47087321 \h </w:instrText>
        </w:r>
        <w:r w:rsidR="000047AA" w:rsidRPr="000047AA">
          <w:rPr>
            <w:noProof/>
            <w:webHidden/>
          </w:rPr>
        </w:r>
        <w:r w:rsidR="000047AA" w:rsidRPr="000047AA">
          <w:rPr>
            <w:noProof/>
            <w:webHidden/>
          </w:rPr>
          <w:fldChar w:fldCharType="separate"/>
        </w:r>
        <w:r w:rsidR="0041130A">
          <w:rPr>
            <w:noProof/>
            <w:webHidden/>
          </w:rPr>
          <w:t>32</w:t>
        </w:r>
        <w:r w:rsidR="000047AA" w:rsidRPr="000047AA">
          <w:rPr>
            <w:noProof/>
            <w:webHidden/>
          </w:rPr>
          <w:fldChar w:fldCharType="end"/>
        </w:r>
      </w:hyperlink>
    </w:p>
    <w:p w14:paraId="10368C74" w14:textId="3842D698" w:rsidR="000047AA" w:rsidRPr="000047AA" w:rsidRDefault="00740A17">
      <w:pPr>
        <w:pStyle w:val="affffb"/>
        <w:tabs>
          <w:tab w:val="right" w:leader="dot" w:pos="9345"/>
        </w:tabs>
        <w:rPr>
          <w:rFonts w:eastAsiaTheme="minorEastAsia"/>
          <w:noProof/>
          <w:kern w:val="0"/>
          <w:sz w:val="22"/>
          <w:szCs w:val="22"/>
        </w:rPr>
      </w:pPr>
      <w:hyperlink w:anchor="_Toc47087322" w:history="1">
        <w:r w:rsidR="000047AA" w:rsidRPr="000047AA">
          <w:rPr>
            <w:rStyle w:val="af2"/>
            <w:noProof/>
          </w:rPr>
          <w:t>Таблица 5 – Перечень пожарных водоемов и пожарных гидрантов</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_Toc47087322 \h </w:instrText>
        </w:r>
        <w:r w:rsidR="000047AA" w:rsidRPr="000047AA">
          <w:rPr>
            <w:noProof/>
            <w:webHidden/>
          </w:rPr>
        </w:r>
        <w:r w:rsidR="000047AA" w:rsidRPr="000047AA">
          <w:rPr>
            <w:noProof/>
            <w:webHidden/>
          </w:rPr>
          <w:fldChar w:fldCharType="separate"/>
        </w:r>
        <w:r w:rsidR="0041130A">
          <w:rPr>
            <w:noProof/>
            <w:webHidden/>
          </w:rPr>
          <w:t>34</w:t>
        </w:r>
        <w:r w:rsidR="000047AA" w:rsidRPr="000047AA">
          <w:rPr>
            <w:noProof/>
            <w:webHidden/>
          </w:rPr>
          <w:fldChar w:fldCharType="end"/>
        </w:r>
      </w:hyperlink>
    </w:p>
    <w:p w14:paraId="17B6F511" w14:textId="6DDA8594" w:rsidR="000047AA" w:rsidRPr="000047AA" w:rsidRDefault="00740A17">
      <w:pPr>
        <w:pStyle w:val="affffb"/>
        <w:tabs>
          <w:tab w:val="right" w:leader="dot" w:pos="9345"/>
        </w:tabs>
        <w:rPr>
          <w:rFonts w:eastAsiaTheme="minorEastAsia"/>
          <w:noProof/>
          <w:kern w:val="0"/>
          <w:sz w:val="22"/>
          <w:szCs w:val="22"/>
        </w:rPr>
      </w:pPr>
      <w:hyperlink w:anchor="_Toc47087323" w:history="1">
        <w:r w:rsidR="000047AA" w:rsidRPr="000047AA">
          <w:rPr>
            <w:rStyle w:val="af2"/>
            <w:noProof/>
          </w:rPr>
          <w:t>Таблица 6- Целевые показатели</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_Toc47087323 \h </w:instrText>
        </w:r>
        <w:r w:rsidR="000047AA" w:rsidRPr="000047AA">
          <w:rPr>
            <w:noProof/>
            <w:webHidden/>
          </w:rPr>
        </w:r>
        <w:r w:rsidR="000047AA" w:rsidRPr="000047AA">
          <w:rPr>
            <w:noProof/>
            <w:webHidden/>
          </w:rPr>
          <w:fldChar w:fldCharType="separate"/>
        </w:r>
        <w:r w:rsidR="0041130A">
          <w:rPr>
            <w:noProof/>
            <w:webHidden/>
          </w:rPr>
          <w:t>38</w:t>
        </w:r>
        <w:r w:rsidR="000047AA" w:rsidRPr="000047AA">
          <w:rPr>
            <w:noProof/>
            <w:webHidden/>
          </w:rPr>
          <w:fldChar w:fldCharType="end"/>
        </w:r>
      </w:hyperlink>
    </w:p>
    <w:p w14:paraId="60E4461F" w14:textId="7C7F6376" w:rsidR="000047AA" w:rsidRPr="000047AA" w:rsidRDefault="00740A17">
      <w:pPr>
        <w:pStyle w:val="affffb"/>
        <w:tabs>
          <w:tab w:val="right" w:leader="dot" w:pos="9345"/>
        </w:tabs>
        <w:rPr>
          <w:rFonts w:eastAsiaTheme="minorEastAsia"/>
          <w:noProof/>
          <w:kern w:val="0"/>
          <w:sz w:val="22"/>
          <w:szCs w:val="22"/>
        </w:rPr>
      </w:pPr>
      <w:hyperlink w:anchor="_Toc47087324" w:history="1">
        <w:r w:rsidR="000047AA" w:rsidRPr="000047AA">
          <w:rPr>
            <w:rStyle w:val="af2"/>
            <w:noProof/>
          </w:rPr>
          <w:t>Таблица 7</w:t>
        </w:r>
        <w:r w:rsidR="000047AA" w:rsidRPr="000047AA">
          <w:rPr>
            <w:rStyle w:val="af2"/>
            <w:i/>
            <w:noProof/>
          </w:rPr>
          <w:t xml:space="preserve"> - </w:t>
        </w:r>
        <w:r w:rsidR="000047AA" w:rsidRPr="000047AA">
          <w:rPr>
            <w:rStyle w:val="af2"/>
            <w:noProof/>
          </w:rPr>
          <w:t>Перечень объектов перспективной жилой застройки</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_Toc47087324 \h </w:instrText>
        </w:r>
        <w:r w:rsidR="000047AA" w:rsidRPr="000047AA">
          <w:rPr>
            <w:noProof/>
            <w:webHidden/>
          </w:rPr>
        </w:r>
        <w:r w:rsidR="000047AA" w:rsidRPr="000047AA">
          <w:rPr>
            <w:noProof/>
            <w:webHidden/>
          </w:rPr>
          <w:fldChar w:fldCharType="separate"/>
        </w:r>
        <w:r w:rsidR="0041130A">
          <w:rPr>
            <w:noProof/>
            <w:webHidden/>
          </w:rPr>
          <w:t>39</w:t>
        </w:r>
        <w:r w:rsidR="000047AA" w:rsidRPr="000047AA">
          <w:rPr>
            <w:noProof/>
            <w:webHidden/>
          </w:rPr>
          <w:fldChar w:fldCharType="end"/>
        </w:r>
      </w:hyperlink>
    </w:p>
    <w:p w14:paraId="3062EEE6" w14:textId="2CE04B90" w:rsidR="000047AA" w:rsidRPr="000047AA" w:rsidRDefault="00740A17">
      <w:pPr>
        <w:pStyle w:val="affffb"/>
        <w:tabs>
          <w:tab w:val="right" w:leader="dot" w:pos="9345"/>
        </w:tabs>
        <w:rPr>
          <w:rFonts w:eastAsiaTheme="minorEastAsia"/>
          <w:noProof/>
          <w:kern w:val="0"/>
          <w:sz w:val="22"/>
          <w:szCs w:val="22"/>
        </w:rPr>
      </w:pPr>
      <w:hyperlink w:anchor="_Toc47087325" w:history="1">
        <w:r w:rsidR="000047AA" w:rsidRPr="000047AA">
          <w:rPr>
            <w:rStyle w:val="af2"/>
            <w:noProof/>
          </w:rPr>
          <w:t>Таблица 8 – Общий баланс подачи и реализации воды с. Казым</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_Toc47087325 \h </w:instrText>
        </w:r>
        <w:r w:rsidR="000047AA" w:rsidRPr="000047AA">
          <w:rPr>
            <w:noProof/>
            <w:webHidden/>
          </w:rPr>
        </w:r>
        <w:r w:rsidR="000047AA" w:rsidRPr="000047AA">
          <w:rPr>
            <w:noProof/>
            <w:webHidden/>
          </w:rPr>
          <w:fldChar w:fldCharType="separate"/>
        </w:r>
        <w:r w:rsidR="0041130A">
          <w:rPr>
            <w:noProof/>
            <w:webHidden/>
          </w:rPr>
          <w:t>40</w:t>
        </w:r>
        <w:r w:rsidR="000047AA" w:rsidRPr="000047AA">
          <w:rPr>
            <w:noProof/>
            <w:webHidden/>
          </w:rPr>
          <w:fldChar w:fldCharType="end"/>
        </w:r>
      </w:hyperlink>
    </w:p>
    <w:p w14:paraId="5E73CD03" w14:textId="58FE3E63" w:rsidR="000047AA" w:rsidRPr="000047AA" w:rsidRDefault="00740A17">
      <w:pPr>
        <w:pStyle w:val="affffb"/>
        <w:tabs>
          <w:tab w:val="right" w:leader="dot" w:pos="9345"/>
        </w:tabs>
        <w:rPr>
          <w:rFonts w:eastAsiaTheme="minorEastAsia"/>
          <w:noProof/>
          <w:kern w:val="0"/>
          <w:sz w:val="22"/>
          <w:szCs w:val="22"/>
        </w:rPr>
      </w:pPr>
      <w:hyperlink w:anchor="_Toc47087326" w:history="1">
        <w:r w:rsidR="000047AA" w:rsidRPr="000047AA">
          <w:rPr>
            <w:rStyle w:val="af2"/>
            <w:noProof/>
          </w:rPr>
          <w:t>Таблица 9 - Баланс подачи воды по технологическим зонам водоснабжения за 2017-2019 гг.</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_Toc47087326 \h </w:instrText>
        </w:r>
        <w:r w:rsidR="000047AA" w:rsidRPr="000047AA">
          <w:rPr>
            <w:noProof/>
            <w:webHidden/>
          </w:rPr>
        </w:r>
        <w:r w:rsidR="000047AA" w:rsidRPr="000047AA">
          <w:rPr>
            <w:noProof/>
            <w:webHidden/>
          </w:rPr>
          <w:fldChar w:fldCharType="separate"/>
        </w:r>
        <w:r w:rsidR="0041130A">
          <w:rPr>
            <w:noProof/>
            <w:webHidden/>
          </w:rPr>
          <w:t>41</w:t>
        </w:r>
        <w:r w:rsidR="000047AA" w:rsidRPr="000047AA">
          <w:rPr>
            <w:noProof/>
            <w:webHidden/>
          </w:rPr>
          <w:fldChar w:fldCharType="end"/>
        </w:r>
      </w:hyperlink>
    </w:p>
    <w:p w14:paraId="1B8CD5AB" w14:textId="64D85A2C" w:rsidR="000047AA" w:rsidRPr="000047AA" w:rsidRDefault="00740A17">
      <w:pPr>
        <w:pStyle w:val="affffb"/>
        <w:tabs>
          <w:tab w:val="right" w:leader="dot" w:pos="9345"/>
        </w:tabs>
        <w:rPr>
          <w:rFonts w:eastAsiaTheme="minorEastAsia"/>
          <w:noProof/>
          <w:kern w:val="0"/>
          <w:sz w:val="22"/>
          <w:szCs w:val="22"/>
        </w:rPr>
      </w:pPr>
      <w:hyperlink w:anchor="_Toc47087327" w:history="1">
        <w:r w:rsidR="000047AA" w:rsidRPr="000047AA">
          <w:rPr>
            <w:rStyle w:val="af2"/>
            <w:noProof/>
          </w:rPr>
          <w:t>Таблица 10 - Структурный баланс реализации питьевой воды</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_Toc47087327 \h </w:instrText>
        </w:r>
        <w:r w:rsidR="000047AA" w:rsidRPr="000047AA">
          <w:rPr>
            <w:noProof/>
            <w:webHidden/>
          </w:rPr>
        </w:r>
        <w:r w:rsidR="000047AA" w:rsidRPr="000047AA">
          <w:rPr>
            <w:noProof/>
            <w:webHidden/>
          </w:rPr>
          <w:fldChar w:fldCharType="separate"/>
        </w:r>
        <w:r w:rsidR="0041130A">
          <w:rPr>
            <w:noProof/>
            <w:webHidden/>
          </w:rPr>
          <w:t>41</w:t>
        </w:r>
        <w:r w:rsidR="000047AA" w:rsidRPr="000047AA">
          <w:rPr>
            <w:noProof/>
            <w:webHidden/>
          </w:rPr>
          <w:fldChar w:fldCharType="end"/>
        </w:r>
      </w:hyperlink>
    </w:p>
    <w:p w14:paraId="04EDB1FA" w14:textId="63643B09" w:rsidR="000047AA" w:rsidRPr="000047AA" w:rsidRDefault="00740A17">
      <w:pPr>
        <w:pStyle w:val="affffb"/>
        <w:tabs>
          <w:tab w:val="right" w:leader="dot" w:pos="9345"/>
        </w:tabs>
        <w:rPr>
          <w:rFonts w:eastAsiaTheme="minorEastAsia"/>
          <w:noProof/>
          <w:kern w:val="0"/>
          <w:sz w:val="22"/>
          <w:szCs w:val="22"/>
        </w:rPr>
      </w:pPr>
      <w:hyperlink w:anchor="_Toc47087328" w:history="1">
        <w:r w:rsidR="000047AA" w:rsidRPr="000047AA">
          <w:rPr>
            <w:rStyle w:val="af2"/>
            <w:noProof/>
          </w:rPr>
          <w:t>Таблица 11- Нормативы потребления коммунальных услуг по холодному (горячему) водоснабжению и водоотведению в жилых помещениях на территории Ханты-Мансийского автономного округа – Югры</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_Toc47087328 \h </w:instrText>
        </w:r>
        <w:r w:rsidR="000047AA" w:rsidRPr="000047AA">
          <w:rPr>
            <w:noProof/>
            <w:webHidden/>
          </w:rPr>
        </w:r>
        <w:r w:rsidR="000047AA" w:rsidRPr="000047AA">
          <w:rPr>
            <w:noProof/>
            <w:webHidden/>
          </w:rPr>
          <w:fldChar w:fldCharType="separate"/>
        </w:r>
        <w:r w:rsidR="0041130A">
          <w:rPr>
            <w:noProof/>
            <w:webHidden/>
          </w:rPr>
          <w:t>42</w:t>
        </w:r>
        <w:r w:rsidR="000047AA" w:rsidRPr="000047AA">
          <w:rPr>
            <w:noProof/>
            <w:webHidden/>
          </w:rPr>
          <w:fldChar w:fldCharType="end"/>
        </w:r>
      </w:hyperlink>
    </w:p>
    <w:p w14:paraId="2DD187C8" w14:textId="1D8D89FD" w:rsidR="000047AA" w:rsidRPr="000047AA" w:rsidRDefault="00740A17">
      <w:pPr>
        <w:pStyle w:val="affffb"/>
        <w:tabs>
          <w:tab w:val="right" w:leader="dot" w:pos="9345"/>
        </w:tabs>
        <w:rPr>
          <w:rFonts w:eastAsiaTheme="minorEastAsia"/>
          <w:noProof/>
          <w:kern w:val="0"/>
          <w:sz w:val="22"/>
          <w:szCs w:val="22"/>
        </w:rPr>
      </w:pPr>
      <w:hyperlink w:anchor="_Toc47087329" w:history="1">
        <w:r w:rsidR="000047AA" w:rsidRPr="000047AA">
          <w:rPr>
            <w:rStyle w:val="af2"/>
            <w:noProof/>
          </w:rPr>
          <w:t>Таблица 12- Нормативы расхода тепловой энергии, используемой на подогрев холодной воды, для предоставления коммунальной услуги по горячему водоснабжению на территории Ханты-Мансийского автономного округа – Югры</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_Toc47087329 \h </w:instrText>
        </w:r>
        <w:r w:rsidR="000047AA" w:rsidRPr="000047AA">
          <w:rPr>
            <w:noProof/>
            <w:webHidden/>
          </w:rPr>
        </w:r>
        <w:r w:rsidR="000047AA" w:rsidRPr="000047AA">
          <w:rPr>
            <w:noProof/>
            <w:webHidden/>
          </w:rPr>
          <w:fldChar w:fldCharType="separate"/>
        </w:r>
        <w:r w:rsidR="0041130A">
          <w:rPr>
            <w:noProof/>
            <w:webHidden/>
          </w:rPr>
          <w:t>50</w:t>
        </w:r>
        <w:r w:rsidR="000047AA" w:rsidRPr="000047AA">
          <w:rPr>
            <w:noProof/>
            <w:webHidden/>
          </w:rPr>
          <w:fldChar w:fldCharType="end"/>
        </w:r>
      </w:hyperlink>
    </w:p>
    <w:p w14:paraId="5A52D3D4" w14:textId="6890E774" w:rsidR="000047AA" w:rsidRPr="000047AA" w:rsidRDefault="00740A17">
      <w:pPr>
        <w:pStyle w:val="affffb"/>
        <w:tabs>
          <w:tab w:val="right" w:leader="dot" w:pos="9345"/>
        </w:tabs>
        <w:rPr>
          <w:rFonts w:eastAsiaTheme="minorEastAsia"/>
          <w:noProof/>
          <w:kern w:val="0"/>
          <w:sz w:val="22"/>
          <w:szCs w:val="22"/>
        </w:rPr>
      </w:pPr>
      <w:hyperlink w:anchor="_Toc47087330" w:history="1">
        <w:r w:rsidR="000047AA" w:rsidRPr="000047AA">
          <w:rPr>
            <w:rStyle w:val="af2"/>
            <w:noProof/>
          </w:rPr>
          <w:t>Таблица 13- Нормативы потребления коммунальных ресурсов по холодному, горячему водоснабжению и отведению сточных вод в целях содержания общего имущества в многоквартирных домах на территории Ханты-Мансийского автономного округа - Югры</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_Toc47087330 \h </w:instrText>
        </w:r>
        <w:r w:rsidR="000047AA" w:rsidRPr="000047AA">
          <w:rPr>
            <w:noProof/>
            <w:webHidden/>
          </w:rPr>
        </w:r>
        <w:r w:rsidR="000047AA" w:rsidRPr="000047AA">
          <w:rPr>
            <w:noProof/>
            <w:webHidden/>
          </w:rPr>
          <w:fldChar w:fldCharType="separate"/>
        </w:r>
        <w:r w:rsidR="0041130A">
          <w:rPr>
            <w:noProof/>
            <w:webHidden/>
          </w:rPr>
          <w:t>50</w:t>
        </w:r>
        <w:r w:rsidR="000047AA" w:rsidRPr="000047AA">
          <w:rPr>
            <w:noProof/>
            <w:webHidden/>
          </w:rPr>
          <w:fldChar w:fldCharType="end"/>
        </w:r>
      </w:hyperlink>
    </w:p>
    <w:p w14:paraId="3695537E" w14:textId="63FA6668" w:rsidR="000047AA" w:rsidRPr="000047AA" w:rsidRDefault="00740A17">
      <w:pPr>
        <w:pStyle w:val="affffb"/>
        <w:tabs>
          <w:tab w:val="right" w:leader="dot" w:pos="9345"/>
        </w:tabs>
        <w:rPr>
          <w:rFonts w:eastAsiaTheme="minorEastAsia"/>
          <w:noProof/>
          <w:kern w:val="0"/>
          <w:sz w:val="22"/>
          <w:szCs w:val="22"/>
        </w:rPr>
      </w:pPr>
      <w:hyperlink w:anchor="_Toc47087331" w:history="1">
        <w:r w:rsidR="000047AA" w:rsidRPr="000047AA">
          <w:rPr>
            <w:rStyle w:val="af2"/>
            <w:noProof/>
          </w:rPr>
          <w:t>Таблица 14- Нормативы потребления коммунальной услуги по холодному водоснабжению при использовании земельного участка и надворных построек на территории Ханты-Мансийского автономного округа – Югры</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_Toc47087331 \h </w:instrText>
        </w:r>
        <w:r w:rsidR="000047AA" w:rsidRPr="000047AA">
          <w:rPr>
            <w:noProof/>
            <w:webHidden/>
          </w:rPr>
        </w:r>
        <w:r w:rsidR="000047AA" w:rsidRPr="000047AA">
          <w:rPr>
            <w:noProof/>
            <w:webHidden/>
          </w:rPr>
          <w:fldChar w:fldCharType="separate"/>
        </w:r>
        <w:r w:rsidR="0041130A">
          <w:rPr>
            <w:noProof/>
            <w:webHidden/>
          </w:rPr>
          <w:t>52</w:t>
        </w:r>
        <w:r w:rsidR="000047AA" w:rsidRPr="000047AA">
          <w:rPr>
            <w:noProof/>
            <w:webHidden/>
          </w:rPr>
          <w:fldChar w:fldCharType="end"/>
        </w:r>
      </w:hyperlink>
    </w:p>
    <w:p w14:paraId="19B0DCB2" w14:textId="283EFBDE" w:rsidR="000047AA" w:rsidRPr="000047AA" w:rsidRDefault="00740A17">
      <w:pPr>
        <w:pStyle w:val="affffb"/>
        <w:tabs>
          <w:tab w:val="right" w:leader="dot" w:pos="9345"/>
        </w:tabs>
        <w:rPr>
          <w:rFonts w:eastAsiaTheme="minorEastAsia"/>
          <w:noProof/>
          <w:kern w:val="0"/>
          <w:sz w:val="22"/>
          <w:szCs w:val="22"/>
        </w:rPr>
      </w:pPr>
      <w:hyperlink w:anchor="_Toc47087332" w:history="1">
        <w:r w:rsidR="000047AA" w:rsidRPr="000047AA">
          <w:rPr>
            <w:rStyle w:val="af2"/>
            <w:noProof/>
          </w:rPr>
          <w:t xml:space="preserve">Таблица 15 – </w:t>
        </w:r>
        <w:r w:rsidR="000047AA" w:rsidRPr="000047AA">
          <w:rPr>
            <w:rStyle w:val="af2"/>
            <w:noProof/>
            <w:shd w:val="clear" w:color="auto" w:fill="FFFFFF"/>
          </w:rPr>
          <w:t>Перечень абонентов с установленными приборами учета холодной воды</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_Toc47087332 \h </w:instrText>
        </w:r>
        <w:r w:rsidR="000047AA" w:rsidRPr="000047AA">
          <w:rPr>
            <w:noProof/>
            <w:webHidden/>
          </w:rPr>
        </w:r>
        <w:r w:rsidR="000047AA" w:rsidRPr="000047AA">
          <w:rPr>
            <w:noProof/>
            <w:webHidden/>
          </w:rPr>
          <w:fldChar w:fldCharType="separate"/>
        </w:r>
        <w:r w:rsidR="0041130A">
          <w:rPr>
            <w:noProof/>
            <w:webHidden/>
          </w:rPr>
          <w:t>53</w:t>
        </w:r>
        <w:r w:rsidR="000047AA" w:rsidRPr="000047AA">
          <w:rPr>
            <w:noProof/>
            <w:webHidden/>
          </w:rPr>
          <w:fldChar w:fldCharType="end"/>
        </w:r>
      </w:hyperlink>
    </w:p>
    <w:p w14:paraId="310F5CED" w14:textId="310266FD" w:rsidR="000047AA" w:rsidRPr="000047AA" w:rsidRDefault="00740A17">
      <w:pPr>
        <w:pStyle w:val="affffb"/>
        <w:tabs>
          <w:tab w:val="right" w:leader="dot" w:pos="9345"/>
        </w:tabs>
        <w:rPr>
          <w:rFonts w:eastAsiaTheme="minorEastAsia"/>
          <w:noProof/>
          <w:kern w:val="0"/>
          <w:sz w:val="22"/>
          <w:szCs w:val="22"/>
        </w:rPr>
      </w:pPr>
      <w:hyperlink w:anchor="_Toc47087333" w:history="1">
        <w:r w:rsidR="000047AA" w:rsidRPr="000047AA">
          <w:rPr>
            <w:rStyle w:val="af2"/>
            <w:noProof/>
          </w:rPr>
          <w:t>Таблица 16 - Резерв/дефицит производственных мощностей</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_Toc47087333 \h </w:instrText>
        </w:r>
        <w:r w:rsidR="000047AA" w:rsidRPr="000047AA">
          <w:rPr>
            <w:noProof/>
            <w:webHidden/>
          </w:rPr>
        </w:r>
        <w:r w:rsidR="000047AA" w:rsidRPr="000047AA">
          <w:rPr>
            <w:noProof/>
            <w:webHidden/>
          </w:rPr>
          <w:fldChar w:fldCharType="separate"/>
        </w:r>
        <w:r w:rsidR="0041130A">
          <w:rPr>
            <w:noProof/>
            <w:webHidden/>
          </w:rPr>
          <w:t>54</w:t>
        </w:r>
        <w:r w:rsidR="000047AA" w:rsidRPr="000047AA">
          <w:rPr>
            <w:noProof/>
            <w:webHidden/>
          </w:rPr>
          <w:fldChar w:fldCharType="end"/>
        </w:r>
      </w:hyperlink>
    </w:p>
    <w:p w14:paraId="356CB5C8" w14:textId="5E3E359F" w:rsidR="000047AA" w:rsidRPr="000047AA" w:rsidRDefault="00740A17">
      <w:pPr>
        <w:pStyle w:val="affffb"/>
        <w:tabs>
          <w:tab w:val="right" w:leader="dot" w:pos="9345"/>
        </w:tabs>
        <w:rPr>
          <w:rFonts w:eastAsiaTheme="minorEastAsia"/>
          <w:noProof/>
          <w:kern w:val="0"/>
          <w:sz w:val="22"/>
          <w:szCs w:val="22"/>
        </w:rPr>
      </w:pPr>
      <w:hyperlink w:anchor="_Toc47087334" w:history="1">
        <w:r w:rsidR="000047AA" w:rsidRPr="000047AA">
          <w:rPr>
            <w:rStyle w:val="af2"/>
            <w:noProof/>
          </w:rPr>
          <w:t>Таблица 17 - Перечень объектов жилой застройки</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_Toc47087334 \h </w:instrText>
        </w:r>
        <w:r w:rsidR="000047AA" w:rsidRPr="000047AA">
          <w:rPr>
            <w:noProof/>
            <w:webHidden/>
          </w:rPr>
        </w:r>
        <w:r w:rsidR="000047AA" w:rsidRPr="000047AA">
          <w:rPr>
            <w:noProof/>
            <w:webHidden/>
          </w:rPr>
          <w:fldChar w:fldCharType="separate"/>
        </w:r>
        <w:r w:rsidR="0041130A">
          <w:rPr>
            <w:noProof/>
            <w:webHidden/>
          </w:rPr>
          <w:t>56</w:t>
        </w:r>
        <w:r w:rsidR="000047AA" w:rsidRPr="000047AA">
          <w:rPr>
            <w:noProof/>
            <w:webHidden/>
          </w:rPr>
          <w:fldChar w:fldCharType="end"/>
        </w:r>
      </w:hyperlink>
    </w:p>
    <w:p w14:paraId="268690A6" w14:textId="61B2A961" w:rsidR="000047AA" w:rsidRPr="000047AA" w:rsidRDefault="00740A17">
      <w:pPr>
        <w:pStyle w:val="affffb"/>
        <w:tabs>
          <w:tab w:val="right" w:leader="dot" w:pos="9345"/>
        </w:tabs>
        <w:rPr>
          <w:rFonts w:eastAsiaTheme="minorEastAsia"/>
          <w:noProof/>
          <w:kern w:val="0"/>
          <w:sz w:val="22"/>
          <w:szCs w:val="22"/>
        </w:rPr>
      </w:pPr>
      <w:hyperlink w:anchor="_Toc47087335" w:history="1">
        <w:r w:rsidR="000047AA" w:rsidRPr="000047AA">
          <w:rPr>
            <w:rStyle w:val="af2"/>
            <w:noProof/>
          </w:rPr>
          <w:t>Таблица 18 - Прогнозные балансы потребления воды в сельском поселении Казым</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_Toc47087335 \h </w:instrText>
        </w:r>
        <w:r w:rsidR="000047AA" w:rsidRPr="000047AA">
          <w:rPr>
            <w:noProof/>
            <w:webHidden/>
          </w:rPr>
        </w:r>
        <w:r w:rsidR="000047AA" w:rsidRPr="000047AA">
          <w:rPr>
            <w:noProof/>
            <w:webHidden/>
          </w:rPr>
          <w:fldChar w:fldCharType="separate"/>
        </w:r>
        <w:r w:rsidR="0041130A">
          <w:rPr>
            <w:noProof/>
            <w:webHidden/>
          </w:rPr>
          <w:t>57</w:t>
        </w:r>
        <w:r w:rsidR="000047AA" w:rsidRPr="000047AA">
          <w:rPr>
            <w:noProof/>
            <w:webHidden/>
          </w:rPr>
          <w:fldChar w:fldCharType="end"/>
        </w:r>
      </w:hyperlink>
    </w:p>
    <w:p w14:paraId="136805BA" w14:textId="3C976133" w:rsidR="000047AA" w:rsidRPr="000047AA" w:rsidRDefault="00740A17">
      <w:pPr>
        <w:pStyle w:val="affffb"/>
        <w:tabs>
          <w:tab w:val="right" w:leader="dot" w:pos="9345"/>
        </w:tabs>
        <w:rPr>
          <w:rFonts w:eastAsiaTheme="minorEastAsia"/>
          <w:noProof/>
          <w:kern w:val="0"/>
          <w:sz w:val="22"/>
          <w:szCs w:val="22"/>
        </w:rPr>
      </w:pPr>
      <w:hyperlink w:anchor="_Toc47087336" w:history="1">
        <w:r w:rsidR="000047AA" w:rsidRPr="000047AA">
          <w:rPr>
            <w:rStyle w:val="af2"/>
            <w:noProof/>
          </w:rPr>
          <w:t>Таблица 19 - Перспективный баланс водоснабжения</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_Toc47087336 \h </w:instrText>
        </w:r>
        <w:r w:rsidR="000047AA" w:rsidRPr="000047AA">
          <w:rPr>
            <w:noProof/>
            <w:webHidden/>
          </w:rPr>
        </w:r>
        <w:r w:rsidR="000047AA" w:rsidRPr="000047AA">
          <w:rPr>
            <w:noProof/>
            <w:webHidden/>
          </w:rPr>
          <w:fldChar w:fldCharType="separate"/>
        </w:r>
        <w:r w:rsidR="0041130A">
          <w:rPr>
            <w:noProof/>
            <w:webHidden/>
          </w:rPr>
          <w:t>60</w:t>
        </w:r>
        <w:r w:rsidR="000047AA" w:rsidRPr="000047AA">
          <w:rPr>
            <w:noProof/>
            <w:webHidden/>
          </w:rPr>
          <w:fldChar w:fldCharType="end"/>
        </w:r>
      </w:hyperlink>
    </w:p>
    <w:p w14:paraId="18B066BF" w14:textId="2EEFCB62" w:rsidR="000047AA" w:rsidRPr="000047AA" w:rsidRDefault="00740A17">
      <w:pPr>
        <w:pStyle w:val="affffb"/>
        <w:tabs>
          <w:tab w:val="right" w:leader="dot" w:pos="9345"/>
        </w:tabs>
        <w:rPr>
          <w:rFonts w:eastAsiaTheme="minorEastAsia"/>
          <w:noProof/>
          <w:kern w:val="0"/>
          <w:sz w:val="22"/>
          <w:szCs w:val="22"/>
        </w:rPr>
      </w:pPr>
      <w:hyperlink w:anchor="_Toc47087337" w:history="1">
        <w:r w:rsidR="000047AA" w:rsidRPr="000047AA">
          <w:rPr>
            <w:rStyle w:val="af2"/>
            <w:noProof/>
          </w:rPr>
          <w:t>Таблица 20</w:t>
        </w:r>
        <w:r w:rsidR="000047AA" w:rsidRPr="000047AA">
          <w:rPr>
            <w:rStyle w:val="af2"/>
            <w:bCs/>
            <w:noProof/>
          </w:rPr>
          <w:t xml:space="preserve"> - Перспективные резервы и дефициты производственных мощностей систем водоснабжения</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_Toc47087337 \h </w:instrText>
        </w:r>
        <w:r w:rsidR="000047AA" w:rsidRPr="000047AA">
          <w:rPr>
            <w:noProof/>
            <w:webHidden/>
          </w:rPr>
        </w:r>
        <w:r w:rsidR="000047AA" w:rsidRPr="000047AA">
          <w:rPr>
            <w:noProof/>
            <w:webHidden/>
          </w:rPr>
          <w:fldChar w:fldCharType="separate"/>
        </w:r>
        <w:r w:rsidR="0041130A">
          <w:rPr>
            <w:noProof/>
            <w:webHidden/>
          </w:rPr>
          <w:t>63</w:t>
        </w:r>
        <w:r w:rsidR="000047AA" w:rsidRPr="000047AA">
          <w:rPr>
            <w:noProof/>
            <w:webHidden/>
          </w:rPr>
          <w:fldChar w:fldCharType="end"/>
        </w:r>
      </w:hyperlink>
    </w:p>
    <w:p w14:paraId="42626D60" w14:textId="62FE8432" w:rsidR="000047AA" w:rsidRPr="000047AA" w:rsidRDefault="00740A17">
      <w:pPr>
        <w:pStyle w:val="affffb"/>
        <w:tabs>
          <w:tab w:val="right" w:leader="dot" w:pos="9345"/>
        </w:tabs>
        <w:rPr>
          <w:rFonts w:eastAsiaTheme="minorEastAsia"/>
          <w:noProof/>
          <w:kern w:val="0"/>
          <w:sz w:val="22"/>
          <w:szCs w:val="22"/>
        </w:rPr>
      </w:pPr>
      <w:hyperlink w:anchor="_Toc47087338" w:history="1">
        <w:r w:rsidR="000047AA" w:rsidRPr="000047AA">
          <w:rPr>
            <w:rStyle w:val="af2"/>
            <w:noProof/>
          </w:rPr>
          <w:t>Таблица 21 – Перечень мероприятий по реконструкции имущества системы водоснабжения – источники водоснабжения</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_Toc47087338 \h </w:instrText>
        </w:r>
        <w:r w:rsidR="000047AA" w:rsidRPr="000047AA">
          <w:rPr>
            <w:noProof/>
            <w:webHidden/>
          </w:rPr>
        </w:r>
        <w:r w:rsidR="000047AA" w:rsidRPr="000047AA">
          <w:rPr>
            <w:noProof/>
            <w:webHidden/>
          </w:rPr>
          <w:fldChar w:fldCharType="separate"/>
        </w:r>
        <w:r w:rsidR="0041130A">
          <w:rPr>
            <w:noProof/>
            <w:webHidden/>
          </w:rPr>
          <w:t>66</w:t>
        </w:r>
        <w:r w:rsidR="000047AA" w:rsidRPr="000047AA">
          <w:rPr>
            <w:noProof/>
            <w:webHidden/>
          </w:rPr>
          <w:fldChar w:fldCharType="end"/>
        </w:r>
      </w:hyperlink>
    </w:p>
    <w:p w14:paraId="550ADA5C" w14:textId="151AE4E8" w:rsidR="000047AA" w:rsidRPr="000047AA" w:rsidRDefault="00740A17">
      <w:pPr>
        <w:pStyle w:val="affffb"/>
        <w:tabs>
          <w:tab w:val="right" w:leader="dot" w:pos="9345"/>
        </w:tabs>
        <w:rPr>
          <w:rFonts w:eastAsiaTheme="minorEastAsia"/>
          <w:noProof/>
          <w:kern w:val="0"/>
          <w:sz w:val="22"/>
          <w:szCs w:val="22"/>
        </w:rPr>
      </w:pPr>
      <w:hyperlink w:anchor="_Toc47087339" w:history="1">
        <w:r w:rsidR="000047AA" w:rsidRPr="000047AA">
          <w:rPr>
            <w:rStyle w:val="af2"/>
            <w:noProof/>
          </w:rPr>
          <w:t>Таблица 22 – Перечень участков сети водоснабжения предлагаемых под реконструкцию</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_Toc47087339 \h </w:instrText>
        </w:r>
        <w:r w:rsidR="000047AA" w:rsidRPr="000047AA">
          <w:rPr>
            <w:noProof/>
            <w:webHidden/>
          </w:rPr>
        </w:r>
        <w:r w:rsidR="000047AA" w:rsidRPr="000047AA">
          <w:rPr>
            <w:noProof/>
            <w:webHidden/>
          </w:rPr>
          <w:fldChar w:fldCharType="separate"/>
        </w:r>
        <w:r w:rsidR="0041130A">
          <w:rPr>
            <w:noProof/>
            <w:webHidden/>
          </w:rPr>
          <w:t>66</w:t>
        </w:r>
        <w:r w:rsidR="000047AA" w:rsidRPr="000047AA">
          <w:rPr>
            <w:noProof/>
            <w:webHidden/>
          </w:rPr>
          <w:fldChar w:fldCharType="end"/>
        </w:r>
      </w:hyperlink>
    </w:p>
    <w:p w14:paraId="1C67D723" w14:textId="11ED2759" w:rsidR="000047AA" w:rsidRPr="000047AA" w:rsidRDefault="00740A17">
      <w:pPr>
        <w:pStyle w:val="affffb"/>
        <w:tabs>
          <w:tab w:val="right" w:leader="dot" w:pos="9345"/>
        </w:tabs>
        <w:rPr>
          <w:rFonts w:eastAsiaTheme="minorEastAsia"/>
          <w:noProof/>
          <w:kern w:val="0"/>
          <w:sz w:val="22"/>
          <w:szCs w:val="22"/>
        </w:rPr>
      </w:pPr>
      <w:hyperlink w:anchor="_Toc47087340" w:history="1">
        <w:r w:rsidR="000047AA" w:rsidRPr="000047AA">
          <w:rPr>
            <w:rStyle w:val="af2"/>
            <w:noProof/>
          </w:rPr>
          <w:t>Таблица 23 – Перечень новых участков сети водоснабжения</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_Toc47087340 \h </w:instrText>
        </w:r>
        <w:r w:rsidR="000047AA" w:rsidRPr="000047AA">
          <w:rPr>
            <w:noProof/>
            <w:webHidden/>
          </w:rPr>
        </w:r>
        <w:r w:rsidR="000047AA" w:rsidRPr="000047AA">
          <w:rPr>
            <w:noProof/>
            <w:webHidden/>
          </w:rPr>
          <w:fldChar w:fldCharType="separate"/>
        </w:r>
        <w:r w:rsidR="0041130A">
          <w:rPr>
            <w:noProof/>
            <w:webHidden/>
          </w:rPr>
          <w:t>66</w:t>
        </w:r>
        <w:r w:rsidR="000047AA" w:rsidRPr="000047AA">
          <w:rPr>
            <w:noProof/>
            <w:webHidden/>
          </w:rPr>
          <w:fldChar w:fldCharType="end"/>
        </w:r>
      </w:hyperlink>
    </w:p>
    <w:p w14:paraId="56B519C7" w14:textId="1257A1FD" w:rsidR="000047AA" w:rsidRPr="000047AA" w:rsidRDefault="00740A17">
      <w:pPr>
        <w:pStyle w:val="affffb"/>
        <w:tabs>
          <w:tab w:val="right" w:leader="dot" w:pos="9345"/>
        </w:tabs>
        <w:rPr>
          <w:rFonts w:eastAsiaTheme="minorEastAsia"/>
          <w:noProof/>
          <w:kern w:val="0"/>
          <w:sz w:val="22"/>
          <w:szCs w:val="22"/>
        </w:rPr>
      </w:pPr>
      <w:hyperlink w:anchor="_Toc47087341" w:history="1">
        <w:r w:rsidR="000047AA" w:rsidRPr="000047AA">
          <w:rPr>
            <w:rStyle w:val="af2"/>
            <w:noProof/>
          </w:rPr>
          <w:t>Таблица 24– Капитальные вложения в строительство, реконструкцию и модернизацию сетей и источников водоснабжения сп Казым</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_Toc47087341 \h </w:instrText>
        </w:r>
        <w:r w:rsidR="000047AA" w:rsidRPr="000047AA">
          <w:rPr>
            <w:noProof/>
            <w:webHidden/>
          </w:rPr>
        </w:r>
        <w:r w:rsidR="000047AA" w:rsidRPr="000047AA">
          <w:rPr>
            <w:noProof/>
            <w:webHidden/>
          </w:rPr>
          <w:fldChar w:fldCharType="separate"/>
        </w:r>
        <w:r w:rsidR="0041130A">
          <w:rPr>
            <w:noProof/>
            <w:webHidden/>
          </w:rPr>
          <w:t>76</w:t>
        </w:r>
        <w:r w:rsidR="000047AA" w:rsidRPr="000047AA">
          <w:rPr>
            <w:noProof/>
            <w:webHidden/>
          </w:rPr>
          <w:fldChar w:fldCharType="end"/>
        </w:r>
      </w:hyperlink>
    </w:p>
    <w:p w14:paraId="7CAACCBE" w14:textId="36DEC07E" w:rsidR="000047AA" w:rsidRPr="000047AA" w:rsidRDefault="00740A17">
      <w:pPr>
        <w:pStyle w:val="affffb"/>
        <w:tabs>
          <w:tab w:val="right" w:leader="dot" w:pos="9345"/>
        </w:tabs>
        <w:rPr>
          <w:rFonts w:eastAsiaTheme="minorEastAsia"/>
          <w:noProof/>
          <w:kern w:val="0"/>
          <w:sz w:val="22"/>
          <w:szCs w:val="22"/>
        </w:rPr>
      </w:pPr>
      <w:hyperlink w:anchor="_Toc47087342" w:history="1">
        <w:r w:rsidR="000047AA" w:rsidRPr="000047AA">
          <w:rPr>
            <w:rStyle w:val="af2"/>
            <w:noProof/>
          </w:rPr>
          <w:t>Таблица 25– Целевые показатели с.п. Казым</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_Toc47087342 \h </w:instrText>
        </w:r>
        <w:r w:rsidR="000047AA" w:rsidRPr="000047AA">
          <w:rPr>
            <w:noProof/>
            <w:webHidden/>
          </w:rPr>
        </w:r>
        <w:r w:rsidR="000047AA" w:rsidRPr="000047AA">
          <w:rPr>
            <w:noProof/>
            <w:webHidden/>
          </w:rPr>
          <w:fldChar w:fldCharType="separate"/>
        </w:r>
        <w:r w:rsidR="0041130A">
          <w:rPr>
            <w:noProof/>
            <w:webHidden/>
          </w:rPr>
          <w:t>79</w:t>
        </w:r>
        <w:r w:rsidR="000047AA" w:rsidRPr="000047AA">
          <w:rPr>
            <w:noProof/>
            <w:webHidden/>
          </w:rPr>
          <w:fldChar w:fldCharType="end"/>
        </w:r>
      </w:hyperlink>
    </w:p>
    <w:p w14:paraId="3F7D92FA" w14:textId="723D7CC9" w:rsidR="000047AA" w:rsidRPr="000047AA" w:rsidRDefault="00740A17">
      <w:pPr>
        <w:pStyle w:val="affffb"/>
        <w:tabs>
          <w:tab w:val="right" w:leader="dot" w:pos="9345"/>
        </w:tabs>
        <w:rPr>
          <w:rFonts w:eastAsiaTheme="minorEastAsia"/>
          <w:noProof/>
          <w:kern w:val="0"/>
          <w:sz w:val="22"/>
          <w:szCs w:val="22"/>
        </w:rPr>
      </w:pPr>
      <w:hyperlink w:anchor="_Toc47087343" w:history="1">
        <w:r w:rsidR="000047AA" w:rsidRPr="000047AA">
          <w:rPr>
            <w:rStyle w:val="af2"/>
            <w:noProof/>
          </w:rPr>
          <w:t>Таблица 26 - Сведения о фактическом и ожидаемом поступлении сточных вод в централизованную систему</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_Toc47087343 \h </w:instrText>
        </w:r>
        <w:r w:rsidR="000047AA" w:rsidRPr="000047AA">
          <w:rPr>
            <w:noProof/>
            <w:webHidden/>
          </w:rPr>
        </w:r>
        <w:r w:rsidR="000047AA" w:rsidRPr="000047AA">
          <w:rPr>
            <w:noProof/>
            <w:webHidden/>
          </w:rPr>
          <w:fldChar w:fldCharType="separate"/>
        </w:r>
        <w:r w:rsidR="0041130A">
          <w:rPr>
            <w:noProof/>
            <w:webHidden/>
          </w:rPr>
          <w:t>86</w:t>
        </w:r>
        <w:r w:rsidR="000047AA" w:rsidRPr="000047AA">
          <w:rPr>
            <w:noProof/>
            <w:webHidden/>
          </w:rPr>
          <w:fldChar w:fldCharType="end"/>
        </w:r>
      </w:hyperlink>
    </w:p>
    <w:p w14:paraId="4F7C67B2" w14:textId="78493CC3" w:rsidR="000047AA" w:rsidRPr="000047AA" w:rsidRDefault="00740A17">
      <w:pPr>
        <w:pStyle w:val="affffb"/>
        <w:tabs>
          <w:tab w:val="right" w:leader="dot" w:pos="9345"/>
        </w:tabs>
        <w:rPr>
          <w:rFonts w:eastAsiaTheme="minorEastAsia"/>
          <w:noProof/>
          <w:kern w:val="0"/>
          <w:sz w:val="22"/>
          <w:szCs w:val="22"/>
        </w:rPr>
      </w:pPr>
      <w:hyperlink w:anchor="_Toc47087344" w:history="1">
        <w:r w:rsidR="000047AA" w:rsidRPr="000047AA">
          <w:rPr>
            <w:rStyle w:val="af2"/>
            <w:noProof/>
          </w:rPr>
          <w:t>Таблица 27 - Расчет требуемой мощности очистных сооружений</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_Toc47087344 \h </w:instrText>
        </w:r>
        <w:r w:rsidR="000047AA" w:rsidRPr="000047AA">
          <w:rPr>
            <w:noProof/>
            <w:webHidden/>
          </w:rPr>
        </w:r>
        <w:r w:rsidR="000047AA" w:rsidRPr="000047AA">
          <w:rPr>
            <w:noProof/>
            <w:webHidden/>
          </w:rPr>
          <w:fldChar w:fldCharType="separate"/>
        </w:r>
        <w:r w:rsidR="0041130A">
          <w:rPr>
            <w:noProof/>
            <w:webHidden/>
          </w:rPr>
          <w:t>87</w:t>
        </w:r>
        <w:r w:rsidR="000047AA" w:rsidRPr="000047AA">
          <w:rPr>
            <w:noProof/>
            <w:webHidden/>
          </w:rPr>
          <w:fldChar w:fldCharType="end"/>
        </w:r>
      </w:hyperlink>
    </w:p>
    <w:p w14:paraId="72A30090" w14:textId="046AEB8A" w:rsidR="000047AA" w:rsidRPr="000047AA" w:rsidRDefault="00740A17">
      <w:pPr>
        <w:pStyle w:val="affffb"/>
        <w:tabs>
          <w:tab w:val="right" w:leader="dot" w:pos="9345"/>
        </w:tabs>
        <w:rPr>
          <w:rFonts w:eastAsiaTheme="minorEastAsia"/>
          <w:noProof/>
          <w:kern w:val="0"/>
          <w:sz w:val="22"/>
          <w:szCs w:val="22"/>
        </w:rPr>
      </w:pPr>
      <w:hyperlink w:anchor="_Toc47087345" w:history="1">
        <w:r w:rsidR="000047AA" w:rsidRPr="000047AA">
          <w:rPr>
            <w:rStyle w:val="af2"/>
            <w:noProof/>
          </w:rPr>
          <w:t>Таблица 28 – Перечень мероприятий по строительству объектов системы водоотведения – КОС и КНС</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_Toc47087345 \h </w:instrText>
        </w:r>
        <w:r w:rsidR="000047AA" w:rsidRPr="000047AA">
          <w:rPr>
            <w:noProof/>
            <w:webHidden/>
          </w:rPr>
        </w:r>
        <w:r w:rsidR="000047AA" w:rsidRPr="000047AA">
          <w:rPr>
            <w:noProof/>
            <w:webHidden/>
          </w:rPr>
          <w:fldChar w:fldCharType="separate"/>
        </w:r>
        <w:r w:rsidR="0041130A">
          <w:rPr>
            <w:noProof/>
            <w:webHidden/>
          </w:rPr>
          <w:t>90</w:t>
        </w:r>
        <w:r w:rsidR="000047AA" w:rsidRPr="000047AA">
          <w:rPr>
            <w:noProof/>
            <w:webHidden/>
          </w:rPr>
          <w:fldChar w:fldCharType="end"/>
        </w:r>
      </w:hyperlink>
    </w:p>
    <w:p w14:paraId="7259798A" w14:textId="24DA2C57" w:rsidR="000047AA" w:rsidRPr="000047AA" w:rsidRDefault="00740A17">
      <w:pPr>
        <w:pStyle w:val="affffb"/>
        <w:tabs>
          <w:tab w:val="right" w:leader="dot" w:pos="9345"/>
        </w:tabs>
        <w:rPr>
          <w:rFonts w:eastAsiaTheme="minorEastAsia"/>
          <w:noProof/>
          <w:kern w:val="0"/>
          <w:sz w:val="22"/>
          <w:szCs w:val="22"/>
        </w:rPr>
      </w:pPr>
      <w:hyperlink w:anchor="_Toc47087346" w:history="1">
        <w:r w:rsidR="000047AA" w:rsidRPr="000047AA">
          <w:rPr>
            <w:rStyle w:val="af2"/>
            <w:noProof/>
          </w:rPr>
          <w:t>Таблица 29 – Перечень новых участков сети водоотведения</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_Toc47087346 \h </w:instrText>
        </w:r>
        <w:r w:rsidR="000047AA" w:rsidRPr="000047AA">
          <w:rPr>
            <w:noProof/>
            <w:webHidden/>
          </w:rPr>
        </w:r>
        <w:r w:rsidR="000047AA" w:rsidRPr="000047AA">
          <w:rPr>
            <w:noProof/>
            <w:webHidden/>
          </w:rPr>
          <w:fldChar w:fldCharType="separate"/>
        </w:r>
        <w:r w:rsidR="0041130A">
          <w:rPr>
            <w:noProof/>
            <w:webHidden/>
          </w:rPr>
          <w:t>90</w:t>
        </w:r>
        <w:r w:rsidR="000047AA" w:rsidRPr="000047AA">
          <w:rPr>
            <w:noProof/>
            <w:webHidden/>
          </w:rPr>
          <w:fldChar w:fldCharType="end"/>
        </w:r>
      </w:hyperlink>
    </w:p>
    <w:p w14:paraId="6D988C41" w14:textId="1E95E5E5" w:rsidR="000047AA" w:rsidRPr="000047AA" w:rsidRDefault="00740A17">
      <w:pPr>
        <w:pStyle w:val="affffb"/>
        <w:tabs>
          <w:tab w:val="right" w:leader="dot" w:pos="9345"/>
        </w:tabs>
        <w:rPr>
          <w:rFonts w:eastAsiaTheme="minorEastAsia"/>
          <w:noProof/>
          <w:kern w:val="0"/>
          <w:sz w:val="22"/>
          <w:szCs w:val="22"/>
        </w:rPr>
      </w:pPr>
      <w:hyperlink w:anchor="_Toc47087347" w:history="1">
        <w:r w:rsidR="000047AA" w:rsidRPr="000047AA">
          <w:rPr>
            <w:rStyle w:val="af2"/>
            <w:noProof/>
          </w:rPr>
          <w:t>Таблица 30 – Требуемые размеры санитарно-защитных зон для очистных сооружений</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_Toc47087347 \h </w:instrText>
        </w:r>
        <w:r w:rsidR="000047AA" w:rsidRPr="000047AA">
          <w:rPr>
            <w:noProof/>
            <w:webHidden/>
          </w:rPr>
        </w:r>
        <w:r w:rsidR="000047AA" w:rsidRPr="000047AA">
          <w:rPr>
            <w:noProof/>
            <w:webHidden/>
          </w:rPr>
          <w:fldChar w:fldCharType="separate"/>
        </w:r>
        <w:r w:rsidR="0041130A">
          <w:rPr>
            <w:noProof/>
            <w:webHidden/>
          </w:rPr>
          <w:t>98</w:t>
        </w:r>
        <w:r w:rsidR="000047AA" w:rsidRPr="000047AA">
          <w:rPr>
            <w:noProof/>
            <w:webHidden/>
          </w:rPr>
          <w:fldChar w:fldCharType="end"/>
        </w:r>
      </w:hyperlink>
    </w:p>
    <w:p w14:paraId="104993D3" w14:textId="7F104D3A" w:rsidR="000047AA" w:rsidRPr="000047AA" w:rsidRDefault="00740A17">
      <w:pPr>
        <w:pStyle w:val="affffb"/>
        <w:tabs>
          <w:tab w:val="right" w:leader="dot" w:pos="9345"/>
        </w:tabs>
        <w:rPr>
          <w:rFonts w:eastAsiaTheme="minorEastAsia"/>
          <w:noProof/>
          <w:kern w:val="0"/>
          <w:sz w:val="22"/>
          <w:szCs w:val="22"/>
        </w:rPr>
      </w:pPr>
      <w:hyperlink w:anchor="_Toc47087348" w:history="1">
        <w:r w:rsidR="000047AA" w:rsidRPr="000047AA">
          <w:rPr>
            <w:rStyle w:val="af2"/>
            <w:noProof/>
          </w:rPr>
          <w:t>Таблица 31– Капитальные вложения в строительство системы водоотведения сп Казым</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_Toc47087348 \h </w:instrText>
        </w:r>
        <w:r w:rsidR="000047AA" w:rsidRPr="000047AA">
          <w:rPr>
            <w:noProof/>
            <w:webHidden/>
          </w:rPr>
        </w:r>
        <w:r w:rsidR="000047AA" w:rsidRPr="000047AA">
          <w:rPr>
            <w:noProof/>
            <w:webHidden/>
          </w:rPr>
          <w:fldChar w:fldCharType="separate"/>
        </w:r>
        <w:r w:rsidR="0041130A">
          <w:rPr>
            <w:noProof/>
            <w:webHidden/>
          </w:rPr>
          <w:t>103</w:t>
        </w:r>
        <w:r w:rsidR="000047AA" w:rsidRPr="000047AA">
          <w:rPr>
            <w:noProof/>
            <w:webHidden/>
          </w:rPr>
          <w:fldChar w:fldCharType="end"/>
        </w:r>
      </w:hyperlink>
    </w:p>
    <w:p w14:paraId="71B8C304" w14:textId="6C06389A" w:rsidR="000047AA" w:rsidRPr="000047AA" w:rsidRDefault="00740A17">
      <w:pPr>
        <w:pStyle w:val="affffb"/>
        <w:tabs>
          <w:tab w:val="right" w:leader="dot" w:pos="9345"/>
        </w:tabs>
        <w:rPr>
          <w:rFonts w:eastAsiaTheme="minorEastAsia"/>
          <w:noProof/>
          <w:kern w:val="0"/>
          <w:sz w:val="22"/>
          <w:szCs w:val="22"/>
        </w:rPr>
      </w:pPr>
      <w:hyperlink w:anchor="_Toc47087349" w:history="1">
        <w:r w:rsidR="000047AA" w:rsidRPr="000047AA">
          <w:rPr>
            <w:rStyle w:val="af2"/>
            <w:noProof/>
          </w:rPr>
          <w:t>Таблица 32– Целевые показатели с.п. Казым</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_Toc47087349 \h </w:instrText>
        </w:r>
        <w:r w:rsidR="000047AA" w:rsidRPr="000047AA">
          <w:rPr>
            <w:noProof/>
            <w:webHidden/>
          </w:rPr>
        </w:r>
        <w:r w:rsidR="000047AA" w:rsidRPr="000047AA">
          <w:rPr>
            <w:noProof/>
            <w:webHidden/>
          </w:rPr>
          <w:fldChar w:fldCharType="separate"/>
        </w:r>
        <w:r w:rsidR="0041130A">
          <w:rPr>
            <w:noProof/>
            <w:webHidden/>
          </w:rPr>
          <w:t>107</w:t>
        </w:r>
        <w:r w:rsidR="000047AA" w:rsidRPr="000047AA">
          <w:rPr>
            <w:noProof/>
            <w:webHidden/>
          </w:rPr>
          <w:fldChar w:fldCharType="end"/>
        </w:r>
      </w:hyperlink>
    </w:p>
    <w:p w14:paraId="6A43EC78" w14:textId="46B52402" w:rsidR="001F02E8" w:rsidRDefault="001F02E8">
      <w:pPr>
        <w:suppressAutoHyphens w:val="0"/>
        <w:spacing w:before="0" w:after="0" w:line="240" w:lineRule="auto"/>
        <w:ind w:firstLine="0"/>
        <w:jc w:val="left"/>
        <w:rPr>
          <w:b/>
          <w:szCs w:val="26"/>
        </w:rPr>
      </w:pPr>
      <w:r w:rsidRPr="000047AA">
        <w:fldChar w:fldCharType="end"/>
      </w:r>
    </w:p>
    <w:p w14:paraId="79986961" w14:textId="77777777" w:rsidR="001F02E8" w:rsidRDefault="001F02E8">
      <w:pPr>
        <w:suppressAutoHyphens w:val="0"/>
        <w:spacing w:before="0" w:after="0" w:line="240" w:lineRule="auto"/>
        <w:ind w:firstLine="0"/>
        <w:jc w:val="left"/>
        <w:rPr>
          <w:b/>
          <w:szCs w:val="26"/>
        </w:rPr>
      </w:pPr>
      <w:r>
        <w:rPr>
          <w:b/>
          <w:szCs w:val="26"/>
        </w:rPr>
        <w:br w:type="page"/>
      </w:r>
    </w:p>
    <w:p w14:paraId="6380AF4E" w14:textId="1EA46AAB" w:rsidR="001F02E8" w:rsidRPr="001F02E8" w:rsidRDefault="001F02E8" w:rsidP="001F02E8">
      <w:pPr>
        <w:pStyle w:val="affffb"/>
        <w:tabs>
          <w:tab w:val="right" w:leader="dot" w:pos="9345"/>
        </w:tabs>
        <w:ind w:firstLine="284"/>
        <w:jc w:val="center"/>
      </w:pPr>
      <w:r w:rsidRPr="001F02E8">
        <w:lastRenderedPageBreak/>
        <w:t>Перечень рисунков</w:t>
      </w:r>
    </w:p>
    <w:p w14:paraId="30147370" w14:textId="55D14DA5" w:rsidR="000047AA" w:rsidRPr="000047AA" w:rsidRDefault="001F02E8" w:rsidP="0041130A">
      <w:pPr>
        <w:pStyle w:val="affffb"/>
        <w:tabs>
          <w:tab w:val="right" w:leader="dot" w:pos="9345"/>
        </w:tabs>
        <w:ind w:firstLine="0"/>
        <w:rPr>
          <w:rFonts w:asciiTheme="minorHAnsi" w:eastAsiaTheme="minorEastAsia" w:hAnsiTheme="minorHAnsi" w:cstheme="minorBidi"/>
          <w:noProof/>
          <w:kern w:val="0"/>
          <w:sz w:val="22"/>
          <w:szCs w:val="22"/>
        </w:rPr>
      </w:pPr>
      <w:r w:rsidRPr="00FF6A20">
        <w:fldChar w:fldCharType="begin"/>
      </w:r>
      <w:r w:rsidRPr="00FF6A20">
        <w:instrText xml:space="preserve"> TOC \h \z \c "Рисунок" </w:instrText>
      </w:r>
      <w:r w:rsidRPr="00FF6A20">
        <w:fldChar w:fldCharType="separate"/>
      </w:r>
      <w:hyperlink w:anchor="_Toc47087397" w:history="1">
        <w:r w:rsidR="000047AA" w:rsidRPr="000047AA">
          <w:rPr>
            <w:rStyle w:val="af2"/>
            <w:noProof/>
          </w:rPr>
          <w:t>Рисунок 1 – Технологическая схема водоснабжения сельского поселения Казым</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_Toc47087397 \h </w:instrText>
        </w:r>
        <w:r w:rsidR="000047AA" w:rsidRPr="000047AA">
          <w:rPr>
            <w:noProof/>
            <w:webHidden/>
          </w:rPr>
        </w:r>
        <w:r w:rsidR="000047AA" w:rsidRPr="000047AA">
          <w:rPr>
            <w:noProof/>
            <w:webHidden/>
          </w:rPr>
          <w:fldChar w:fldCharType="separate"/>
        </w:r>
        <w:r w:rsidR="0041130A">
          <w:rPr>
            <w:noProof/>
            <w:webHidden/>
          </w:rPr>
          <w:t>30</w:t>
        </w:r>
        <w:r w:rsidR="000047AA" w:rsidRPr="000047AA">
          <w:rPr>
            <w:noProof/>
            <w:webHidden/>
          </w:rPr>
          <w:fldChar w:fldCharType="end"/>
        </w:r>
      </w:hyperlink>
    </w:p>
    <w:p w14:paraId="1B9D64A9" w14:textId="67E56E67" w:rsidR="000047AA" w:rsidRPr="000047AA" w:rsidRDefault="00740A17"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398" w:history="1">
        <w:r w:rsidR="000047AA" w:rsidRPr="000047AA">
          <w:rPr>
            <w:rStyle w:val="af2"/>
            <w:noProof/>
          </w:rPr>
          <w:t>Рисунок 2 – Протяженность сетей в зависимости от срока службы</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_Toc47087398 \h </w:instrText>
        </w:r>
        <w:r w:rsidR="000047AA" w:rsidRPr="000047AA">
          <w:rPr>
            <w:noProof/>
            <w:webHidden/>
          </w:rPr>
        </w:r>
        <w:r w:rsidR="000047AA" w:rsidRPr="000047AA">
          <w:rPr>
            <w:noProof/>
            <w:webHidden/>
          </w:rPr>
          <w:fldChar w:fldCharType="separate"/>
        </w:r>
        <w:r w:rsidR="0041130A">
          <w:rPr>
            <w:noProof/>
            <w:webHidden/>
          </w:rPr>
          <w:t>33</w:t>
        </w:r>
        <w:r w:rsidR="000047AA" w:rsidRPr="000047AA">
          <w:rPr>
            <w:noProof/>
            <w:webHidden/>
          </w:rPr>
          <w:fldChar w:fldCharType="end"/>
        </w:r>
      </w:hyperlink>
    </w:p>
    <w:p w14:paraId="002B5A20" w14:textId="2F363105" w:rsidR="000047AA" w:rsidRPr="000047AA" w:rsidRDefault="00740A17"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399" w:history="1">
        <w:r w:rsidR="000047AA" w:rsidRPr="000047AA">
          <w:rPr>
            <w:rStyle w:val="af2"/>
            <w:noProof/>
          </w:rPr>
          <w:t>Рисунок 3 - Соотношение водопотребления поселения</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_Toc47087399 \h </w:instrText>
        </w:r>
        <w:r w:rsidR="000047AA" w:rsidRPr="000047AA">
          <w:rPr>
            <w:noProof/>
            <w:webHidden/>
          </w:rPr>
        </w:r>
        <w:r w:rsidR="000047AA" w:rsidRPr="000047AA">
          <w:rPr>
            <w:noProof/>
            <w:webHidden/>
          </w:rPr>
          <w:fldChar w:fldCharType="separate"/>
        </w:r>
        <w:r w:rsidR="0041130A">
          <w:rPr>
            <w:noProof/>
            <w:webHidden/>
          </w:rPr>
          <w:t>42</w:t>
        </w:r>
        <w:r w:rsidR="000047AA" w:rsidRPr="000047AA">
          <w:rPr>
            <w:noProof/>
            <w:webHidden/>
          </w:rPr>
          <w:fldChar w:fldCharType="end"/>
        </w:r>
      </w:hyperlink>
    </w:p>
    <w:p w14:paraId="1A2D2FFB" w14:textId="148383DB" w:rsidR="000047AA" w:rsidRPr="000047AA" w:rsidRDefault="00740A17"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00" w:history="1">
        <w:r w:rsidR="000047AA" w:rsidRPr="000047AA">
          <w:rPr>
            <w:rStyle w:val="af2"/>
            <w:noProof/>
          </w:rPr>
          <w:t>Рисунок 4 – Протокол лабораторных исследований №512 от 03.05.2018 г. (лист 1)</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_Toc47087400 \h </w:instrText>
        </w:r>
        <w:r w:rsidR="000047AA" w:rsidRPr="000047AA">
          <w:rPr>
            <w:noProof/>
            <w:webHidden/>
          </w:rPr>
        </w:r>
        <w:r w:rsidR="000047AA" w:rsidRPr="000047AA">
          <w:rPr>
            <w:noProof/>
            <w:webHidden/>
          </w:rPr>
          <w:fldChar w:fldCharType="separate"/>
        </w:r>
        <w:r w:rsidR="0041130A">
          <w:rPr>
            <w:noProof/>
            <w:webHidden/>
          </w:rPr>
          <w:t>115</w:t>
        </w:r>
        <w:r w:rsidR="000047AA" w:rsidRPr="000047AA">
          <w:rPr>
            <w:noProof/>
            <w:webHidden/>
          </w:rPr>
          <w:fldChar w:fldCharType="end"/>
        </w:r>
      </w:hyperlink>
    </w:p>
    <w:p w14:paraId="5296660F" w14:textId="2D8D6896" w:rsidR="000047AA" w:rsidRPr="000047AA" w:rsidRDefault="00740A17"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01" w:history="1">
        <w:r w:rsidR="000047AA" w:rsidRPr="000047AA">
          <w:rPr>
            <w:rStyle w:val="af2"/>
            <w:noProof/>
          </w:rPr>
          <w:t>Рисунок 5 – Протокол лабораторных исследований №512 от 03.05.2018 г. (лист 2)</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_Toc47087401 \h </w:instrText>
        </w:r>
        <w:r w:rsidR="000047AA" w:rsidRPr="000047AA">
          <w:rPr>
            <w:noProof/>
            <w:webHidden/>
          </w:rPr>
        </w:r>
        <w:r w:rsidR="000047AA" w:rsidRPr="000047AA">
          <w:rPr>
            <w:noProof/>
            <w:webHidden/>
          </w:rPr>
          <w:fldChar w:fldCharType="separate"/>
        </w:r>
        <w:r w:rsidR="0041130A">
          <w:rPr>
            <w:noProof/>
            <w:webHidden/>
          </w:rPr>
          <w:t>116</w:t>
        </w:r>
        <w:r w:rsidR="000047AA" w:rsidRPr="000047AA">
          <w:rPr>
            <w:noProof/>
            <w:webHidden/>
          </w:rPr>
          <w:fldChar w:fldCharType="end"/>
        </w:r>
      </w:hyperlink>
    </w:p>
    <w:p w14:paraId="6ED6264B" w14:textId="77949648" w:rsidR="000047AA" w:rsidRPr="000047AA" w:rsidRDefault="00740A17"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02" w:history="1">
        <w:r w:rsidR="000047AA" w:rsidRPr="000047AA">
          <w:rPr>
            <w:rStyle w:val="af2"/>
            <w:noProof/>
          </w:rPr>
          <w:t>Рисунок 6 – Протокол лабораторных исследований №512 от 03.05.2018 г. (лист 3)</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_Toc47087402 \h </w:instrText>
        </w:r>
        <w:r w:rsidR="000047AA" w:rsidRPr="000047AA">
          <w:rPr>
            <w:noProof/>
            <w:webHidden/>
          </w:rPr>
        </w:r>
        <w:r w:rsidR="000047AA" w:rsidRPr="000047AA">
          <w:rPr>
            <w:noProof/>
            <w:webHidden/>
          </w:rPr>
          <w:fldChar w:fldCharType="separate"/>
        </w:r>
        <w:r w:rsidR="0041130A">
          <w:rPr>
            <w:noProof/>
            <w:webHidden/>
          </w:rPr>
          <w:t>117</w:t>
        </w:r>
        <w:r w:rsidR="000047AA" w:rsidRPr="000047AA">
          <w:rPr>
            <w:noProof/>
            <w:webHidden/>
          </w:rPr>
          <w:fldChar w:fldCharType="end"/>
        </w:r>
      </w:hyperlink>
    </w:p>
    <w:p w14:paraId="2887FD4A" w14:textId="77EF8819" w:rsidR="000047AA" w:rsidRPr="000047AA" w:rsidRDefault="00740A17"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03" w:history="1">
        <w:r w:rsidR="000047AA" w:rsidRPr="000047AA">
          <w:rPr>
            <w:rStyle w:val="af2"/>
            <w:noProof/>
          </w:rPr>
          <w:t>Рисунок 7 – Протокол лабораторных исследований №511 от 03.05.2018 г. (лист 1)</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_Toc47087403 \h </w:instrText>
        </w:r>
        <w:r w:rsidR="000047AA" w:rsidRPr="000047AA">
          <w:rPr>
            <w:noProof/>
            <w:webHidden/>
          </w:rPr>
        </w:r>
        <w:r w:rsidR="000047AA" w:rsidRPr="000047AA">
          <w:rPr>
            <w:noProof/>
            <w:webHidden/>
          </w:rPr>
          <w:fldChar w:fldCharType="separate"/>
        </w:r>
        <w:r w:rsidR="0041130A">
          <w:rPr>
            <w:noProof/>
            <w:webHidden/>
          </w:rPr>
          <w:t>118</w:t>
        </w:r>
        <w:r w:rsidR="000047AA" w:rsidRPr="000047AA">
          <w:rPr>
            <w:noProof/>
            <w:webHidden/>
          </w:rPr>
          <w:fldChar w:fldCharType="end"/>
        </w:r>
      </w:hyperlink>
    </w:p>
    <w:p w14:paraId="040CC50C" w14:textId="66D00F8A" w:rsidR="000047AA" w:rsidRPr="000047AA" w:rsidRDefault="00740A17"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04" w:history="1">
        <w:r w:rsidR="000047AA" w:rsidRPr="000047AA">
          <w:rPr>
            <w:rStyle w:val="af2"/>
            <w:noProof/>
          </w:rPr>
          <w:t>Рисунок 8 – Протокол лабораторных исследований №511 от 03.05.2018 г. (лист 2)</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_Toc47087404 \h </w:instrText>
        </w:r>
        <w:r w:rsidR="000047AA" w:rsidRPr="000047AA">
          <w:rPr>
            <w:noProof/>
            <w:webHidden/>
          </w:rPr>
        </w:r>
        <w:r w:rsidR="000047AA" w:rsidRPr="000047AA">
          <w:rPr>
            <w:noProof/>
            <w:webHidden/>
          </w:rPr>
          <w:fldChar w:fldCharType="separate"/>
        </w:r>
        <w:r w:rsidR="0041130A">
          <w:rPr>
            <w:noProof/>
            <w:webHidden/>
          </w:rPr>
          <w:t>119</w:t>
        </w:r>
        <w:r w:rsidR="000047AA" w:rsidRPr="000047AA">
          <w:rPr>
            <w:noProof/>
            <w:webHidden/>
          </w:rPr>
          <w:fldChar w:fldCharType="end"/>
        </w:r>
      </w:hyperlink>
    </w:p>
    <w:p w14:paraId="78F00392" w14:textId="76DE885B" w:rsidR="000047AA" w:rsidRPr="000047AA" w:rsidRDefault="00740A17"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05" w:history="1">
        <w:r w:rsidR="000047AA" w:rsidRPr="000047AA">
          <w:rPr>
            <w:rStyle w:val="af2"/>
            <w:noProof/>
          </w:rPr>
          <w:t>Рисунок 9 – Протокол лабораторных исследований №511 от 03.05.2018 г. (лист 3)</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_Toc47087405 \h </w:instrText>
        </w:r>
        <w:r w:rsidR="000047AA" w:rsidRPr="000047AA">
          <w:rPr>
            <w:noProof/>
            <w:webHidden/>
          </w:rPr>
        </w:r>
        <w:r w:rsidR="000047AA" w:rsidRPr="000047AA">
          <w:rPr>
            <w:noProof/>
            <w:webHidden/>
          </w:rPr>
          <w:fldChar w:fldCharType="separate"/>
        </w:r>
        <w:r w:rsidR="0041130A">
          <w:rPr>
            <w:noProof/>
            <w:webHidden/>
          </w:rPr>
          <w:t>120</w:t>
        </w:r>
        <w:r w:rsidR="000047AA" w:rsidRPr="000047AA">
          <w:rPr>
            <w:noProof/>
            <w:webHidden/>
          </w:rPr>
          <w:fldChar w:fldCharType="end"/>
        </w:r>
      </w:hyperlink>
    </w:p>
    <w:p w14:paraId="2AC5EA4E" w14:textId="00502CEB" w:rsidR="000047AA" w:rsidRPr="000047AA" w:rsidRDefault="00740A17"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06" w:history="1">
        <w:r w:rsidR="000047AA" w:rsidRPr="000047AA">
          <w:rPr>
            <w:rStyle w:val="af2"/>
            <w:noProof/>
          </w:rPr>
          <w:t>Рисунок 10 – Протокол лабораторных исследований №369 от 30.03.2018 г. (лист 1)</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_Toc47087406 \h </w:instrText>
        </w:r>
        <w:r w:rsidR="000047AA" w:rsidRPr="000047AA">
          <w:rPr>
            <w:noProof/>
            <w:webHidden/>
          </w:rPr>
        </w:r>
        <w:r w:rsidR="000047AA" w:rsidRPr="000047AA">
          <w:rPr>
            <w:noProof/>
            <w:webHidden/>
          </w:rPr>
          <w:fldChar w:fldCharType="separate"/>
        </w:r>
        <w:r w:rsidR="0041130A">
          <w:rPr>
            <w:noProof/>
            <w:webHidden/>
          </w:rPr>
          <w:t>121</w:t>
        </w:r>
        <w:r w:rsidR="000047AA" w:rsidRPr="000047AA">
          <w:rPr>
            <w:noProof/>
            <w:webHidden/>
          </w:rPr>
          <w:fldChar w:fldCharType="end"/>
        </w:r>
      </w:hyperlink>
    </w:p>
    <w:p w14:paraId="05BA8C54" w14:textId="5D5AF203" w:rsidR="000047AA" w:rsidRPr="000047AA" w:rsidRDefault="00740A17"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07" w:history="1">
        <w:r w:rsidR="000047AA" w:rsidRPr="000047AA">
          <w:rPr>
            <w:rStyle w:val="af2"/>
            <w:noProof/>
          </w:rPr>
          <w:t>Рисунок 11 – Протокол лабораторных исследований №369 от 30.03.2018 г. (лист 2)</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_Toc47087407 \h </w:instrText>
        </w:r>
        <w:r w:rsidR="000047AA" w:rsidRPr="000047AA">
          <w:rPr>
            <w:noProof/>
            <w:webHidden/>
          </w:rPr>
        </w:r>
        <w:r w:rsidR="000047AA" w:rsidRPr="000047AA">
          <w:rPr>
            <w:noProof/>
            <w:webHidden/>
          </w:rPr>
          <w:fldChar w:fldCharType="separate"/>
        </w:r>
        <w:r w:rsidR="0041130A">
          <w:rPr>
            <w:noProof/>
            <w:webHidden/>
          </w:rPr>
          <w:t>122</w:t>
        </w:r>
        <w:r w:rsidR="000047AA" w:rsidRPr="000047AA">
          <w:rPr>
            <w:noProof/>
            <w:webHidden/>
          </w:rPr>
          <w:fldChar w:fldCharType="end"/>
        </w:r>
      </w:hyperlink>
    </w:p>
    <w:p w14:paraId="60A62BC2" w14:textId="6761FA00" w:rsidR="000047AA" w:rsidRPr="000047AA" w:rsidRDefault="00740A17"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08" w:history="1">
        <w:r w:rsidR="000047AA" w:rsidRPr="000047AA">
          <w:rPr>
            <w:rStyle w:val="af2"/>
            <w:noProof/>
          </w:rPr>
          <w:t>Рисунок 12 – Протокол лабораторных исследований №369 от 30.03.2018 г. (лист 3)</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_Toc47087408 \h </w:instrText>
        </w:r>
        <w:r w:rsidR="000047AA" w:rsidRPr="000047AA">
          <w:rPr>
            <w:noProof/>
            <w:webHidden/>
          </w:rPr>
        </w:r>
        <w:r w:rsidR="000047AA" w:rsidRPr="000047AA">
          <w:rPr>
            <w:noProof/>
            <w:webHidden/>
          </w:rPr>
          <w:fldChar w:fldCharType="separate"/>
        </w:r>
        <w:r w:rsidR="0041130A">
          <w:rPr>
            <w:noProof/>
            <w:webHidden/>
          </w:rPr>
          <w:t>123</w:t>
        </w:r>
        <w:r w:rsidR="000047AA" w:rsidRPr="000047AA">
          <w:rPr>
            <w:noProof/>
            <w:webHidden/>
          </w:rPr>
          <w:fldChar w:fldCharType="end"/>
        </w:r>
      </w:hyperlink>
    </w:p>
    <w:p w14:paraId="61E9A8FC" w14:textId="639D8E73" w:rsidR="000047AA" w:rsidRPr="000047AA" w:rsidRDefault="00740A17"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09" w:history="1">
        <w:r w:rsidR="000047AA" w:rsidRPr="000047AA">
          <w:rPr>
            <w:rStyle w:val="af2"/>
            <w:noProof/>
          </w:rPr>
          <w:t>Рисунок 13 – Протокол лабораторных исследований №368 от 30.03.2018 г. (лист 1)</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_Toc47087409 \h </w:instrText>
        </w:r>
        <w:r w:rsidR="000047AA" w:rsidRPr="000047AA">
          <w:rPr>
            <w:noProof/>
            <w:webHidden/>
          </w:rPr>
        </w:r>
        <w:r w:rsidR="000047AA" w:rsidRPr="000047AA">
          <w:rPr>
            <w:noProof/>
            <w:webHidden/>
          </w:rPr>
          <w:fldChar w:fldCharType="separate"/>
        </w:r>
        <w:r w:rsidR="0041130A">
          <w:rPr>
            <w:noProof/>
            <w:webHidden/>
          </w:rPr>
          <w:t>124</w:t>
        </w:r>
        <w:r w:rsidR="000047AA" w:rsidRPr="000047AA">
          <w:rPr>
            <w:noProof/>
            <w:webHidden/>
          </w:rPr>
          <w:fldChar w:fldCharType="end"/>
        </w:r>
      </w:hyperlink>
    </w:p>
    <w:p w14:paraId="5C04C0E2" w14:textId="69D6DA3F" w:rsidR="000047AA" w:rsidRPr="000047AA" w:rsidRDefault="00740A17"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10" w:history="1">
        <w:r w:rsidR="000047AA" w:rsidRPr="000047AA">
          <w:rPr>
            <w:rStyle w:val="af2"/>
            <w:noProof/>
          </w:rPr>
          <w:t>Рисунок 14 – Протокол лабораторных исследований №368 от 30.03.2018 г. (лист 2)</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_Toc47087410 \h </w:instrText>
        </w:r>
        <w:r w:rsidR="000047AA" w:rsidRPr="000047AA">
          <w:rPr>
            <w:noProof/>
            <w:webHidden/>
          </w:rPr>
        </w:r>
        <w:r w:rsidR="000047AA" w:rsidRPr="000047AA">
          <w:rPr>
            <w:noProof/>
            <w:webHidden/>
          </w:rPr>
          <w:fldChar w:fldCharType="separate"/>
        </w:r>
        <w:r w:rsidR="0041130A">
          <w:rPr>
            <w:noProof/>
            <w:webHidden/>
          </w:rPr>
          <w:t>125</w:t>
        </w:r>
        <w:r w:rsidR="000047AA" w:rsidRPr="000047AA">
          <w:rPr>
            <w:noProof/>
            <w:webHidden/>
          </w:rPr>
          <w:fldChar w:fldCharType="end"/>
        </w:r>
      </w:hyperlink>
    </w:p>
    <w:p w14:paraId="3D68892D" w14:textId="2136CDDB" w:rsidR="000047AA" w:rsidRPr="000047AA" w:rsidRDefault="00740A17"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11" w:history="1">
        <w:r w:rsidR="000047AA" w:rsidRPr="000047AA">
          <w:rPr>
            <w:rStyle w:val="af2"/>
            <w:noProof/>
          </w:rPr>
          <w:t>Рисунок 15 – Протокол лабораторных исследований №368 от 30.03.2018 г. (лист 3)</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_Toc47087411 \h </w:instrText>
        </w:r>
        <w:r w:rsidR="000047AA" w:rsidRPr="000047AA">
          <w:rPr>
            <w:noProof/>
            <w:webHidden/>
          </w:rPr>
        </w:r>
        <w:r w:rsidR="000047AA" w:rsidRPr="000047AA">
          <w:rPr>
            <w:noProof/>
            <w:webHidden/>
          </w:rPr>
          <w:fldChar w:fldCharType="separate"/>
        </w:r>
        <w:r w:rsidR="0041130A">
          <w:rPr>
            <w:noProof/>
            <w:webHidden/>
          </w:rPr>
          <w:t>126</w:t>
        </w:r>
        <w:r w:rsidR="000047AA" w:rsidRPr="000047AA">
          <w:rPr>
            <w:noProof/>
            <w:webHidden/>
          </w:rPr>
          <w:fldChar w:fldCharType="end"/>
        </w:r>
      </w:hyperlink>
    </w:p>
    <w:p w14:paraId="6E634C7A" w14:textId="39E6233C" w:rsidR="000047AA" w:rsidRPr="000047AA" w:rsidRDefault="00740A17"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12" w:history="1">
        <w:r w:rsidR="000047AA" w:rsidRPr="000047AA">
          <w:rPr>
            <w:rStyle w:val="af2"/>
            <w:noProof/>
          </w:rPr>
          <w:t>Рисунок 16 – Протокол лабораторных исследований №160 от 26.02.2018 г. (лист 1)</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_Toc47087412 \h </w:instrText>
        </w:r>
        <w:r w:rsidR="000047AA" w:rsidRPr="000047AA">
          <w:rPr>
            <w:noProof/>
            <w:webHidden/>
          </w:rPr>
        </w:r>
        <w:r w:rsidR="000047AA" w:rsidRPr="000047AA">
          <w:rPr>
            <w:noProof/>
            <w:webHidden/>
          </w:rPr>
          <w:fldChar w:fldCharType="separate"/>
        </w:r>
        <w:r w:rsidR="0041130A">
          <w:rPr>
            <w:noProof/>
            <w:webHidden/>
          </w:rPr>
          <w:t>127</w:t>
        </w:r>
        <w:r w:rsidR="000047AA" w:rsidRPr="000047AA">
          <w:rPr>
            <w:noProof/>
            <w:webHidden/>
          </w:rPr>
          <w:fldChar w:fldCharType="end"/>
        </w:r>
      </w:hyperlink>
    </w:p>
    <w:p w14:paraId="7279C8F2" w14:textId="283C6F45" w:rsidR="000047AA" w:rsidRPr="000047AA" w:rsidRDefault="00740A17"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13" w:history="1">
        <w:r w:rsidR="000047AA" w:rsidRPr="000047AA">
          <w:rPr>
            <w:rStyle w:val="af2"/>
            <w:noProof/>
          </w:rPr>
          <w:t>Рисунок 17 – Протокол лабораторных исследований №160 от 26.02.2018 г. (лист 2)</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_Toc47087413 \h </w:instrText>
        </w:r>
        <w:r w:rsidR="000047AA" w:rsidRPr="000047AA">
          <w:rPr>
            <w:noProof/>
            <w:webHidden/>
          </w:rPr>
        </w:r>
        <w:r w:rsidR="000047AA" w:rsidRPr="000047AA">
          <w:rPr>
            <w:noProof/>
            <w:webHidden/>
          </w:rPr>
          <w:fldChar w:fldCharType="separate"/>
        </w:r>
        <w:r w:rsidR="0041130A">
          <w:rPr>
            <w:noProof/>
            <w:webHidden/>
          </w:rPr>
          <w:t>128</w:t>
        </w:r>
        <w:r w:rsidR="000047AA" w:rsidRPr="000047AA">
          <w:rPr>
            <w:noProof/>
            <w:webHidden/>
          </w:rPr>
          <w:fldChar w:fldCharType="end"/>
        </w:r>
      </w:hyperlink>
    </w:p>
    <w:p w14:paraId="451EEA05" w14:textId="6992736B" w:rsidR="000047AA" w:rsidRPr="000047AA" w:rsidRDefault="00740A17"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14" w:history="1">
        <w:r w:rsidR="000047AA" w:rsidRPr="000047AA">
          <w:rPr>
            <w:rStyle w:val="af2"/>
            <w:noProof/>
          </w:rPr>
          <w:t>Рисунок 18 – Протокол лабораторных исследований №160 от 26.02.2018 г. (лист 3)</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_Toc47087414 \h </w:instrText>
        </w:r>
        <w:r w:rsidR="000047AA" w:rsidRPr="000047AA">
          <w:rPr>
            <w:noProof/>
            <w:webHidden/>
          </w:rPr>
        </w:r>
        <w:r w:rsidR="000047AA" w:rsidRPr="000047AA">
          <w:rPr>
            <w:noProof/>
            <w:webHidden/>
          </w:rPr>
          <w:fldChar w:fldCharType="separate"/>
        </w:r>
        <w:r w:rsidR="0041130A">
          <w:rPr>
            <w:noProof/>
            <w:webHidden/>
          </w:rPr>
          <w:t>129</w:t>
        </w:r>
        <w:r w:rsidR="000047AA" w:rsidRPr="000047AA">
          <w:rPr>
            <w:noProof/>
            <w:webHidden/>
          </w:rPr>
          <w:fldChar w:fldCharType="end"/>
        </w:r>
      </w:hyperlink>
    </w:p>
    <w:p w14:paraId="4E049044" w14:textId="102664FF" w:rsidR="000047AA" w:rsidRPr="000047AA" w:rsidRDefault="00740A17"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15" w:history="1">
        <w:r w:rsidR="000047AA" w:rsidRPr="000047AA">
          <w:rPr>
            <w:rStyle w:val="af2"/>
            <w:noProof/>
          </w:rPr>
          <w:t>Рисунок 19 – Протокол лабораторных исследований №159 от 26.02.2018 г. (лист 1)</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_Toc47087415 \h </w:instrText>
        </w:r>
        <w:r w:rsidR="000047AA" w:rsidRPr="000047AA">
          <w:rPr>
            <w:noProof/>
            <w:webHidden/>
          </w:rPr>
        </w:r>
        <w:r w:rsidR="000047AA" w:rsidRPr="000047AA">
          <w:rPr>
            <w:noProof/>
            <w:webHidden/>
          </w:rPr>
          <w:fldChar w:fldCharType="separate"/>
        </w:r>
        <w:r w:rsidR="0041130A">
          <w:rPr>
            <w:noProof/>
            <w:webHidden/>
          </w:rPr>
          <w:t>130</w:t>
        </w:r>
        <w:r w:rsidR="000047AA" w:rsidRPr="000047AA">
          <w:rPr>
            <w:noProof/>
            <w:webHidden/>
          </w:rPr>
          <w:fldChar w:fldCharType="end"/>
        </w:r>
      </w:hyperlink>
    </w:p>
    <w:p w14:paraId="201F615D" w14:textId="2E8C6177" w:rsidR="000047AA" w:rsidRPr="000047AA" w:rsidRDefault="00740A17"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16" w:history="1">
        <w:r w:rsidR="000047AA" w:rsidRPr="000047AA">
          <w:rPr>
            <w:rStyle w:val="af2"/>
            <w:noProof/>
          </w:rPr>
          <w:t>Рисунок 20 – Протокол лабораторных исследований №159 от 26.02.2018 г. (лист 2)</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_Toc47087416 \h </w:instrText>
        </w:r>
        <w:r w:rsidR="000047AA" w:rsidRPr="000047AA">
          <w:rPr>
            <w:noProof/>
            <w:webHidden/>
          </w:rPr>
        </w:r>
        <w:r w:rsidR="000047AA" w:rsidRPr="000047AA">
          <w:rPr>
            <w:noProof/>
            <w:webHidden/>
          </w:rPr>
          <w:fldChar w:fldCharType="separate"/>
        </w:r>
        <w:r w:rsidR="0041130A">
          <w:rPr>
            <w:noProof/>
            <w:webHidden/>
          </w:rPr>
          <w:t>131</w:t>
        </w:r>
        <w:r w:rsidR="000047AA" w:rsidRPr="000047AA">
          <w:rPr>
            <w:noProof/>
            <w:webHidden/>
          </w:rPr>
          <w:fldChar w:fldCharType="end"/>
        </w:r>
      </w:hyperlink>
    </w:p>
    <w:p w14:paraId="6EE6EC66" w14:textId="1088D149" w:rsidR="000047AA" w:rsidRPr="000047AA" w:rsidRDefault="00740A17"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17" w:history="1">
        <w:r w:rsidR="000047AA" w:rsidRPr="000047AA">
          <w:rPr>
            <w:rStyle w:val="af2"/>
            <w:noProof/>
          </w:rPr>
          <w:t>Рисунок 21 – Протокол лабораторных исследований №159 от 26.02.2018 г. (лист 3)</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_Toc47087417 \h </w:instrText>
        </w:r>
        <w:r w:rsidR="000047AA" w:rsidRPr="000047AA">
          <w:rPr>
            <w:noProof/>
            <w:webHidden/>
          </w:rPr>
        </w:r>
        <w:r w:rsidR="000047AA" w:rsidRPr="000047AA">
          <w:rPr>
            <w:noProof/>
            <w:webHidden/>
          </w:rPr>
          <w:fldChar w:fldCharType="separate"/>
        </w:r>
        <w:r w:rsidR="0041130A">
          <w:rPr>
            <w:noProof/>
            <w:webHidden/>
          </w:rPr>
          <w:t>132</w:t>
        </w:r>
        <w:r w:rsidR="000047AA" w:rsidRPr="000047AA">
          <w:rPr>
            <w:noProof/>
            <w:webHidden/>
          </w:rPr>
          <w:fldChar w:fldCharType="end"/>
        </w:r>
      </w:hyperlink>
    </w:p>
    <w:p w14:paraId="2C07E710" w14:textId="62AB8D2F" w:rsidR="000047AA" w:rsidRPr="000047AA" w:rsidRDefault="00740A17"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18" w:history="1">
        <w:r w:rsidR="000047AA" w:rsidRPr="000047AA">
          <w:rPr>
            <w:rStyle w:val="af2"/>
            <w:noProof/>
          </w:rPr>
          <w:t>Рисунок 22 – Протокол лабораторных исследований №81 от 29.01.2018 г. (лист 1)</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_Toc47087418 \h </w:instrText>
        </w:r>
        <w:r w:rsidR="000047AA" w:rsidRPr="000047AA">
          <w:rPr>
            <w:noProof/>
            <w:webHidden/>
          </w:rPr>
        </w:r>
        <w:r w:rsidR="000047AA" w:rsidRPr="000047AA">
          <w:rPr>
            <w:noProof/>
            <w:webHidden/>
          </w:rPr>
          <w:fldChar w:fldCharType="separate"/>
        </w:r>
        <w:r w:rsidR="0041130A">
          <w:rPr>
            <w:noProof/>
            <w:webHidden/>
          </w:rPr>
          <w:t>133</w:t>
        </w:r>
        <w:r w:rsidR="000047AA" w:rsidRPr="000047AA">
          <w:rPr>
            <w:noProof/>
            <w:webHidden/>
          </w:rPr>
          <w:fldChar w:fldCharType="end"/>
        </w:r>
      </w:hyperlink>
    </w:p>
    <w:p w14:paraId="46381AC4" w14:textId="3C5C3A05" w:rsidR="000047AA" w:rsidRPr="000047AA" w:rsidRDefault="00740A17"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19" w:history="1">
        <w:r w:rsidR="000047AA" w:rsidRPr="000047AA">
          <w:rPr>
            <w:rStyle w:val="af2"/>
            <w:noProof/>
          </w:rPr>
          <w:t>Рисунок 23 – Протокол лабораторных исследований №81 от 29.01.2018 г. (лист 2)</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_Toc47087419 \h </w:instrText>
        </w:r>
        <w:r w:rsidR="000047AA" w:rsidRPr="000047AA">
          <w:rPr>
            <w:noProof/>
            <w:webHidden/>
          </w:rPr>
        </w:r>
        <w:r w:rsidR="000047AA" w:rsidRPr="000047AA">
          <w:rPr>
            <w:noProof/>
            <w:webHidden/>
          </w:rPr>
          <w:fldChar w:fldCharType="separate"/>
        </w:r>
        <w:r w:rsidR="0041130A">
          <w:rPr>
            <w:noProof/>
            <w:webHidden/>
          </w:rPr>
          <w:t>134</w:t>
        </w:r>
        <w:r w:rsidR="000047AA" w:rsidRPr="000047AA">
          <w:rPr>
            <w:noProof/>
            <w:webHidden/>
          </w:rPr>
          <w:fldChar w:fldCharType="end"/>
        </w:r>
      </w:hyperlink>
    </w:p>
    <w:p w14:paraId="7167B5C1" w14:textId="3386EF09" w:rsidR="000047AA" w:rsidRPr="000047AA" w:rsidRDefault="00740A17"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20" w:history="1">
        <w:r w:rsidR="000047AA" w:rsidRPr="000047AA">
          <w:rPr>
            <w:rStyle w:val="af2"/>
            <w:noProof/>
          </w:rPr>
          <w:t>Рисунок 24 – Протокол лабораторных исследований №81 от 29.01.2018 г. (лист 3)</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_Toc47087420 \h </w:instrText>
        </w:r>
        <w:r w:rsidR="000047AA" w:rsidRPr="000047AA">
          <w:rPr>
            <w:noProof/>
            <w:webHidden/>
          </w:rPr>
        </w:r>
        <w:r w:rsidR="000047AA" w:rsidRPr="000047AA">
          <w:rPr>
            <w:noProof/>
            <w:webHidden/>
          </w:rPr>
          <w:fldChar w:fldCharType="separate"/>
        </w:r>
        <w:r w:rsidR="0041130A">
          <w:rPr>
            <w:noProof/>
            <w:webHidden/>
          </w:rPr>
          <w:t>135</w:t>
        </w:r>
        <w:r w:rsidR="000047AA" w:rsidRPr="000047AA">
          <w:rPr>
            <w:noProof/>
            <w:webHidden/>
          </w:rPr>
          <w:fldChar w:fldCharType="end"/>
        </w:r>
      </w:hyperlink>
    </w:p>
    <w:p w14:paraId="32B4A42D" w14:textId="6BA3DAB5" w:rsidR="000047AA" w:rsidRPr="000047AA" w:rsidRDefault="00740A17"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21" w:history="1">
        <w:r w:rsidR="000047AA" w:rsidRPr="000047AA">
          <w:rPr>
            <w:rStyle w:val="af2"/>
            <w:noProof/>
          </w:rPr>
          <w:t>Рисунок 25 – Протокол лабораторных исследований №22 от 30.01.2019 г. (лист 1)</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_Toc47087421 \h </w:instrText>
        </w:r>
        <w:r w:rsidR="000047AA" w:rsidRPr="000047AA">
          <w:rPr>
            <w:noProof/>
            <w:webHidden/>
          </w:rPr>
        </w:r>
        <w:r w:rsidR="000047AA" w:rsidRPr="000047AA">
          <w:rPr>
            <w:noProof/>
            <w:webHidden/>
          </w:rPr>
          <w:fldChar w:fldCharType="separate"/>
        </w:r>
        <w:r w:rsidR="0041130A">
          <w:rPr>
            <w:noProof/>
            <w:webHidden/>
          </w:rPr>
          <w:t>136</w:t>
        </w:r>
        <w:r w:rsidR="000047AA" w:rsidRPr="000047AA">
          <w:rPr>
            <w:noProof/>
            <w:webHidden/>
          </w:rPr>
          <w:fldChar w:fldCharType="end"/>
        </w:r>
      </w:hyperlink>
    </w:p>
    <w:p w14:paraId="570B1DF3" w14:textId="0E953A27" w:rsidR="000047AA" w:rsidRPr="000047AA" w:rsidRDefault="00740A17"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22" w:history="1">
        <w:r w:rsidR="000047AA" w:rsidRPr="000047AA">
          <w:rPr>
            <w:rStyle w:val="af2"/>
            <w:noProof/>
          </w:rPr>
          <w:t>Рисунок 26 – Протокол лабораторных исследований №22 от 30.01.2019 г. (лист 2)</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_Toc47087422 \h </w:instrText>
        </w:r>
        <w:r w:rsidR="000047AA" w:rsidRPr="000047AA">
          <w:rPr>
            <w:noProof/>
            <w:webHidden/>
          </w:rPr>
        </w:r>
        <w:r w:rsidR="000047AA" w:rsidRPr="000047AA">
          <w:rPr>
            <w:noProof/>
            <w:webHidden/>
          </w:rPr>
          <w:fldChar w:fldCharType="separate"/>
        </w:r>
        <w:r w:rsidR="0041130A">
          <w:rPr>
            <w:noProof/>
            <w:webHidden/>
          </w:rPr>
          <w:t>137</w:t>
        </w:r>
        <w:r w:rsidR="000047AA" w:rsidRPr="000047AA">
          <w:rPr>
            <w:noProof/>
            <w:webHidden/>
          </w:rPr>
          <w:fldChar w:fldCharType="end"/>
        </w:r>
      </w:hyperlink>
    </w:p>
    <w:p w14:paraId="6088D7AE" w14:textId="157B0063" w:rsidR="000047AA" w:rsidRPr="000047AA" w:rsidRDefault="00740A17"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23" w:history="1">
        <w:r w:rsidR="000047AA" w:rsidRPr="000047AA">
          <w:rPr>
            <w:rStyle w:val="af2"/>
            <w:noProof/>
          </w:rPr>
          <w:t>Рисунок 27 – Протокол лабораторных исследований №123 от 22.02.2019 г. (лист 1)</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_Toc47087423 \h </w:instrText>
        </w:r>
        <w:r w:rsidR="000047AA" w:rsidRPr="000047AA">
          <w:rPr>
            <w:noProof/>
            <w:webHidden/>
          </w:rPr>
        </w:r>
        <w:r w:rsidR="000047AA" w:rsidRPr="000047AA">
          <w:rPr>
            <w:noProof/>
            <w:webHidden/>
          </w:rPr>
          <w:fldChar w:fldCharType="separate"/>
        </w:r>
        <w:r w:rsidR="0041130A">
          <w:rPr>
            <w:noProof/>
            <w:webHidden/>
          </w:rPr>
          <w:t>138</w:t>
        </w:r>
        <w:r w:rsidR="000047AA" w:rsidRPr="000047AA">
          <w:rPr>
            <w:noProof/>
            <w:webHidden/>
          </w:rPr>
          <w:fldChar w:fldCharType="end"/>
        </w:r>
      </w:hyperlink>
    </w:p>
    <w:p w14:paraId="7CC71755" w14:textId="35ABB55F" w:rsidR="000047AA" w:rsidRPr="000047AA" w:rsidRDefault="00740A17"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24" w:history="1">
        <w:r w:rsidR="000047AA" w:rsidRPr="000047AA">
          <w:rPr>
            <w:rStyle w:val="af2"/>
            <w:noProof/>
          </w:rPr>
          <w:t>Рисунок 28 – Протокол лабораторных исследований №123 от 22.02.2019 г. (лист 2)</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_Toc47087424 \h </w:instrText>
        </w:r>
        <w:r w:rsidR="000047AA" w:rsidRPr="000047AA">
          <w:rPr>
            <w:noProof/>
            <w:webHidden/>
          </w:rPr>
        </w:r>
        <w:r w:rsidR="000047AA" w:rsidRPr="000047AA">
          <w:rPr>
            <w:noProof/>
            <w:webHidden/>
          </w:rPr>
          <w:fldChar w:fldCharType="separate"/>
        </w:r>
        <w:r w:rsidR="0041130A">
          <w:rPr>
            <w:noProof/>
            <w:webHidden/>
          </w:rPr>
          <w:t>139</w:t>
        </w:r>
        <w:r w:rsidR="000047AA" w:rsidRPr="000047AA">
          <w:rPr>
            <w:noProof/>
            <w:webHidden/>
          </w:rPr>
          <w:fldChar w:fldCharType="end"/>
        </w:r>
      </w:hyperlink>
    </w:p>
    <w:p w14:paraId="7CD71202" w14:textId="6C934A45" w:rsidR="000047AA" w:rsidRPr="000047AA" w:rsidRDefault="00740A17"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25" w:history="1">
        <w:r w:rsidR="000047AA" w:rsidRPr="000047AA">
          <w:rPr>
            <w:rStyle w:val="af2"/>
            <w:noProof/>
          </w:rPr>
          <w:t>Рисунок 29 – Протокол лабораторных исследований №123 от 22.02.2019 г. (лист 3)</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_Toc47087425 \h </w:instrText>
        </w:r>
        <w:r w:rsidR="000047AA" w:rsidRPr="000047AA">
          <w:rPr>
            <w:noProof/>
            <w:webHidden/>
          </w:rPr>
        </w:r>
        <w:r w:rsidR="000047AA" w:rsidRPr="000047AA">
          <w:rPr>
            <w:noProof/>
            <w:webHidden/>
          </w:rPr>
          <w:fldChar w:fldCharType="separate"/>
        </w:r>
        <w:r w:rsidR="0041130A">
          <w:rPr>
            <w:noProof/>
            <w:webHidden/>
          </w:rPr>
          <w:t>140</w:t>
        </w:r>
        <w:r w:rsidR="000047AA" w:rsidRPr="000047AA">
          <w:rPr>
            <w:noProof/>
            <w:webHidden/>
          </w:rPr>
          <w:fldChar w:fldCharType="end"/>
        </w:r>
      </w:hyperlink>
    </w:p>
    <w:p w14:paraId="61DAD9ED" w14:textId="1B448F17" w:rsidR="000047AA" w:rsidRPr="000047AA" w:rsidRDefault="00740A17"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26" w:history="1">
        <w:r w:rsidR="000047AA" w:rsidRPr="000047AA">
          <w:rPr>
            <w:rStyle w:val="af2"/>
            <w:noProof/>
          </w:rPr>
          <w:t>Рисунок 30 – Протокол лабораторных исследований №412 от 23.04.2019 г. (лист 1)</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_Toc47087426 \h </w:instrText>
        </w:r>
        <w:r w:rsidR="000047AA" w:rsidRPr="000047AA">
          <w:rPr>
            <w:noProof/>
            <w:webHidden/>
          </w:rPr>
        </w:r>
        <w:r w:rsidR="000047AA" w:rsidRPr="000047AA">
          <w:rPr>
            <w:noProof/>
            <w:webHidden/>
          </w:rPr>
          <w:fldChar w:fldCharType="separate"/>
        </w:r>
        <w:r w:rsidR="0041130A">
          <w:rPr>
            <w:noProof/>
            <w:webHidden/>
          </w:rPr>
          <w:t>141</w:t>
        </w:r>
        <w:r w:rsidR="000047AA" w:rsidRPr="000047AA">
          <w:rPr>
            <w:noProof/>
            <w:webHidden/>
          </w:rPr>
          <w:fldChar w:fldCharType="end"/>
        </w:r>
      </w:hyperlink>
    </w:p>
    <w:p w14:paraId="23E73509" w14:textId="109B6AC4" w:rsidR="000047AA" w:rsidRPr="000047AA" w:rsidRDefault="00740A17"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27" w:history="1">
        <w:r w:rsidR="000047AA" w:rsidRPr="000047AA">
          <w:rPr>
            <w:rStyle w:val="af2"/>
            <w:noProof/>
          </w:rPr>
          <w:t>Рисунок 31 – Протокол лабораторных исследований №412 от 23.04.2019 г. (лист 2)</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_Toc47087427 \h </w:instrText>
        </w:r>
        <w:r w:rsidR="000047AA" w:rsidRPr="000047AA">
          <w:rPr>
            <w:noProof/>
            <w:webHidden/>
          </w:rPr>
        </w:r>
        <w:r w:rsidR="000047AA" w:rsidRPr="000047AA">
          <w:rPr>
            <w:noProof/>
            <w:webHidden/>
          </w:rPr>
          <w:fldChar w:fldCharType="separate"/>
        </w:r>
        <w:r w:rsidR="0041130A">
          <w:rPr>
            <w:noProof/>
            <w:webHidden/>
          </w:rPr>
          <w:t>142</w:t>
        </w:r>
        <w:r w:rsidR="000047AA" w:rsidRPr="000047AA">
          <w:rPr>
            <w:noProof/>
            <w:webHidden/>
          </w:rPr>
          <w:fldChar w:fldCharType="end"/>
        </w:r>
      </w:hyperlink>
    </w:p>
    <w:p w14:paraId="77EA6F3C" w14:textId="14979211" w:rsidR="000047AA" w:rsidRPr="000047AA" w:rsidRDefault="00740A17"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28" w:history="1">
        <w:r w:rsidR="000047AA" w:rsidRPr="000047AA">
          <w:rPr>
            <w:rStyle w:val="af2"/>
            <w:noProof/>
          </w:rPr>
          <w:t>Рисунок 32 – Протокол лабораторных исследований №412 от 23.04.2019 г. (лист 3)</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_Toc47087428 \h </w:instrText>
        </w:r>
        <w:r w:rsidR="000047AA" w:rsidRPr="000047AA">
          <w:rPr>
            <w:noProof/>
            <w:webHidden/>
          </w:rPr>
        </w:r>
        <w:r w:rsidR="000047AA" w:rsidRPr="000047AA">
          <w:rPr>
            <w:noProof/>
            <w:webHidden/>
          </w:rPr>
          <w:fldChar w:fldCharType="separate"/>
        </w:r>
        <w:r w:rsidR="0041130A">
          <w:rPr>
            <w:noProof/>
            <w:webHidden/>
          </w:rPr>
          <w:t>143</w:t>
        </w:r>
        <w:r w:rsidR="000047AA" w:rsidRPr="000047AA">
          <w:rPr>
            <w:noProof/>
            <w:webHidden/>
          </w:rPr>
          <w:fldChar w:fldCharType="end"/>
        </w:r>
      </w:hyperlink>
    </w:p>
    <w:p w14:paraId="77BA503F" w14:textId="365ED49A" w:rsidR="000047AA" w:rsidRPr="000047AA" w:rsidRDefault="00740A17"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29" w:history="1">
        <w:r w:rsidR="000047AA" w:rsidRPr="000047AA">
          <w:rPr>
            <w:rStyle w:val="af2"/>
            <w:noProof/>
          </w:rPr>
          <w:t>Рисунок 33 – Протокол лабораторных исследований №580 от 17.05.2019 г. (лист 1)</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_Toc47087429 \h </w:instrText>
        </w:r>
        <w:r w:rsidR="000047AA" w:rsidRPr="000047AA">
          <w:rPr>
            <w:noProof/>
            <w:webHidden/>
          </w:rPr>
        </w:r>
        <w:r w:rsidR="000047AA" w:rsidRPr="000047AA">
          <w:rPr>
            <w:noProof/>
            <w:webHidden/>
          </w:rPr>
          <w:fldChar w:fldCharType="separate"/>
        </w:r>
        <w:r w:rsidR="0041130A">
          <w:rPr>
            <w:noProof/>
            <w:webHidden/>
          </w:rPr>
          <w:t>144</w:t>
        </w:r>
        <w:r w:rsidR="000047AA" w:rsidRPr="000047AA">
          <w:rPr>
            <w:noProof/>
            <w:webHidden/>
          </w:rPr>
          <w:fldChar w:fldCharType="end"/>
        </w:r>
      </w:hyperlink>
    </w:p>
    <w:p w14:paraId="41A5800A" w14:textId="2C3BD3BC" w:rsidR="000047AA" w:rsidRPr="000047AA" w:rsidRDefault="00740A17"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30" w:history="1">
        <w:r w:rsidR="000047AA" w:rsidRPr="000047AA">
          <w:rPr>
            <w:rStyle w:val="af2"/>
            <w:noProof/>
          </w:rPr>
          <w:t>Рисунок 34 – Протокол лабораторных исследований №580 от 17.05.2019 г. (лист 2)</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_Toc47087430 \h </w:instrText>
        </w:r>
        <w:r w:rsidR="000047AA" w:rsidRPr="000047AA">
          <w:rPr>
            <w:noProof/>
            <w:webHidden/>
          </w:rPr>
        </w:r>
        <w:r w:rsidR="000047AA" w:rsidRPr="000047AA">
          <w:rPr>
            <w:noProof/>
            <w:webHidden/>
          </w:rPr>
          <w:fldChar w:fldCharType="separate"/>
        </w:r>
        <w:r w:rsidR="0041130A">
          <w:rPr>
            <w:noProof/>
            <w:webHidden/>
          </w:rPr>
          <w:t>145</w:t>
        </w:r>
        <w:r w:rsidR="000047AA" w:rsidRPr="000047AA">
          <w:rPr>
            <w:noProof/>
            <w:webHidden/>
          </w:rPr>
          <w:fldChar w:fldCharType="end"/>
        </w:r>
      </w:hyperlink>
    </w:p>
    <w:p w14:paraId="052DE2EB" w14:textId="60FEFC02" w:rsidR="000047AA" w:rsidRPr="000047AA" w:rsidRDefault="00740A17"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31" w:history="1">
        <w:r w:rsidR="000047AA" w:rsidRPr="000047AA">
          <w:rPr>
            <w:rStyle w:val="af2"/>
            <w:noProof/>
          </w:rPr>
          <w:t>Рисунок 35 – Протокол лабораторных исследований №580 от 17.05.2019 г. (лист 3)</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_Toc47087431 \h </w:instrText>
        </w:r>
        <w:r w:rsidR="000047AA" w:rsidRPr="000047AA">
          <w:rPr>
            <w:noProof/>
            <w:webHidden/>
          </w:rPr>
        </w:r>
        <w:r w:rsidR="000047AA" w:rsidRPr="000047AA">
          <w:rPr>
            <w:noProof/>
            <w:webHidden/>
          </w:rPr>
          <w:fldChar w:fldCharType="separate"/>
        </w:r>
        <w:r w:rsidR="0041130A">
          <w:rPr>
            <w:noProof/>
            <w:webHidden/>
          </w:rPr>
          <w:t>146</w:t>
        </w:r>
        <w:r w:rsidR="000047AA" w:rsidRPr="000047AA">
          <w:rPr>
            <w:noProof/>
            <w:webHidden/>
          </w:rPr>
          <w:fldChar w:fldCharType="end"/>
        </w:r>
      </w:hyperlink>
    </w:p>
    <w:p w14:paraId="4C66F855" w14:textId="516DD816" w:rsidR="000047AA" w:rsidRPr="000047AA" w:rsidRDefault="00740A17"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32" w:history="1">
        <w:r w:rsidR="000047AA" w:rsidRPr="000047AA">
          <w:rPr>
            <w:rStyle w:val="af2"/>
            <w:noProof/>
          </w:rPr>
          <w:t>Рисунок 36 – Протокол лабораторных исследований №1412 от 01.11.2019 г. (лист 1)</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_Toc47087432 \h </w:instrText>
        </w:r>
        <w:r w:rsidR="000047AA" w:rsidRPr="000047AA">
          <w:rPr>
            <w:noProof/>
            <w:webHidden/>
          </w:rPr>
        </w:r>
        <w:r w:rsidR="000047AA" w:rsidRPr="000047AA">
          <w:rPr>
            <w:noProof/>
            <w:webHidden/>
          </w:rPr>
          <w:fldChar w:fldCharType="separate"/>
        </w:r>
        <w:r w:rsidR="0041130A">
          <w:rPr>
            <w:noProof/>
            <w:webHidden/>
          </w:rPr>
          <w:t>147</w:t>
        </w:r>
        <w:r w:rsidR="000047AA" w:rsidRPr="000047AA">
          <w:rPr>
            <w:noProof/>
            <w:webHidden/>
          </w:rPr>
          <w:fldChar w:fldCharType="end"/>
        </w:r>
      </w:hyperlink>
    </w:p>
    <w:p w14:paraId="2551C01A" w14:textId="04644FE2" w:rsidR="000047AA" w:rsidRPr="000047AA" w:rsidRDefault="00740A17"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33" w:history="1">
        <w:r w:rsidR="000047AA" w:rsidRPr="000047AA">
          <w:rPr>
            <w:rStyle w:val="af2"/>
            <w:noProof/>
          </w:rPr>
          <w:t>Рисунок 37 – Протокол лабораторных исследований №1412 от 01.11.2019 г. (лист 2)</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_Toc47087433 \h </w:instrText>
        </w:r>
        <w:r w:rsidR="000047AA" w:rsidRPr="000047AA">
          <w:rPr>
            <w:noProof/>
            <w:webHidden/>
          </w:rPr>
        </w:r>
        <w:r w:rsidR="000047AA" w:rsidRPr="000047AA">
          <w:rPr>
            <w:noProof/>
            <w:webHidden/>
          </w:rPr>
          <w:fldChar w:fldCharType="separate"/>
        </w:r>
        <w:r w:rsidR="0041130A">
          <w:rPr>
            <w:noProof/>
            <w:webHidden/>
          </w:rPr>
          <w:t>148</w:t>
        </w:r>
        <w:r w:rsidR="000047AA" w:rsidRPr="000047AA">
          <w:rPr>
            <w:noProof/>
            <w:webHidden/>
          </w:rPr>
          <w:fldChar w:fldCharType="end"/>
        </w:r>
      </w:hyperlink>
    </w:p>
    <w:p w14:paraId="4C437C83" w14:textId="578EA917" w:rsidR="000047AA" w:rsidRPr="000047AA" w:rsidRDefault="00740A17"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34" w:history="1">
        <w:r w:rsidR="000047AA" w:rsidRPr="000047AA">
          <w:rPr>
            <w:rStyle w:val="af2"/>
            <w:noProof/>
          </w:rPr>
          <w:t>Рисунок 38 – Протокол лабораторных исследований №1412 от 01.11.2019 г. (лист 3)</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_Toc47087434 \h </w:instrText>
        </w:r>
        <w:r w:rsidR="000047AA" w:rsidRPr="000047AA">
          <w:rPr>
            <w:noProof/>
            <w:webHidden/>
          </w:rPr>
        </w:r>
        <w:r w:rsidR="000047AA" w:rsidRPr="000047AA">
          <w:rPr>
            <w:noProof/>
            <w:webHidden/>
          </w:rPr>
          <w:fldChar w:fldCharType="separate"/>
        </w:r>
        <w:r w:rsidR="0041130A">
          <w:rPr>
            <w:noProof/>
            <w:webHidden/>
          </w:rPr>
          <w:t>149</w:t>
        </w:r>
        <w:r w:rsidR="000047AA" w:rsidRPr="000047AA">
          <w:rPr>
            <w:noProof/>
            <w:webHidden/>
          </w:rPr>
          <w:fldChar w:fldCharType="end"/>
        </w:r>
      </w:hyperlink>
    </w:p>
    <w:p w14:paraId="540C89FA" w14:textId="065442B7" w:rsidR="000047AA" w:rsidRPr="000047AA" w:rsidRDefault="00740A17"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35" w:history="1">
        <w:r w:rsidR="000047AA" w:rsidRPr="000047AA">
          <w:rPr>
            <w:rStyle w:val="af2"/>
            <w:noProof/>
          </w:rPr>
          <w:t>Рисунок 39 – Протокол лабораторных исследований №1478 от 22.11.2019 г. (лист 1)</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_Toc47087435 \h </w:instrText>
        </w:r>
        <w:r w:rsidR="000047AA" w:rsidRPr="000047AA">
          <w:rPr>
            <w:noProof/>
            <w:webHidden/>
          </w:rPr>
        </w:r>
        <w:r w:rsidR="000047AA" w:rsidRPr="000047AA">
          <w:rPr>
            <w:noProof/>
            <w:webHidden/>
          </w:rPr>
          <w:fldChar w:fldCharType="separate"/>
        </w:r>
        <w:r w:rsidR="0041130A">
          <w:rPr>
            <w:noProof/>
            <w:webHidden/>
          </w:rPr>
          <w:t>150</w:t>
        </w:r>
        <w:r w:rsidR="000047AA" w:rsidRPr="000047AA">
          <w:rPr>
            <w:noProof/>
            <w:webHidden/>
          </w:rPr>
          <w:fldChar w:fldCharType="end"/>
        </w:r>
      </w:hyperlink>
    </w:p>
    <w:p w14:paraId="0016143D" w14:textId="59EA0A89" w:rsidR="000047AA" w:rsidRPr="000047AA" w:rsidRDefault="00740A17"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36" w:history="1">
        <w:r w:rsidR="000047AA" w:rsidRPr="000047AA">
          <w:rPr>
            <w:rStyle w:val="af2"/>
            <w:noProof/>
          </w:rPr>
          <w:t>Рисунок 40 – Протокол лабораторных исследований №1478 от 22.11.2019 г. (лист 2)</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_Toc47087436 \h </w:instrText>
        </w:r>
        <w:r w:rsidR="000047AA" w:rsidRPr="000047AA">
          <w:rPr>
            <w:noProof/>
            <w:webHidden/>
          </w:rPr>
        </w:r>
        <w:r w:rsidR="000047AA" w:rsidRPr="000047AA">
          <w:rPr>
            <w:noProof/>
            <w:webHidden/>
          </w:rPr>
          <w:fldChar w:fldCharType="separate"/>
        </w:r>
        <w:r w:rsidR="0041130A">
          <w:rPr>
            <w:noProof/>
            <w:webHidden/>
          </w:rPr>
          <w:t>151</w:t>
        </w:r>
        <w:r w:rsidR="000047AA" w:rsidRPr="000047AA">
          <w:rPr>
            <w:noProof/>
            <w:webHidden/>
          </w:rPr>
          <w:fldChar w:fldCharType="end"/>
        </w:r>
      </w:hyperlink>
    </w:p>
    <w:p w14:paraId="6A132885" w14:textId="43528365" w:rsidR="000047AA" w:rsidRPr="000047AA" w:rsidRDefault="00740A17"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37" w:history="1">
        <w:r w:rsidR="000047AA" w:rsidRPr="000047AA">
          <w:rPr>
            <w:rStyle w:val="af2"/>
            <w:noProof/>
          </w:rPr>
          <w:t>Рисунок 41 – Протокол лабораторных исследований №1478 от 22.11.2019 г. (лист 3)</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_Toc47087437 \h </w:instrText>
        </w:r>
        <w:r w:rsidR="000047AA" w:rsidRPr="000047AA">
          <w:rPr>
            <w:noProof/>
            <w:webHidden/>
          </w:rPr>
        </w:r>
        <w:r w:rsidR="000047AA" w:rsidRPr="000047AA">
          <w:rPr>
            <w:noProof/>
            <w:webHidden/>
          </w:rPr>
          <w:fldChar w:fldCharType="separate"/>
        </w:r>
        <w:r w:rsidR="0041130A">
          <w:rPr>
            <w:noProof/>
            <w:webHidden/>
          </w:rPr>
          <w:t>152</w:t>
        </w:r>
        <w:r w:rsidR="000047AA" w:rsidRPr="000047AA">
          <w:rPr>
            <w:noProof/>
            <w:webHidden/>
          </w:rPr>
          <w:fldChar w:fldCharType="end"/>
        </w:r>
      </w:hyperlink>
    </w:p>
    <w:p w14:paraId="7C0677A4" w14:textId="1F78ADFB" w:rsidR="000047AA" w:rsidRPr="000047AA" w:rsidRDefault="00740A17"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38" w:history="1">
        <w:r w:rsidR="000047AA" w:rsidRPr="000047AA">
          <w:rPr>
            <w:rStyle w:val="af2"/>
            <w:noProof/>
          </w:rPr>
          <w:t>Рисунок 42 – Протокол лабораторных исследований №1050 от 30.08.2019 г. (лист 1)</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_Toc47087438 \h </w:instrText>
        </w:r>
        <w:r w:rsidR="000047AA" w:rsidRPr="000047AA">
          <w:rPr>
            <w:noProof/>
            <w:webHidden/>
          </w:rPr>
        </w:r>
        <w:r w:rsidR="000047AA" w:rsidRPr="000047AA">
          <w:rPr>
            <w:noProof/>
            <w:webHidden/>
          </w:rPr>
          <w:fldChar w:fldCharType="separate"/>
        </w:r>
        <w:r w:rsidR="0041130A">
          <w:rPr>
            <w:noProof/>
            <w:webHidden/>
          </w:rPr>
          <w:t>153</w:t>
        </w:r>
        <w:r w:rsidR="000047AA" w:rsidRPr="000047AA">
          <w:rPr>
            <w:noProof/>
            <w:webHidden/>
          </w:rPr>
          <w:fldChar w:fldCharType="end"/>
        </w:r>
      </w:hyperlink>
    </w:p>
    <w:p w14:paraId="1F28C9B0" w14:textId="55C5DE8E" w:rsidR="000047AA" w:rsidRPr="000047AA" w:rsidRDefault="00740A17"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39" w:history="1">
        <w:r w:rsidR="000047AA" w:rsidRPr="000047AA">
          <w:rPr>
            <w:rStyle w:val="af2"/>
            <w:noProof/>
          </w:rPr>
          <w:t>Рисунок 43 – Протокол лабораторных исследований №1050 от 30.08.2019 г. (лист 2)</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_Toc47087439 \h </w:instrText>
        </w:r>
        <w:r w:rsidR="000047AA" w:rsidRPr="000047AA">
          <w:rPr>
            <w:noProof/>
            <w:webHidden/>
          </w:rPr>
        </w:r>
        <w:r w:rsidR="000047AA" w:rsidRPr="000047AA">
          <w:rPr>
            <w:noProof/>
            <w:webHidden/>
          </w:rPr>
          <w:fldChar w:fldCharType="separate"/>
        </w:r>
        <w:r w:rsidR="0041130A">
          <w:rPr>
            <w:noProof/>
            <w:webHidden/>
          </w:rPr>
          <w:t>154</w:t>
        </w:r>
        <w:r w:rsidR="000047AA" w:rsidRPr="000047AA">
          <w:rPr>
            <w:noProof/>
            <w:webHidden/>
          </w:rPr>
          <w:fldChar w:fldCharType="end"/>
        </w:r>
      </w:hyperlink>
    </w:p>
    <w:p w14:paraId="7ACE2932" w14:textId="1922D5D2" w:rsidR="000047AA" w:rsidRPr="000047AA" w:rsidRDefault="00740A17"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40" w:history="1">
        <w:r w:rsidR="000047AA" w:rsidRPr="000047AA">
          <w:rPr>
            <w:rStyle w:val="af2"/>
            <w:noProof/>
          </w:rPr>
          <w:t>Рисунок 44 – Протокол лабораторных исследований №1050 от 30.08.2019 г. (лист 3)</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_Toc47087440 \h </w:instrText>
        </w:r>
        <w:r w:rsidR="000047AA" w:rsidRPr="000047AA">
          <w:rPr>
            <w:noProof/>
            <w:webHidden/>
          </w:rPr>
        </w:r>
        <w:r w:rsidR="000047AA" w:rsidRPr="000047AA">
          <w:rPr>
            <w:noProof/>
            <w:webHidden/>
          </w:rPr>
          <w:fldChar w:fldCharType="separate"/>
        </w:r>
        <w:r w:rsidR="0041130A">
          <w:rPr>
            <w:noProof/>
            <w:webHidden/>
          </w:rPr>
          <w:t>155</w:t>
        </w:r>
        <w:r w:rsidR="000047AA" w:rsidRPr="000047AA">
          <w:rPr>
            <w:noProof/>
            <w:webHidden/>
          </w:rPr>
          <w:fldChar w:fldCharType="end"/>
        </w:r>
      </w:hyperlink>
    </w:p>
    <w:p w14:paraId="520F4F36" w14:textId="693D3556" w:rsidR="000047AA" w:rsidRPr="000047AA" w:rsidRDefault="00740A17"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41" w:history="1">
        <w:r w:rsidR="000047AA" w:rsidRPr="000047AA">
          <w:rPr>
            <w:rStyle w:val="af2"/>
            <w:noProof/>
          </w:rPr>
          <w:t>Рисунок 45 – Протокол лабораторных исследований №9030 от 19.07.2019 г. (лист 1)</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_Toc47087441 \h </w:instrText>
        </w:r>
        <w:r w:rsidR="000047AA" w:rsidRPr="000047AA">
          <w:rPr>
            <w:noProof/>
            <w:webHidden/>
          </w:rPr>
        </w:r>
        <w:r w:rsidR="000047AA" w:rsidRPr="000047AA">
          <w:rPr>
            <w:noProof/>
            <w:webHidden/>
          </w:rPr>
          <w:fldChar w:fldCharType="separate"/>
        </w:r>
        <w:r w:rsidR="0041130A">
          <w:rPr>
            <w:noProof/>
            <w:webHidden/>
          </w:rPr>
          <w:t>156</w:t>
        </w:r>
        <w:r w:rsidR="000047AA" w:rsidRPr="000047AA">
          <w:rPr>
            <w:noProof/>
            <w:webHidden/>
          </w:rPr>
          <w:fldChar w:fldCharType="end"/>
        </w:r>
      </w:hyperlink>
    </w:p>
    <w:p w14:paraId="305EA1C3" w14:textId="242B2055" w:rsidR="000047AA" w:rsidRPr="000047AA" w:rsidRDefault="00740A17"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42" w:history="1">
        <w:r w:rsidR="000047AA" w:rsidRPr="000047AA">
          <w:rPr>
            <w:rStyle w:val="af2"/>
            <w:noProof/>
          </w:rPr>
          <w:t>Рисунок 46 – Протокол лабораторных исследований №9030 от 19.07.2019 г. (лист 2)</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_Toc47087442 \h </w:instrText>
        </w:r>
        <w:r w:rsidR="000047AA" w:rsidRPr="000047AA">
          <w:rPr>
            <w:noProof/>
            <w:webHidden/>
          </w:rPr>
        </w:r>
        <w:r w:rsidR="000047AA" w:rsidRPr="000047AA">
          <w:rPr>
            <w:noProof/>
            <w:webHidden/>
          </w:rPr>
          <w:fldChar w:fldCharType="separate"/>
        </w:r>
        <w:r w:rsidR="0041130A">
          <w:rPr>
            <w:noProof/>
            <w:webHidden/>
          </w:rPr>
          <w:t>157</w:t>
        </w:r>
        <w:r w:rsidR="000047AA" w:rsidRPr="000047AA">
          <w:rPr>
            <w:noProof/>
            <w:webHidden/>
          </w:rPr>
          <w:fldChar w:fldCharType="end"/>
        </w:r>
      </w:hyperlink>
    </w:p>
    <w:p w14:paraId="397072D5" w14:textId="5BCC872C" w:rsidR="000047AA" w:rsidRDefault="00740A17"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43" w:history="1">
        <w:r w:rsidR="000047AA" w:rsidRPr="000047AA">
          <w:rPr>
            <w:rStyle w:val="af2"/>
            <w:noProof/>
          </w:rPr>
          <w:t>Рисунок 47 – Протокол лабораторных исследований №9030 от 19.07.2019 г. (лист 3)</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_Toc47087443 \h </w:instrText>
        </w:r>
        <w:r w:rsidR="000047AA" w:rsidRPr="000047AA">
          <w:rPr>
            <w:noProof/>
            <w:webHidden/>
          </w:rPr>
        </w:r>
        <w:r w:rsidR="000047AA" w:rsidRPr="000047AA">
          <w:rPr>
            <w:noProof/>
            <w:webHidden/>
          </w:rPr>
          <w:fldChar w:fldCharType="separate"/>
        </w:r>
        <w:r w:rsidR="0041130A">
          <w:rPr>
            <w:noProof/>
            <w:webHidden/>
          </w:rPr>
          <w:t>158</w:t>
        </w:r>
        <w:r w:rsidR="000047AA" w:rsidRPr="000047AA">
          <w:rPr>
            <w:noProof/>
            <w:webHidden/>
          </w:rPr>
          <w:fldChar w:fldCharType="end"/>
        </w:r>
      </w:hyperlink>
    </w:p>
    <w:p w14:paraId="5EC79D8F" w14:textId="43F88509" w:rsidR="001F02E8" w:rsidRDefault="001F02E8" w:rsidP="00FF6A20">
      <w:pPr>
        <w:suppressAutoHyphens w:val="0"/>
        <w:spacing w:before="0" w:after="0" w:line="240" w:lineRule="auto"/>
        <w:ind w:firstLine="426"/>
        <w:jc w:val="left"/>
        <w:rPr>
          <w:b/>
          <w:szCs w:val="26"/>
        </w:rPr>
      </w:pPr>
      <w:r w:rsidRPr="00FF6A20">
        <w:fldChar w:fldCharType="end"/>
      </w:r>
    </w:p>
    <w:p w14:paraId="278243D3" w14:textId="77777777" w:rsidR="001F02E8" w:rsidRDefault="001F02E8">
      <w:pPr>
        <w:suppressAutoHyphens w:val="0"/>
        <w:spacing w:before="0" w:after="0" w:line="240" w:lineRule="auto"/>
        <w:ind w:firstLine="0"/>
        <w:jc w:val="left"/>
        <w:rPr>
          <w:b/>
          <w:szCs w:val="26"/>
        </w:rPr>
      </w:pPr>
      <w:r>
        <w:rPr>
          <w:b/>
          <w:szCs w:val="26"/>
        </w:rPr>
        <w:br w:type="page"/>
      </w:r>
    </w:p>
    <w:p w14:paraId="1B9CAB60" w14:textId="6B07DBA5" w:rsidR="00392070" w:rsidRPr="007F4C7C" w:rsidRDefault="005A07BC" w:rsidP="00FA668D">
      <w:pPr>
        <w:ind w:firstLine="0"/>
        <w:jc w:val="center"/>
        <w:outlineLvl w:val="0"/>
        <w:rPr>
          <w:b/>
          <w:szCs w:val="26"/>
        </w:rPr>
      </w:pPr>
      <w:bookmarkStart w:id="5" w:name="_Toc47087228"/>
      <w:r w:rsidRPr="007F4C7C">
        <w:rPr>
          <w:b/>
          <w:szCs w:val="26"/>
        </w:rPr>
        <w:lastRenderedPageBreak/>
        <w:t>В</w:t>
      </w:r>
      <w:r w:rsidR="00DD0FAA" w:rsidRPr="007F4C7C">
        <w:rPr>
          <w:b/>
          <w:szCs w:val="26"/>
        </w:rPr>
        <w:t>ведение</w:t>
      </w:r>
      <w:bookmarkEnd w:id="5"/>
    </w:p>
    <w:p w14:paraId="68E3736E" w14:textId="068BF687" w:rsidR="00392070" w:rsidRPr="007F4C7C" w:rsidRDefault="00DD0FAA" w:rsidP="00160529">
      <w:pPr>
        <w:spacing w:before="0" w:after="0" w:line="360" w:lineRule="auto"/>
      </w:pPr>
      <w:r w:rsidRPr="007F4C7C">
        <w:t>Актуализация</w:t>
      </w:r>
      <w:r w:rsidR="00392070" w:rsidRPr="007F4C7C">
        <w:t xml:space="preserve"> схемы водоснабжения и водоотведения </w:t>
      </w:r>
      <w:r w:rsidR="007E3C2E" w:rsidRPr="007F4C7C">
        <w:t xml:space="preserve">сельского поселения </w:t>
      </w:r>
      <w:r w:rsidR="00252C00" w:rsidRPr="007F4C7C">
        <w:t>Казым</w:t>
      </w:r>
      <w:r w:rsidR="007E3C2E" w:rsidRPr="007F4C7C">
        <w:t xml:space="preserve"> Белоярского района Ханты-Мансийский автономного округа – Югры</w:t>
      </w:r>
      <w:r w:rsidR="00392070" w:rsidRPr="007F4C7C">
        <w:t xml:space="preserve"> (далее – </w:t>
      </w:r>
      <w:proofErr w:type="spellStart"/>
      <w:r w:rsidR="00392070" w:rsidRPr="007F4C7C">
        <w:t>с.п</w:t>
      </w:r>
      <w:proofErr w:type="spellEnd"/>
      <w:r w:rsidR="00392070" w:rsidRPr="007F4C7C">
        <w:t xml:space="preserve">. </w:t>
      </w:r>
      <w:r w:rsidR="00252C00" w:rsidRPr="007F4C7C">
        <w:t>Казым</w:t>
      </w:r>
      <w:r w:rsidR="00392070" w:rsidRPr="007F4C7C">
        <w:t xml:space="preserve">) на период </w:t>
      </w:r>
      <w:r w:rsidR="009E65C9" w:rsidRPr="007F4C7C">
        <w:t>до 203</w:t>
      </w:r>
      <w:r w:rsidR="00745599" w:rsidRPr="007F4C7C">
        <w:t>1</w:t>
      </w:r>
      <w:r w:rsidR="009E65C9" w:rsidRPr="007F4C7C">
        <w:t xml:space="preserve"> год</w:t>
      </w:r>
      <w:r w:rsidR="00392070" w:rsidRPr="007F4C7C">
        <w:t xml:space="preserve"> (далее - Схема водоснабжения и водоотведения) проводится в исполнение Федерального закона от 07.12.2011 №416-ФЗ «О водоснабжении и водоотведении</w:t>
      </w:r>
      <w:r w:rsidR="0051279C" w:rsidRPr="007F4C7C">
        <w:t>»</w:t>
      </w:r>
      <w:r w:rsidR="00392070" w:rsidRPr="007F4C7C">
        <w:t>.</w:t>
      </w:r>
    </w:p>
    <w:p w14:paraId="67714227" w14:textId="683E4FFC" w:rsidR="00392070" w:rsidRPr="007F4C7C" w:rsidRDefault="00392070" w:rsidP="00160529">
      <w:pPr>
        <w:spacing w:before="0" w:after="0" w:line="360" w:lineRule="auto"/>
      </w:pPr>
      <w:r w:rsidRPr="007F4C7C">
        <w:t xml:space="preserve">Схема водоснабжения и водоотведения </w:t>
      </w:r>
      <w:r w:rsidR="007E3C2E" w:rsidRPr="007F4C7C">
        <w:t xml:space="preserve">сельского поселения </w:t>
      </w:r>
      <w:r w:rsidR="00252C00" w:rsidRPr="007F4C7C">
        <w:t>Казым</w:t>
      </w:r>
      <w:r w:rsidR="007E3C2E" w:rsidRPr="007F4C7C">
        <w:t xml:space="preserve"> Белоярского района Ханты-Мансийский автономного округа – Югры</w:t>
      </w:r>
      <w:r w:rsidR="005449D6" w:rsidRPr="007F4C7C">
        <w:t xml:space="preserve"> разрабатывается</w:t>
      </w:r>
      <w:r w:rsidRPr="007F4C7C">
        <w:t xml:space="preserve"> с учетом требований Водного кодекса Российской Федерации, Федерального закона об охране окружающей среды, Федерального закона о водоснабжении и водоотведении и нормативных правовых актов по вопросам водоснабжения и водоотведения, действующих на территории Российской Федерации, передовых технических инновационных решений внедренных на объектах систем водоснабжения и водоотведения.</w:t>
      </w:r>
    </w:p>
    <w:p w14:paraId="7F03CAE0" w14:textId="1DFFA3D3" w:rsidR="00392070" w:rsidRPr="007F4C7C" w:rsidRDefault="00392070" w:rsidP="00160529">
      <w:pPr>
        <w:spacing w:line="360" w:lineRule="auto"/>
      </w:pPr>
      <w:r w:rsidRPr="007F4C7C">
        <w:t>Основание</w:t>
      </w:r>
      <w:r w:rsidR="00DD0FAA" w:rsidRPr="007F4C7C">
        <w:t>м</w:t>
      </w:r>
      <w:r w:rsidRPr="007F4C7C">
        <w:t xml:space="preserve"> для </w:t>
      </w:r>
      <w:r w:rsidR="00DD0FAA" w:rsidRPr="007F4C7C">
        <w:t>разработки схемы водоснабжения и водоотведения является:</w:t>
      </w:r>
    </w:p>
    <w:p w14:paraId="4F8AE51E" w14:textId="125F5CB9" w:rsidR="00392070" w:rsidRPr="007F4C7C" w:rsidRDefault="00392070" w:rsidP="00160529">
      <w:pPr>
        <w:pStyle w:val="affffc"/>
        <w:numPr>
          <w:ilvl w:val="0"/>
          <w:numId w:val="18"/>
        </w:numPr>
        <w:tabs>
          <w:tab w:val="left" w:pos="993"/>
        </w:tabs>
        <w:spacing w:after="60" w:line="360" w:lineRule="auto"/>
        <w:ind w:left="1560"/>
        <w:jc w:val="both"/>
      </w:pPr>
      <w:r w:rsidRPr="007F4C7C">
        <w:t>Федеральный закон от 07.12.2011. № 416-ФЗ «О водоснабжении и водоотведении»</w:t>
      </w:r>
      <w:r w:rsidR="00E958B3" w:rsidRPr="007F4C7C">
        <w:t>;</w:t>
      </w:r>
    </w:p>
    <w:p w14:paraId="1E847F8D" w14:textId="729ACCDF" w:rsidR="00392070" w:rsidRPr="007F4C7C" w:rsidRDefault="00392070" w:rsidP="00160529">
      <w:pPr>
        <w:pStyle w:val="affffc"/>
        <w:numPr>
          <w:ilvl w:val="0"/>
          <w:numId w:val="18"/>
        </w:numPr>
        <w:tabs>
          <w:tab w:val="left" w:pos="993"/>
        </w:tabs>
        <w:spacing w:after="60" w:line="360" w:lineRule="auto"/>
        <w:ind w:left="1560"/>
        <w:jc w:val="both"/>
      </w:pPr>
      <w:r w:rsidRPr="007F4C7C">
        <w:t>Постановление Правительства Российской Федерации от 05.09.2013 № 782 «О схемах водоснабжения и водоотведения»</w:t>
      </w:r>
      <w:r w:rsidR="00E958B3" w:rsidRPr="007F4C7C">
        <w:t>;</w:t>
      </w:r>
    </w:p>
    <w:p w14:paraId="5C1DFAEB" w14:textId="5390420B" w:rsidR="00392070" w:rsidRPr="007F4C7C" w:rsidRDefault="00392070" w:rsidP="00160529">
      <w:pPr>
        <w:pStyle w:val="affffc"/>
        <w:numPr>
          <w:ilvl w:val="0"/>
          <w:numId w:val="18"/>
        </w:numPr>
        <w:tabs>
          <w:tab w:val="left" w:pos="993"/>
        </w:tabs>
        <w:spacing w:after="60" w:line="360" w:lineRule="auto"/>
        <w:ind w:left="1560"/>
        <w:jc w:val="both"/>
      </w:pPr>
      <w:r w:rsidRPr="007F4C7C">
        <w:t>Федеральный закон № 131 «Об общих принципах организации местного самоуправления в Российской Федерации» от 06.1-2003. Принят Государственной Думой Российской Федерации 16.09.2003 г. Одобрен Советом Федерации 24.09.2014</w:t>
      </w:r>
      <w:r w:rsidR="00E958B3" w:rsidRPr="007F4C7C">
        <w:t>;</w:t>
      </w:r>
    </w:p>
    <w:p w14:paraId="052FFA24" w14:textId="704903EC" w:rsidR="00392070" w:rsidRPr="007F4C7C" w:rsidRDefault="00392070" w:rsidP="00160529">
      <w:pPr>
        <w:pStyle w:val="affffc"/>
        <w:numPr>
          <w:ilvl w:val="0"/>
          <w:numId w:val="18"/>
        </w:numPr>
        <w:tabs>
          <w:tab w:val="left" w:pos="993"/>
        </w:tabs>
        <w:spacing w:after="60" w:line="360" w:lineRule="auto"/>
        <w:ind w:left="1560"/>
        <w:jc w:val="both"/>
      </w:pPr>
      <w:r w:rsidRPr="007F4C7C">
        <w:t>Федеральный закон от 07.12.2011 № 417-ФЗ «О внесении изменений в законодательные акты Российской Федерации в связи с принятием федерального закона «О водоснабжении и водоотведении» в части внесения изменений в закон «О теплоснабжении»</w:t>
      </w:r>
      <w:r w:rsidR="00E958B3" w:rsidRPr="007F4C7C">
        <w:t>;</w:t>
      </w:r>
    </w:p>
    <w:p w14:paraId="1C9BF8B8" w14:textId="7482EABB" w:rsidR="00392070" w:rsidRPr="007F4C7C" w:rsidRDefault="00392070" w:rsidP="00160529">
      <w:pPr>
        <w:pStyle w:val="affffc"/>
        <w:numPr>
          <w:ilvl w:val="0"/>
          <w:numId w:val="18"/>
        </w:numPr>
        <w:tabs>
          <w:tab w:val="left" w:pos="993"/>
        </w:tabs>
        <w:spacing w:after="60" w:line="360" w:lineRule="auto"/>
        <w:ind w:left="1560"/>
        <w:jc w:val="both"/>
      </w:pPr>
      <w:r w:rsidRPr="007F4C7C">
        <w:t>Федеральный закон от 23.11.2009 № 261-ФЗ «Об энергосбережении и повышении энергетической эффективности и о внесении изменений в отдельные законодательные акты Российской Федерации»</w:t>
      </w:r>
      <w:r w:rsidR="00E958B3" w:rsidRPr="007F4C7C">
        <w:t>;</w:t>
      </w:r>
    </w:p>
    <w:p w14:paraId="26A162D1" w14:textId="4646A599" w:rsidR="00392070" w:rsidRPr="007F4C7C" w:rsidRDefault="00392070" w:rsidP="00160529">
      <w:pPr>
        <w:pStyle w:val="affffc"/>
        <w:numPr>
          <w:ilvl w:val="0"/>
          <w:numId w:val="18"/>
        </w:numPr>
        <w:tabs>
          <w:tab w:val="left" w:pos="993"/>
        </w:tabs>
        <w:spacing w:after="60" w:line="360" w:lineRule="auto"/>
        <w:ind w:left="1560"/>
        <w:jc w:val="both"/>
      </w:pPr>
      <w:r w:rsidRPr="007F4C7C">
        <w:t>Постановление Правительства Российской Федерации от 15.05.2010 № 340 «О порядке установления требованиям к программам в области энергосбережения и повышения энергетической эффективности организаций, осуществляющих регулируемые виды деятельности»</w:t>
      </w:r>
      <w:r w:rsidR="00E958B3" w:rsidRPr="007F4C7C">
        <w:t>;</w:t>
      </w:r>
    </w:p>
    <w:p w14:paraId="628F6CEF" w14:textId="3816EB96" w:rsidR="005449D6" w:rsidRPr="007F4C7C" w:rsidRDefault="005449D6" w:rsidP="00160529">
      <w:pPr>
        <w:pStyle w:val="affffc"/>
        <w:numPr>
          <w:ilvl w:val="0"/>
          <w:numId w:val="18"/>
        </w:numPr>
        <w:tabs>
          <w:tab w:val="left" w:pos="993"/>
        </w:tabs>
        <w:spacing w:after="60" w:line="360" w:lineRule="auto"/>
        <w:ind w:left="1560"/>
        <w:jc w:val="both"/>
      </w:pPr>
      <w:r w:rsidRPr="007F4C7C">
        <w:lastRenderedPageBreak/>
        <w:t>Федеральный закон от 30.12.2004 №210-ФЗ «Об основах регулирования тарифов организаций коммунального комплекса» (ред. от 29.12.2014)</w:t>
      </w:r>
      <w:r w:rsidR="00E958B3" w:rsidRPr="007F4C7C">
        <w:t>;</w:t>
      </w:r>
      <w:r w:rsidRPr="007F4C7C">
        <w:t xml:space="preserve"> </w:t>
      </w:r>
    </w:p>
    <w:p w14:paraId="3352EBE9" w14:textId="7F747A97" w:rsidR="005449D6" w:rsidRPr="007F4C7C" w:rsidRDefault="005449D6" w:rsidP="00160529">
      <w:pPr>
        <w:pStyle w:val="affffc"/>
        <w:numPr>
          <w:ilvl w:val="0"/>
          <w:numId w:val="18"/>
        </w:numPr>
        <w:tabs>
          <w:tab w:val="left" w:pos="993"/>
        </w:tabs>
        <w:spacing w:after="60" w:line="360" w:lineRule="auto"/>
        <w:ind w:left="1560"/>
        <w:jc w:val="both"/>
      </w:pPr>
      <w:r w:rsidRPr="007F4C7C">
        <w:t>Федеральный закон от 03.06.2006 №74-ФЗ «Водный кодекс Российской Федерации» (ред. от 31.12.2014)</w:t>
      </w:r>
      <w:r w:rsidR="00E958B3" w:rsidRPr="007F4C7C">
        <w:t>;</w:t>
      </w:r>
    </w:p>
    <w:p w14:paraId="0F311061" w14:textId="5871EC80" w:rsidR="005449D6" w:rsidRPr="007F4C7C" w:rsidRDefault="005449D6" w:rsidP="00160529">
      <w:pPr>
        <w:pStyle w:val="affffc"/>
        <w:numPr>
          <w:ilvl w:val="0"/>
          <w:numId w:val="18"/>
        </w:numPr>
        <w:tabs>
          <w:tab w:val="left" w:pos="993"/>
        </w:tabs>
        <w:spacing w:after="60" w:line="360" w:lineRule="auto"/>
        <w:ind w:left="1560"/>
        <w:jc w:val="both"/>
      </w:pPr>
      <w:r w:rsidRPr="007F4C7C">
        <w:t xml:space="preserve">Федеральный закон от 23.11.2009 №261-ФЗ «Об энергосбережении и о повышении </w:t>
      </w:r>
      <w:r w:rsidR="00673280" w:rsidRPr="007F4C7C">
        <w:t>энергетической эффективности,</w:t>
      </w:r>
      <w:r w:rsidRPr="007F4C7C">
        <w:t xml:space="preserve"> и о внесении изменений в отдельные законодательные акты Российской Федерации»</w:t>
      </w:r>
      <w:r w:rsidR="00E958B3" w:rsidRPr="007F4C7C">
        <w:t>;</w:t>
      </w:r>
    </w:p>
    <w:p w14:paraId="684E1EB2" w14:textId="5AEB0920" w:rsidR="005449D6" w:rsidRPr="007F4C7C" w:rsidRDefault="005449D6" w:rsidP="00160529">
      <w:pPr>
        <w:pStyle w:val="affffc"/>
        <w:numPr>
          <w:ilvl w:val="0"/>
          <w:numId w:val="18"/>
        </w:numPr>
        <w:tabs>
          <w:tab w:val="left" w:pos="993"/>
        </w:tabs>
        <w:spacing w:after="60" w:line="360" w:lineRule="auto"/>
        <w:ind w:left="1560"/>
        <w:jc w:val="both"/>
      </w:pPr>
      <w:r w:rsidRPr="007F4C7C">
        <w:t>Федеральный закон от 27.07.2010 № 90-ФЗ «О теплоснабжении»</w:t>
      </w:r>
      <w:r w:rsidR="00E958B3" w:rsidRPr="007F4C7C">
        <w:t>;</w:t>
      </w:r>
    </w:p>
    <w:p w14:paraId="17FC7B1E" w14:textId="2FEC751E" w:rsidR="005449D6" w:rsidRPr="007F4C7C" w:rsidRDefault="005449D6" w:rsidP="00160529">
      <w:pPr>
        <w:pStyle w:val="affffc"/>
        <w:numPr>
          <w:ilvl w:val="0"/>
          <w:numId w:val="18"/>
        </w:numPr>
        <w:tabs>
          <w:tab w:val="left" w:pos="993"/>
        </w:tabs>
        <w:spacing w:after="60" w:line="360" w:lineRule="auto"/>
        <w:ind w:left="1560"/>
        <w:jc w:val="both"/>
      </w:pPr>
      <w:r w:rsidRPr="007F4C7C">
        <w:t>Федеральный закон от 07.12.2011 №416-ФЗ «О водоснабжении и водоотведении»</w:t>
      </w:r>
      <w:r w:rsidR="00E958B3" w:rsidRPr="007F4C7C">
        <w:t>;</w:t>
      </w:r>
    </w:p>
    <w:p w14:paraId="4C0BE951" w14:textId="15C99973" w:rsidR="005449D6" w:rsidRPr="007F4C7C" w:rsidRDefault="00E958B3" w:rsidP="00160529">
      <w:pPr>
        <w:pStyle w:val="affffc"/>
        <w:numPr>
          <w:ilvl w:val="0"/>
          <w:numId w:val="18"/>
        </w:numPr>
        <w:tabs>
          <w:tab w:val="left" w:pos="993"/>
        </w:tabs>
        <w:spacing w:after="60" w:line="360" w:lineRule="auto"/>
        <w:ind w:left="1560"/>
        <w:jc w:val="both"/>
      </w:pPr>
      <w:r w:rsidRPr="007F4C7C">
        <w:t>П</w:t>
      </w:r>
      <w:r w:rsidR="005449D6" w:rsidRPr="007F4C7C">
        <w:t>остановлени</w:t>
      </w:r>
      <w:r w:rsidR="00126A2C" w:rsidRPr="007F4C7C">
        <w:t>е</w:t>
      </w:r>
      <w:r w:rsidR="005449D6" w:rsidRPr="007F4C7C">
        <w:t xml:space="preserve"> Правительства Российской Федерации от 22.02.2012 № 154 «О требованиях к схемам теплоснабжения, порядку их разработки и утверждения»</w:t>
      </w:r>
      <w:r w:rsidRPr="007F4C7C">
        <w:t>;</w:t>
      </w:r>
    </w:p>
    <w:p w14:paraId="0002A3D8" w14:textId="02E472CB" w:rsidR="005449D6" w:rsidRPr="007F4C7C" w:rsidRDefault="00E958B3" w:rsidP="00160529">
      <w:pPr>
        <w:pStyle w:val="affffc"/>
        <w:numPr>
          <w:ilvl w:val="0"/>
          <w:numId w:val="18"/>
        </w:numPr>
        <w:tabs>
          <w:tab w:val="left" w:pos="993"/>
        </w:tabs>
        <w:spacing w:after="60" w:line="360" w:lineRule="auto"/>
        <w:ind w:left="1560"/>
        <w:jc w:val="both"/>
      </w:pPr>
      <w:r w:rsidRPr="007F4C7C">
        <w:t>П</w:t>
      </w:r>
      <w:r w:rsidR="005449D6" w:rsidRPr="007F4C7C">
        <w:t>остановление Правительства Российской Федерации от 29.07.2013 № 641 «Об инвестиционных и производственных программах организаций, осуществляющих деятельность в сфере водоснабжения и водоотведения»</w:t>
      </w:r>
      <w:r w:rsidRPr="007F4C7C">
        <w:t>;</w:t>
      </w:r>
    </w:p>
    <w:p w14:paraId="005439AA" w14:textId="5A31F4C7" w:rsidR="005449D6" w:rsidRPr="007F4C7C" w:rsidRDefault="00E958B3" w:rsidP="00160529">
      <w:pPr>
        <w:pStyle w:val="affffc"/>
        <w:numPr>
          <w:ilvl w:val="0"/>
          <w:numId w:val="18"/>
        </w:numPr>
        <w:tabs>
          <w:tab w:val="left" w:pos="993"/>
        </w:tabs>
        <w:spacing w:after="60" w:line="360" w:lineRule="auto"/>
        <w:ind w:left="1560"/>
        <w:jc w:val="both"/>
      </w:pPr>
      <w:r w:rsidRPr="007F4C7C">
        <w:t>П</w:t>
      </w:r>
      <w:r w:rsidR="005449D6" w:rsidRPr="007F4C7C">
        <w:t>остановление Правительства Российской Федерации от 05.09.2013 №782 «О схемах водоснабжения и водоотведения»</w:t>
      </w:r>
      <w:r w:rsidRPr="007F4C7C">
        <w:t>;</w:t>
      </w:r>
    </w:p>
    <w:p w14:paraId="3A34D7F8" w14:textId="117EEB99" w:rsidR="005449D6" w:rsidRPr="007F4C7C" w:rsidRDefault="00E958B3" w:rsidP="00160529">
      <w:pPr>
        <w:pStyle w:val="affffc"/>
        <w:numPr>
          <w:ilvl w:val="0"/>
          <w:numId w:val="18"/>
        </w:numPr>
        <w:tabs>
          <w:tab w:val="left" w:pos="993"/>
        </w:tabs>
        <w:spacing w:after="60" w:line="360" w:lineRule="auto"/>
        <w:ind w:left="1560"/>
        <w:jc w:val="both"/>
      </w:pPr>
      <w:r w:rsidRPr="007F4C7C">
        <w:t>П</w:t>
      </w:r>
      <w:r w:rsidR="005449D6" w:rsidRPr="007F4C7C">
        <w:t>остановление Правительства Российской Федерации от 13.05.2013 № 406 «О государственном регулировании тарифов в сфере водоснабжения и водоотведения»</w:t>
      </w:r>
      <w:r w:rsidRPr="007F4C7C">
        <w:t>;</w:t>
      </w:r>
    </w:p>
    <w:p w14:paraId="184E2906" w14:textId="087BD510" w:rsidR="005449D6" w:rsidRPr="007F4C7C" w:rsidRDefault="00E958B3" w:rsidP="00160529">
      <w:pPr>
        <w:pStyle w:val="affffc"/>
        <w:numPr>
          <w:ilvl w:val="0"/>
          <w:numId w:val="18"/>
        </w:numPr>
        <w:tabs>
          <w:tab w:val="left" w:pos="993"/>
        </w:tabs>
        <w:spacing w:after="60" w:line="360" w:lineRule="auto"/>
        <w:ind w:left="1560"/>
        <w:jc w:val="both"/>
      </w:pPr>
      <w:r w:rsidRPr="007F4C7C">
        <w:t>С</w:t>
      </w:r>
      <w:r w:rsidR="005449D6" w:rsidRPr="007F4C7C">
        <w:t>вод правил СП 31.13330.2012 «Водоснабжение. Наружные сети и сооружения». Актуализированная редакция СНИП 2.04.02-84*</w:t>
      </w:r>
      <w:r w:rsidRPr="007F4C7C">
        <w:t>;</w:t>
      </w:r>
      <w:r w:rsidR="005449D6" w:rsidRPr="007F4C7C">
        <w:t xml:space="preserve"> </w:t>
      </w:r>
    </w:p>
    <w:p w14:paraId="09889177" w14:textId="2BEAEFE5" w:rsidR="005449D6" w:rsidRPr="007F4C7C" w:rsidRDefault="00E958B3" w:rsidP="00160529">
      <w:pPr>
        <w:pStyle w:val="affffc"/>
        <w:numPr>
          <w:ilvl w:val="0"/>
          <w:numId w:val="18"/>
        </w:numPr>
        <w:tabs>
          <w:tab w:val="left" w:pos="993"/>
        </w:tabs>
        <w:spacing w:after="60" w:line="360" w:lineRule="auto"/>
        <w:ind w:left="1560"/>
        <w:jc w:val="both"/>
      </w:pPr>
      <w:r w:rsidRPr="007F4C7C">
        <w:t>С</w:t>
      </w:r>
      <w:r w:rsidR="005449D6" w:rsidRPr="007F4C7C">
        <w:t>вод правил СП 32.13330.2012 «Канализация. Наружные сети и сооружения». Актуализированная редакция СНИП 2.04.03-85*</w:t>
      </w:r>
      <w:r w:rsidRPr="007F4C7C">
        <w:t>;</w:t>
      </w:r>
      <w:r w:rsidR="005449D6" w:rsidRPr="007F4C7C">
        <w:t xml:space="preserve"> </w:t>
      </w:r>
    </w:p>
    <w:p w14:paraId="5741443E" w14:textId="38D4BD97" w:rsidR="005449D6" w:rsidRPr="007F4C7C" w:rsidRDefault="00E958B3" w:rsidP="00160529">
      <w:pPr>
        <w:pStyle w:val="affffc"/>
        <w:numPr>
          <w:ilvl w:val="0"/>
          <w:numId w:val="18"/>
        </w:numPr>
        <w:tabs>
          <w:tab w:val="left" w:pos="993"/>
        </w:tabs>
        <w:spacing w:after="60" w:line="360" w:lineRule="auto"/>
        <w:ind w:left="1560"/>
        <w:jc w:val="both"/>
      </w:pPr>
      <w:r w:rsidRPr="007F4C7C">
        <w:t>С</w:t>
      </w:r>
      <w:r w:rsidR="005449D6" w:rsidRPr="007F4C7C">
        <w:t>вод правил СП 30.13330.2012 «Внутренний водопровод и канализация зданий» Актуализированная редакция СНИП 2.04.01-85</w:t>
      </w:r>
      <w:r w:rsidRPr="007F4C7C">
        <w:t>;</w:t>
      </w:r>
    </w:p>
    <w:p w14:paraId="7DE3D955" w14:textId="6B7643D1" w:rsidR="005449D6" w:rsidRPr="007F4C7C" w:rsidRDefault="00E958B3" w:rsidP="00160529">
      <w:pPr>
        <w:pStyle w:val="affffc"/>
        <w:numPr>
          <w:ilvl w:val="0"/>
          <w:numId w:val="18"/>
        </w:numPr>
        <w:tabs>
          <w:tab w:val="left" w:pos="993"/>
        </w:tabs>
        <w:spacing w:after="60" w:line="360" w:lineRule="auto"/>
        <w:ind w:left="1560"/>
        <w:jc w:val="both"/>
      </w:pPr>
      <w:r w:rsidRPr="007F4C7C">
        <w:t>С</w:t>
      </w:r>
      <w:r w:rsidR="005449D6" w:rsidRPr="007F4C7C">
        <w:t>вод правил СП 8.13130.2009 «Источники наружного противопожарного водоснабжения»</w:t>
      </w:r>
      <w:r w:rsidRPr="007F4C7C">
        <w:t>;</w:t>
      </w:r>
    </w:p>
    <w:p w14:paraId="291597C7" w14:textId="3AC5E771" w:rsidR="005449D6" w:rsidRPr="007F4C7C" w:rsidRDefault="00E958B3" w:rsidP="00160529">
      <w:pPr>
        <w:pStyle w:val="affffc"/>
        <w:numPr>
          <w:ilvl w:val="0"/>
          <w:numId w:val="18"/>
        </w:numPr>
        <w:tabs>
          <w:tab w:val="left" w:pos="993"/>
        </w:tabs>
        <w:spacing w:after="60" w:line="360" w:lineRule="auto"/>
        <w:ind w:left="1560"/>
        <w:jc w:val="both"/>
      </w:pPr>
      <w:r w:rsidRPr="007F4C7C">
        <w:t>П</w:t>
      </w:r>
      <w:r w:rsidR="005449D6" w:rsidRPr="007F4C7C">
        <w:t>риказ Министерства строительства и жилищно-коммунального хозяйства Российской Федерации от 01.10.2013 № 359/ГС «Об утверждении методических рекомендаций по разработке программ комплексного развития систем коммунальной инфраструктуры поселений, городских округов»</w:t>
      </w:r>
      <w:r w:rsidRPr="007F4C7C">
        <w:t>;</w:t>
      </w:r>
    </w:p>
    <w:p w14:paraId="3C6C778C" w14:textId="7B2ADD29" w:rsidR="005449D6" w:rsidRPr="007F4C7C" w:rsidRDefault="00E958B3" w:rsidP="00160529">
      <w:pPr>
        <w:pStyle w:val="affffc"/>
        <w:numPr>
          <w:ilvl w:val="0"/>
          <w:numId w:val="18"/>
        </w:numPr>
        <w:tabs>
          <w:tab w:val="left" w:pos="993"/>
        </w:tabs>
        <w:spacing w:after="60" w:line="360" w:lineRule="auto"/>
        <w:ind w:left="1560"/>
        <w:jc w:val="both"/>
      </w:pPr>
      <w:r w:rsidRPr="007F4C7C">
        <w:lastRenderedPageBreak/>
        <w:t>П</w:t>
      </w:r>
      <w:r w:rsidR="005449D6" w:rsidRPr="007F4C7C">
        <w:t>риказ Федеральной службы по тарифам Российской Федерации от 27.12.2013 № 1746-э «Об утверждении Методических указаний по расчету регулируемых тарифов в сфере водоснабжения и водоотведения»</w:t>
      </w:r>
      <w:r w:rsidRPr="007F4C7C">
        <w:t>;</w:t>
      </w:r>
    </w:p>
    <w:p w14:paraId="28330FED" w14:textId="03BE3925" w:rsidR="005449D6" w:rsidRPr="007F4C7C" w:rsidRDefault="00E958B3" w:rsidP="00160529">
      <w:pPr>
        <w:pStyle w:val="affffc"/>
        <w:numPr>
          <w:ilvl w:val="0"/>
          <w:numId w:val="18"/>
        </w:numPr>
        <w:tabs>
          <w:tab w:val="left" w:pos="993"/>
        </w:tabs>
        <w:spacing w:after="60" w:line="360" w:lineRule="auto"/>
        <w:ind w:left="1560"/>
        <w:jc w:val="both"/>
      </w:pPr>
      <w:r w:rsidRPr="007F4C7C">
        <w:t>П</w:t>
      </w:r>
      <w:r w:rsidR="005449D6" w:rsidRPr="007F4C7C">
        <w:t>риказ Министерства строительства и жилищно-коммунального хозяйства Российской Федерации от 04.04.2014 №162/</w:t>
      </w:r>
      <w:proofErr w:type="spellStart"/>
      <w:r w:rsidR="005449D6" w:rsidRPr="007F4C7C">
        <w:t>пр</w:t>
      </w:r>
      <w:proofErr w:type="spellEnd"/>
      <w:r w:rsidR="005449D6" w:rsidRPr="007F4C7C">
        <w:t xml:space="preserve"> «Об утверждении перечня показателей надежности, качества, энергетической эффективности объектов централизованных систем горячего водоснабжения, холодного водоснабжения и (или) водоотведения, порядка и правил определения плановых значений и фактических значений таких показателей»</w:t>
      </w:r>
      <w:r w:rsidRPr="007F4C7C">
        <w:t>;</w:t>
      </w:r>
    </w:p>
    <w:p w14:paraId="49F6B750" w14:textId="0A919149" w:rsidR="005449D6" w:rsidRPr="007F4C7C" w:rsidRDefault="00E958B3" w:rsidP="00160529">
      <w:pPr>
        <w:pStyle w:val="affffc"/>
        <w:numPr>
          <w:ilvl w:val="0"/>
          <w:numId w:val="18"/>
        </w:numPr>
        <w:tabs>
          <w:tab w:val="left" w:pos="993"/>
        </w:tabs>
        <w:spacing w:after="60" w:line="360" w:lineRule="auto"/>
        <w:ind w:left="1560"/>
        <w:jc w:val="both"/>
      </w:pPr>
      <w:r w:rsidRPr="007F4C7C">
        <w:t>П</w:t>
      </w:r>
      <w:r w:rsidR="005449D6" w:rsidRPr="007F4C7C">
        <w:t>риказ Министерства строительства и жилищно-коммунального хозяйства Российской Федерации от 17.10.2014 №640/</w:t>
      </w:r>
      <w:proofErr w:type="spellStart"/>
      <w:r w:rsidR="005449D6" w:rsidRPr="007F4C7C">
        <w:t>пр</w:t>
      </w:r>
      <w:proofErr w:type="spellEnd"/>
      <w:r w:rsidR="005449D6" w:rsidRPr="007F4C7C">
        <w:t xml:space="preserve"> «Об утверждении Методических указаний по расчету потерь горячей, питьевой, технической воды в централизованных системах водоснабжения при ее производстве и транспортировке»</w:t>
      </w:r>
      <w:r w:rsidRPr="007F4C7C">
        <w:t>;</w:t>
      </w:r>
    </w:p>
    <w:p w14:paraId="1232C618" w14:textId="33D2FDCC" w:rsidR="00DD0FAA" w:rsidRPr="007F4C7C" w:rsidRDefault="00E958B3" w:rsidP="00160529">
      <w:pPr>
        <w:pStyle w:val="affffc"/>
        <w:numPr>
          <w:ilvl w:val="0"/>
          <w:numId w:val="18"/>
        </w:numPr>
        <w:tabs>
          <w:tab w:val="left" w:pos="993"/>
        </w:tabs>
        <w:spacing w:after="60" w:line="360" w:lineRule="auto"/>
        <w:ind w:left="1560"/>
        <w:jc w:val="both"/>
      </w:pPr>
      <w:r w:rsidRPr="007F4C7C">
        <w:t>Г</w:t>
      </w:r>
      <w:r w:rsidR="00DD0FAA" w:rsidRPr="007F4C7C">
        <w:t xml:space="preserve">енеральный план </w:t>
      </w:r>
      <w:r w:rsidR="007E3C2E" w:rsidRPr="007F4C7C">
        <w:t xml:space="preserve">сельского поселения </w:t>
      </w:r>
      <w:r w:rsidR="00252C00" w:rsidRPr="007F4C7C">
        <w:t>Казым</w:t>
      </w:r>
      <w:r w:rsidR="007E3C2E" w:rsidRPr="007F4C7C">
        <w:t xml:space="preserve"> Белоярского района Ханты-Мансийский автономного округа – Югры;</w:t>
      </w:r>
    </w:p>
    <w:p w14:paraId="40E63ED7" w14:textId="1D1E17CC" w:rsidR="00DD0FAA" w:rsidRPr="007F4C7C" w:rsidRDefault="00E958B3" w:rsidP="00160529">
      <w:pPr>
        <w:pStyle w:val="affffc"/>
        <w:numPr>
          <w:ilvl w:val="0"/>
          <w:numId w:val="18"/>
        </w:numPr>
        <w:tabs>
          <w:tab w:val="left" w:pos="993"/>
        </w:tabs>
        <w:spacing w:after="60" w:line="360" w:lineRule="auto"/>
        <w:ind w:left="1560"/>
        <w:jc w:val="both"/>
      </w:pPr>
      <w:r w:rsidRPr="007F4C7C">
        <w:t>У</w:t>
      </w:r>
      <w:r w:rsidR="00DD0FAA" w:rsidRPr="007F4C7C">
        <w:t xml:space="preserve">твержденная схема водоснабжения и </w:t>
      </w:r>
      <w:r w:rsidR="007E3C2E" w:rsidRPr="007F4C7C">
        <w:t xml:space="preserve">сельского поселения </w:t>
      </w:r>
      <w:r w:rsidR="00252C00" w:rsidRPr="007F4C7C">
        <w:t>Казым</w:t>
      </w:r>
      <w:r w:rsidR="007E3C2E" w:rsidRPr="007F4C7C">
        <w:t xml:space="preserve"> Белоярского района Ханты-Мансийский автономного округа – Югры</w:t>
      </w:r>
      <w:r w:rsidR="00DD0FAA" w:rsidRPr="007F4C7C">
        <w:t xml:space="preserve"> </w:t>
      </w:r>
    </w:p>
    <w:p w14:paraId="0512A9CE" w14:textId="77777777" w:rsidR="003E4C29" w:rsidRPr="007F4C7C" w:rsidRDefault="003E4C29" w:rsidP="00160529">
      <w:pPr>
        <w:spacing w:before="0" w:after="0" w:line="360" w:lineRule="auto"/>
      </w:pPr>
      <w:r w:rsidRPr="007F4C7C">
        <w:t>Цель проекта:</w:t>
      </w:r>
    </w:p>
    <w:p w14:paraId="7F788508" w14:textId="6DF666CA" w:rsidR="00A079ED" w:rsidRPr="007F4C7C" w:rsidRDefault="003E4C29" w:rsidP="00160529">
      <w:pPr>
        <w:spacing w:before="0" w:after="0" w:line="360" w:lineRule="auto"/>
      </w:pPr>
      <w:r w:rsidRPr="007F4C7C">
        <w:t xml:space="preserve">Разработка схемы централизованных систем водоснабжения и водоотведения </w:t>
      </w:r>
      <w:proofErr w:type="spellStart"/>
      <w:r w:rsidRPr="007F4C7C">
        <w:t>с.п</w:t>
      </w:r>
      <w:proofErr w:type="spellEnd"/>
      <w:r w:rsidRPr="007F4C7C">
        <w:t xml:space="preserve">. </w:t>
      </w:r>
      <w:r w:rsidR="00252C00" w:rsidRPr="007F4C7C">
        <w:t>Казым</w:t>
      </w:r>
      <w:r w:rsidRPr="007F4C7C">
        <w:t xml:space="preserve"> на период до 2031 года для обеспечения нового строительства и реконструкции объектов систем водоснабжения и водоотведения, для решения задач по развитию и повышению надежности этой системы, в соответствии с потребностями жилищного и промышленного строительства, повышения качества коммунальных услуг, для улучшения экологической ситуации на территории сельского поселения.</w:t>
      </w:r>
    </w:p>
    <w:p w14:paraId="7DDA7A3C" w14:textId="77777777" w:rsidR="00392070" w:rsidRPr="007F4C7C" w:rsidRDefault="00392070" w:rsidP="00160529">
      <w:pPr>
        <w:spacing w:line="360" w:lineRule="auto"/>
      </w:pPr>
      <w:r w:rsidRPr="007F4C7C">
        <w:t>Реализация мероприятий, предлагаемых в данной схеме водоснабжения и водоотведения, позволит обеспечить:</w:t>
      </w:r>
    </w:p>
    <w:p w14:paraId="41905099" w14:textId="77777777" w:rsidR="00392070" w:rsidRPr="007F4C7C" w:rsidRDefault="00392070" w:rsidP="00160529">
      <w:pPr>
        <w:pStyle w:val="affffc"/>
        <w:numPr>
          <w:ilvl w:val="0"/>
          <w:numId w:val="19"/>
        </w:numPr>
        <w:spacing w:after="60" w:line="360" w:lineRule="auto"/>
        <w:ind w:left="1560"/>
        <w:jc w:val="both"/>
      </w:pPr>
      <w:r w:rsidRPr="007F4C7C">
        <w:t>бесперебойное снабжение сельского поселения питьевой водой, отвечающей требованиям нормативов качества;</w:t>
      </w:r>
    </w:p>
    <w:p w14:paraId="5870E0B6" w14:textId="05AC0B0F" w:rsidR="00392070" w:rsidRPr="007F4C7C" w:rsidRDefault="00392070" w:rsidP="00160529">
      <w:pPr>
        <w:pStyle w:val="affffc"/>
        <w:numPr>
          <w:ilvl w:val="0"/>
          <w:numId w:val="19"/>
        </w:numPr>
        <w:spacing w:after="60" w:line="360" w:lineRule="auto"/>
        <w:ind w:left="1560"/>
        <w:jc w:val="both"/>
      </w:pPr>
      <w:r w:rsidRPr="007F4C7C">
        <w:t>повышение надежности работы систем</w:t>
      </w:r>
      <w:r w:rsidR="00386D27" w:rsidRPr="007F4C7C">
        <w:t>ы</w:t>
      </w:r>
      <w:r w:rsidRPr="007F4C7C">
        <w:t xml:space="preserve"> водоснабжения и удовлетворение потребностей абонентов (по объему и качеству услуг);</w:t>
      </w:r>
    </w:p>
    <w:p w14:paraId="7D698BDE" w14:textId="2D3297D6" w:rsidR="00392070" w:rsidRPr="007F4C7C" w:rsidRDefault="00392070" w:rsidP="00160529">
      <w:pPr>
        <w:pStyle w:val="affffc"/>
        <w:numPr>
          <w:ilvl w:val="0"/>
          <w:numId w:val="19"/>
        </w:numPr>
        <w:spacing w:after="60" w:line="360" w:lineRule="auto"/>
        <w:ind w:left="1560"/>
        <w:jc w:val="both"/>
      </w:pPr>
      <w:r w:rsidRPr="007F4C7C">
        <w:t>модернизацию и инженерно-техническую оптимизацию систем</w:t>
      </w:r>
      <w:r w:rsidR="00386D27" w:rsidRPr="007F4C7C">
        <w:t>ы</w:t>
      </w:r>
      <w:r w:rsidRPr="007F4C7C">
        <w:t xml:space="preserve"> водоснабжения</w:t>
      </w:r>
      <w:r w:rsidR="00252C00" w:rsidRPr="007F4C7C">
        <w:t xml:space="preserve"> и водоотведения</w:t>
      </w:r>
      <w:r w:rsidRPr="007F4C7C">
        <w:t xml:space="preserve"> </w:t>
      </w:r>
      <w:r w:rsidR="004170C6" w:rsidRPr="007F4C7C">
        <w:t>с учетом современных требований.</w:t>
      </w:r>
    </w:p>
    <w:p w14:paraId="606F1CB2" w14:textId="77777777" w:rsidR="005449D6" w:rsidRPr="007F4C7C" w:rsidRDefault="005449D6" w:rsidP="00160529">
      <w:pPr>
        <w:spacing w:line="360" w:lineRule="auto"/>
      </w:pPr>
      <w:r w:rsidRPr="007F4C7C">
        <w:lastRenderedPageBreak/>
        <w:t>Для достижения поставленных целей следует реализовать следующие мероприятия:</w:t>
      </w:r>
    </w:p>
    <w:p w14:paraId="21ACC995" w14:textId="01BBE7E5" w:rsidR="005449D6" w:rsidRPr="007F4C7C" w:rsidRDefault="00837F50" w:rsidP="00837F50">
      <w:pPr>
        <w:pStyle w:val="affffc"/>
        <w:numPr>
          <w:ilvl w:val="0"/>
          <w:numId w:val="19"/>
        </w:numPr>
        <w:spacing w:after="60" w:line="360" w:lineRule="auto"/>
        <w:ind w:left="1560"/>
        <w:jc w:val="both"/>
      </w:pPr>
      <w:r w:rsidRPr="007F4C7C">
        <w:t>строительство и реконструкция напорно-разводящих водопроводных сетей</w:t>
      </w:r>
      <w:r w:rsidR="005449D6" w:rsidRPr="007F4C7C">
        <w:t>;</w:t>
      </w:r>
    </w:p>
    <w:p w14:paraId="59DA1B93" w14:textId="6D55D374" w:rsidR="004902DD" w:rsidRPr="007F4C7C" w:rsidRDefault="00837F50" w:rsidP="00837F50">
      <w:pPr>
        <w:pStyle w:val="affffc"/>
        <w:numPr>
          <w:ilvl w:val="0"/>
          <w:numId w:val="19"/>
        </w:numPr>
        <w:spacing w:after="60" w:line="360" w:lineRule="auto"/>
        <w:ind w:left="1560"/>
        <w:jc w:val="both"/>
      </w:pPr>
      <w:r w:rsidRPr="007F4C7C">
        <w:t>строительство нового водозаборного узла</w:t>
      </w:r>
      <w:r w:rsidR="004902DD" w:rsidRPr="007F4C7C">
        <w:t>;</w:t>
      </w:r>
    </w:p>
    <w:p w14:paraId="0D2C95DA" w14:textId="1CF54AEB" w:rsidR="00424159" w:rsidRPr="007F4C7C" w:rsidRDefault="00837F50" w:rsidP="00837F50">
      <w:pPr>
        <w:pStyle w:val="affffc"/>
        <w:numPr>
          <w:ilvl w:val="0"/>
          <w:numId w:val="19"/>
        </w:numPr>
        <w:spacing w:after="60" w:line="360" w:lineRule="auto"/>
        <w:ind w:left="1560"/>
        <w:jc w:val="both"/>
      </w:pPr>
      <w:r w:rsidRPr="007F4C7C">
        <w:t>строительство водопроводных очистных сооружений (ВОС)</w:t>
      </w:r>
      <w:r w:rsidR="00424159" w:rsidRPr="007F4C7C">
        <w:t>;</w:t>
      </w:r>
    </w:p>
    <w:p w14:paraId="2B20E695" w14:textId="7B449ABB" w:rsidR="00424159" w:rsidRPr="007F4C7C" w:rsidRDefault="00424159" w:rsidP="00160529">
      <w:pPr>
        <w:pStyle w:val="affffc"/>
        <w:numPr>
          <w:ilvl w:val="0"/>
          <w:numId w:val="19"/>
        </w:numPr>
        <w:spacing w:after="60" w:line="360" w:lineRule="auto"/>
        <w:ind w:left="1560"/>
        <w:jc w:val="both"/>
      </w:pPr>
      <w:r w:rsidRPr="007F4C7C">
        <w:t>строительство КОС и КНС;</w:t>
      </w:r>
    </w:p>
    <w:p w14:paraId="11F0F9A3" w14:textId="2278E6A6" w:rsidR="00837F50" w:rsidRPr="007F4C7C" w:rsidRDefault="00837F50" w:rsidP="00160529">
      <w:pPr>
        <w:pStyle w:val="affffc"/>
        <w:numPr>
          <w:ilvl w:val="0"/>
          <w:numId w:val="19"/>
        </w:numPr>
        <w:spacing w:after="60" w:line="360" w:lineRule="auto"/>
        <w:ind w:left="1560"/>
        <w:jc w:val="both"/>
      </w:pPr>
      <w:r w:rsidRPr="007F4C7C">
        <w:t>строительство напорных и самотечных канализационных сетей;</w:t>
      </w:r>
    </w:p>
    <w:p w14:paraId="262C577C" w14:textId="77777777" w:rsidR="005449D6" w:rsidRPr="007F4C7C" w:rsidRDefault="005449D6" w:rsidP="00160529">
      <w:pPr>
        <w:pStyle w:val="affffc"/>
        <w:numPr>
          <w:ilvl w:val="0"/>
          <w:numId w:val="19"/>
        </w:numPr>
        <w:spacing w:after="60" w:line="360" w:lineRule="auto"/>
        <w:ind w:left="1560"/>
        <w:jc w:val="both"/>
      </w:pPr>
      <w:r w:rsidRPr="007F4C7C">
        <w:t>снижение вредного воздействия на окружающую среду.</w:t>
      </w:r>
    </w:p>
    <w:p w14:paraId="6D7874CC" w14:textId="77777777" w:rsidR="005449D6" w:rsidRPr="007F4C7C" w:rsidRDefault="005449D6" w:rsidP="00160529">
      <w:pPr>
        <w:spacing w:line="360" w:lineRule="auto"/>
      </w:pPr>
      <w:r w:rsidRPr="007F4C7C">
        <w:t>Ожидаемые результаты от реализации мероприятий схемы:</w:t>
      </w:r>
    </w:p>
    <w:p w14:paraId="4125ACDF" w14:textId="7E23E622" w:rsidR="005449D6" w:rsidRPr="007F4C7C" w:rsidRDefault="00E95764" w:rsidP="00160529">
      <w:pPr>
        <w:pStyle w:val="affffc"/>
        <w:numPr>
          <w:ilvl w:val="0"/>
          <w:numId w:val="19"/>
        </w:numPr>
        <w:spacing w:after="60" w:line="360" w:lineRule="auto"/>
        <w:ind w:left="1560"/>
        <w:jc w:val="both"/>
      </w:pPr>
      <w:r w:rsidRPr="007F4C7C">
        <w:t>п</w:t>
      </w:r>
      <w:r w:rsidR="005449D6" w:rsidRPr="007F4C7C">
        <w:t>овышение качества пр</w:t>
      </w:r>
      <w:r w:rsidRPr="007F4C7C">
        <w:t>едоставления коммунальных услуг;</w:t>
      </w:r>
    </w:p>
    <w:p w14:paraId="5D65BD1A" w14:textId="43EC56A6" w:rsidR="005449D6" w:rsidRPr="007F4C7C" w:rsidRDefault="00E95764" w:rsidP="00160529">
      <w:pPr>
        <w:pStyle w:val="affffc"/>
        <w:numPr>
          <w:ilvl w:val="0"/>
          <w:numId w:val="19"/>
        </w:numPr>
        <w:spacing w:after="60" w:line="360" w:lineRule="auto"/>
        <w:ind w:left="1560"/>
        <w:jc w:val="both"/>
      </w:pPr>
      <w:r w:rsidRPr="007F4C7C">
        <w:t>р</w:t>
      </w:r>
      <w:r w:rsidR="005449D6" w:rsidRPr="007F4C7C">
        <w:t>еконструкция и замена у</w:t>
      </w:r>
      <w:r w:rsidRPr="007F4C7C">
        <w:t>старевшего оборудования и сетей;</w:t>
      </w:r>
    </w:p>
    <w:p w14:paraId="64FF3B81" w14:textId="16EDAD91" w:rsidR="005449D6" w:rsidRPr="007F4C7C" w:rsidRDefault="00E95764" w:rsidP="00160529">
      <w:pPr>
        <w:pStyle w:val="affffc"/>
        <w:numPr>
          <w:ilvl w:val="0"/>
          <w:numId w:val="19"/>
        </w:numPr>
        <w:spacing w:after="60" w:line="360" w:lineRule="auto"/>
        <w:ind w:left="1560"/>
        <w:jc w:val="both"/>
      </w:pPr>
      <w:r w:rsidRPr="007F4C7C">
        <w:t>у</w:t>
      </w:r>
      <w:r w:rsidR="005449D6" w:rsidRPr="007F4C7C">
        <w:t>лучшение экологической ситуации на территории сельского поселения</w:t>
      </w:r>
      <w:r w:rsidR="00424159" w:rsidRPr="007F4C7C">
        <w:t xml:space="preserve"> </w:t>
      </w:r>
      <w:r w:rsidR="00493A3A" w:rsidRPr="007F4C7C">
        <w:t>Казым</w:t>
      </w:r>
      <w:r w:rsidRPr="007F4C7C">
        <w:t>;</w:t>
      </w:r>
    </w:p>
    <w:p w14:paraId="2E9AA5B9" w14:textId="218030F9" w:rsidR="005449D6" w:rsidRPr="007F4C7C" w:rsidRDefault="00E95764" w:rsidP="00160529">
      <w:pPr>
        <w:pStyle w:val="affffc"/>
        <w:numPr>
          <w:ilvl w:val="0"/>
          <w:numId w:val="19"/>
        </w:numPr>
        <w:spacing w:after="60" w:line="360" w:lineRule="auto"/>
        <w:ind w:left="1560"/>
        <w:jc w:val="both"/>
      </w:pPr>
      <w:r w:rsidRPr="007F4C7C">
        <w:t>с</w:t>
      </w:r>
      <w:r w:rsidR="005449D6" w:rsidRPr="007F4C7C">
        <w:t xml:space="preserve">оздание коммунальной инфраструктуры для комфортного проживания населения, а также дальнейшего развития </w:t>
      </w:r>
      <w:r w:rsidR="00424159" w:rsidRPr="007F4C7C">
        <w:t xml:space="preserve">сельского поселения </w:t>
      </w:r>
      <w:r w:rsidR="00493A3A" w:rsidRPr="007F4C7C">
        <w:t>Казым</w:t>
      </w:r>
      <w:r w:rsidR="005449D6" w:rsidRPr="007F4C7C">
        <w:t>.</w:t>
      </w:r>
    </w:p>
    <w:p w14:paraId="348BD37F" w14:textId="03DF8080" w:rsidR="00392070" w:rsidRPr="007F4C7C" w:rsidRDefault="00392070" w:rsidP="00160529">
      <w:pPr>
        <w:spacing w:line="360" w:lineRule="auto"/>
      </w:pPr>
      <w:r w:rsidRPr="007F4C7C">
        <w:rPr>
          <w:rFonts w:eastAsia="Calibri"/>
        </w:rPr>
        <w:t xml:space="preserve">Разработка схемы водоснабжения и водоотведения </w:t>
      </w:r>
      <w:r w:rsidR="00424159" w:rsidRPr="007F4C7C">
        <w:t xml:space="preserve">сельского поселения </w:t>
      </w:r>
      <w:r w:rsidR="00252C00" w:rsidRPr="007F4C7C">
        <w:t xml:space="preserve">Казым </w:t>
      </w:r>
      <w:r w:rsidRPr="007F4C7C">
        <w:rPr>
          <w:rFonts w:eastAsia="Calibri"/>
        </w:rPr>
        <w:t xml:space="preserve">проведена на период </w:t>
      </w:r>
      <w:r w:rsidR="009E65C9" w:rsidRPr="007F4C7C">
        <w:rPr>
          <w:rFonts w:eastAsia="Calibri"/>
        </w:rPr>
        <w:t>до 203</w:t>
      </w:r>
      <w:r w:rsidR="00424159" w:rsidRPr="007F4C7C">
        <w:rPr>
          <w:rFonts w:eastAsia="Calibri"/>
        </w:rPr>
        <w:t>1</w:t>
      </w:r>
      <w:r w:rsidR="009E65C9" w:rsidRPr="007F4C7C">
        <w:rPr>
          <w:rFonts w:eastAsia="Calibri"/>
        </w:rPr>
        <w:t xml:space="preserve"> год</w:t>
      </w:r>
      <w:r w:rsidR="00475DCC" w:rsidRPr="007F4C7C">
        <w:rPr>
          <w:rFonts w:eastAsia="Calibri"/>
        </w:rPr>
        <w:t>а.</w:t>
      </w:r>
    </w:p>
    <w:p w14:paraId="670D09BC" w14:textId="77777777" w:rsidR="001B4747" w:rsidRPr="007F4C7C" w:rsidRDefault="005449D6" w:rsidP="00160529">
      <w:pPr>
        <w:spacing w:line="360" w:lineRule="auto"/>
        <w:rPr>
          <w:b/>
          <w:szCs w:val="26"/>
        </w:rPr>
      </w:pPr>
      <w:r w:rsidRPr="007F4C7C">
        <w:br/>
      </w:r>
      <w:r w:rsidRPr="007F4C7C">
        <w:br/>
      </w:r>
      <w:r w:rsidRPr="007F4C7C">
        <w:br/>
      </w:r>
      <w:bookmarkStart w:id="6" w:name="_Toc429034392"/>
    </w:p>
    <w:p w14:paraId="54F41361" w14:textId="77777777" w:rsidR="001B4747" w:rsidRPr="007F4C7C" w:rsidRDefault="001B4747">
      <w:pPr>
        <w:suppressAutoHyphens w:val="0"/>
        <w:spacing w:before="0" w:after="0" w:line="240" w:lineRule="auto"/>
        <w:ind w:firstLine="0"/>
        <w:jc w:val="left"/>
        <w:rPr>
          <w:b/>
          <w:szCs w:val="26"/>
        </w:rPr>
      </w:pPr>
      <w:r w:rsidRPr="007F4C7C">
        <w:rPr>
          <w:b/>
          <w:szCs w:val="26"/>
        </w:rPr>
        <w:br w:type="page"/>
      </w:r>
    </w:p>
    <w:p w14:paraId="1075E60C" w14:textId="3D9BB74A" w:rsidR="001B4747" w:rsidRPr="007F4C7C" w:rsidRDefault="00C16D73" w:rsidP="001B4747">
      <w:pPr>
        <w:ind w:firstLine="0"/>
        <w:jc w:val="center"/>
        <w:outlineLvl w:val="0"/>
        <w:rPr>
          <w:b/>
          <w:szCs w:val="26"/>
        </w:rPr>
      </w:pPr>
      <w:bookmarkStart w:id="7" w:name="_Toc47087229"/>
      <w:bookmarkEnd w:id="6"/>
      <w:r w:rsidRPr="007F4C7C">
        <w:rPr>
          <w:b/>
        </w:rPr>
        <w:lastRenderedPageBreak/>
        <w:t>Основные сведения о Белоярском районе</w:t>
      </w:r>
      <w:bookmarkEnd w:id="7"/>
    </w:p>
    <w:p w14:paraId="3FC2FA75" w14:textId="77777777" w:rsidR="00C16D73" w:rsidRPr="007F4C7C" w:rsidRDefault="00C16D73" w:rsidP="00411840">
      <w:pPr>
        <w:pStyle w:val="S"/>
        <w:rPr>
          <w:b/>
        </w:rPr>
      </w:pPr>
      <w:r w:rsidRPr="007F4C7C">
        <w:rPr>
          <w:b/>
        </w:rPr>
        <w:t>Общая информация</w:t>
      </w:r>
    </w:p>
    <w:p w14:paraId="360F41C2" w14:textId="6E44266B" w:rsidR="00C16D73" w:rsidRPr="007F4C7C" w:rsidRDefault="00C16D73" w:rsidP="00411840">
      <w:pPr>
        <w:pStyle w:val="S"/>
        <w:rPr>
          <w:shd w:val="clear" w:color="auto" w:fill="FFFFFF"/>
        </w:rPr>
      </w:pPr>
      <w:proofErr w:type="spellStart"/>
      <w:r w:rsidRPr="007F4C7C">
        <w:t>Белоя́рский</w:t>
      </w:r>
      <w:proofErr w:type="spellEnd"/>
      <w:r w:rsidRPr="007F4C7C">
        <w:t xml:space="preserve"> район — муниципальное образование (муниципальный район) на северо-западе </w:t>
      </w:r>
      <w:hyperlink r:id="rId12" w:tooltip="Ханты-Мансийский автономный округ" w:history="1">
        <w:r w:rsidRPr="007F4C7C">
          <w:t>Ханты-Мансийского автономного округа — Югры</w:t>
        </w:r>
      </w:hyperlink>
      <w:r w:rsidRPr="007F4C7C">
        <w:t>, образованное в ходе муниципальной реформы на основе города областного значения </w:t>
      </w:r>
      <w:hyperlink r:id="rId13" w:tooltip="Белоярский (Ханты-Мансийский автономный округ)" w:history="1">
        <w:r w:rsidRPr="007F4C7C">
          <w:t>Белоярский</w:t>
        </w:r>
      </w:hyperlink>
      <w:r w:rsidRPr="007F4C7C">
        <w:rPr>
          <w:shd w:val="clear" w:color="auto" w:fill="FFFFFF"/>
        </w:rPr>
        <w:t xml:space="preserve">. </w:t>
      </w:r>
    </w:p>
    <w:p w14:paraId="025A6E7F" w14:textId="77777777" w:rsidR="00C16D73" w:rsidRPr="007F4C7C" w:rsidRDefault="00C16D73" w:rsidP="00411840">
      <w:pPr>
        <w:pStyle w:val="S"/>
      </w:pPr>
      <w:r w:rsidRPr="007F4C7C">
        <w:t xml:space="preserve">Общий земельный фонд муниципального образования составляет 4,16 </w:t>
      </w:r>
      <w:proofErr w:type="spellStart"/>
      <w:r w:rsidRPr="007F4C7C">
        <w:t>млн.га</w:t>
      </w:r>
      <w:proofErr w:type="spellEnd"/>
      <w:r w:rsidRPr="007F4C7C">
        <w:t>. Особенность рельефа способствует активному процессу заболачивания, доля болот и водоемов в земельных угодьях составляет 25, 5%. Среди земельных ресурсов наибольшей ценностью обладают оленьи пастбища, которые занимают 26, 3% площади района.</w:t>
      </w:r>
    </w:p>
    <w:p w14:paraId="624DA865" w14:textId="77777777" w:rsidR="00C16D73" w:rsidRPr="007F4C7C" w:rsidRDefault="00C16D73" w:rsidP="00411840">
      <w:pPr>
        <w:pStyle w:val="S"/>
      </w:pPr>
      <w:r w:rsidRPr="007F4C7C">
        <w:t>Центр района – город Белоярский, который расположен на 63</w:t>
      </w:r>
      <w:r w:rsidRPr="007F4C7C">
        <w:rPr>
          <w:vertAlign w:val="superscript"/>
        </w:rPr>
        <w:t>о</w:t>
      </w:r>
      <w:r w:rsidRPr="007F4C7C">
        <w:t> и 41</w:t>
      </w:r>
      <w:r w:rsidRPr="007F4C7C">
        <w:rPr>
          <w:vertAlign w:val="superscript"/>
        </w:rPr>
        <w:t>/</w:t>
      </w:r>
      <w:r w:rsidRPr="007F4C7C">
        <w:t> северной широты и 66</w:t>
      </w:r>
      <w:r w:rsidRPr="007F4C7C">
        <w:rPr>
          <w:vertAlign w:val="superscript"/>
        </w:rPr>
        <w:t>о</w:t>
      </w:r>
      <w:r w:rsidRPr="007F4C7C">
        <w:t> и 94</w:t>
      </w:r>
      <w:r w:rsidRPr="007F4C7C">
        <w:rPr>
          <w:vertAlign w:val="superscript"/>
        </w:rPr>
        <w:t>/ </w:t>
      </w:r>
      <w:r w:rsidRPr="007F4C7C">
        <w:t>восточной долготы, на западе Белоярского района, в 380 км к северу от города Ханты-Мансийска, на левом берегу реки Казым.</w:t>
      </w:r>
    </w:p>
    <w:p w14:paraId="5842159E" w14:textId="77777777" w:rsidR="00C16D73" w:rsidRPr="007F4C7C" w:rsidRDefault="00C16D73" w:rsidP="00411840">
      <w:pPr>
        <w:pStyle w:val="S"/>
      </w:pPr>
      <w:r w:rsidRPr="007F4C7C">
        <w:t xml:space="preserve">На западе Белоярский район граничит с Березовским, на юго-западе — с Октябрьским и Ханты-Мансийским, на юго-востоке — с Сургутским районами Ханты-Мансийского автономного округа — Югры, на востоке и севере — с Ямало-Ненецким автономным округом. </w:t>
      </w:r>
    </w:p>
    <w:p w14:paraId="7A442097" w14:textId="77777777" w:rsidR="00C16D73" w:rsidRPr="007F4C7C" w:rsidRDefault="00C16D73" w:rsidP="00411840">
      <w:pPr>
        <w:pStyle w:val="S"/>
      </w:pPr>
      <w:r w:rsidRPr="007F4C7C">
        <w:t>Площадь Белоярского района составляет 41,65 тыс. км² (около 8 % территории Ханты-Мансийского автономного округа — Югры).</w:t>
      </w:r>
    </w:p>
    <w:p w14:paraId="6D81FCEB" w14:textId="77777777" w:rsidR="00C16D73" w:rsidRPr="007F4C7C" w:rsidRDefault="00C16D73" w:rsidP="00411840">
      <w:pPr>
        <w:pStyle w:val="S"/>
        <w:rPr>
          <w:b/>
        </w:rPr>
      </w:pPr>
      <w:r w:rsidRPr="007F4C7C">
        <w:rPr>
          <w:b/>
        </w:rPr>
        <w:t>Климатическая характеристика</w:t>
      </w:r>
    </w:p>
    <w:p w14:paraId="2ED0B81C" w14:textId="4782BA13" w:rsidR="00C16D73" w:rsidRPr="007F4C7C" w:rsidRDefault="00C16D73" w:rsidP="00411840">
      <w:pPr>
        <w:pStyle w:val="S"/>
      </w:pPr>
      <w:r w:rsidRPr="007F4C7C">
        <w:t>Белоярский район относится к районам </w:t>
      </w:r>
      <w:hyperlink r:id="rId14" w:tooltip="Крайний Север" w:history="1">
        <w:r w:rsidRPr="007F4C7C">
          <w:t>Крайнего Севера</w:t>
        </w:r>
      </w:hyperlink>
      <w:r w:rsidRPr="007F4C7C">
        <w:t>.</w:t>
      </w:r>
    </w:p>
    <w:p w14:paraId="1833E403" w14:textId="77777777" w:rsidR="00C16D73" w:rsidRPr="007F4C7C" w:rsidRDefault="00C16D73" w:rsidP="00411840">
      <w:pPr>
        <w:pStyle w:val="S"/>
      </w:pPr>
      <w:r w:rsidRPr="007F4C7C">
        <w:t>Белоярского района можно охарактеризовать как резко континентальный, характеризующийся быстрой сменой погодных условий, особенно в межсезонье. Среднесуточные температуры обычно не поднимаются выше температуры заморозков (ниже 0°С) до середины апреля. Зима (октябрь-апрель) суровая и многоснежная. Дневная температура воздуха — 27 °С, ночная — 34°С. К концу зимы снежный покров достигает толщины 50-60 см и сходит в конце мая. Лето (июнь-август) умеренно-теплое. Преобладающая дневная температура воздуха + 18 °С, ночная + 12 °С. Число дней без заморозков составляет от 130 до 145 в году. В результате продолжительных холодных зим глубоко промерзает почва. Годовое количество осадков — от 400 до 550 мм, максимум приходится на июль, когда выпадает около 15 % годового количества осадков.</w:t>
      </w:r>
    </w:p>
    <w:p w14:paraId="5325CA3A" w14:textId="77777777" w:rsidR="00C16D73" w:rsidRPr="007F4C7C" w:rsidRDefault="00C16D73" w:rsidP="00411840">
      <w:pPr>
        <w:pStyle w:val="S"/>
        <w:rPr>
          <w:b/>
        </w:rPr>
      </w:pPr>
      <w:r w:rsidRPr="007F4C7C">
        <w:rPr>
          <w:b/>
        </w:rPr>
        <w:t>Рельеф</w:t>
      </w:r>
    </w:p>
    <w:p w14:paraId="6BCC07A8" w14:textId="77777777" w:rsidR="00C16D73" w:rsidRPr="007F4C7C" w:rsidRDefault="00C16D73" w:rsidP="00411840">
      <w:pPr>
        <w:pStyle w:val="S"/>
      </w:pPr>
      <w:r w:rsidRPr="007F4C7C">
        <w:t>Территория Белоярского района располагается в низменной части Западно-Сибирской равнины с абсолютными высотами до 201 метра (Сибирские Увалы). Белоярский район расположен в северной части Ханты-Мансийского автономного округа-</w:t>
      </w:r>
      <w:r w:rsidRPr="007F4C7C">
        <w:lastRenderedPageBreak/>
        <w:t xml:space="preserve">Югры на правобережье меридионального отрезка реки Оби. Северную часть района занимает </w:t>
      </w:r>
      <w:proofErr w:type="spellStart"/>
      <w:r w:rsidRPr="007F4C7C">
        <w:t>Полуйская</w:t>
      </w:r>
      <w:proofErr w:type="spellEnd"/>
      <w:r w:rsidRPr="007F4C7C">
        <w:t xml:space="preserve"> возвышенность, южную — Белогорский Материк и Увал </w:t>
      </w:r>
      <w:proofErr w:type="spellStart"/>
      <w:r w:rsidRPr="007F4C7C">
        <w:t>Нумто</w:t>
      </w:r>
      <w:proofErr w:type="spellEnd"/>
      <w:r w:rsidRPr="007F4C7C">
        <w:t xml:space="preserve">, центральную — </w:t>
      </w:r>
      <w:proofErr w:type="spellStart"/>
      <w:r w:rsidRPr="007F4C7C">
        <w:t>Нижнеобская</w:t>
      </w:r>
      <w:proofErr w:type="spellEnd"/>
      <w:r w:rsidRPr="007F4C7C">
        <w:t xml:space="preserve"> и </w:t>
      </w:r>
      <w:proofErr w:type="spellStart"/>
      <w:r w:rsidRPr="007F4C7C">
        <w:t>Надымская</w:t>
      </w:r>
      <w:proofErr w:type="spellEnd"/>
      <w:r w:rsidRPr="007F4C7C">
        <w:t xml:space="preserve"> низменности. Общие особенности рельефа — </w:t>
      </w:r>
      <w:proofErr w:type="spellStart"/>
      <w:r w:rsidRPr="007F4C7C">
        <w:t>выположенность</w:t>
      </w:r>
      <w:proofErr w:type="spellEnd"/>
      <w:r w:rsidRPr="007F4C7C">
        <w:t xml:space="preserve"> и слабая </w:t>
      </w:r>
      <w:proofErr w:type="spellStart"/>
      <w:r w:rsidRPr="007F4C7C">
        <w:t>дренированность</w:t>
      </w:r>
      <w:proofErr w:type="spellEnd"/>
      <w:r w:rsidRPr="007F4C7C">
        <w:t> — способствуют активному процессу заболачивания (болота и водоемы занимают около 25 % территории).</w:t>
      </w:r>
    </w:p>
    <w:p w14:paraId="1DE23FDC" w14:textId="77777777" w:rsidR="00C16D73" w:rsidRPr="007F4C7C" w:rsidRDefault="00C16D73" w:rsidP="00411840">
      <w:pPr>
        <w:pStyle w:val="S"/>
        <w:rPr>
          <w:b/>
        </w:rPr>
      </w:pPr>
      <w:r w:rsidRPr="007F4C7C">
        <w:rPr>
          <w:b/>
        </w:rPr>
        <w:t>Гидрогеологические условия</w:t>
      </w:r>
    </w:p>
    <w:p w14:paraId="0BB89C6A" w14:textId="77777777" w:rsidR="00C16D73" w:rsidRPr="007F4C7C" w:rsidRDefault="00C16D73" w:rsidP="00411840">
      <w:pPr>
        <w:pStyle w:val="S"/>
      </w:pPr>
      <w:r w:rsidRPr="007F4C7C">
        <w:t>Гидрографическая сеть на территории Белоярского района хорошо развита. Основной водной артерией является р. Обь — самая большая река России по площади водосбора, протекающая в западной части района. Из крупных рек по территории протекает р. Казым, пересекающая практически всю территорию района и впадающая в р. Обь. Реки замерзают обычно в конце октября — начале ноября, вскрытие ото льда происходит, как правило, в середине мая, то есть большую часть года, они находятся подо льдом.</w:t>
      </w:r>
    </w:p>
    <w:p w14:paraId="4455388B" w14:textId="77777777" w:rsidR="00C16D73" w:rsidRPr="007F4C7C" w:rsidRDefault="00C16D73" w:rsidP="00411840">
      <w:pPr>
        <w:pStyle w:val="S"/>
      </w:pPr>
      <w:r w:rsidRPr="007F4C7C">
        <w:t xml:space="preserve">В Белоярском районе множество озёр, большинство из которых не имеют названия. Наиболее крупными являются </w:t>
      </w:r>
      <w:proofErr w:type="spellStart"/>
      <w:r w:rsidRPr="007F4C7C">
        <w:t>Нумто</w:t>
      </w:r>
      <w:proofErr w:type="spellEnd"/>
      <w:r w:rsidRPr="007F4C7C">
        <w:t>, Ай-Новы-</w:t>
      </w:r>
      <w:proofErr w:type="spellStart"/>
      <w:r w:rsidRPr="007F4C7C">
        <w:t>Йинг</w:t>
      </w:r>
      <w:proofErr w:type="spellEnd"/>
      <w:r w:rsidRPr="007F4C7C">
        <w:t xml:space="preserve">-Лор и </w:t>
      </w:r>
      <w:proofErr w:type="spellStart"/>
      <w:r w:rsidRPr="007F4C7C">
        <w:t>Ун</w:t>
      </w:r>
      <w:proofErr w:type="spellEnd"/>
      <w:r w:rsidRPr="007F4C7C">
        <w:t>-Новы-</w:t>
      </w:r>
      <w:proofErr w:type="spellStart"/>
      <w:r w:rsidRPr="007F4C7C">
        <w:t>Йинг</w:t>
      </w:r>
      <w:proofErr w:type="spellEnd"/>
      <w:r w:rsidRPr="007F4C7C">
        <w:t>-Лор, являющиеся памятниками природы регионального значения.</w:t>
      </w:r>
    </w:p>
    <w:p w14:paraId="4ED84982" w14:textId="77777777" w:rsidR="00C16D73" w:rsidRPr="007F4C7C" w:rsidRDefault="00C16D73" w:rsidP="00411840">
      <w:pPr>
        <w:pStyle w:val="S"/>
        <w:rPr>
          <w:b/>
        </w:rPr>
      </w:pPr>
      <w:r w:rsidRPr="007F4C7C">
        <w:rPr>
          <w:b/>
        </w:rPr>
        <w:t>Административно-территориальное устройство района</w:t>
      </w:r>
    </w:p>
    <w:p w14:paraId="5A88EBF9" w14:textId="77777777" w:rsidR="00C16D73" w:rsidRPr="007F4C7C" w:rsidRDefault="00C16D73" w:rsidP="00411840">
      <w:pPr>
        <w:pStyle w:val="S"/>
      </w:pPr>
      <w:r w:rsidRPr="007F4C7C">
        <w:t>Муниципальные образования в границах территории Белоярского района:</w:t>
      </w:r>
    </w:p>
    <w:p w14:paraId="51D190F0" w14:textId="77777777" w:rsidR="00C16D73" w:rsidRPr="007F4C7C" w:rsidRDefault="00C16D73" w:rsidP="00411840">
      <w:pPr>
        <w:pStyle w:val="S"/>
      </w:pPr>
      <w:r w:rsidRPr="007F4C7C">
        <w:t>- городское поселение Белоярский, с находящимся в его составе населенным пунктом городом Белоярский (административный центр);</w:t>
      </w:r>
    </w:p>
    <w:p w14:paraId="6FB22D16" w14:textId="77777777" w:rsidR="00C16D73" w:rsidRPr="007F4C7C" w:rsidRDefault="00C16D73" w:rsidP="00411840">
      <w:pPr>
        <w:pStyle w:val="S"/>
      </w:pPr>
      <w:r w:rsidRPr="007F4C7C">
        <w:t xml:space="preserve">- сельское поселение </w:t>
      </w:r>
      <w:proofErr w:type="spellStart"/>
      <w:r w:rsidRPr="007F4C7C">
        <w:t>Верхнеказымский</w:t>
      </w:r>
      <w:proofErr w:type="spellEnd"/>
      <w:r w:rsidRPr="007F4C7C">
        <w:t xml:space="preserve">, с находящимся в его составе населенным пунктом поселком </w:t>
      </w:r>
      <w:proofErr w:type="spellStart"/>
      <w:r w:rsidRPr="007F4C7C">
        <w:t>Верхнеказымский</w:t>
      </w:r>
      <w:proofErr w:type="spellEnd"/>
      <w:r w:rsidRPr="007F4C7C">
        <w:t xml:space="preserve"> (административный центр);</w:t>
      </w:r>
    </w:p>
    <w:p w14:paraId="2178A665" w14:textId="77777777" w:rsidR="00C16D73" w:rsidRPr="007F4C7C" w:rsidRDefault="00C16D73" w:rsidP="00411840">
      <w:pPr>
        <w:pStyle w:val="S"/>
      </w:pPr>
      <w:r w:rsidRPr="007F4C7C">
        <w:t xml:space="preserve">- сельское поселение Казым, с находящимися в его составе населенными пунктами: село Казым (административный центр), деревня </w:t>
      </w:r>
      <w:proofErr w:type="spellStart"/>
      <w:r w:rsidRPr="007F4C7C">
        <w:t>Нумто</w:t>
      </w:r>
      <w:proofErr w:type="spellEnd"/>
      <w:r w:rsidRPr="007F4C7C">
        <w:t xml:space="preserve">, деревня </w:t>
      </w:r>
      <w:proofErr w:type="spellStart"/>
      <w:r w:rsidRPr="007F4C7C">
        <w:t>Юильск</w:t>
      </w:r>
      <w:proofErr w:type="spellEnd"/>
      <w:r w:rsidRPr="007F4C7C">
        <w:t>;</w:t>
      </w:r>
    </w:p>
    <w:p w14:paraId="2C943ED8" w14:textId="77777777" w:rsidR="00C16D73" w:rsidRPr="007F4C7C" w:rsidRDefault="00C16D73" w:rsidP="00411840">
      <w:pPr>
        <w:pStyle w:val="S"/>
      </w:pPr>
      <w:r w:rsidRPr="007F4C7C">
        <w:t xml:space="preserve">- сельское поселение </w:t>
      </w:r>
      <w:proofErr w:type="spellStart"/>
      <w:r w:rsidRPr="007F4C7C">
        <w:t>Лыхма</w:t>
      </w:r>
      <w:proofErr w:type="spellEnd"/>
      <w:r w:rsidRPr="007F4C7C">
        <w:t xml:space="preserve">, с находящимся в его составе населенным пунктом поселком </w:t>
      </w:r>
      <w:proofErr w:type="spellStart"/>
      <w:r w:rsidRPr="007F4C7C">
        <w:t>Лыхма</w:t>
      </w:r>
      <w:proofErr w:type="spellEnd"/>
      <w:r w:rsidRPr="007F4C7C">
        <w:t xml:space="preserve"> (административный центр);</w:t>
      </w:r>
    </w:p>
    <w:p w14:paraId="4E3BA941" w14:textId="77777777" w:rsidR="00C16D73" w:rsidRPr="007F4C7C" w:rsidRDefault="00C16D73" w:rsidP="00411840">
      <w:pPr>
        <w:pStyle w:val="S"/>
      </w:pPr>
      <w:r w:rsidRPr="007F4C7C">
        <w:t xml:space="preserve">- сельское поселение Полноват, с находящимися в его составе </w:t>
      </w:r>
      <w:proofErr w:type="spellStart"/>
      <w:r w:rsidRPr="007F4C7C">
        <w:t>населеннымипунктами</w:t>
      </w:r>
      <w:proofErr w:type="spellEnd"/>
      <w:r w:rsidRPr="007F4C7C">
        <w:t xml:space="preserve">: село Полноват (административный центр), деревня </w:t>
      </w:r>
      <w:proofErr w:type="spellStart"/>
      <w:r w:rsidRPr="007F4C7C">
        <w:t>Пашторы</w:t>
      </w:r>
      <w:proofErr w:type="spellEnd"/>
      <w:r w:rsidRPr="007F4C7C">
        <w:t xml:space="preserve">, </w:t>
      </w:r>
      <w:proofErr w:type="spellStart"/>
      <w:r w:rsidRPr="007F4C7C">
        <w:t>селоВанзеват</w:t>
      </w:r>
      <w:proofErr w:type="spellEnd"/>
      <w:r w:rsidRPr="007F4C7C">
        <w:t xml:space="preserve">, село </w:t>
      </w:r>
      <w:proofErr w:type="spellStart"/>
      <w:r w:rsidRPr="007F4C7C">
        <w:t>Тугияны</w:t>
      </w:r>
      <w:proofErr w:type="spellEnd"/>
      <w:r w:rsidRPr="007F4C7C">
        <w:t>;</w:t>
      </w:r>
    </w:p>
    <w:p w14:paraId="61D8F2B6" w14:textId="77777777" w:rsidR="00C16D73" w:rsidRPr="007F4C7C" w:rsidRDefault="00C16D73" w:rsidP="00411840">
      <w:pPr>
        <w:pStyle w:val="S"/>
      </w:pPr>
      <w:r w:rsidRPr="007F4C7C">
        <w:t>- сельское поселение Сорум, с находящимся в его составе населенным пунктом поселком Сорум (административный центр);</w:t>
      </w:r>
    </w:p>
    <w:p w14:paraId="5AE410A0" w14:textId="77777777" w:rsidR="00C16D73" w:rsidRPr="007F4C7C" w:rsidRDefault="00C16D73" w:rsidP="00411840">
      <w:pPr>
        <w:pStyle w:val="S"/>
      </w:pPr>
      <w:r w:rsidRPr="007F4C7C">
        <w:t>- сельское поселение Сосновка, с находящимся в его составе населенным пунктом поселком Сосновка (административный центр).</w:t>
      </w:r>
    </w:p>
    <w:p w14:paraId="7A5EA22A" w14:textId="77777777" w:rsidR="00C16D73" w:rsidRPr="007F4C7C" w:rsidRDefault="00C16D73" w:rsidP="00411840">
      <w:pPr>
        <w:pStyle w:val="S"/>
      </w:pPr>
      <w:r w:rsidRPr="007F4C7C">
        <w:t xml:space="preserve">Белоярский район расположен в северной части Ханты-Мансийского автономного округа-Югры на правобережье меридионального отрезка реки Оби. Северную часть района </w:t>
      </w:r>
      <w:r w:rsidRPr="007F4C7C">
        <w:lastRenderedPageBreak/>
        <w:t xml:space="preserve">занимает </w:t>
      </w:r>
      <w:proofErr w:type="spellStart"/>
      <w:r w:rsidRPr="007F4C7C">
        <w:t>Полуйская</w:t>
      </w:r>
      <w:proofErr w:type="spellEnd"/>
      <w:r w:rsidRPr="007F4C7C">
        <w:t xml:space="preserve"> возвышенность, южную — Белогорский Материк и Увал </w:t>
      </w:r>
      <w:proofErr w:type="spellStart"/>
      <w:r w:rsidRPr="007F4C7C">
        <w:t>Нумто</w:t>
      </w:r>
      <w:proofErr w:type="spellEnd"/>
      <w:r w:rsidRPr="007F4C7C">
        <w:t xml:space="preserve">, центральную — </w:t>
      </w:r>
      <w:proofErr w:type="spellStart"/>
      <w:r w:rsidRPr="007F4C7C">
        <w:t>Нижнеобская</w:t>
      </w:r>
      <w:proofErr w:type="spellEnd"/>
      <w:r w:rsidRPr="007F4C7C">
        <w:t xml:space="preserve"> и </w:t>
      </w:r>
      <w:proofErr w:type="spellStart"/>
      <w:r w:rsidRPr="007F4C7C">
        <w:t>Надымская</w:t>
      </w:r>
      <w:proofErr w:type="spellEnd"/>
      <w:r w:rsidRPr="007F4C7C">
        <w:t xml:space="preserve"> низменности. Общие особенности рельефа — </w:t>
      </w:r>
      <w:proofErr w:type="spellStart"/>
      <w:r w:rsidRPr="007F4C7C">
        <w:t>выположенность</w:t>
      </w:r>
      <w:proofErr w:type="spellEnd"/>
      <w:r w:rsidRPr="007F4C7C">
        <w:t xml:space="preserve"> и слабая </w:t>
      </w:r>
      <w:proofErr w:type="spellStart"/>
      <w:r w:rsidRPr="007F4C7C">
        <w:t>дренированность</w:t>
      </w:r>
      <w:proofErr w:type="spellEnd"/>
      <w:r w:rsidRPr="007F4C7C">
        <w:t xml:space="preserve"> — способствуют активному процессу заболачивания (болота и водоемы занимают около 25 % территории).</w:t>
      </w:r>
    </w:p>
    <w:p w14:paraId="1B800F82" w14:textId="77777777" w:rsidR="00C16D73" w:rsidRPr="007F4C7C" w:rsidRDefault="00C16D73" w:rsidP="00411840">
      <w:pPr>
        <w:pStyle w:val="S"/>
      </w:pPr>
      <w:r w:rsidRPr="007F4C7C">
        <w:t>На западе Белоярский район граничит с Березовским, на юго-западе — с Октябрьским и Ханты-Мансийским, на юго-востоке — с Сургутским районами Ханты-Мансийского автономного округа — Югры, на востоке и севере — с Ямало-Ненецким автономным округом. Площадь Белоярского района составляет 41,65 тыс. км² (около 8 % территории Ханты-Мансийского автономного округа — Югры).</w:t>
      </w:r>
    </w:p>
    <w:p w14:paraId="1ADFB795" w14:textId="7D29579F" w:rsidR="00C16D73" w:rsidRPr="007F4C7C" w:rsidRDefault="00C16D73" w:rsidP="00411840">
      <w:pPr>
        <w:pStyle w:val="S"/>
      </w:pPr>
      <w:r w:rsidRPr="007F4C7C">
        <w:t>Белоярский район относится к районам </w:t>
      </w:r>
      <w:hyperlink r:id="rId15" w:tooltip="Крайний Север" w:history="1">
        <w:r w:rsidRPr="007F4C7C">
          <w:t>Крайнего Севера</w:t>
        </w:r>
      </w:hyperlink>
      <w:r w:rsidRPr="007F4C7C">
        <w:t>. Климат Белоярского района можно охарактеризовать как резко континентальный, характеризующийся быстрой сменой погодных условий, особенно в межсезонье. Среднесуточные температуры обычно не поднимаются выше температуры заморозков (ниже 0°С) до середины апреля. Зима (октябрь-апрель) суровая и многоснежная. Дневная температура воздуха — 27 °С, ночная — 34°С. К концу зимы снежный покров достигает толщины 50-60 см и сходит в конце мая. Лето (июнь-август) умеренно-теплое. Преобладающая дневная температура воздуха + 18 °С, ночная + 12 °С. Число дней без заморозков составляет от 130 до 145 в году. В результате продолжительных холодных зим глубоко промерзает почва. Годовое количество осадков — от 400 до 550 мм, максимум приходится на июль, когда выпадает около 15 % годового количества осадков.</w:t>
      </w:r>
    </w:p>
    <w:p w14:paraId="1392A24D" w14:textId="77777777" w:rsidR="00C16D73" w:rsidRPr="007F4C7C" w:rsidRDefault="00C16D73" w:rsidP="00411840">
      <w:pPr>
        <w:pStyle w:val="S"/>
      </w:pPr>
      <w:r w:rsidRPr="007F4C7C">
        <w:t>Территория Белоярского района богата лесными ресурсами (на 45 % покрыта лесами). Основными породами являются сосна, береза, ель, кедр, лиственница. Запасы древесины, пригодной для заготовки, составляют более 224 млн м³ по хвойным породам и около 22 млн м³ по лиственным. Местные леса являются естественной средой произрастания дикоросов, пригодных для питания и, следовательно, промышленной переработки. Потенциальные запасы ягод составляют порядка 60 тыс. т, грибов — 30 тыс. т, орехов — 0,7 тыс. т, лекарственных растений — 6 тыс. тонн.</w:t>
      </w:r>
    </w:p>
    <w:p w14:paraId="7B692F46" w14:textId="77777777" w:rsidR="00C16D73" w:rsidRPr="007F4C7C" w:rsidRDefault="00C16D73" w:rsidP="00411840">
      <w:pPr>
        <w:pStyle w:val="S"/>
      </w:pPr>
      <w:r w:rsidRPr="007F4C7C">
        <w:t>Рыбохозяйственный водный фонд Белоярского района представлен р. Обь, её притоками и озёрами, в которых обитают около 20 видов промысловых рыб — осетровые (осетр, стерлядь), сиговые (нельма, муксун, пелядь), частиковые (язь, плотва, карась), налим, щука, окунь, ерш, лещ. Однако промысловый запас рыбных ресурсов с одного гектара водоемов незначительный — около 2,5 кг.</w:t>
      </w:r>
    </w:p>
    <w:p w14:paraId="0D477F54" w14:textId="77777777" w:rsidR="00C16D73" w:rsidRPr="007F4C7C" w:rsidRDefault="00C16D73" w:rsidP="00411840">
      <w:pPr>
        <w:pStyle w:val="S"/>
      </w:pPr>
      <w:r w:rsidRPr="007F4C7C">
        <w:lastRenderedPageBreak/>
        <w:t>Чрезвычайно богат и животный мир Белоярского района, в том числе охотничье-промысловыми видами животных и птиц (бурый медведь, волк, соболь, куница, красная лисица, белка, глухарь, тетерев, рябчик, белая куропатка, кроншнеп, вальдшнеп и др.).</w:t>
      </w:r>
    </w:p>
    <w:p w14:paraId="0AEC6667" w14:textId="77777777" w:rsidR="00C16D73" w:rsidRPr="007F4C7C" w:rsidRDefault="00C16D73" w:rsidP="00411840">
      <w:pPr>
        <w:pStyle w:val="S"/>
      </w:pPr>
      <w:r w:rsidRPr="007F4C7C">
        <w:t xml:space="preserve">Стратегически значимыми для развития территории являются запасы углеводородов. Наиболее крупные разведанные месторождения — </w:t>
      </w:r>
      <w:proofErr w:type="spellStart"/>
      <w:r w:rsidRPr="007F4C7C">
        <w:t>Пахромское</w:t>
      </w:r>
      <w:proofErr w:type="spellEnd"/>
      <w:r w:rsidRPr="007F4C7C">
        <w:t xml:space="preserve"> газоконденсатное, Верхне-</w:t>
      </w:r>
      <w:proofErr w:type="spellStart"/>
      <w:r w:rsidRPr="007F4C7C">
        <w:t>Казымское</w:t>
      </w:r>
      <w:proofErr w:type="spellEnd"/>
      <w:r w:rsidRPr="007F4C7C">
        <w:t xml:space="preserve">, </w:t>
      </w:r>
      <w:proofErr w:type="spellStart"/>
      <w:r w:rsidRPr="007F4C7C">
        <w:t>Ватлорское</w:t>
      </w:r>
      <w:proofErr w:type="spellEnd"/>
      <w:r w:rsidRPr="007F4C7C">
        <w:t>, Северо-</w:t>
      </w:r>
      <w:proofErr w:type="spellStart"/>
      <w:r w:rsidRPr="007F4C7C">
        <w:t>Ватлорское</w:t>
      </w:r>
      <w:proofErr w:type="spellEnd"/>
      <w:r w:rsidRPr="007F4C7C">
        <w:t xml:space="preserve">, </w:t>
      </w:r>
      <w:proofErr w:type="spellStart"/>
      <w:r w:rsidRPr="007F4C7C">
        <w:t>Сурьёганское</w:t>
      </w:r>
      <w:proofErr w:type="spellEnd"/>
      <w:r w:rsidRPr="007F4C7C">
        <w:t xml:space="preserve">, </w:t>
      </w:r>
      <w:proofErr w:type="spellStart"/>
      <w:r w:rsidRPr="007F4C7C">
        <w:t>Ветсортское</w:t>
      </w:r>
      <w:proofErr w:type="spellEnd"/>
      <w:r w:rsidRPr="007F4C7C">
        <w:t>, Верхне-</w:t>
      </w:r>
      <w:proofErr w:type="spellStart"/>
      <w:r w:rsidRPr="007F4C7C">
        <w:t>Лунгорское</w:t>
      </w:r>
      <w:proofErr w:type="spellEnd"/>
      <w:r w:rsidRPr="007F4C7C">
        <w:t xml:space="preserve">, </w:t>
      </w:r>
      <w:proofErr w:type="spellStart"/>
      <w:r w:rsidRPr="007F4C7C">
        <w:t>Лунгорское</w:t>
      </w:r>
      <w:proofErr w:type="spellEnd"/>
      <w:r w:rsidRPr="007F4C7C">
        <w:t xml:space="preserve"> нефтяные. В Белоярском районе также имеется ряд перспективных месторождений, требующих дополнительной разведки для уточнения размеров площадей и запасов нефти.</w:t>
      </w:r>
    </w:p>
    <w:p w14:paraId="2A212954" w14:textId="77777777" w:rsidR="00C16D73" w:rsidRPr="007F4C7C" w:rsidRDefault="00C16D73" w:rsidP="00411840">
      <w:pPr>
        <w:pStyle w:val="S"/>
      </w:pPr>
      <w:r w:rsidRPr="007F4C7C">
        <w:t>Помимо нефтегазовых ресурсов на территории Белоярского района имеется ряд месторождений минерально-строительного сырья. Территория Белоярского района располагает ресурсами кирпичных и керамзитовых глин, строительных, преимущественно мелкозернистых песков, песчано-гравийных смесей, кремнисто-опаловых пород, что определяет высокие перспективы развития в Белоярском районе индустрии строительных материалов.</w:t>
      </w:r>
    </w:p>
    <w:p w14:paraId="553B3FED" w14:textId="77777777" w:rsidR="00C16D73" w:rsidRPr="007F4C7C" w:rsidRDefault="00C16D73" w:rsidP="00C16D73">
      <w:pPr>
        <w:pStyle w:val="affffff1"/>
        <w:spacing w:before="120"/>
        <w:rPr>
          <w:szCs w:val="24"/>
          <w:shd w:val="clear" w:color="auto" w:fill="FFFFFF"/>
        </w:rPr>
      </w:pPr>
      <w:r w:rsidRPr="007F4C7C">
        <w:rPr>
          <w:szCs w:val="24"/>
          <w:shd w:val="clear" w:color="auto" w:fill="FFFFFF"/>
        </w:rPr>
        <w:t>В Белоярском районе 12 населённых пунктов в составе 1 городского и 6 сельских поселений:</w:t>
      </w:r>
    </w:p>
    <w:p w14:paraId="5D103AB7" w14:textId="134EB496" w:rsidR="00C16D73" w:rsidRPr="007F4C7C" w:rsidRDefault="00C16D73" w:rsidP="00C16D73">
      <w:pPr>
        <w:pStyle w:val="aff5"/>
        <w:rPr>
          <w:i w:val="0"/>
        </w:rPr>
      </w:pPr>
      <w:bookmarkStart w:id="8" w:name="_Toc45723723"/>
      <w:bookmarkStart w:id="9" w:name="_Toc47087318"/>
      <w:r w:rsidRPr="007F4C7C">
        <w:rPr>
          <w:b/>
          <w:i w:val="0"/>
        </w:rPr>
        <w:t xml:space="preserve">Таблица </w:t>
      </w:r>
      <w:r w:rsidRPr="007F4C7C">
        <w:rPr>
          <w:b/>
          <w:i w:val="0"/>
        </w:rPr>
        <w:fldChar w:fldCharType="begin"/>
      </w:r>
      <w:r w:rsidRPr="007F4C7C">
        <w:rPr>
          <w:b/>
          <w:i w:val="0"/>
        </w:rPr>
        <w:instrText xml:space="preserve"> SEQ Таблица \* ARABIC </w:instrText>
      </w:r>
      <w:r w:rsidRPr="007F4C7C">
        <w:rPr>
          <w:b/>
          <w:i w:val="0"/>
        </w:rPr>
        <w:fldChar w:fldCharType="separate"/>
      </w:r>
      <w:r w:rsidR="000047AA">
        <w:rPr>
          <w:b/>
          <w:i w:val="0"/>
          <w:noProof/>
        </w:rPr>
        <w:t>1</w:t>
      </w:r>
      <w:r w:rsidRPr="007F4C7C">
        <w:rPr>
          <w:b/>
          <w:i w:val="0"/>
        </w:rPr>
        <w:fldChar w:fldCharType="end"/>
      </w:r>
      <w:r w:rsidRPr="007F4C7C">
        <w:rPr>
          <w:i w:val="0"/>
        </w:rPr>
        <w:t xml:space="preserve"> – Состав Белоярского района</w:t>
      </w:r>
      <w:bookmarkEnd w:id="8"/>
      <w:bookmarkEnd w:id="9"/>
    </w:p>
    <w:tbl>
      <w:tblPr>
        <w:tblW w:w="5000" w:type="pct"/>
        <w:tblLook w:val="04A0" w:firstRow="1" w:lastRow="0" w:firstColumn="1" w:lastColumn="0" w:noHBand="0" w:noVBand="1"/>
      </w:tblPr>
      <w:tblGrid>
        <w:gridCol w:w="560"/>
        <w:gridCol w:w="5028"/>
        <w:gridCol w:w="3757"/>
      </w:tblGrid>
      <w:tr w:rsidR="00C16D73" w:rsidRPr="007F4C7C" w14:paraId="14940F03" w14:textId="77777777" w:rsidTr="009148DF">
        <w:trPr>
          <w:trHeight w:val="20"/>
          <w:tblHeader/>
        </w:trPr>
        <w:tc>
          <w:tcPr>
            <w:tcW w:w="3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A97398" w14:textId="77777777" w:rsidR="00C16D73" w:rsidRPr="007F4C7C" w:rsidRDefault="00C16D73" w:rsidP="00C16D73">
            <w:pPr>
              <w:spacing w:before="0" w:after="0"/>
              <w:ind w:firstLine="0"/>
              <w:rPr>
                <w:b/>
                <w:bCs/>
                <w:color w:val="000000"/>
                <w:sz w:val="20"/>
              </w:rPr>
            </w:pPr>
            <w:r w:rsidRPr="007F4C7C">
              <w:rPr>
                <w:b/>
                <w:bCs/>
                <w:color w:val="000000"/>
                <w:sz w:val="20"/>
              </w:rPr>
              <w:t>№ п/п</w:t>
            </w:r>
          </w:p>
        </w:tc>
        <w:tc>
          <w:tcPr>
            <w:tcW w:w="2690" w:type="pct"/>
            <w:tcBorders>
              <w:top w:val="single" w:sz="4" w:space="0" w:color="auto"/>
              <w:left w:val="nil"/>
              <w:bottom w:val="single" w:sz="4" w:space="0" w:color="auto"/>
              <w:right w:val="single" w:sz="4" w:space="0" w:color="auto"/>
            </w:tcBorders>
            <w:shd w:val="clear" w:color="auto" w:fill="auto"/>
            <w:vAlign w:val="center"/>
            <w:hideMark/>
          </w:tcPr>
          <w:p w14:paraId="49C46463" w14:textId="77777777" w:rsidR="00C16D73" w:rsidRPr="007F4C7C" w:rsidRDefault="00C16D73" w:rsidP="00C16D73">
            <w:pPr>
              <w:spacing w:before="0" w:after="0"/>
              <w:ind w:firstLine="0"/>
              <w:rPr>
                <w:b/>
                <w:bCs/>
                <w:color w:val="000000"/>
                <w:sz w:val="20"/>
              </w:rPr>
            </w:pPr>
            <w:r w:rsidRPr="007F4C7C">
              <w:rPr>
                <w:b/>
                <w:bCs/>
                <w:color w:val="000000"/>
                <w:sz w:val="20"/>
              </w:rPr>
              <w:t>Наименование поселение</w:t>
            </w:r>
          </w:p>
        </w:tc>
        <w:tc>
          <w:tcPr>
            <w:tcW w:w="2010" w:type="pct"/>
            <w:tcBorders>
              <w:top w:val="single" w:sz="4" w:space="0" w:color="auto"/>
              <w:left w:val="nil"/>
              <w:bottom w:val="single" w:sz="4" w:space="0" w:color="auto"/>
              <w:right w:val="single" w:sz="4" w:space="0" w:color="auto"/>
            </w:tcBorders>
            <w:shd w:val="clear" w:color="auto" w:fill="auto"/>
            <w:vAlign w:val="center"/>
            <w:hideMark/>
          </w:tcPr>
          <w:p w14:paraId="0E4BFF76" w14:textId="77777777" w:rsidR="00C16D73" w:rsidRPr="007F4C7C" w:rsidRDefault="00C16D73" w:rsidP="00C16D73">
            <w:pPr>
              <w:spacing w:before="0" w:after="0"/>
              <w:ind w:firstLine="0"/>
              <w:rPr>
                <w:b/>
                <w:bCs/>
                <w:color w:val="000000"/>
                <w:sz w:val="20"/>
              </w:rPr>
            </w:pPr>
            <w:r w:rsidRPr="007F4C7C">
              <w:rPr>
                <w:b/>
                <w:bCs/>
                <w:color w:val="000000"/>
                <w:sz w:val="20"/>
              </w:rPr>
              <w:t>Населенные пункты</w:t>
            </w:r>
          </w:p>
        </w:tc>
      </w:tr>
      <w:tr w:rsidR="00C16D73" w:rsidRPr="007F4C7C" w14:paraId="695F9A24" w14:textId="77777777" w:rsidTr="009148DF">
        <w:trPr>
          <w:trHeight w:val="20"/>
        </w:trPr>
        <w:tc>
          <w:tcPr>
            <w:tcW w:w="300" w:type="pct"/>
            <w:tcBorders>
              <w:top w:val="nil"/>
              <w:left w:val="single" w:sz="4" w:space="0" w:color="auto"/>
              <w:bottom w:val="single" w:sz="4" w:space="0" w:color="auto"/>
              <w:right w:val="single" w:sz="4" w:space="0" w:color="auto"/>
            </w:tcBorders>
            <w:shd w:val="clear" w:color="auto" w:fill="auto"/>
            <w:vAlign w:val="center"/>
            <w:hideMark/>
          </w:tcPr>
          <w:p w14:paraId="0F10A1F6" w14:textId="77777777" w:rsidR="00C16D73" w:rsidRPr="007F4C7C" w:rsidRDefault="00C16D73" w:rsidP="00C16D73">
            <w:pPr>
              <w:spacing w:before="0" w:after="0"/>
              <w:ind w:firstLine="0"/>
              <w:rPr>
                <w:bCs/>
                <w:color w:val="000000"/>
                <w:sz w:val="20"/>
              </w:rPr>
            </w:pPr>
            <w:r w:rsidRPr="007F4C7C">
              <w:rPr>
                <w:bCs/>
                <w:color w:val="000000"/>
                <w:sz w:val="20"/>
              </w:rPr>
              <w:t>1</w:t>
            </w:r>
          </w:p>
        </w:tc>
        <w:tc>
          <w:tcPr>
            <w:tcW w:w="2690" w:type="pct"/>
            <w:tcBorders>
              <w:top w:val="nil"/>
              <w:left w:val="nil"/>
              <w:bottom w:val="single" w:sz="4" w:space="0" w:color="auto"/>
              <w:right w:val="single" w:sz="4" w:space="0" w:color="auto"/>
            </w:tcBorders>
            <w:shd w:val="clear" w:color="auto" w:fill="auto"/>
            <w:vAlign w:val="center"/>
            <w:hideMark/>
          </w:tcPr>
          <w:p w14:paraId="0C2212DE" w14:textId="77777777" w:rsidR="00C16D73" w:rsidRPr="007F4C7C" w:rsidRDefault="00C16D73" w:rsidP="00C16D73">
            <w:pPr>
              <w:spacing w:before="0" w:after="0"/>
              <w:ind w:firstLine="0"/>
              <w:rPr>
                <w:bCs/>
                <w:color w:val="000000"/>
                <w:sz w:val="20"/>
              </w:rPr>
            </w:pPr>
            <w:r w:rsidRPr="007F4C7C">
              <w:rPr>
                <w:bCs/>
                <w:color w:val="000000"/>
                <w:sz w:val="20"/>
              </w:rPr>
              <w:t>городское поселение Белоярский</w:t>
            </w:r>
          </w:p>
        </w:tc>
        <w:tc>
          <w:tcPr>
            <w:tcW w:w="2010" w:type="pct"/>
            <w:tcBorders>
              <w:top w:val="nil"/>
              <w:left w:val="nil"/>
              <w:bottom w:val="single" w:sz="4" w:space="0" w:color="auto"/>
              <w:right w:val="single" w:sz="4" w:space="0" w:color="auto"/>
            </w:tcBorders>
            <w:shd w:val="clear" w:color="auto" w:fill="auto"/>
            <w:vAlign w:val="center"/>
            <w:hideMark/>
          </w:tcPr>
          <w:p w14:paraId="123A807B" w14:textId="77777777" w:rsidR="00C16D73" w:rsidRPr="007F4C7C" w:rsidRDefault="00C16D73" w:rsidP="00C16D73">
            <w:pPr>
              <w:spacing w:before="0" w:after="0"/>
              <w:ind w:firstLine="0"/>
              <w:rPr>
                <w:bCs/>
                <w:color w:val="000000"/>
                <w:sz w:val="20"/>
              </w:rPr>
            </w:pPr>
            <w:r w:rsidRPr="007F4C7C">
              <w:rPr>
                <w:bCs/>
                <w:color w:val="000000"/>
                <w:sz w:val="20"/>
              </w:rPr>
              <w:t>город Белоярский</w:t>
            </w:r>
          </w:p>
        </w:tc>
      </w:tr>
      <w:tr w:rsidR="00C16D73" w:rsidRPr="007F4C7C" w14:paraId="0E0C2CB1" w14:textId="77777777" w:rsidTr="009148DF">
        <w:trPr>
          <w:trHeight w:val="20"/>
        </w:trPr>
        <w:tc>
          <w:tcPr>
            <w:tcW w:w="300" w:type="pct"/>
            <w:vMerge w:val="restart"/>
            <w:tcBorders>
              <w:top w:val="nil"/>
              <w:left w:val="single" w:sz="4" w:space="0" w:color="auto"/>
              <w:bottom w:val="single" w:sz="4" w:space="0" w:color="auto"/>
              <w:right w:val="single" w:sz="4" w:space="0" w:color="auto"/>
            </w:tcBorders>
            <w:shd w:val="clear" w:color="auto" w:fill="auto"/>
            <w:vAlign w:val="center"/>
            <w:hideMark/>
          </w:tcPr>
          <w:p w14:paraId="13A93E68" w14:textId="77777777" w:rsidR="00C16D73" w:rsidRPr="007F4C7C" w:rsidRDefault="00C16D73" w:rsidP="00C16D73">
            <w:pPr>
              <w:spacing w:before="0" w:after="0"/>
              <w:ind w:firstLine="0"/>
              <w:rPr>
                <w:bCs/>
                <w:color w:val="000000"/>
                <w:sz w:val="20"/>
              </w:rPr>
            </w:pPr>
            <w:r w:rsidRPr="007F4C7C">
              <w:rPr>
                <w:bCs/>
                <w:color w:val="000000"/>
                <w:sz w:val="20"/>
              </w:rPr>
              <w:t>2</w:t>
            </w:r>
          </w:p>
        </w:tc>
        <w:tc>
          <w:tcPr>
            <w:tcW w:w="2690" w:type="pct"/>
            <w:vMerge w:val="restart"/>
            <w:tcBorders>
              <w:top w:val="nil"/>
              <w:left w:val="single" w:sz="4" w:space="0" w:color="auto"/>
              <w:bottom w:val="single" w:sz="4" w:space="0" w:color="auto"/>
              <w:right w:val="single" w:sz="4" w:space="0" w:color="auto"/>
            </w:tcBorders>
            <w:shd w:val="clear" w:color="auto" w:fill="auto"/>
            <w:vAlign w:val="center"/>
            <w:hideMark/>
          </w:tcPr>
          <w:p w14:paraId="5ECBE1C3" w14:textId="77777777" w:rsidR="00C16D73" w:rsidRPr="007F4C7C" w:rsidRDefault="00C16D73" w:rsidP="00C16D73">
            <w:pPr>
              <w:spacing w:before="0" w:after="0"/>
              <w:ind w:firstLine="0"/>
              <w:rPr>
                <w:bCs/>
                <w:color w:val="000000"/>
                <w:sz w:val="20"/>
              </w:rPr>
            </w:pPr>
            <w:r w:rsidRPr="007F4C7C">
              <w:rPr>
                <w:bCs/>
                <w:color w:val="000000"/>
                <w:sz w:val="20"/>
              </w:rPr>
              <w:t>сельское поселение Полноват</w:t>
            </w:r>
          </w:p>
        </w:tc>
        <w:tc>
          <w:tcPr>
            <w:tcW w:w="2010" w:type="pct"/>
            <w:tcBorders>
              <w:top w:val="nil"/>
              <w:left w:val="nil"/>
              <w:bottom w:val="single" w:sz="4" w:space="0" w:color="auto"/>
              <w:right w:val="single" w:sz="4" w:space="0" w:color="auto"/>
            </w:tcBorders>
            <w:shd w:val="clear" w:color="auto" w:fill="auto"/>
            <w:vAlign w:val="center"/>
            <w:hideMark/>
          </w:tcPr>
          <w:p w14:paraId="4EA0E8B4" w14:textId="77777777" w:rsidR="00C16D73" w:rsidRPr="007F4C7C" w:rsidRDefault="00C16D73" w:rsidP="00C16D73">
            <w:pPr>
              <w:spacing w:before="0" w:after="0"/>
              <w:ind w:firstLine="0"/>
              <w:rPr>
                <w:bCs/>
                <w:color w:val="000000"/>
                <w:sz w:val="20"/>
              </w:rPr>
            </w:pPr>
            <w:r w:rsidRPr="007F4C7C">
              <w:rPr>
                <w:bCs/>
                <w:color w:val="000000"/>
                <w:sz w:val="20"/>
              </w:rPr>
              <w:t>село Полноват</w:t>
            </w:r>
          </w:p>
        </w:tc>
      </w:tr>
      <w:tr w:rsidR="00C16D73" w:rsidRPr="007F4C7C" w14:paraId="0C6F4BD8" w14:textId="77777777" w:rsidTr="009148DF">
        <w:trPr>
          <w:trHeight w:val="20"/>
        </w:trPr>
        <w:tc>
          <w:tcPr>
            <w:tcW w:w="300" w:type="pct"/>
            <w:vMerge/>
            <w:tcBorders>
              <w:top w:val="nil"/>
              <w:left w:val="single" w:sz="4" w:space="0" w:color="auto"/>
              <w:bottom w:val="single" w:sz="4" w:space="0" w:color="auto"/>
              <w:right w:val="single" w:sz="4" w:space="0" w:color="auto"/>
            </w:tcBorders>
            <w:vAlign w:val="center"/>
            <w:hideMark/>
          </w:tcPr>
          <w:p w14:paraId="041B39FA" w14:textId="77777777" w:rsidR="00C16D73" w:rsidRPr="007F4C7C" w:rsidRDefault="00C16D73" w:rsidP="00C16D73">
            <w:pPr>
              <w:spacing w:before="0" w:after="0"/>
              <w:ind w:firstLine="0"/>
              <w:rPr>
                <w:bCs/>
                <w:color w:val="000000"/>
                <w:sz w:val="20"/>
              </w:rPr>
            </w:pPr>
          </w:p>
        </w:tc>
        <w:tc>
          <w:tcPr>
            <w:tcW w:w="2690" w:type="pct"/>
            <w:vMerge/>
            <w:tcBorders>
              <w:top w:val="nil"/>
              <w:left w:val="single" w:sz="4" w:space="0" w:color="auto"/>
              <w:bottom w:val="single" w:sz="4" w:space="0" w:color="auto"/>
              <w:right w:val="single" w:sz="4" w:space="0" w:color="auto"/>
            </w:tcBorders>
            <w:vAlign w:val="center"/>
            <w:hideMark/>
          </w:tcPr>
          <w:p w14:paraId="238BDDBA" w14:textId="77777777" w:rsidR="00C16D73" w:rsidRPr="007F4C7C" w:rsidRDefault="00C16D73" w:rsidP="00C16D73">
            <w:pPr>
              <w:spacing w:before="0" w:after="0"/>
              <w:ind w:firstLine="0"/>
              <w:rPr>
                <w:bCs/>
                <w:color w:val="000000"/>
                <w:sz w:val="20"/>
              </w:rPr>
            </w:pPr>
          </w:p>
        </w:tc>
        <w:tc>
          <w:tcPr>
            <w:tcW w:w="2010" w:type="pct"/>
            <w:tcBorders>
              <w:top w:val="nil"/>
              <w:left w:val="nil"/>
              <w:bottom w:val="single" w:sz="4" w:space="0" w:color="auto"/>
              <w:right w:val="single" w:sz="4" w:space="0" w:color="auto"/>
            </w:tcBorders>
            <w:shd w:val="clear" w:color="auto" w:fill="auto"/>
            <w:vAlign w:val="center"/>
            <w:hideMark/>
          </w:tcPr>
          <w:p w14:paraId="47C5DAFF" w14:textId="77777777" w:rsidR="00C16D73" w:rsidRPr="007F4C7C" w:rsidRDefault="00C16D73" w:rsidP="00C16D73">
            <w:pPr>
              <w:spacing w:before="0" w:after="0"/>
              <w:ind w:firstLine="0"/>
              <w:rPr>
                <w:bCs/>
                <w:color w:val="000000"/>
                <w:sz w:val="20"/>
              </w:rPr>
            </w:pPr>
            <w:r w:rsidRPr="007F4C7C">
              <w:rPr>
                <w:bCs/>
                <w:color w:val="000000"/>
                <w:sz w:val="20"/>
              </w:rPr>
              <w:t xml:space="preserve">деревня </w:t>
            </w:r>
            <w:proofErr w:type="spellStart"/>
            <w:r w:rsidRPr="007F4C7C">
              <w:rPr>
                <w:bCs/>
                <w:color w:val="000000"/>
                <w:sz w:val="20"/>
              </w:rPr>
              <w:t>Пашторы</w:t>
            </w:r>
            <w:proofErr w:type="spellEnd"/>
          </w:p>
        </w:tc>
      </w:tr>
      <w:tr w:rsidR="00C16D73" w:rsidRPr="007F4C7C" w14:paraId="43B1D36D" w14:textId="77777777" w:rsidTr="009148DF">
        <w:trPr>
          <w:trHeight w:val="20"/>
        </w:trPr>
        <w:tc>
          <w:tcPr>
            <w:tcW w:w="300" w:type="pct"/>
            <w:vMerge/>
            <w:tcBorders>
              <w:top w:val="nil"/>
              <w:left w:val="single" w:sz="4" w:space="0" w:color="auto"/>
              <w:bottom w:val="single" w:sz="4" w:space="0" w:color="auto"/>
              <w:right w:val="single" w:sz="4" w:space="0" w:color="auto"/>
            </w:tcBorders>
            <w:vAlign w:val="center"/>
            <w:hideMark/>
          </w:tcPr>
          <w:p w14:paraId="24BD63D4" w14:textId="77777777" w:rsidR="00C16D73" w:rsidRPr="007F4C7C" w:rsidRDefault="00C16D73" w:rsidP="00C16D73">
            <w:pPr>
              <w:spacing w:before="0" w:after="0"/>
              <w:ind w:firstLine="0"/>
              <w:rPr>
                <w:bCs/>
                <w:color w:val="000000"/>
                <w:sz w:val="20"/>
              </w:rPr>
            </w:pPr>
          </w:p>
        </w:tc>
        <w:tc>
          <w:tcPr>
            <w:tcW w:w="2690" w:type="pct"/>
            <w:vMerge/>
            <w:tcBorders>
              <w:top w:val="nil"/>
              <w:left w:val="single" w:sz="4" w:space="0" w:color="auto"/>
              <w:bottom w:val="single" w:sz="4" w:space="0" w:color="auto"/>
              <w:right w:val="single" w:sz="4" w:space="0" w:color="auto"/>
            </w:tcBorders>
            <w:vAlign w:val="center"/>
            <w:hideMark/>
          </w:tcPr>
          <w:p w14:paraId="10AB8500" w14:textId="77777777" w:rsidR="00C16D73" w:rsidRPr="007F4C7C" w:rsidRDefault="00C16D73" w:rsidP="00C16D73">
            <w:pPr>
              <w:spacing w:before="0" w:after="0"/>
              <w:ind w:firstLine="0"/>
              <w:rPr>
                <w:bCs/>
                <w:color w:val="000000"/>
                <w:sz w:val="20"/>
              </w:rPr>
            </w:pPr>
          </w:p>
        </w:tc>
        <w:tc>
          <w:tcPr>
            <w:tcW w:w="2010" w:type="pct"/>
            <w:tcBorders>
              <w:top w:val="nil"/>
              <w:left w:val="nil"/>
              <w:bottom w:val="single" w:sz="4" w:space="0" w:color="auto"/>
              <w:right w:val="single" w:sz="4" w:space="0" w:color="auto"/>
            </w:tcBorders>
            <w:shd w:val="clear" w:color="auto" w:fill="auto"/>
            <w:vAlign w:val="center"/>
            <w:hideMark/>
          </w:tcPr>
          <w:p w14:paraId="1F1A0155" w14:textId="77777777" w:rsidR="00C16D73" w:rsidRPr="007F4C7C" w:rsidRDefault="00C16D73" w:rsidP="00C16D73">
            <w:pPr>
              <w:spacing w:before="0" w:after="0"/>
              <w:ind w:firstLine="0"/>
              <w:rPr>
                <w:bCs/>
                <w:color w:val="000000"/>
                <w:sz w:val="20"/>
              </w:rPr>
            </w:pPr>
            <w:r w:rsidRPr="007F4C7C">
              <w:rPr>
                <w:bCs/>
                <w:color w:val="000000"/>
                <w:sz w:val="20"/>
              </w:rPr>
              <w:t xml:space="preserve">село </w:t>
            </w:r>
            <w:proofErr w:type="spellStart"/>
            <w:r w:rsidRPr="007F4C7C">
              <w:rPr>
                <w:bCs/>
                <w:color w:val="000000"/>
                <w:sz w:val="20"/>
              </w:rPr>
              <w:t>Ванзеват</w:t>
            </w:r>
            <w:proofErr w:type="spellEnd"/>
          </w:p>
        </w:tc>
      </w:tr>
      <w:tr w:rsidR="00C16D73" w:rsidRPr="007F4C7C" w14:paraId="67E0B7E1" w14:textId="77777777" w:rsidTr="009148DF">
        <w:trPr>
          <w:trHeight w:val="20"/>
        </w:trPr>
        <w:tc>
          <w:tcPr>
            <w:tcW w:w="300" w:type="pct"/>
            <w:vMerge/>
            <w:tcBorders>
              <w:top w:val="nil"/>
              <w:left w:val="single" w:sz="4" w:space="0" w:color="auto"/>
              <w:bottom w:val="single" w:sz="4" w:space="0" w:color="auto"/>
              <w:right w:val="single" w:sz="4" w:space="0" w:color="auto"/>
            </w:tcBorders>
            <w:vAlign w:val="center"/>
            <w:hideMark/>
          </w:tcPr>
          <w:p w14:paraId="1808C342" w14:textId="77777777" w:rsidR="00C16D73" w:rsidRPr="007F4C7C" w:rsidRDefault="00C16D73" w:rsidP="00C16D73">
            <w:pPr>
              <w:spacing w:before="0" w:after="0"/>
              <w:ind w:firstLine="0"/>
              <w:rPr>
                <w:bCs/>
                <w:color w:val="000000"/>
                <w:sz w:val="20"/>
              </w:rPr>
            </w:pPr>
          </w:p>
        </w:tc>
        <w:tc>
          <w:tcPr>
            <w:tcW w:w="2690" w:type="pct"/>
            <w:vMerge/>
            <w:tcBorders>
              <w:top w:val="nil"/>
              <w:left w:val="single" w:sz="4" w:space="0" w:color="auto"/>
              <w:bottom w:val="single" w:sz="4" w:space="0" w:color="auto"/>
              <w:right w:val="single" w:sz="4" w:space="0" w:color="auto"/>
            </w:tcBorders>
            <w:vAlign w:val="center"/>
            <w:hideMark/>
          </w:tcPr>
          <w:p w14:paraId="23377978" w14:textId="77777777" w:rsidR="00C16D73" w:rsidRPr="007F4C7C" w:rsidRDefault="00C16D73" w:rsidP="00C16D73">
            <w:pPr>
              <w:spacing w:before="0" w:after="0"/>
              <w:ind w:firstLine="0"/>
              <w:rPr>
                <w:bCs/>
                <w:color w:val="000000"/>
                <w:sz w:val="20"/>
              </w:rPr>
            </w:pPr>
          </w:p>
        </w:tc>
        <w:tc>
          <w:tcPr>
            <w:tcW w:w="2010" w:type="pct"/>
            <w:tcBorders>
              <w:top w:val="nil"/>
              <w:left w:val="nil"/>
              <w:bottom w:val="single" w:sz="4" w:space="0" w:color="auto"/>
              <w:right w:val="single" w:sz="4" w:space="0" w:color="auto"/>
            </w:tcBorders>
            <w:shd w:val="clear" w:color="auto" w:fill="auto"/>
            <w:vAlign w:val="center"/>
            <w:hideMark/>
          </w:tcPr>
          <w:p w14:paraId="223BB6CE" w14:textId="77777777" w:rsidR="00C16D73" w:rsidRPr="007F4C7C" w:rsidRDefault="00C16D73" w:rsidP="00C16D73">
            <w:pPr>
              <w:spacing w:before="0" w:after="0"/>
              <w:ind w:firstLine="0"/>
              <w:rPr>
                <w:bCs/>
                <w:color w:val="000000"/>
                <w:sz w:val="20"/>
              </w:rPr>
            </w:pPr>
            <w:r w:rsidRPr="007F4C7C">
              <w:rPr>
                <w:bCs/>
                <w:color w:val="000000"/>
                <w:sz w:val="20"/>
              </w:rPr>
              <w:t xml:space="preserve">село </w:t>
            </w:r>
            <w:proofErr w:type="spellStart"/>
            <w:r w:rsidRPr="007F4C7C">
              <w:rPr>
                <w:bCs/>
                <w:color w:val="000000"/>
                <w:sz w:val="20"/>
              </w:rPr>
              <w:t>Тугияны</w:t>
            </w:r>
            <w:proofErr w:type="spellEnd"/>
          </w:p>
        </w:tc>
      </w:tr>
      <w:tr w:rsidR="00C16D73" w:rsidRPr="007F4C7C" w14:paraId="25296848" w14:textId="77777777" w:rsidTr="009148DF">
        <w:trPr>
          <w:trHeight w:val="20"/>
        </w:trPr>
        <w:tc>
          <w:tcPr>
            <w:tcW w:w="300" w:type="pct"/>
            <w:tcBorders>
              <w:top w:val="nil"/>
              <w:left w:val="single" w:sz="4" w:space="0" w:color="auto"/>
              <w:bottom w:val="single" w:sz="4" w:space="0" w:color="auto"/>
              <w:right w:val="single" w:sz="4" w:space="0" w:color="auto"/>
            </w:tcBorders>
            <w:shd w:val="clear" w:color="auto" w:fill="auto"/>
            <w:vAlign w:val="center"/>
            <w:hideMark/>
          </w:tcPr>
          <w:p w14:paraId="32FB11AC" w14:textId="77777777" w:rsidR="00C16D73" w:rsidRPr="007F4C7C" w:rsidRDefault="00C16D73" w:rsidP="00C16D73">
            <w:pPr>
              <w:spacing w:before="0" w:after="0"/>
              <w:ind w:firstLine="0"/>
              <w:rPr>
                <w:bCs/>
                <w:color w:val="000000"/>
                <w:sz w:val="20"/>
              </w:rPr>
            </w:pPr>
            <w:r w:rsidRPr="007F4C7C">
              <w:rPr>
                <w:bCs/>
                <w:color w:val="000000"/>
                <w:sz w:val="20"/>
              </w:rPr>
              <w:t>3</w:t>
            </w:r>
          </w:p>
        </w:tc>
        <w:tc>
          <w:tcPr>
            <w:tcW w:w="2690" w:type="pct"/>
            <w:tcBorders>
              <w:top w:val="nil"/>
              <w:left w:val="nil"/>
              <w:bottom w:val="single" w:sz="4" w:space="0" w:color="auto"/>
              <w:right w:val="single" w:sz="4" w:space="0" w:color="auto"/>
            </w:tcBorders>
            <w:shd w:val="clear" w:color="auto" w:fill="auto"/>
            <w:vAlign w:val="center"/>
            <w:hideMark/>
          </w:tcPr>
          <w:p w14:paraId="64E1D2A4" w14:textId="77777777" w:rsidR="00C16D73" w:rsidRPr="007F4C7C" w:rsidRDefault="00C16D73" w:rsidP="00C16D73">
            <w:pPr>
              <w:spacing w:before="0" w:after="0"/>
              <w:ind w:firstLine="0"/>
              <w:rPr>
                <w:bCs/>
                <w:color w:val="000000"/>
                <w:sz w:val="20"/>
              </w:rPr>
            </w:pPr>
            <w:r w:rsidRPr="007F4C7C">
              <w:rPr>
                <w:bCs/>
                <w:color w:val="000000"/>
                <w:sz w:val="20"/>
              </w:rPr>
              <w:t xml:space="preserve">сельское поселение </w:t>
            </w:r>
            <w:proofErr w:type="spellStart"/>
            <w:r w:rsidRPr="007F4C7C">
              <w:rPr>
                <w:bCs/>
                <w:color w:val="000000"/>
                <w:sz w:val="20"/>
              </w:rPr>
              <w:t>Лыхма</w:t>
            </w:r>
            <w:proofErr w:type="spellEnd"/>
          </w:p>
        </w:tc>
        <w:tc>
          <w:tcPr>
            <w:tcW w:w="2010" w:type="pct"/>
            <w:tcBorders>
              <w:top w:val="nil"/>
              <w:left w:val="nil"/>
              <w:bottom w:val="single" w:sz="4" w:space="0" w:color="auto"/>
              <w:right w:val="single" w:sz="4" w:space="0" w:color="auto"/>
            </w:tcBorders>
            <w:shd w:val="clear" w:color="auto" w:fill="auto"/>
            <w:vAlign w:val="center"/>
            <w:hideMark/>
          </w:tcPr>
          <w:p w14:paraId="465AD1A4" w14:textId="77777777" w:rsidR="00C16D73" w:rsidRPr="007F4C7C" w:rsidRDefault="00C16D73" w:rsidP="00C16D73">
            <w:pPr>
              <w:spacing w:before="0" w:after="0"/>
              <w:ind w:firstLine="0"/>
              <w:rPr>
                <w:bCs/>
                <w:color w:val="000000"/>
                <w:sz w:val="20"/>
              </w:rPr>
            </w:pPr>
            <w:r w:rsidRPr="007F4C7C">
              <w:rPr>
                <w:bCs/>
                <w:color w:val="000000"/>
                <w:sz w:val="20"/>
              </w:rPr>
              <w:t xml:space="preserve">поселок </w:t>
            </w:r>
            <w:proofErr w:type="spellStart"/>
            <w:r w:rsidRPr="007F4C7C">
              <w:rPr>
                <w:bCs/>
                <w:color w:val="000000"/>
                <w:sz w:val="20"/>
              </w:rPr>
              <w:t>Лыхма</w:t>
            </w:r>
            <w:proofErr w:type="spellEnd"/>
          </w:p>
        </w:tc>
      </w:tr>
      <w:tr w:rsidR="00C16D73" w:rsidRPr="007F4C7C" w14:paraId="6F93D051" w14:textId="77777777" w:rsidTr="009148DF">
        <w:trPr>
          <w:trHeight w:val="20"/>
        </w:trPr>
        <w:tc>
          <w:tcPr>
            <w:tcW w:w="300" w:type="pct"/>
            <w:tcBorders>
              <w:top w:val="nil"/>
              <w:left w:val="single" w:sz="4" w:space="0" w:color="auto"/>
              <w:bottom w:val="single" w:sz="4" w:space="0" w:color="auto"/>
              <w:right w:val="single" w:sz="4" w:space="0" w:color="auto"/>
            </w:tcBorders>
            <w:shd w:val="clear" w:color="auto" w:fill="auto"/>
            <w:vAlign w:val="center"/>
            <w:hideMark/>
          </w:tcPr>
          <w:p w14:paraId="4092549E" w14:textId="77777777" w:rsidR="00C16D73" w:rsidRPr="007F4C7C" w:rsidRDefault="00C16D73" w:rsidP="00C16D73">
            <w:pPr>
              <w:spacing w:before="0" w:after="0"/>
              <w:ind w:firstLine="0"/>
              <w:rPr>
                <w:bCs/>
                <w:color w:val="000000"/>
                <w:sz w:val="20"/>
              </w:rPr>
            </w:pPr>
            <w:r w:rsidRPr="007F4C7C">
              <w:rPr>
                <w:bCs/>
                <w:color w:val="000000"/>
                <w:sz w:val="20"/>
              </w:rPr>
              <w:t>4</w:t>
            </w:r>
          </w:p>
        </w:tc>
        <w:tc>
          <w:tcPr>
            <w:tcW w:w="2690" w:type="pct"/>
            <w:tcBorders>
              <w:top w:val="nil"/>
              <w:left w:val="nil"/>
              <w:bottom w:val="single" w:sz="4" w:space="0" w:color="auto"/>
              <w:right w:val="single" w:sz="4" w:space="0" w:color="auto"/>
            </w:tcBorders>
            <w:shd w:val="clear" w:color="auto" w:fill="auto"/>
            <w:vAlign w:val="center"/>
            <w:hideMark/>
          </w:tcPr>
          <w:p w14:paraId="48C50FA8" w14:textId="77777777" w:rsidR="00C16D73" w:rsidRPr="007F4C7C" w:rsidRDefault="00C16D73" w:rsidP="00C16D73">
            <w:pPr>
              <w:spacing w:before="0" w:after="0"/>
              <w:ind w:firstLine="0"/>
              <w:rPr>
                <w:bCs/>
                <w:color w:val="000000"/>
                <w:sz w:val="20"/>
              </w:rPr>
            </w:pPr>
            <w:r w:rsidRPr="007F4C7C">
              <w:rPr>
                <w:bCs/>
                <w:color w:val="000000"/>
                <w:sz w:val="20"/>
              </w:rPr>
              <w:t>сельское поселение Сосновка</w:t>
            </w:r>
          </w:p>
        </w:tc>
        <w:tc>
          <w:tcPr>
            <w:tcW w:w="2010" w:type="pct"/>
            <w:tcBorders>
              <w:top w:val="nil"/>
              <w:left w:val="nil"/>
              <w:bottom w:val="single" w:sz="4" w:space="0" w:color="auto"/>
              <w:right w:val="single" w:sz="4" w:space="0" w:color="auto"/>
            </w:tcBorders>
            <w:shd w:val="clear" w:color="auto" w:fill="auto"/>
            <w:vAlign w:val="center"/>
            <w:hideMark/>
          </w:tcPr>
          <w:p w14:paraId="4AF68D34" w14:textId="77777777" w:rsidR="00C16D73" w:rsidRPr="007F4C7C" w:rsidRDefault="00C16D73" w:rsidP="00C16D73">
            <w:pPr>
              <w:spacing w:before="0" w:after="0"/>
              <w:ind w:firstLine="0"/>
              <w:rPr>
                <w:bCs/>
                <w:color w:val="000000"/>
                <w:sz w:val="20"/>
              </w:rPr>
            </w:pPr>
            <w:r w:rsidRPr="007F4C7C">
              <w:rPr>
                <w:bCs/>
                <w:color w:val="000000"/>
                <w:sz w:val="20"/>
              </w:rPr>
              <w:t>поселок Сосновка</w:t>
            </w:r>
          </w:p>
        </w:tc>
      </w:tr>
      <w:tr w:rsidR="00C16D73" w:rsidRPr="007F4C7C" w14:paraId="1EF26435" w14:textId="77777777" w:rsidTr="009148DF">
        <w:trPr>
          <w:trHeight w:val="20"/>
        </w:trPr>
        <w:tc>
          <w:tcPr>
            <w:tcW w:w="300" w:type="pct"/>
            <w:vMerge w:val="restart"/>
            <w:tcBorders>
              <w:top w:val="nil"/>
              <w:left w:val="single" w:sz="4" w:space="0" w:color="auto"/>
              <w:bottom w:val="single" w:sz="4" w:space="0" w:color="auto"/>
              <w:right w:val="single" w:sz="4" w:space="0" w:color="auto"/>
            </w:tcBorders>
            <w:shd w:val="clear" w:color="auto" w:fill="auto"/>
            <w:vAlign w:val="center"/>
            <w:hideMark/>
          </w:tcPr>
          <w:p w14:paraId="14AB97C2" w14:textId="77777777" w:rsidR="00C16D73" w:rsidRPr="007F4C7C" w:rsidRDefault="00C16D73" w:rsidP="00C16D73">
            <w:pPr>
              <w:spacing w:before="0" w:after="0"/>
              <w:ind w:firstLine="0"/>
              <w:rPr>
                <w:bCs/>
                <w:color w:val="000000"/>
                <w:sz w:val="20"/>
              </w:rPr>
            </w:pPr>
            <w:r w:rsidRPr="007F4C7C">
              <w:rPr>
                <w:bCs/>
                <w:color w:val="000000"/>
                <w:sz w:val="20"/>
              </w:rPr>
              <w:t>5</w:t>
            </w:r>
          </w:p>
        </w:tc>
        <w:tc>
          <w:tcPr>
            <w:tcW w:w="2690" w:type="pct"/>
            <w:vMerge w:val="restart"/>
            <w:tcBorders>
              <w:top w:val="nil"/>
              <w:left w:val="single" w:sz="4" w:space="0" w:color="auto"/>
              <w:bottom w:val="single" w:sz="4" w:space="0" w:color="auto"/>
              <w:right w:val="single" w:sz="4" w:space="0" w:color="auto"/>
            </w:tcBorders>
            <w:shd w:val="clear" w:color="auto" w:fill="auto"/>
            <w:vAlign w:val="center"/>
            <w:hideMark/>
          </w:tcPr>
          <w:p w14:paraId="15E9A959" w14:textId="77777777" w:rsidR="00C16D73" w:rsidRPr="007F4C7C" w:rsidRDefault="00C16D73" w:rsidP="00C16D73">
            <w:pPr>
              <w:spacing w:before="0" w:after="0"/>
              <w:ind w:firstLine="0"/>
              <w:rPr>
                <w:bCs/>
                <w:color w:val="000000"/>
                <w:sz w:val="20"/>
              </w:rPr>
            </w:pPr>
            <w:r w:rsidRPr="007F4C7C">
              <w:rPr>
                <w:bCs/>
                <w:color w:val="000000"/>
                <w:sz w:val="20"/>
              </w:rPr>
              <w:t>сельское поселение Казым</w:t>
            </w:r>
          </w:p>
        </w:tc>
        <w:tc>
          <w:tcPr>
            <w:tcW w:w="2010" w:type="pct"/>
            <w:tcBorders>
              <w:top w:val="nil"/>
              <w:left w:val="nil"/>
              <w:bottom w:val="single" w:sz="4" w:space="0" w:color="auto"/>
              <w:right w:val="single" w:sz="4" w:space="0" w:color="auto"/>
            </w:tcBorders>
            <w:shd w:val="clear" w:color="auto" w:fill="auto"/>
            <w:vAlign w:val="center"/>
            <w:hideMark/>
          </w:tcPr>
          <w:p w14:paraId="401273D4" w14:textId="77777777" w:rsidR="00C16D73" w:rsidRPr="007F4C7C" w:rsidRDefault="00C16D73" w:rsidP="00C16D73">
            <w:pPr>
              <w:spacing w:before="0" w:after="0"/>
              <w:ind w:firstLine="0"/>
              <w:rPr>
                <w:bCs/>
                <w:color w:val="000000"/>
                <w:sz w:val="20"/>
              </w:rPr>
            </w:pPr>
            <w:r w:rsidRPr="007F4C7C">
              <w:rPr>
                <w:bCs/>
                <w:color w:val="000000"/>
                <w:sz w:val="20"/>
              </w:rPr>
              <w:t>село Казым</w:t>
            </w:r>
          </w:p>
        </w:tc>
      </w:tr>
      <w:tr w:rsidR="00C16D73" w:rsidRPr="007F4C7C" w14:paraId="0A421160" w14:textId="77777777" w:rsidTr="009148DF">
        <w:trPr>
          <w:trHeight w:val="20"/>
        </w:trPr>
        <w:tc>
          <w:tcPr>
            <w:tcW w:w="300" w:type="pct"/>
            <w:vMerge/>
            <w:tcBorders>
              <w:top w:val="nil"/>
              <w:left w:val="single" w:sz="4" w:space="0" w:color="auto"/>
              <w:bottom w:val="single" w:sz="4" w:space="0" w:color="auto"/>
              <w:right w:val="single" w:sz="4" w:space="0" w:color="auto"/>
            </w:tcBorders>
            <w:vAlign w:val="center"/>
            <w:hideMark/>
          </w:tcPr>
          <w:p w14:paraId="53FB1713" w14:textId="77777777" w:rsidR="00C16D73" w:rsidRPr="007F4C7C" w:rsidRDefault="00C16D73" w:rsidP="00C16D73">
            <w:pPr>
              <w:spacing w:before="0" w:after="0"/>
              <w:ind w:firstLine="0"/>
              <w:rPr>
                <w:bCs/>
                <w:color w:val="000000"/>
                <w:sz w:val="20"/>
              </w:rPr>
            </w:pPr>
          </w:p>
        </w:tc>
        <w:tc>
          <w:tcPr>
            <w:tcW w:w="2690" w:type="pct"/>
            <w:vMerge/>
            <w:tcBorders>
              <w:top w:val="nil"/>
              <w:left w:val="single" w:sz="4" w:space="0" w:color="auto"/>
              <w:bottom w:val="single" w:sz="4" w:space="0" w:color="auto"/>
              <w:right w:val="single" w:sz="4" w:space="0" w:color="auto"/>
            </w:tcBorders>
            <w:vAlign w:val="center"/>
            <w:hideMark/>
          </w:tcPr>
          <w:p w14:paraId="62B11B3A" w14:textId="77777777" w:rsidR="00C16D73" w:rsidRPr="007F4C7C" w:rsidRDefault="00C16D73" w:rsidP="00C16D73">
            <w:pPr>
              <w:spacing w:before="0" w:after="0"/>
              <w:ind w:firstLine="0"/>
              <w:rPr>
                <w:bCs/>
                <w:color w:val="000000"/>
                <w:sz w:val="20"/>
              </w:rPr>
            </w:pPr>
          </w:p>
        </w:tc>
        <w:tc>
          <w:tcPr>
            <w:tcW w:w="2010" w:type="pct"/>
            <w:tcBorders>
              <w:top w:val="nil"/>
              <w:left w:val="nil"/>
              <w:bottom w:val="single" w:sz="4" w:space="0" w:color="auto"/>
              <w:right w:val="single" w:sz="4" w:space="0" w:color="auto"/>
            </w:tcBorders>
            <w:shd w:val="clear" w:color="auto" w:fill="auto"/>
            <w:vAlign w:val="center"/>
            <w:hideMark/>
          </w:tcPr>
          <w:p w14:paraId="3F6E6C6B" w14:textId="77777777" w:rsidR="00C16D73" w:rsidRPr="007F4C7C" w:rsidRDefault="00C16D73" w:rsidP="00C16D73">
            <w:pPr>
              <w:spacing w:before="0" w:after="0"/>
              <w:ind w:firstLine="0"/>
              <w:rPr>
                <w:bCs/>
                <w:color w:val="000000"/>
                <w:sz w:val="20"/>
              </w:rPr>
            </w:pPr>
            <w:r w:rsidRPr="007F4C7C">
              <w:rPr>
                <w:bCs/>
                <w:color w:val="000000"/>
                <w:sz w:val="20"/>
              </w:rPr>
              <w:t xml:space="preserve">деревня </w:t>
            </w:r>
            <w:proofErr w:type="spellStart"/>
            <w:r w:rsidRPr="007F4C7C">
              <w:rPr>
                <w:bCs/>
                <w:color w:val="000000"/>
                <w:sz w:val="20"/>
              </w:rPr>
              <w:t>Нумто</w:t>
            </w:r>
            <w:proofErr w:type="spellEnd"/>
          </w:p>
        </w:tc>
      </w:tr>
      <w:tr w:rsidR="00C16D73" w:rsidRPr="007F4C7C" w14:paraId="4094DBC1" w14:textId="77777777" w:rsidTr="009148DF">
        <w:trPr>
          <w:trHeight w:val="20"/>
        </w:trPr>
        <w:tc>
          <w:tcPr>
            <w:tcW w:w="300" w:type="pct"/>
            <w:vMerge/>
            <w:tcBorders>
              <w:top w:val="nil"/>
              <w:left w:val="single" w:sz="4" w:space="0" w:color="auto"/>
              <w:bottom w:val="single" w:sz="4" w:space="0" w:color="auto"/>
              <w:right w:val="single" w:sz="4" w:space="0" w:color="auto"/>
            </w:tcBorders>
            <w:vAlign w:val="center"/>
            <w:hideMark/>
          </w:tcPr>
          <w:p w14:paraId="23A154D0" w14:textId="77777777" w:rsidR="00C16D73" w:rsidRPr="007F4C7C" w:rsidRDefault="00C16D73" w:rsidP="00C16D73">
            <w:pPr>
              <w:spacing w:before="0" w:after="0"/>
              <w:ind w:firstLine="0"/>
              <w:rPr>
                <w:bCs/>
                <w:color w:val="000000"/>
                <w:sz w:val="20"/>
              </w:rPr>
            </w:pPr>
          </w:p>
        </w:tc>
        <w:tc>
          <w:tcPr>
            <w:tcW w:w="2690" w:type="pct"/>
            <w:vMerge/>
            <w:tcBorders>
              <w:top w:val="nil"/>
              <w:left w:val="single" w:sz="4" w:space="0" w:color="auto"/>
              <w:bottom w:val="single" w:sz="4" w:space="0" w:color="auto"/>
              <w:right w:val="single" w:sz="4" w:space="0" w:color="auto"/>
            </w:tcBorders>
            <w:vAlign w:val="center"/>
            <w:hideMark/>
          </w:tcPr>
          <w:p w14:paraId="7F3F673B" w14:textId="77777777" w:rsidR="00C16D73" w:rsidRPr="007F4C7C" w:rsidRDefault="00C16D73" w:rsidP="00C16D73">
            <w:pPr>
              <w:spacing w:before="0" w:after="0"/>
              <w:ind w:firstLine="0"/>
              <w:rPr>
                <w:bCs/>
                <w:color w:val="000000"/>
                <w:sz w:val="20"/>
              </w:rPr>
            </w:pPr>
          </w:p>
        </w:tc>
        <w:tc>
          <w:tcPr>
            <w:tcW w:w="2010" w:type="pct"/>
            <w:tcBorders>
              <w:top w:val="nil"/>
              <w:left w:val="nil"/>
              <w:bottom w:val="single" w:sz="4" w:space="0" w:color="auto"/>
              <w:right w:val="single" w:sz="4" w:space="0" w:color="auto"/>
            </w:tcBorders>
            <w:shd w:val="clear" w:color="auto" w:fill="auto"/>
            <w:vAlign w:val="center"/>
            <w:hideMark/>
          </w:tcPr>
          <w:p w14:paraId="3E684110" w14:textId="77777777" w:rsidR="00C16D73" w:rsidRPr="007F4C7C" w:rsidRDefault="00C16D73" w:rsidP="00C16D73">
            <w:pPr>
              <w:spacing w:before="0" w:after="0"/>
              <w:ind w:firstLine="0"/>
              <w:rPr>
                <w:bCs/>
                <w:color w:val="000000"/>
                <w:sz w:val="20"/>
              </w:rPr>
            </w:pPr>
            <w:r w:rsidRPr="007F4C7C">
              <w:rPr>
                <w:bCs/>
                <w:color w:val="000000"/>
                <w:sz w:val="20"/>
              </w:rPr>
              <w:t xml:space="preserve">деревня </w:t>
            </w:r>
            <w:proofErr w:type="spellStart"/>
            <w:r w:rsidRPr="007F4C7C">
              <w:rPr>
                <w:bCs/>
                <w:color w:val="000000"/>
                <w:sz w:val="20"/>
              </w:rPr>
              <w:t>Юильск</w:t>
            </w:r>
            <w:proofErr w:type="spellEnd"/>
          </w:p>
        </w:tc>
      </w:tr>
      <w:tr w:rsidR="00C16D73" w:rsidRPr="007F4C7C" w14:paraId="7F798B9B" w14:textId="77777777" w:rsidTr="009148DF">
        <w:trPr>
          <w:trHeight w:val="20"/>
        </w:trPr>
        <w:tc>
          <w:tcPr>
            <w:tcW w:w="300" w:type="pct"/>
            <w:tcBorders>
              <w:top w:val="nil"/>
              <w:left w:val="single" w:sz="4" w:space="0" w:color="auto"/>
              <w:bottom w:val="single" w:sz="4" w:space="0" w:color="auto"/>
              <w:right w:val="single" w:sz="4" w:space="0" w:color="auto"/>
            </w:tcBorders>
            <w:shd w:val="clear" w:color="auto" w:fill="auto"/>
            <w:vAlign w:val="center"/>
            <w:hideMark/>
          </w:tcPr>
          <w:p w14:paraId="29BF45E5" w14:textId="77777777" w:rsidR="00C16D73" w:rsidRPr="007F4C7C" w:rsidRDefault="00C16D73" w:rsidP="00C16D73">
            <w:pPr>
              <w:spacing w:before="0" w:after="0"/>
              <w:ind w:firstLine="0"/>
              <w:rPr>
                <w:bCs/>
                <w:color w:val="000000"/>
                <w:sz w:val="20"/>
              </w:rPr>
            </w:pPr>
            <w:r w:rsidRPr="007F4C7C">
              <w:rPr>
                <w:bCs/>
                <w:color w:val="000000"/>
                <w:sz w:val="20"/>
              </w:rPr>
              <w:t>6</w:t>
            </w:r>
          </w:p>
        </w:tc>
        <w:tc>
          <w:tcPr>
            <w:tcW w:w="2690" w:type="pct"/>
            <w:tcBorders>
              <w:top w:val="nil"/>
              <w:left w:val="nil"/>
              <w:bottom w:val="single" w:sz="4" w:space="0" w:color="auto"/>
              <w:right w:val="single" w:sz="4" w:space="0" w:color="auto"/>
            </w:tcBorders>
            <w:shd w:val="clear" w:color="auto" w:fill="auto"/>
            <w:vAlign w:val="center"/>
            <w:hideMark/>
          </w:tcPr>
          <w:p w14:paraId="29E9204F" w14:textId="77777777" w:rsidR="00C16D73" w:rsidRPr="007F4C7C" w:rsidRDefault="00C16D73" w:rsidP="00C16D73">
            <w:pPr>
              <w:spacing w:before="0" w:after="0"/>
              <w:ind w:firstLine="0"/>
              <w:rPr>
                <w:bCs/>
                <w:color w:val="000000"/>
                <w:sz w:val="20"/>
              </w:rPr>
            </w:pPr>
            <w:r w:rsidRPr="007F4C7C">
              <w:rPr>
                <w:bCs/>
                <w:color w:val="000000"/>
                <w:sz w:val="20"/>
              </w:rPr>
              <w:t>сельское поселение Сорум</w:t>
            </w:r>
          </w:p>
        </w:tc>
        <w:tc>
          <w:tcPr>
            <w:tcW w:w="2010" w:type="pct"/>
            <w:tcBorders>
              <w:top w:val="nil"/>
              <w:left w:val="nil"/>
              <w:bottom w:val="single" w:sz="4" w:space="0" w:color="auto"/>
              <w:right w:val="single" w:sz="4" w:space="0" w:color="auto"/>
            </w:tcBorders>
            <w:shd w:val="clear" w:color="auto" w:fill="auto"/>
            <w:vAlign w:val="center"/>
            <w:hideMark/>
          </w:tcPr>
          <w:p w14:paraId="6F89406D" w14:textId="77777777" w:rsidR="00C16D73" w:rsidRPr="007F4C7C" w:rsidRDefault="00C16D73" w:rsidP="00C16D73">
            <w:pPr>
              <w:spacing w:before="0" w:after="0"/>
              <w:ind w:firstLine="0"/>
              <w:rPr>
                <w:bCs/>
                <w:color w:val="000000"/>
                <w:sz w:val="20"/>
              </w:rPr>
            </w:pPr>
            <w:r w:rsidRPr="007F4C7C">
              <w:rPr>
                <w:bCs/>
                <w:color w:val="000000"/>
                <w:sz w:val="20"/>
              </w:rPr>
              <w:t>поселок Сорум</w:t>
            </w:r>
          </w:p>
        </w:tc>
      </w:tr>
      <w:tr w:rsidR="00C16D73" w:rsidRPr="007F4C7C" w14:paraId="622045D7" w14:textId="77777777" w:rsidTr="009148DF">
        <w:trPr>
          <w:trHeight w:val="20"/>
        </w:trPr>
        <w:tc>
          <w:tcPr>
            <w:tcW w:w="300" w:type="pct"/>
            <w:tcBorders>
              <w:top w:val="nil"/>
              <w:left w:val="single" w:sz="4" w:space="0" w:color="auto"/>
              <w:bottom w:val="single" w:sz="4" w:space="0" w:color="auto"/>
              <w:right w:val="single" w:sz="4" w:space="0" w:color="auto"/>
            </w:tcBorders>
            <w:shd w:val="clear" w:color="auto" w:fill="auto"/>
            <w:vAlign w:val="center"/>
            <w:hideMark/>
          </w:tcPr>
          <w:p w14:paraId="74EDBCCE" w14:textId="77777777" w:rsidR="00C16D73" w:rsidRPr="007F4C7C" w:rsidRDefault="00C16D73" w:rsidP="00C16D73">
            <w:pPr>
              <w:spacing w:before="0" w:after="0"/>
              <w:ind w:firstLine="0"/>
              <w:rPr>
                <w:bCs/>
                <w:color w:val="000000"/>
                <w:sz w:val="20"/>
              </w:rPr>
            </w:pPr>
            <w:r w:rsidRPr="007F4C7C">
              <w:rPr>
                <w:bCs/>
                <w:color w:val="000000"/>
                <w:sz w:val="20"/>
              </w:rPr>
              <w:t>7</w:t>
            </w:r>
          </w:p>
        </w:tc>
        <w:tc>
          <w:tcPr>
            <w:tcW w:w="2690" w:type="pct"/>
            <w:tcBorders>
              <w:top w:val="nil"/>
              <w:left w:val="nil"/>
              <w:bottom w:val="single" w:sz="4" w:space="0" w:color="auto"/>
              <w:right w:val="single" w:sz="4" w:space="0" w:color="auto"/>
            </w:tcBorders>
            <w:shd w:val="clear" w:color="auto" w:fill="auto"/>
            <w:vAlign w:val="center"/>
            <w:hideMark/>
          </w:tcPr>
          <w:p w14:paraId="5F7122A5" w14:textId="77777777" w:rsidR="00C16D73" w:rsidRPr="007F4C7C" w:rsidRDefault="00C16D73" w:rsidP="00C16D73">
            <w:pPr>
              <w:spacing w:before="0" w:after="0"/>
              <w:ind w:firstLine="0"/>
              <w:rPr>
                <w:bCs/>
                <w:color w:val="000000"/>
                <w:sz w:val="20"/>
              </w:rPr>
            </w:pPr>
            <w:r w:rsidRPr="007F4C7C">
              <w:rPr>
                <w:bCs/>
                <w:color w:val="000000"/>
                <w:sz w:val="20"/>
              </w:rPr>
              <w:t xml:space="preserve">сельское поселение </w:t>
            </w:r>
            <w:proofErr w:type="spellStart"/>
            <w:r w:rsidRPr="007F4C7C">
              <w:rPr>
                <w:bCs/>
                <w:color w:val="000000"/>
                <w:sz w:val="20"/>
              </w:rPr>
              <w:t>Верхнеказымский</w:t>
            </w:r>
            <w:proofErr w:type="spellEnd"/>
          </w:p>
        </w:tc>
        <w:tc>
          <w:tcPr>
            <w:tcW w:w="2010" w:type="pct"/>
            <w:tcBorders>
              <w:top w:val="nil"/>
              <w:left w:val="nil"/>
              <w:bottom w:val="single" w:sz="4" w:space="0" w:color="auto"/>
              <w:right w:val="single" w:sz="4" w:space="0" w:color="auto"/>
            </w:tcBorders>
            <w:shd w:val="clear" w:color="auto" w:fill="auto"/>
            <w:vAlign w:val="center"/>
            <w:hideMark/>
          </w:tcPr>
          <w:p w14:paraId="124AFEDE" w14:textId="77777777" w:rsidR="00C16D73" w:rsidRPr="007F4C7C" w:rsidRDefault="00C16D73" w:rsidP="00C16D73">
            <w:pPr>
              <w:spacing w:before="0" w:after="0"/>
              <w:ind w:firstLine="0"/>
              <w:rPr>
                <w:bCs/>
                <w:color w:val="000000"/>
                <w:sz w:val="20"/>
              </w:rPr>
            </w:pPr>
            <w:r w:rsidRPr="007F4C7C">
              <w:rPr>
                <w:bCs/>
                <w:color w:val="000000"/>
                <w:sz w:val="20"/>
              </w:rPr>
              <w:t xml:space="preserve">поселок </w:t>
            </w:r>
            <w:proofErr w:type="spellStart"/>
            <w:r w:rsidRPr="007F4C7C">
              <w:rPr>
                <w:bCs/>
                <w:color w:val="000000"/>
                <w:sz w:val="20"/>
              </w:rPr>
              <w:t>Верхнеказымский</w:t>
            </w:r>
            <w:proofErr w:type="spellEnd"/>
          </w:p>
        </w:tc>
      </w:tr>
    </w:tbl>
    <w:p w14:paraId="332CB85C" w14:textId="6DCAFAB7" w:rsidR="001B4655" w:rsidRPr="007F4C7C" w:rsidRDefault="001B4655" w:rsidP="00411840">
      <w:pPr>
        <w:outlineLvl w:val="0"/>
        <w:rPr>
          <w:b/>
        </w:rPr>
      </w:pPr>
      <w:bookmarkStart w:id="10" w:name="_Toc47087230"/>
      <w:r w:rsidRPr="007F4C7C">
        <w:rPr>
          <w:b/>
        </w:rPr>
        <w:t xml:space="preserve">Основные сведения о сельском поселении </w:t>
      </w:r>
      <w:r w:rsidR="00252C00" w:rsidRPr="007F4C7C">
        <w:rPr>
          <w:b/>
        </w:rPr>
        <w:t>Казым</w:t>
      </w:r>
      <w:bookmarkEnd w:id="10"/>
    </w:p>
    <w:p w14:paraId="152BA529" w14:textId="1057F498" w:rsidR="00252C00" w:rsidRPr="007F4C7C" w:rsidRDefault="00252C00" w:rsidP="00252C00">
      <w:pPr>
        <w:pStyle w:val="S"/>
      </w:pPr>
      <w:r w:rsidRPr="007F4C7C">
        <w:t xml:space="preserve">Сельское поселение Казым </w:t>
      </w:r>
      <w:r w:rsidRPr="007F4C7C">
        <w:rPr>
          <w:lang w:val="ru-RU"/>
        </w:rPr>
        <w:t xml:space="preserve">- </w:t>
      </w:r>
      <w:r w:rsidRPr="007F4C7C">
        <w:t xml:space="preserve">муниципальное образование в составе Белоярского района, Ханты-Мансийского автономного округа </w:t>
      </w:r>
      <w:r w:rsidRPr="007F4C7C">
        <w:rPr>
          <w:lang w:val="ru-RU"/>
        </w:rPr>
        <w:t>-</w:t>
      </w:r>
      <w:r w:rsidRPr="007F4C7C">
        <w:t xml:space="preserve"> Югры Тюменской области. </w:t>
      </w:r>
    </w:p>
    <w:p w14:paraId="466BD6B5" w14:textId="77777777" w:rsidR="00252C00" w:rsidRPr="007F4C7C" w:rsidRDefault="00252C00" w:rsidP="00252C00">
      <w:pPr>
        <w:pStyle w:val="S"/>
      </w:pPr>
      <w:r w:rsidRPr="007F4C7C">
        <w:t xml:space="preserve">Административным центром сельского поселения, является село Казым. </w:t>
      </w:r>
    </w:p>
    <w:p w14:paraId="728250C1" w14:textId="02FBF7FA" w:rsidR="00252C00" w:rsidRPr="007F4C7C" w:rsidRDefault="00252C00" w:rsidP="00252C00">
      <w:pPr>
        <w:pStyle w:val="S"/>
      </w:pPr>
      <w:r w:rsidRPr="007F4C7C">
        <w:t xml:space="preserve">Сельское поселение Казым наделено статусом сельского поселения, в соответствии с законом Ханты-Мансийского автономного округа - Югры от 25 ноября 2004 года № 63-оз </w:t>
      </w:r>
      <w:r w:rsidRPr="007F4C7C">
        <w:lastRenderedPageBreak/>
        <w:t>«О статусе и границах муниципальных образований Ханты-Мансийского автономного округа - Югры».</w:t>
      </w:r>
    </w:p>
    <w:p w14:paraId="6BCF2108" w14:textId="453A8EBA" w:rsidR="009148DF" w:rsidRPr="007F4C7C" w:rsidRDefault="009148DF" w:rsidP="00252C00">
      <w:pPr>
        <w:pStyle w:val="S"/>
        <w:rPr>
          <w:b/>
        </w:rPr>
      </w:pPr>
      <w:r w:rsidRPr="007F4C7C">
        <w:rPr>
          <w:b/>
        </w:rPr>
        <w:t>Климатическая характеристика</w:t>
      </w:r>
    </w:p>
    <w:p w14:paraId="54E1663E" w14:textId="77777777" w:rsidR="00252C00" w:rsidRPr="007F4C7C" w:rsidRDefault="00252C00" w:rsidP="00252C00">
      <w:pPr>
        <w:pStyle w:val="S"/>
      </w:pPr>
      <w:r w:rsidRPr="007F4C7C">
        <w:t>Климат сельского поселения Казым резко континентальный, характеризуется продолжительной зимой (25-26 недель), длительным залеганием снежного покрова (180-210 и более дней), короткими переходными сезонами (7-9 недель), поздними весенними и ранними осенними заморозками, коротким безморозным периодом (80-110 дней), коротким летом (10-14 недель). Средняя температура воздуха самого холодного месяца года января варьируется от минус 24,0°С на севере района до минус 18,2°С на юге. Средняя температура самого теплого месяца – июля изменяется соответственно от 15,7°С до 18,4°С. Таким образом, средняя годовая амплитуда температур изменяется на территории района от 36 до 39°С, а в отдельные годы полный размах амплитуды может достигать 85-90°С.</w:t>
      </w:r>
    </w:p>
    <w:p w14:paraId="661C2FF6" w14:textId="77777777" w:rsidR="00252C00" w:rsidRPr="007F4C7C" w:rsidRDefault="00252C00" w:rsidP="00252C00">
      <w:pPr>
        <w:pStyle w:val="S"/>
        <w:rPr>
          <w:bCs/>
        </w:rPr>
      </w:pPr>
      <w:r w:rsidRPr="007F4C7C">
        <w:rPr>
          <w:bCs/>
        </w:rPr>
        <w:t>В агроклиматическом отношении территория Белоярского района подходит для выращивания овощных культур с пониженным требованием к теплу. В связи с недостаточностью тепла и непродолжительностью вегетационного периода овощеводство в открытом грунте возможно лишь в южной части района, в северной части района выращивание овощей и картофеля возможно только в наиболее тёплых местоположениях и при специальной агротехнике. Широкие возможности имеются для развития тепличного хозяйства и животноводства.</w:t>
      </w:r>
    </w:p>
    <w:p w14:paraId="6268EF98" w14:textId="77777777" w:rsidR="00252C00" w:rsidRPr="007F4C7C" w:rsidRDefault="00252C00" w:rsidP="00252C00">
      <w:pPr>
        <w:pStyle w:val="S"/>
        <w:rPr>
          <w:bCs/>
        </w:rPr>
      </w:pPr>
      <w:r w:rsidRPr="007F4C7C">
        <w:rPr>
          <w:bCs/>
        </w:rPr>
        <w:t xml:space="preserve">Из-за неблагоприятных климатических условий, низкой продуктивности почв, сельское хозяйство в районе не получило существенного развития. Основу сельскохозяйственных угодий составляют оленьи пастбища. В хозяйствах преобладает животноводство, в основном разведение крупного рогатого скота, и в небольшом объеме растениеводство. В целом все сельскохозяйственные угодья района находятся в зоне рискованного земледелия и являются </w:t>
      </w:r>
      <w:proofErr w:type="spellStart"/>
      <w:r w:rsidRPr="007F4C7C">
        <w:rPr>
          <w:bCs/>
        </w:rPr>
        <w:t>низкопродуктивными</w:t>
      </w:r>
      <w:proofErr w:type="spellEnd"/>
      <w:r w:rsidRPr="007F4C7C">
        <w:rPr>
          <w:bCs/>
        </w:rPr>
        <w:t>.</w:t>
      </w:r>
    </w:p>
    <w:p w14:paraId="6EBC8464" w14:textId="77777777" w:rsidR="00252C00" w:rsidRPr="007F4C7C" w:rsidRDefault="00252C00" w:rsidP="00252C00">
      <w:pPr>
        <w:pStyle w:val="S"/>
        <w:rPr>
          <w:bCs/>
        </w:rPr>
      </w:pPr>
      <w:r w:rsidRPr="007F4C7C">
        <w:rPr>
          <w:bCs/>
        </w:rPr>
        <w:t>Среднее годовое количество осадков составляет 550 мм. Максимальное количество осадков выпадает в июле-августе 60-80 мм. В районе в течение года 15-20% осадков выпадает в твердом виде.</w:t>
      </w:r>
    </w:p>
    <w:p w14:paraId="512FD8ED" w14:textId="77777777" w:rsidR="00252C00" w:rsidRPr="007F4C7C" w:rsidRDefault="00252C00" w:rsidP="00252C00">
      <w:pPr>
        <w:pStyle w:val="S"/>
        <w:rPr>
          <w:bCs/>
        </w:rPr>
      </w:pPr>
      <w:r w:rsidRPr="007F4C7C">
        <w:rPr>
          <w:bCs/>
        </w:rPr>
        <w:t>Среднегодовая температура воздуха составляет минус 4-5</w:t>
      </w:r>
      <w:r w:rsidRPr="007F4C7C">
        <w:rPr>
          <w:bCs/>
          <w:vertAlign w:val="superscript"/>
        </w:rPr>
        <w:t>0</w:t>
      </w:r>
      <w:r w:rsidRPr="007F4C7C">
        <w:rPr>
          <w:bCs/>
        </w:rPr>
        <w:t>С, самый холодный месяц – январь, средняя температура которого минус 23</w:t>
      </w:r>
      <w:r w:rsidRPr="007F4C7C">
        <w:rPr>
          <w:bCs/>
          <w:vertAlign w:val="superscript"/>
        </w:rPr>
        <w:t>0</w:t>
      </w:r>
      <w:r w:rsidRPr="007F4C7C">
        <w:rPr>
          <w:bCs/>
        </w:rPr>
        <w:t>С, минимум достигает минус 50</w:t>
      </w:r>
      <w:r w:rsidRPr="007F4C7C">
        <w:rPr>
          <w:bCs/>
          <w:vertAlign w:val="superscript"/>
        </w:rPr>
        <w:t>0</w:t>
      </w:r>
      <w:r w:rsidRPr="007F4C7C">
        <w:rPr>
          <w:bCs/>
        </w:rPr>
        <w:t>С. Средняя температура июля, наиболее теплого месяца, равна плюс 15,5</w:t>
      </w:r>
      <w:r w:rsidRPr="007F4C7C">
        <w:rPr>
          <w:bCs/>
          <w:vertAlign w:val="superscript"/>
        </w:rPr>
        <w:t>0</w:t>
      </w:r>
      <w:r w:rsidRPr="007F4C7C">
        <w:rPr>
          <w:bCs/>
        </w:rPr>
        <w:t>С, максимум плюс 28</w:t>
      </w:r>
      <w:r w:rsidRPr="007F4C7C">
        <w:rPr>
          <w:bCs/>
          <w:vertAlign w:val="superscript"/>
        </w:rPr>
        <w:t>0</w:t>
      </w:r>
      <w:r w:rsidRPr="007F4C7C">
        <w:rPr>
          <w:bCs/>
        </w:rPr>
        <w:t>С.</w:t>
      </w:r>
    </w:p>
    <w:p w14:paraId="33A1EBD1" w14:textId="77777777" w:rsidR="00252C00" w:rsidRPr="007F4C7C" w:rsidRDefault="00252C00" w:rsidP="00252C00">
      <w:pPr>
        <w:pStyle w:val="S"/>
        <w:rPr>
          <w:bCs/>
        </w:rPr>
      </w:pPr>
      <w:r w:rsidRPr="007F4C7C">
        <w:rPr>
          <w:bCs/>
        </w:rPr>
        <w:t>Продолжительность периода со среднесуточной температурой выше 0</w:t>
      </w:r>
      <w:r w:rsidRPr="007F4C7C">
        <w:rPr>
          <w:b/>
          <w:bCs/>
        </w:rPr>
        <w:t>°</w:t>
      </w:r>
      <w:r w:rsidRPr="007F4C7C">
        <w:rPr>
          <w:bCs/>
        </w:rPr>
        <w:t>С</w:t>
      </w:r>
      <w:r w:rsidRPr="007F4C7C">
        <w:rPr>
          <w:b/>
          <w:bCs/>
        </w:rPr>
        <w:t xml:space="preserve"> </w:t>
      </w:r>
      <w:r w:rsidRPr="007F4C7C">
        <w:rPr>
          <w:bCs/>
        </w:rPr>
        <w:t>составляет 150 дней.</w:t>
      </w:r>
    </w:p>
    <w:p w14:paraId="65E08418" w14:textId="77777777" w:rsidR="00252C00" w:rsidRPr="007F4C7C" w:rsidRDefault="00252C00" w:rsidP="00252C00">
      <w:pPr>
        <w:pStyle w:val="S"/>
      </w:pPr>
      <w:r w:rsidRPr="007F4C7C">
        <w:lastRenderedPageBreak/>
        <w:t>В годовом режиме ветра достаточно отчетливо проявляется тенденция к муссонной циркуляции: зимой ветер дует с охлажденного материка на Северный Ледовитый океан, летом – с океана на материк. Зимой повторяемость господствующих южных и юго-западных ветров составляет по всей территории поселения 50-65 %, в мае она падает до 16-25%. С июня по август преобладают северные ветры. Среднегодовая скорость ветра 2-4 м/сек. Часты метели и туманы по долинам р. Казым и Амня.</w:t>
      </w:r>
    </w:p>
    <w:p w14:paraId="71387E62" w14:textId="77777777" w:rsidR="00252C00" w:rsidRPr="007F4C7C" w:rsidRDefault="00252C00" w:rsidP="00252C00">
      <w:pPr>
        <w:pStyle w:val="S"/>
      </w:pPr>
      <w:r w:rsidRPr="007F4C7C">
        <w:t>Среднегодовая влажность воздуха 72-78%.</w:t>
      </w:r>
    </w:p>
    <w:p w14:paraId="1F55647F" w14:textId="77777777" w:rsidR="00252C00" w:rsidRPr="007F4C7C" w:rsidRDefault="00252C00" w:rsidP="00252C00">
      <w:pPr>
        <w:pStyle w:val="S"/>
      </w:pPr>
      <w:r w:rsidRPr="007F4C7C">
        <w:t>Максимальный уровень солнечной радиации приходится на июнь-июль 574,0-615,9 МДж/м</w:t>
      </w:r>
      <w:r w:rsidRPr="007F4C7C">
        <w:rPr>
          <w:vertAlign w:val="superscript"/>
        </w:rPr>
        <w:t>2</w:t>
      </w:r>
      <w:r w:rsidRPr="007F4C7C">
        <w:t>, минимум – на декабрь 8,4 – 16,8 МДж/м</w:t>
      </w:r>
      <w:r w:rsidRPr="007F4C7C">
        <w:rPr>
          <w:vertAlign w:val="superscript"/>
        </w:rPr>
        <w:t>2</w:t>
      </w:r>
      <w:r w:rsidRPr="007F4C7C">
        <w:t>. Радиационный баланс территории поселения составляет 1000 МДж/м</w:t>
      </w:r>
      <w:r w:rsidRPr="007F4C7C">
        <w:rPr>
          <w:vertAlign w:val="superscript"/>
        </w:rPr>
        <w:t>2</w:t>
      </w:r>
      <w:r w:rsidRPr="007F4C7C">
        <w:t xml:space="preserve"> год.</w:t>
      </w:r>
    </w:p>
    <w:p w14:paraId="4A8ACD12" w14:textId="29FD2F62" w:rsidR="009148DF" w:rsidRPr="007F4C7C" w:rsidRDefault="00252C00" w:rsidP="00252C00">
      <w:pPr>
        <w:pStyle w:val="S"/>
      </w:pPr>
      <w:r w:rsidRPr="007F4C7C">
        <w:t>Среднегодовое количество дней в году без солнца составляет на территории поселения 120 и более дней.</w:t>
      </w:r>
      <w:r w:rsidR="009148DF" w:rsidRPr="007F4C7C">
        <w:t>.</w:t>
      </w:r>
    </w:p>
    <w:p w14:paraId="33419BE0" w14:textId="77777777" w:rsidR="009148DF" w:rsidRPr="007F4C7C" w:rsidRDefault="009148DF" w:rsidP="00411840">
      <w:pPr>
        <w:pStyle w:val="S"/>
        <w:rPr>
          <w:b/>
        </w:rPr>
      </w:pPr>
      <w:bookmarkStart w:id="11" w:name="_Toc425945978"/>
      <w:r w:rsidRPr="007F4C7C">
        <w:rPr>
          <w:b/>
        </w:rPr>
        <w:t>Рельеф</w:t>
      </w:r>
      <w:bookmarkEnd w:id="11"/>
    </w:p>
    <w:p w14:paraId="17D24899" w14:textId="77777777" w:rsidR="00252C00" w:rsidRPr="007F4C7C" w:rsidRDefault="00252C00" w:rsidP="00252C00">
      <w:pPr>
        <w:pStyle w:val="S"/>
      </w:pPr>
      <w:r w:rsidRPr="007F4C7C">
        <w:t>Территория поселения по физико-географическому районированию относится к Западно-Сибирской равнине. По характеру поверхности Западно-Сибирская равнина представляет собой молодую платформу, где происходило мощное накопление морских и континентальных осадков (от 500 до 3000 м). На территории находятся отложения ледникового, ледниково-озерного, озерного и озерно-речного происхождения. Основной геоморфологической формой в данном муниципальном образовании является долина реки Большая Обь.</w:t>
      </w:r>
    </w:p>
    <w:p w14:paraId="7937CC94" w14:textId="77777777" w:rsidR="00252C00" w:rsidRPr="007F4C7C" w:rsidRDefault="00252C00" w:rsidP="00252C00">
      <w:pPr>
        <w:pStyle w:val="S"/>
        <w:rPr>
          <w:bCs/>
        </w:rPr>
      </w:pPr>
      <w:r w:rsidRPr="007F4C7C">
        <w:rPr>
          <w:bCs/>
        </w:rPr>
        <w:t>Территория поселения относится к приобской террасовой провинции, отличается преобладанием плоского и плоско-волнистого рельефа со средними высотами до 60-65 м.</w:t>
      </w:r>
    </w:p>
    <w:p w14:paraId="6CB0300A" w14:textId="77777777" w:rsidR="00252C00" w:rsidRPr="007F4C7C" w:rsidRDefault="00252C00" w:rsidP="00252C00">
      <w:pPr>
        <w:pStyle w:val="S"/>
      </w:pPr>
      <w:r w:rsidRPr="007F4C7C">
        <w:t>Поселение расположено на правом берегу р. Большая Обь в северной тайге с распространением сосновых, сосново-кедровых и сосново-кедрово-еловых лишайниковых лесов на плоско-волнистых поверхностях. На плоско-</w:t>
      </w:r>
      <w:proofErr w:type="spellStart"/>
      <w:r w:rsidRPr="007F4C7C">
        <w:t>нерасчленной</w:t>
      </w:r>
      <w:proofErr w:type="spellEnd"/>
      <w:r w:rsidRPr="007F4C7C">
        <w:t xml:space="preserve"> террасовой равнине доминируют бугристые кустарничково-лишайниково-моховые комплексы.</w:t>
      </w:r>
    </w:p>
    <w:p w14:paraId="4B150BA5" w14:textId="3E2FED96" w:rsidR="009148DF" w:rsidRPr="007F4C7C" w:rsidRDefault="00252C00" w:rsidP="00252C00">
      <w:pPr>
        <w:pStyle w:val="S"/>
      </w:pPr>
      <w:r w:rsidRPr="007F4C7C">
        <w:t>Восточная часть поселения расположена на территории природного парка окружного значения «</w:t>
      </w:r>
      <w:proofErr w:type="spellStart"/>
      <w:r w:rsidRPr="007F4C7C">
        <w:t>Нумто</w:t>
      </w:r>
      <w:proofErr w:type="spellEnd"/>
      <w:r w:rsidRPr="007F4C7C">
        <w:t>», который имеет охранную зону протяженностью от 11,5 до 15 км.</w:t>
      </w:r>
    </w:p>
    <w:p w14:paraId="3D7E71DF" w14:textId="77777777" w:rsidR="009148DF" w:rsidRPr="007F4C7C" w:rsidRDefault="009148DF" w:rsidP="00411840">
      <w:pPr>
        <w:pStyle w:val="S"/>
        <w:rPr>
          <w:b/>
        </w:rPr>
      </w:pPr>
      <w:bookmarkStart w:id="12" w:name="_Toc425945979"/>
      <w:r w:rsidRPr="007F4C7C">
        <w:rPr>
          <w:b/>
        </w:rPr>
        <w:t>Инженерно-геологические условия</w:t>
      </w:r>
      <w:bookmarkEnd w:id="12"/>
    </w:p>
    <w:p w14:paraId="7E8A2806" w14:textId="77777777" w:rsidR="00252C00" w:rsidRPr="007F4C7C" w:rsidRDefault="00252C00" w:rsidP="00252C00">
      <w:pPr>
        <w:pStyle w:val="S"/>
      </w:pPr>
      <w:r w:rsidRPr="007F4C7C">
        <w:t xml:space="preserve">На территории поселения в геологическом строении до глубины регионального </w:t>
      </w:r>
      <w:proofErr w:type="spellStart"/>
      <w:r w:rsidRPr="007F4C7C">
        <w:t>водоупора</w:t>
      </w:r>
      <w:proofErr w:type="spellEnd"/>
      <w:r w:rsidRPr="007F4C7C">
        <w:t xml:space="preserve"> принимают участие отложения четвертичных возрастов.</w:t>
      </w:r>
    </w:p>
    <w:p w14:paraId="152E670B" w14:textId="77777777" w:rsidR="00252C00" w:rsidRPr="007F4C7C" w:rsidRDefault="00252C00" w:rsidP="00252C00">
      <w:pPr>
        <w:pStyle w:val="S"/>
      </w:pPr>
      <w:r w:rsidRPr="007F4C7C">
        <w:t xml:space="preserve">Из физико-геологических процессов на территории поселения </w:t>
      </w:r>
      <w:proofErr w:type="spellStart"/>
      <w:r w:rsidRPr="007F4C7C">
        <w:t>болотообразование</w:t>
      </w:r>
      <w:proofErr w:type="spellEnd"/>
      <w:r w:rsidRPr="007F4C7C">
        <w:t xml:space="preserve"> составляет 10-20% от площади муниципального образования. Территория, прилегающая к </w:t>
      </w:r>
      <w:r w:rsidRPr="007F4C7C">
        <w:lastRenderedPageBreak/>
        <w:t xml:space="preserve">д. </w:t>
      </w:r>
      <w:proofErr w:type="spellStart"/>
      <w:r w:rsidRPr="007F4C7C">
        <w:t>Нумто</w:t>
      </w:r>
      <w:proofErr w:type="spellEnd"/>
      <w:r w:rsidRPr="007F4C7C">
        <w:t xml:space="preserve">, заболочена на 20-30%. </w:t>
      </w:r>
      <w:proofErr w:type="spellStart"/>
      <w:r w:rsidRPr="007F4C7C">
        <w:t>Озерность</w:t>
      </w:r>
      <w:proofErr w:type="spellEnd"/>
      <w:r w:rsidRPr="007F4C7C">
        <w:t xml:space="preserve"> территории около с. Казым составляет менее 1%. </w:t>
      </w:r>
      <w:proofErr w:type="spellStart"/>
      <w:r w:rsidRPr="007F4C7C">
        <w:t>Озерность</w:t>
      </w:r>
      <w:proofErr w:type="spellEnd"/>
      <w:r w:rsidRPr="007F4C7C">
        <w:t xml:space="preserve"> территории, прилегающей к д. </w:t>
      </w:r>
      <w:proofErr w:type="spellStart"/>
      <w:r w:rsidRPr="007F4C7C">
        <w:t>Юильск</w:t>
      </w:r>
      <w:proofErr w:type="spellEnd"/>
      <w:r w:rsidRPr="007F4C7C">
        <w:t xml:space="preserve"> и д. </w:t>
      </w:r>
      <w:proofErr w:type="spellStart"/>
      <w:r w:rsidRPr="007F4C7C">
        <w:t>Нумто</w:t>
      </w:r>
      <w:proofErr w:type="spellEnd"/>
      <w:r w:rsidRPr="007F4C7C">
        <w:t>, составляет 10-20%. Основные элементы рельефа выражены равниной аллювиальных иловато – торфяно-глеевых и дерново-глеевых почв, глинистых и суглинистых почв на аллювиальных отложениях. Форма рельефа на территории муниципального образования мерзлотная, что представляет собой бугры пучения, термокарстовые западины.</w:t>
      </w:r>
    </w:p>
    <w:p w14:paraId="3033C406" w14:textId="77777777" w:rsidR="00252C00" w:rsidRPr="007F4C7C" w:rsidRDefault="00252C00" w:rsidP="00252C00">
      <w:pPr>
        <w:pStyle w:val="S"/>
      </w:pPr>
      <w:r w:rsidRPr="007F4C7C">
        <w:t>По территории муниципального образования проходит магистральный газопровод высокого давления, который представляет собой антропогенную нагрузку, потенциальная устойчивость ландшафтов к которой, является удовлетворительной. Активизация криогенных процессов при антропогенном воздействии является не значительной.</w:t>
      </w:r>
    </w:p>
    <w:p w14:paraId="43BE0FE2" w14:textId="4CF3E868" w:rsidR="009148DF" w:rsidRPr="007F4C7C" w:rsidRDefault="00252C00" w:rsidP="00252C00">
      <w:pPr>
        <w:pStyle w:val="S"/>
      </w:pPr>
      <w:r w:rsidRPr="007F4C7C">
        <w:t>Мерзлотные условия являются одним из важнейших параметров геологической обстановки, определяющих условия и пути освоения территории поселения. Исследуемая территория входит в зону прерывистого распространения многолетнемерзлых пород</w:t>
      </w:r>
      <w:r w:rsidR="009148DF" w:rsidRPr="007F4C7C">
        <w:t>.</w:t>
      </w:r>
    </w:p>
    <w:p w14:paraId="1F43B2D5" w14:textId="77777777" w:rsidR="009148DF" w:rsidRPr="007F4C7C" w:rsidRDefault="009148DF" w:rsidP="00411840">
      <w:pPr>
        <w:pStyle w:val="S"/>
        <w:rPr>
          <w:b/>
        </w:rPr>
      </w:pPr>
      <w:bookmarkStart w:id="13" w:name="_Toc425945980"/>
      <w:r w:rsidRPr="007F4C7C">
        <w:rPr>
          <w:b/>
        </w:rPr>
        <w:t>Гидрогеологические условия</w:t>
      </w:r>
      <w:bookmarkEnd w:id="13"/>
    </w:p>
    <w:p w14:paraId="031B65BF" w14:textId="77777777" w:rsidR="00252C00" w:rsidRPr="007F4C7C" w:rsidRDefault="00252C00" w:rsidP="00252C00">
      <w:pPr>
        <w:pStyle w:val="S"/>
      </w:pPr>
      <w:r w:rsidRPr="007F4C7C">
        <w:t>По гидрогеологическим условиям поселение относится к северо-западной части Западно-Сибирской низменности. Поселение расположено в долине реки Большая Обь, ширина русла которой достигает 320-390 м.</w:t>
      </w:r>
    </w:p>
    <w:p w14:paraId="4D1B01C4" w14:textId="77777777" w:rsidR="00252C00" w:rsidRPr="007F4C7C" w:rsidRDefault="00252C00" w:rsidP="00252C00">
      <w:pPr>
        <w:pStyle w:val="S"/>
      </w:pPr>
      <w:r w:rsidRPr="007F4C7C">
        <w:t>Гидрография поселения представлена реками Казым, Амня.</w:t>
      </w:r>
    </w:p>
    <w:p w14:paraId="201F8A95" w14:textId="77777777" w:rsidR="00252C00" w:rsidRPr="007F4C7C" w:rsidRDefault="00252C00" w:rsidP="00252C00">
      <w:pPr>
        <w:pStyle w:val="S"/>
      </w:pPr>
      <w:r w:rsidRPr="007F4C7C">
        <w:t>Главная река поселения имеет многочисленные разветвленные притоки. Очищение рек ото льда происходит 15-20 мая. Половодье на реках Казым и Амня начинается в мае-июне и продолжается до второй декады июля; ледостав – 20-25 октября.</w:t>
      </w:r>
    </w:p>
    <w:p w14:paraId="75144074" w14:textId="77777777" w:rsidR="00252C00" w:rsidRPr="007F4C7C" w:rsidRDefault="00252C00" w:rsidP="00252C00">
      <w:pPr>
        <w:pStyle w:val="S"/>
      </w:pPr>
      <w:r w:rsidRPr="007F4C7C">
        <w:t xml:space="preserve">Также гидрография поселения представлена озером </w:t>
      </w:r>
      <w:proofErr w:type="spellStart"/>
      <w:r w:rsidRPr="007F4C7C">
        <w:t>Нумто</w:t>
      </w:r>
      <w:proofErr w:type="spellEnd"/>
      <w:r w:rsidRPr="007F4C7C">
        <w:t xml:space="preserve"> (</w:t>
      </w:r>
      <w:proofErr w:type="spellStart"/>
      <w:r w:rsidRPr="007F4C7C">
        <w:t>Торымлор</w:t>
      </w:r>
      <w:proofErr w:type="spellEnd"/>
      <w:r w:rsidRPr="007F4C7C">
        <w:t>), площадью около 6180 га.</w:t>
      </w:r>
    </w:p>
    <w:p w14:paraId="0C7A7CA3" w14:textId="19C51977" w:rsidR="009148DF" w:rsidRPr="007F4C7C" w:rsidRDefault="00252C00" w:rsidP="00252C00">
      <w:pPr>
        <w:pStyle w:val="S"/>
      </w:pPr>
      <w:r w:rsidRPr="007F4C7C">
        <w:t xml:space="preserve">На территории д. </w:t>
      </w:r>
      <w:proofErr w:type="spellStart"/>
      <w:r w:rsidRPr="007F4C7C">
        <w:t>Юильск</w:t>
      </w:r>
      <w:proofErr w:type="spellEnd"/>
      <w:r w:rsidRPr="007F4C7C">
        <w:t xml:space="preserve"> располагается </w:t>
      </w:r>
      <w:proofErr w:type="spellStart"/>
      <w:r w:rsidRPr="007F4C7C">
        <w:t>гидрометепост</w:t>
      </w:r>
      <w:proofErr w:type="spellEnd"/>
      <w:r w:rsidRPr="007F4C7C">
        <w:t xml:space="preserve"> с наблюдением за уровнем, стоком и химическим составом вод реки Казым. На территории д. </w:t>
      </w:r>
      <w:proofErr w:type="spellStart"/>
      <w:r w:rsidRPr="007F4C7C">
        <w:t>Нумто</w:t>
      </w:r>
      <w:proofErr w:type="spellEnd"/>
      <w:r w:rsidRPr="007F4C7C">
        <w:t xml:space="preserve"> расположена гидрометеостанция, проводящая наблюдения за уровнем воды озера </w:t>
      </w:r>
      <w:proofErr w:type="spellStart"/>
      <w:r w:rsidRPr="007F4C7C">
        <w:t>Нумто</w:t>
      </w:r>
      <w:proofErr w:type="spellEnd"/>
      <w:r w:rsidRPr="007F4C7C">
        <w:t>. На территории с. Казым расположена метеостанция, проводящая наблюдения за уровнем и стоком вод реки Казым. Все метеостанции поселения служат для цели сбора информации о погодных условиях.</w:t>
      </w:r>
    </w:p>
    <w:p w14:paraId="3A9C5722" w14:textId="77777777" w:rsidR="009148DF" w:rsidRPr="007F4C7C" w:rsidRDefault="009148DF" w:rsidP="00411840">
      <w:pPr>
        <w:pStyle w:val="S"/>
        <w:rPr>
          <w:b/>
        </w:rPr>
      </w:pPr>
      <w:bookmarkStart w:id="14" w:name="_Toc425945981"/>
      <w:r w:rsidRPr="007F4C7C">
        <w:rPr>
          <w:b/>
        </w:rPr>
        <w:t>Почва</w:t>
      </w:r>
      <w:bookmarkEnd w:id="14"/>
    </w:p>
    <w:p w14:paraId="1B5D77DC" w14:textId="77777777" w:rsidR="00252C00" w:rsidRPr="007F4C7C" w:rsidRDefault="00252C00" w:rsidP="00252C00">
      <w:pPr>
        <w:pStyle w:val="S"/>
      </w:pPr>
      <w:r w:rsidRPr="007F4C7C">
        <w:t xml:space="preserve">Почвообразующие породы поселения разнообразны по составу. В северной части поселения почвообразующие породы представлены песками, слоистыми супесями, суглинками с включениями </w:t>
      </w:r>
      <w:proofErr w:type="spellStart"/>
      <w:r w:rsidRPr="007F4C7C">
        <w:t>грубообмолоченного</w:t>
      </w:r>
      <w:proofErr w:type="spellEnd"/>
      <w:r w:rsidRPr="007F4C7C">
        <w:t xml:space="preserve"> материала; в южной части – песками и, частично, супесями; в центральной части – суглинками, песками, слоистыми супесями, </w:t>
      </w:r>
      <w:r w:rsidRPr="007F4C7C">
        <w:lastRenderedPageBreak/>
        <w:t xml:space="preserve">торфом. В почвенном покрове поселения доминируют формирующиеся на песчаных отложениях подзолы иллювиально-железистые и железистые </w:t>
      </w:r>
      <w:proofErr w:type="spellStart"/>
      <w:r w:rsidRPr="007F4C7C">
        <w:t>языковатые</w:t>
      </w:r>
      <w:proofErr w:type="spellEnd"/>
      <w:r w:rsidRPr="007F4C7C">
        <w:t>. Болотные почвы – торфянисто - и торфяно-глеевые, торфяно-перегнойно-глеевые, торфяные, охристо-</w:t>
      </w:r>
      <w:proofErr w:type="spellStart"/>
      <w:r w:rsidRPr="007F4C7C">
        <w:t>эллювиально</w:t>
      </w:r>
      <w:proofErr w:type="spellEnd"/>
      <w:r w:rsidRPr="007F4C7C">
        <w:t xml:space="preserve">-глеевые – образуют крупные массивы на левобережье р. Казым, в центральной и восточной частях поселения. В пойме </w:t>
      </w:r>
      <w:proofErr w:type="spellStart"/>
      <w:r w:rsidRPr="007F4C7C">
        <w:t>р.Обь</w:t>
      </w:r>
      <w:proofErr w:type="spellEnd"/>
      <w:r w:rsidRPr="007F4C7C">
        <w:t xml:space="preserve"> преобладают пойменные дерновые почвы; в поймах притоков развиты пойменные слабооподзоленные почвы, пойменные поверхностно-</w:t>
      </w:r>
      <w:proofErr w:type="spellStart"/>
      <w:r w:rsidRPr="007F4C7C">
        <w:t>оглеенные</w:t>
      </w:r>
      <w:proofErr w:type="spellEnd"/>
      <w:r w:rsidRPr="007F4C7C">
        <w:t xml:space="preserve"> и </w:t>
      </w:r>
      <w:proofErr w:type="spellStart"/>
      <w:r w:rsidRPr="007F4C7C">
        <w:t>дерново</w:t>
      </w:r>
      <w:proofErr w:type="spellEnd"/>
      <w:r w:rsidRPr="007F4C7C">
        <w:t xml:space="preserve"> глеевые.</w:t>
      </w:r>
    </w:p>
    <w:p w14:paraId="6BCBF5AE" w14:textId="77777777" w:rsidR="00252C00" w:rsidRPr="007F4C7C" w:rsidRDefault="00252C00" w:rsidP="00252C00">
      <w:pPr>
        <w:pStyle w:val="S"/>
      </w:pPr>
      <w:r w:rsidRPr="007F4C7C">
        <w:t>На территории поселения разведаны верховые в сочетании с переходными и низинными месторождения торфа, средняя мощность пласта которого составляет менее 2 метров.</w:t>
      </w:r>
    </w:p>
    <w:p w14:paraId="0A9D0E59" w14:textId="77777777" w:rsidR="00252C00" w:rsidRPr="007F4C7C" w:rsidRDefault="00252C00" w:rsidP="00252C00">
      <w:pPr>
        <w:pStyle w:val="S"/>
      </w:pPr>
      <w:r w:rsidRPr="007F4C7C">
        <w:t>Потенциальная активность самоочищения почв пойм и почв равнин территории муниципального образования оценивается как низкая по всему профилю.</w:t>
      </w:r>
    </w:p>
    <w:p w14:paraId="2FB97DB4" w14:textId="64AA935D" w:rsidR="001B4655" w:rsidRPr="007F4C7C" w:rsidRDefault="00252C00" w:rsidP="00252C00">
      <w:pPr>
        <w:pStyle w:val="S"/>
      </w:pPr>
      <w:r w:rsidRPr="007F4C7C">
        <w:t xml:space="preserve">Территории, прилегающие к с. Казым и д. </w:t>
      </w:r>
      <w:proofErr w:type="spellStart"/>
      <w:r w:rsidRPr="007F4C7C">
        <w:t>Нумто</w:t>
      </w:r>
      <w:proofErr w:type="spellEnd"/>
      <w:r w:rsidRPr="007F4C7C">
        <w:t xml:space="preserve">, имеют уровень запасов углерода в почвах равный более 800 тонн/га в слое 0-100 см. Территория вокруг д. </w:t>
      </w:r>
      <w:proofErr w:type="spellStart"/>
      <w:r w:rsidRPr="007F4C7C">
        <w:t>Юильск</w:t>
      </w:r>
      <w:proofErr w:type="spellEnd"/>
      <w:r w:rsidRPr="007F4C7C">
        <w:t xml:space="preserve"> имеет уровень запасов углерода в почвах равный 120-140 тонн/га в слое 0-100 см</w:t>
      </w:r>
      <w:r w:rsidR="009148DF" w:rsidRPr="007F4C7C">
        <w:t>.</w:t>
      </w:r>
    </w:p>
    <w:p w14:paraId="5A79D252" w14:textId="0193B453" w:rsidR="005449D6" w:rsidRPr="007F4C7C" w:rsidRDefault="0043298E" w:rsidP="00411840">
      <w:pPr>
        <w:pStyle w:val="S"/>
      </w:pPr>
      <w:r w:rsidRPr="007F4C7C">
        <w:t xml:space="preserve">Карта (схема) границ сельского поселения </w:t>
      </w:r>
      <w:r w:rsidR="00252C00" w:rsidRPr="007F4C7C">
        <w:rPr>
          <w:lang w:val="ru-RU"/>
        </w:rPr>
        <w:t>К</w:t>
      </w:r>
      <w:proofErr w:type="spellStart"/>
      <w:r w:rsidR="00252C00" w:rsidRPr="007F4C7C">
        <w:t>азым</w:t>
      </w:r>
      <w:proofErr w:type="spellEnd"/>
      <w:r w:rsidRPr="007F4C7C">
        <w:t xml:space="preserve"> представлена </w:t>
      </w:r>
      <w:r w:rsidR="005F4C0B">
        <w:rPr>
          <w:lang w:val="ru-RU"/>
        </w:rPr>
        <w:t>в Приложении 1</w:t>
      </w:r>
      <w:r w:rsidRPr="007F4C7C">
        <w:t>.</w:t>
      </w:r>
    </w:p>
    <w:p w14:paraId="33A0BEC7" w14:textId="58176FA8" w:rsidR="00B777BA" w:rsidRPr="007F4C7C" w:rsidRDefault="00B777BA" w:rsidP="0043298E">
      <w:pPr>
        <w:pStyle w:val="S"/>
        <w:ind w:firstLine="0"/>
        <w:jc w:val="center"/>
      </w:pPr>
    </w:p>
    <w:p w14:paraId="7BEB34EC" w14:textId="77777777" w:rsidR="00B777BA" w:rsidRPr="007F4C7C" w:rsidRDefault="00B777BA" w:rsidP="0043298E">
      <w:pPr>
        <w:pStyle w:val="S"/>
        <w:ind w:firstLine="0"/>
        <w:jc w:val="center"/>
        <w:sectPr w:rsidR="00B777BA" w:rsidRPr="007F4C7C" w:rsidSect="005F4C0B">
          <w:headerReference w:type="even" r:id="rId16"/>
          <w:footerReference w:type="even" r:id="rId17"/>
          <w:headerReference w:type="first" r:id="rId18"/>
          <w:footerReference w:type="first" r:id="rId19"/>
          <w:pgSz w:w="11906" w:h="16838"/>
          <w:pgMar w:top="1134" w:right="850" w:bottom="1134" w:left="1701" w:header="454" w:footer="454" w:gutter="0"/>
          <w:cols w:space="720"/>
          <w:docGrid w:linePitch="354"/>
        </w:sectPr>
      </w:pPr>
    </w:p>
    <w:p w14:paraId="1042A4FE" w14:textId="72E4486E" w:rsidR="007E16F2" w:rsidRPr="007F4C7C" w:rsidRDefault="007614B0" w:rsidP="003F108D">
      <w:pPr>
        <w:pStyle w:val="11"/>
        <w:pageBreakBefore w:val="0"/>
        <w:suppressAutoHyphens w:val="0"/>
        <w:ind w:left="0" w:firstLine="567"/>
        <w:jc w:val="center"/>
        <w:rPr>
          <w:rFonts w:cs="Times New Roman"/>
          <w:bCs/>
          <w:caps w:val="0"/>
          <w:kern w:val="32"/>
          <w:sz w:val="28"/>
          <w:szCs w:val="26"/>
          <w:lang w:eastAsia="x-none"/>
        </w:rPr>
      </w:pPr>
      <w:bookmarkStart w:id="15" w:name="__RefHeading__58168_834949111"/>
      <w:bookmarkStart w:id="16" w:name="__RefHeading__58323_834949111"/>
      <w:bookmarkStart w:id="17" w:name="__RefHeading__58170_834949111"/>
      <w:bookmarkStart w:id="18" w:name="__RefHeading__104_671104156"/>
      <w:bookmarkStart w:id="19" w:name="__RefHeading__58325_834949111"/>
      <w:bookmarkStart w:id="20" w:name="__RefHeading__58172_834949111"/>
      <w:bookmarkStart w:id="21" w:name="_Toc19828026"/>
      <w:bookmarkStart w:id="22" w:name="_Toc20000982"/>
      <w:bookmarkStart w:id="23" w:name="_Toc47087231"/>
      <w:bookmarkEnd w:id="15"/>
      <w:bookmarkEnd w:id="16"/>
      <w:bookmarkEnd w:id="17"/>
      <w:bookmarkEnd w:id="18"/>
      <w:bookmarkEnd w:id="19"/>
      <w:bookmarkEnd w:id="20"/>
      <w:r w:rsidRPr="007F4C7C">
        <w:rPr>
          <w:rFonts w:cs="Times New Roman"/>
          <w:bCs/>
          <w:kern w:val="32"/>
          <w:sz w:val="28"/>
          <w:szCs w:val="26"/>
          <w:lang w:eastAsia="x-none"/>
        </w:rPr>
        <w:lastRenderedPageBreak/>
        <w:t>Г</w:t>
      </w:r>
      <w:r w:rsidRPr="007F4C7C">
        <w:rPr>
          <w:rFonts w:cs="Times New Roman"/>
          <w:bCs/>
          <w:caps w:val="0"/>
          <w:kern w:val="32"/>
          <w:sz w:val="28"/>
          <w:szCs w:val="26"/>
          <w:lang w:eastAsia="x-none"/>
        </w:rPr>
        <w:t>лава</w:t>
      </w:r>
      <w:r w:rsidRPr="007F4C7C">
        <w:rPr>
          <w:rFonts w:cs="Times New Roman"/>
          <w:bCs/>
          <w:kern w:val="32"/>
          <w:sz w:val="28"/>
          <w:szCs w:val="26"/>
          <w:lang w:eastAsia="x-none"/>
        </w:rPr>
        <w:t xml:space="preserve"> 1</w:t>
      </w:r>
      <w:r w:rsidR="007E16F2" w:rsidRPr="007F4C7C">
        <w:rPr>
          <w:rFonts w:cs="Times New Roman"/>
          <w:bCs/>
          <w:caps w:val="0"/>
          <w:kern w:val="32"/>
          <w:sz w:val="28"/>
          <w:szCs w:val="26"/>
          <w:lang w:eastAsia="x-none"/>
        </w:rPr>
        <w:t xml:space="preserve">. </w:t>
      </w:r>
      <w:r w:rsidRPr="007F4C7C">
        <w:rPr>
          <w:rFonts w:cs="Times New Roman"/>
          <w:bCs/>
          <w:caps w:val="0"/>
          <w:kern w:val="32"/>
          <w:sz w:val="28"/>
          <w:szCs w:val="26"/>
          <w:lang w:eastAsia="x-none"/>
        </w:rPr>
        <w:t>«Схема водоснабжения</w:t>
      </w:r>
      <w:bookmarkEnd w:id="21"/>
      <w:bookmarkEnd w:id="22"/>
      <w:r w:rsidRPr="007F4C7C">
        <w:rPr>
          <w:rFonts w:cs="Times New Roman"/>
          <w:bCs/>
          <w:kern w:val="32"/>
          <w:sz w:val="28"/>
          <w:szCs w:val="26"/>
          <w:lang w:eastAsia="x-none"/>
        </w:rPr>
        <w:t>»</w:t>
      </w:r>
      <w:bookmarkEnd w:id="23"/>
    </w:p>
    <w:p w14:paraId="4B43DC8A" w14:textId="7B61F3C8" w:rsidR="005300A7" w:rsidRPr="007F4C7C" w:rsidRDefault="003223BE" w:rsidP="00333E75">
      <w:pPr>
        <w:pStyle w:val="2"/>
        <w:suppressAutoHyphens w:val="0"/>
        <w:spacing w:before="40" w:line="360" w:lineRule="auto"/>
        <w:ind w:firstLine="567"/>
        <w:jc w:val="center"/>
        <w:rPr>
          <w:rFonts w:eastAsiaTheme="majorEastAsia" w:cs="Times New Roman"/>
          <w:color w:val="000000" w:themeColor="text1"/>
          <w:kern w:val="0"/>
          <w:lang w:eastAsia="en-US"/>
        </w:rPr>
      </w:pPr>
      <w:bookmarkStart w:id="24" w:name="_Toc19828027"/>
      <w:bookmarkStart w:id="25" w:name="_Toc20000983"/>
      <w:bookmarkStart w:id="26" w:name="_Toc47087232"/>
      <w:r w:rsidRPr="007F4C7C">
        <w:rPr>
          <w:rFonts w:eastAsiaTheme="majorEastAsia" w:cs="Times New Roman"/>
          <w:color w:val="000000" w:themeColor="text1"/>
          <w:kern w:val="0"/>
          <w:lang w:eastAsia="en-US"/>
        </w:rPr>
        <w:t xml:space="preserve">Раздел </w:t>
      </w:r>
      <w:r w:rsidR="00F3645C" w:rsidRPr="007F4C7C">
        <w:rPr>
          <w:rFonts w:eastAsiaTheme="majorEastAsia" w:cs="Times New Roman"/>
          <w:color w:val="000000" w:themeColor="text1"/>
          <w:kern w:val="0"/>
          <w:lang w:eastAsia="en-US"/>
        </w:rPr>
        <w:t>1</w:t>
      </w:r>
      <w:r w:rsidR="007E16F2" w:rsidRPr="007F4C7C">
        <w:rPr>
          <w:rFonts w:eastAsiaTheme="majorEastAsia" w:cs="Times New Roman"/>
          <w:color w:val="000000" w:themeColor="text1"/>
          <w:kern w:val="0"/>
          <w:lang w:eastAsia="en-US"/>
        </w:rPr>
        <w:t>.</w:t>
      </w:r>
      <w:r w:rsidR="007614B0" w:rsidRPr="007F4C7C">
        <w:rPr>
          <w:rFonts w:eastAsiaTheme="majorEastAsia" w:cs="Times New Roman"/>
          <w:color w:val="000000" w:themeColor="text1"/>
          <w:kern w:val="0"/>
          <w:lang w:eastAsia="en-US"/>
        </w:rPr>
        <w:t xml:space="preserve"> «</w:t>
      </w:r>
      <w:bookmarkEnd w:id="24"/>
      <w:bookmarkEnd w:id="25"/>
      <w:r w:rsidRPr="007F4C7C">
        <w:rPr>
          <w:rFonts w:cs="Times New Roman"/>
          <w:color w:val="000000" w:themeColor="text1"/>
        </w:rPr>
        <w:t xml:space="preserve">Технико-экономическое состояние централизованных систем водоснабжения </w:t>
      </w:r>
      <w:r w:rsidR="006F0226" w:rsidRPr="007F4C7C">
        <w:rPr>
          <w:rFonts w:eastAsia="Calibri" w:cs="Times New Roman"/>
          <w:color w:val="000000" w:themeColor="text1"/>
          <w:spacing w:val="-1"/>
          <w:szCs w:val="24"/>
        </w:rPr>
        <w:t xml:space="preserve">сельского поселения </w:t>
      </w:r>
      <w:r w:rsidR="00252C00" w:rsidRPr="007F4C7C">
        <w:rPr>
          <w:rFonts w:eastAsia="Calibri" w:cs="Times New Roman"/>
          <w:color w:val="000000" w:themeColor="text1"/>
          <w:spacing w:val="-1"/>
          <w:szCs w:val="24"/>
        </w:rPr>
        <w:t>Казым</w:t>
      </w:r>
      <w:r w:rsidR="007614B0" w:rsidRPr="007F4C7C">
        <w:rPr>
          <w:rFonts w:eastAsiaTheme="majorEastAsia" w:cs="Times New Roman"/>
          <w:color w:val="000000" w:themeColor="text1"/>
          <w:kern w:val="0"/>
          <w:lang w:eastAsia="en-US"/>
        </w:rPr>
        <w:t>»</w:t>
      </w:r>
      <w:bookmarkEnd w:id="26"/>
    </w:p>
    <w:p w14:paraId="18652A69" w14:textId="0A517510" w:rsidR="002558ED" w:rsidRPr="007F4C7C" w:rsidRDefault="00475DCC" w:rsidP="00240A35">
      <w:pPr>
        <w:pStyle w:val="3"/>
        <w:numPr>
          <w:ilvl w:val="0"/>
          <w:numId w:val="13"/>
        </w:numPr>
        <w:suppressAutoHyphens w:val="0"/>
        <w:spacing w:before="0" w:after="0" w:line="360" w:lineRule="auto"/>
        <w:rPr>
          <w:rFonts w:eastAsiaTheme="majorEastAsia" w:cs="Times New Roman"/>
          <w:i w:val="0"/>
          <w:color w:val="000000" w:themeColor="text1"/>
          <w:kern w:val="0"/>
          <w:lang w:eastAsia="en-US"/>
        </w:rPr>
      </w:pPr>
      <w:bookmarkStart w:id="27" w:name="_Toc448241682"/>
      <w:bookmarkStart w:id="28" w:name="_Toc19828028"/>
      <w:bookmarkStart w:id="29" w:name="_Toc20000984"/>
      <w:bookmarkStart w:id="30" w:name="_Toc47087233"/>
      <w:r w:rsidRPr="007F4C7C">
        <w:rPr>
          <w:rFonts w:eastAsiaTheme="majorEastAsia" w:cs="Times New Roman"/>
          <w:i w:val="0"/>
          <w:color w:val="000000" w:themeColor="text1"/>
          <w:kern w:val="0"/>
          <w:lang w:eastAsia="en-US"/>
        </w:rPr>
        <w:t>О</w:t>
      </w:r>
      <w:r w:rsidR="002558ED" w:rsidRPr="007F4C7C">
        <w:rPr>
          <w:rFonts w:eastAsiaTheme="majorEastAsia" w:cs="Times New Roman"/>
          <w:i w:val="0"/>
          <w:color w:val="000000" w:themeColor="text1"/>
          <w:kern w:val="0"/>
          <w:lang w:eastAsia="en-US"/>
        </w:rPr>
        <w:t>писание системы и структуры водоснабжения</w:t>
      </w:r>
      <w:r w:rsidR="006E6C55" w:rsidRPr="007F4C7C">
        <w:rPr>
          <w:rFonts w:eastAsiaTheme="majorEastAsia" w:cs="Times New Roman"/>
          <w:i w:val="0"/>
          <w:color w:val="000000" w:themeColor="text1"/>
          <w:kern w:val="0"/>
          <w:lang w:eastAsia="en-US"/>
        </w:rPr>
        <w:t xml:space="preserve"> сельского поселения</w:t>
      </w:r>
      <w:r w:rsidR="002558ED" w:rsidRPr="007F4C7C">
        <w:rPr>
          <w:rFonts w:eastAsiaTheme="majorEastAsia" w:cs="Times New Roman"/>
          <w:i w:val="0"/>
          <w:color w:val="000000" w:themeColor="text1"/>
          <w:kern w:val="0"/>
          <w:lang w:eastAsia="en-US"/>
        </w:rPr>
        <w:t xml:space="preserve"> и деление территории </w:t>
      </w:r>
      <w:r w:rsidR="00A44D61" w:rsidRPr="007F4C7C">
        <w:rPr>
          <w:rFonts w:eastAsiaTheme="majorEastAsia" w:cs="Times New Roman"/>
          <w:i w:val="0"/>
          <w:color w:val="000000" w:themeColor="text1"/>
          <w:kern w:val="0"/>
          <w:lang w:eastAsia="en-US"/>
        </w:rPr>
        <w:t xml:space="preserve">поселения </w:t>
      </w:r>
      <w:r w:rsidR="002558ED" w:rsidRPr="007F4C7C">
        <w:rPr>
          <w:rFonts w:eastAsiaTheme="majorEastAsia" w:cs="Times New Roman"/>
          <w:i w:val="0"/>
          <w:color w:val="000000" w:themeColor="text1"/>
          <w:kern w:val="0"/>
          <w:lang w:eastAsia="en-US"/>
        </w:rPr>
        <w:t>на эксплуатационные зоны</w:t>
      </w:r>
      <w:bookmarkEnd w:id="27"/>
      <w:bookmarkEnd w:id="28"/>
      <w:bookmarkEnd w:id="29"/>
      <w:bookmarkEnd w:id="30"/>
    </w:p>
    <w:p w14:paraId="3687DFFC" w14:textId="77777777" w:rsidR="00252C00" w:rsidRPr="007F4C7C" w:rsidRDefault="00252C00" w:rsidP="00252C00">
      <w:pPr>
        <w:pStyle w:val="affffff1"/>
        <w:spacing w:line="360" w:lineRule="auto"/>
      </w:pPr>
      <w:r w:rsidRPr="007F4C7C">
        <w:t xml:space="preserve">В соответствии с определении данным Федеральным законом от 07.12.2011 №416-ФЗ «О водоснабжении и водоотведении» </w:t>
      </w:r>
      <w:r w:rsidRPr="007F4C7C">
        <w:rPr>
          <w:bCs/>
        </w:rPr>
        <w:t>водоснабжение</w:t>
      </w:r>
      <w:r w:rsidRPr="007F4C7C">
        <w:t xml:space="preserve"> - водоподготовка, транспортировка и подача питьевой или технической воды абонентам с использованием централизованных или нецентрализованных систем холодного водоснабжения (холодное водоснабжение) или приготовление, транспортировка и подача горячей воды абонентам с использованием централизованных или нецентрализованных систем горячего водоснабжения (горячее водоснабжение).</w:t>
      </w:r>
    </w:p>
    <w:p w14:paraId="15A89C91" w14:textId="77777777" w:rsidR="00252C00" w:rsidRPr="007F4C7C" w:rsidRDefault="00252C00" w:rsidP="00252C00">
      <w:pPr>
        <w:pStyle w:val="affffff1"/>
        <w:spacing w:line="360" w:lineRule="auto"/>
      </w:pPr>
      <w:r w:rsidRPr="007F4C7C">
        <w:t>На территории сельского поселения Казым организовано нецентрализованное и централизованное водоснабжение.</w:t>
      </w:r>
    </w:p>
    <w:p w14:paraId="008B2E3D" w14:textId="77777777" w:rsidR="00252C00" w:rsidRPr="007F4C7C" w:rsidRDefault="00252C00" w:rsidP="00252C00">
      <w:pPr>
        <w:pStyle w:val="affffff1"/>
        <w:spacing w:line="360" w:lineRule="auto"/>
      </w:pPr>
      <w:r w:rsidRPr="007F4C7C">
        <w:t xml:space="preserve">Система водоснабжения в административных границах включает в себя вместе и по отдельности следующие объекты: </w:t>
      </w:r>
    </w:p>
    <w:p w14:paraId="7679792D" w14:textId="77777777" w:rsidR="00252C00" w:rsidRPr="007F4C7C" w:rsidRDefault="00252C00" w:rsidP="00252C00">
      <w:pPr>
        <w:pStyle w:val="affffff2"/>
        <w:numPr>
          <w:ilvl w:val="0"/>
          <w:numId w:val="32"/>
        </w:numPr>
        <w:spacing w:line="360" w:lineRule="auto"/>
        <w:ind w:left="1066" w:hanging="357"/>
      </w:pPr>
      <w:r w:rsidRPr="007F4C7C">
        <w:t>водозаборные узлы (далее - ВЗУ), состоящие из артезианских скважин, индивидуальных подземных водозаборов (скважин и колодцев), систем очистки воды, водонапорных башен и резервуаров чистой воды;</w:t>
      </w:r>
    </w:p>
    <w:p w14:paraId="2D2ABB32" w14:textId="77777777" w:rsidR="00252C00" w:rsidRPr="007F4C7C" w:rsidRDefault="00252C00" w:rsidP="00252C00">
      <w:pPr>
        <w:pStyle w:val="affffff2"/>
        <w:numPr>
          <w:ilvl w:val="0"/>
          <w:numId w:val="32"/>
        </w:numPr>
        <w:spacing w:line="360" w:lineRule="auto"/>
        <w:ind w:left="1066" w:hanging="357"/>
      </w:pPr>
      <w:r w:rsidRPr="007F4C7C">
        <w:t>водопроводные сети, с расположенными на них водоразборными колонками и пожарными гидрантами;</w:t>
      </w:r>
    </w:p>
    <w:p w14:paraId="5B5C3851" w14:textId="77777777" w:rsidR="00252C00" w:rsidRPr="007F4C7C" w:rsidRDefault="00252C00" w:rsidP="00252C00">
      <w:pPr>
        <w:pStyle w:val="affffff2"/>
        <w:numPr>
          <w:ilvl w:val="0"/>
          <w:numId w:val="32"/>
        </w:numPr>
        <w:spacing w:line="360" w:lineRule="auto"/>
        <w:ind w:left="1066" w:hanging="357"/>
      </w:pPr>
      <w:r w:rsidRPr="007F4C7C">
        <w:t>абонентские вводы и устройства потребителей воды.</w:t>
      </w:r>
    </w:p>
    <w:p w14:paraId="7BE95C61" w14:textId="77777777" w:rsidR="00252C00" w:rsidRPr="007F4C7C" w:rsidRDefault="00252C00" w:rsidP="00252C00">
      <w:pPr>
        <w:pStyle w:val="affffff1"/>
        <w:spacing w:line="360" w:lineRule="auto"/>
      </w:pPr>
      <w:r w:rsidRPr="007F4C7C">
        <w:rPr>
          <w:szCs w:val="24"/>
        </w:rPr>
        <w:t xml:space="preserve">Водоснабжение отдельных районов частной застройки в административных границах сельского поселения Казым осуществляется из объектов нецентрализованного водоснабжения. Для этого на территории частных </w:t>
      </w:r>
      <w:proofErr w:type="spellStart"/>
      <w:r w:rsidRPr="007F4C7C">
        <w:rPr>
          <w:szCs w:val="24"/>
        </w:rPr>
        <w:t>подворьев</w:t>
      </w:r>
      <w:proofErr w:type="spellEnd"/>
      <w:r w:rsidRPr="007F4C7C">
        <w:rPr>
          <w:szCs w:val="24"/>
        </w:rPr>
        <w:t xml:space="preserve"> организуются нерегистрируемые водозаборы (скважины)</w:t>
      </w:r>
      <w:r w:rsidRPr="007F4C7C">
        <w:t xml:space="preserve"> подъема воды из недр, колодцы индивидуального и общего пользования</w:t>
      </w:r>
      <w:r w:rsidRPr="007F4C7C">
        <w:rPr>
          <w:szCs w:val="24"/>
        </w:rPr>
        <w:t>, родники.</w:t>
      </w:r>
    </w:p>
    <w:p w14:paraId="4289F717" w14:textId="4119F476" w:rsidR="00252C00" w:rsidRPr="007F4C7C" w:rsidRDefault="00252C00" w:rsidP="00252C00">
      <w:pPr>
        <w:pStyle w:val="affffff1"/>
        <w:spacing w:line="360" w:lineRule="auto"/>
      </w:pPr>
      <w:r w:rsidRPr="007F4C7C">
        <w:t xml:space="preserve">С использованием объектов системы централизованного водоснабжения осуществляется снабжение </w:t>
      </w:r>
      <w:hyperlink r:id="rId20" w:history="1">
        <w:r w:rsidRPr="007F4C7C">
          <w:t xml:space="preserve">водой </w:t>
        </w:r>
      </w:hyperlink>
      <w:r w:rsidRPr="007F4C7C">
        <w:t xml:space="preserve">питьевого качества людей проживающих в многоквартирных домах и прочих </w:t>
      </w:r>
      <w:hyperlink r:id="rId21" w:history="1">
        <w:r w:rsidRPr="007F4C7C">
          <w:t xml:space="preserve">потребителей (общественные здания, коммунально-бытовые и промышленные предприятия) в населенных пунктах входящих в состав </w:t>
        </w:r>
      </w:hyperlink>
      <w:r w:rsidRPr="007F4C7C">
        <w:t>сельского поселения Казым. Для этого в сельском поселении Казым организована совокупность мероприятий и соору</w:t>
      </w:r>
      <w:r w:rsidRPr="007F4C7C">
        <w:lastRenderedPageBreak/>
        <w:t>жений по обеспечению населенных пунктов доброкачественной питьевой водой в достаточном количестве, которые предусматривают механизированный забор воды из источников, ее очистку и доставку потребителям сетью водопроводных труб.</w:t>
      </w:r>
    </w:p>
    <w:p w14:paraId="41D8FEF4" w14:textId="52BE1DD0" w:rsidR="00252C00" w:rsidRPr="007F4C7C" w:rsidRDefault="00252C00" w:rsidP="00252C00">
      <w:pPr>
        <w:pStyle w:val="affffff1"/>
        <w:spacing w:line="360" w:lineRule="auto"/>
      </w:pPr>
      <w:r w:rsidRPr="007F4C7C">
        <w:t>На территории сельского поселения Казым основным источником централизованного хозяйственно-питьевого водоснабжения являются артезианские воды. Качество артезианской воды на территории сельского поселения не соответствует требованиям СанПиН 2.1.4.1074-01 «Питьевая вода. Гигиенические требования к качеству воды централизованных систем питьевого водоснабжения. Контроль качества».</w:t>
      </w:r>
    </w:p>
    <w:p w14:paraId="3CB9A910" w14:textId="62D3C580" w:rsidR="00252C00" w:rsidRPr="007F4C7C" w:rsidRDefault="00252C00" w:rsidP="00252C00">
      <w:pPr>
        <w:pStyle w:val="affffff1"/>
        <w:spacing w:line="360" w:lineRule="auto"/>
      </w:pPr>
      <w:r w:rsidRPr="007F4C7C">
        <w:t xml:space="preserve">Для обеспечения централизованного водоснабжения эксплуатирующими организациями осуществляется контроль качества исходной воды, подаваемой в трубопроводы, на объектах системы водоснабжения и у потребителей. </w:t>
      </w:r>
    </w:p>
    <w:p w14:paraId="39979D29" w14:textId="77777777" w:rsidR="00252C00" w:rsidRPr="007F4C7C" w:rsidRDefault="00252C00" w:rsidP="00252C00">
      <w:pPr>
        <w:pStyle w:val="affffff1"/>
        <w:spacing w:line="360" w:lineRule="auto"/>
      </w:pPr>
      <w:r w:rsidRPr="007F4C7C">
        <w:t>Структуру централизованного водоснабжения сельского поселения Казым составляют:</w:t>
      </w:r>
    </w:p>
    <w:p w14:paraId="0874F947" w14:textId="77777777" w:rsidR="00252C00" w:rsidRPr="007F4C7C" w:rsidRDefault="00252C00" w:rsidP="00252C00">
      <w:pPr>
        <w:pStyle w:val="affffff2"/>
        <w:numPr>
          <w:ilvl w:val="0"/>
          <w:numId w:val="32"/>
        </w:numPr>
        <w:spacing w:line="360" w:lineRule="auto"/>
        <w:ind w:left="1066" w:hanging="357"/>
      </w:pPr>
      <w:r w:rsidRPr="007F4C7C">
        <w:t>объекты для забора воды из подземных источников и специальной очистки воды, с целью доведения состава воды до питьевого качества;</w:t>
      </w:r>
    </w:p>
    <w:p w14:paraId="0A8BC1EF" w14:textId="77777777" w:rsidR="00252C00" w:rsidRPr="007F4C7C" w:rsidRDefault="00252C00" w:rsidP="00252C00">
      <w:pPr>
        <w:pStyle w:val="affffff2"/>
        <w:numPr>
          <w:ilvl w:val="0"/>
          <w:numId w:val="32"/>
        </w:numPr>
        <w:spacing w:line="360" w:lineRule="auto"/>
        <w:ind w:left="1066" w:hanging="357"/>
      </w:pPr>
      <w:r w:rsidRPr="007F4C7C">
        <w:t>объекты транспортировки воды.</w:t>
      </w:r>
    </w:p>
    <w:p w14:paraId="2E9B9696" w14:textId="77777777" w:rsidR="00252C00" w:rsidRPr="007F4C7C" w:rsidRDefault="00252C00" w:rsidP="00252C00">
      <w:pPr>
        <w:pStyle w:val="affffff1"/>
        <w:spacing w:line="360" w:lineRule="auto"/>
      </w:pPr>
      <w:r w:rsidRPr="007F4C7C">
        <w:t xml:space="preserve">Объекты централизованной системы водоснабжения, расположенные в административных границах сельского поселения Казым, находятся: </w:t>
      </w:r>
    </w:p>
    <w:p w14:paraId="21ECCB24" w14:textId="77777777" w:rsidR="00252C00" w:rsidRPr="007F4C7C" w:rsidRDefault="00252C00" w:rsidP="00252C00">
      <w:pPr>
        <w:pStyle w:val="affffff2"/>
        <w:numPr>
          <w:ilvl w:val="0"/>
          <w:numId w:val="32"/>
        </w:numPr>
        <w:spacing w:line="360" w:lineRule="auto"/>
        <w:ind w:left="1066" w:hanging="357"/>
      </w:pPr>
      <w:r w:rsidRPr="007F4C7C">
        <w:t>в муниципальной собственности администрации Белоярского района Ханты-Мансийского автономного округа-Югры;</w:t>
      </w:r>
    </w:p>
    <w:p w14:paraId="1439E4F8" w14:textId="7F142D59" w:rsidR="00252C00" w:rsidRPr="007F4C7C" w:rsidRDefault="00252C00" w:rsidP="00252C00">
      <w:pPr>
        <w:pStyle w:val="affffff1"/>
        <w:spacing w:line="360" w:lineRule="auto"/>
      </w:pPr>
      <w:r w:rsidRPr="007F4C7C">
        <w:t>Деятельность в сфере водоснабжения в административных границах сельского поселения Казым осуществляет АО «ЮКЭК-Белоярский».</w:t>
      </w:r>
    </w:p>
    <w:p w14:paraId="0C11BD1D" w14:textId="77777777" w:rsidR="00252C00" w:rsidRPr="007F4C7C" w:rsidRDefault="00252C00" w:rsidP="00252C00">
      <w:pPr>
        <w:pStyle w:val="affffff1"/>
        <w:spacing w:line="360" w:lineRule="auto"/>
      </w:pPr>
      <w:r w:rsidRPr="007F4C7C">
        <w:t>В соответствии с определением данным Постановлением Правительства Российской Федерации от 05.09.2013 №782 «О схемах водоснабжения и водоотведения»: эксплуатационная зона - зона эксплуатационной ответственности организации, осуществляющей горячее водоснабжение или холодное водоснабжение и (или) водоотведение, определенная по признаку обязанностей (ответственности) организации по эксплуатации централизованных систем водоснабжения и (или) водоотведения.</w:t>
      </w:r>
    </w:p>
    <w:p w14:paraId="473254C8" w14:textId="7B25085B" w:rsidR="00916298" w:rsidRPr="007F4C7C" w:rsidRDefault="00252C00" w:rsidP="00252C00">
      <w:pPr>
        <w:pStyle w:val="affffff1"/>
        <w:spacing w:line="360" w:lineRule="auto"/>
      </w:pPr>
      <w:r w:rsidRPr="007F4C7C">
        <w:t>На территории сельского поселения Казым организована одна эксплуатационная зона централизованного водоснабжения - эксплуатационная зона водоснабжения АО «ЮКЭК-Белоярский». Эксплуатационная зона включает в себя объекты централизованного водоснабжения в селе Казым.</w:t>
      </w:r>
    </w:p>
    <w:p w14:paraId="0CF6C419" w14:textId="1CDE08B6" w:rsidR="00F85C4E" w:rsidRPr="007F4C7C" w:rsidRDefault="00475DCC" w:rsidP="00240A35">
      <w:pPr>
        <w:pStyle w:val="3"/>
        <w:numPr>
          <w:ilvl w:val="0"/>
          <w:numId w:val="13"/>
        </w:numPr>
        <w:suppressAutoHyphens w:val="0"/>
        <w:spacing w:before="0" w:after="0" w:line="360" w:lineRule="auto"/>
        <w:ind w:left="714" w:hanging="357"/>
        <w:rPr>
          <w:rFonts w:eastAsiaTheme="majorEastAsia" w:cs="Times New Roman"/>
          <w:i w:val="0"/>
          <w:color w:val="000000" w:themeColor="text1"/>
          <w:kern w:val="0"/>
          <w:lang w:eastAsia="en-US"/>
        </w:rPr>
      </w:pPr>
      <w:bookmarkStart w:id="31" w:name="__RefHeading__58327_834949111"/>
      <w:bookmarkStart w:id="32" w:name="__RefHeading__58174_834949111"/>
      <w:bookmarkStart w:id="33" w:name="_Toc386109073"/>
      <w:bookmarkStart w:id="34" w:name="_Toc19828029"/>
      <w:bookmarkStart w:id="35" w:name="_Toc20000985"/>
      <w:bookmarkStart w:id="36" w:name="_Toc47087234"/>
      <w:bookmarkEnd w:id="31"/>
      <w:bookmarkEnd w:id="32"/>
      <w:r w:rsidRPr="007F4C7C">
        <w:rPr>
          <w:rFonts w:eastAsiaTheme="majorEastAsia" w:cs="Times New Roman"/>
          <w:i w:val="0"/>
          <w:color w:val="000000" w:themeColor="text1"/>
          <w:kern w:val="0"/>
          <w:lang w:eastAsia="en-US"/>
        </w:rPr>
        <w:lastRenderedPageBreak/>
        <w:t>О</w:t>
      </w:r>
      <w:r w:rsidR="00F85C4E" w:rsidRPr="007F4C7C">
        <w:rPr>
          <w:rFonts w:eastAsiaTheme="majorEastAsia" w:cs="Times New Roman"/>
          <w:i w:val="0"/>
          <w:color w:val="000000" w:themeColor="text1"/>
          <w:kern w:val="0"/>
          <w:lang w:eastAsia="en-US"/>
        </w:rPr>
        <w:t>писание территорий сельского поселения, не охваченных централизованными системами водоснабжения</w:t>
      </w:r>
      <w:bookmarkEnd w:id="33"/>
      <w:bookmarkEnd w:id="34"/>
      <w:bookmarkEnd w:id="35"/>
      <w:bookmarkEnd w:id="36"/>
    </w:p>
    <w:p w14:paraId="26F4D71A" w14:textId="77777777" w:rsidR="00252C00" w:rsidRPr="007F4C7C" w:rsidRDefault="00252C00" w:rsidP="00252C00">
      <w:pPr>
        <w:pStyle w:val="affffff1"/>
        <w:spacing w:line="360" w:lineRule="auto"/>
        <w:rPr>
          <w:shd w:val="clear" w:color="auto" w:fill="FFFFFF"/>
        </w:rPr>
      </w:pPr>
      <w:bookmarkStart w:id="37" w:name="sub_341"/>
      <w:r w:rsidRPr="007F4C7C">
        <w:rPr>
          <w:shd w:val="clear" w:color="auto" w:fill="FFFFFF"/>
        </w:rPr>
        <w:t xml:space="preserve">В соответствии с определением, данным в Федеральном законе от 07.12.2011 №416-ФЗ «О водоснабжении и водоотведении»: </w:t>
      </w:r>
    </w:p>
    <w:p w14:paraId="19ECD7BD" w14:textId="77777777" w:rsidR="00252C00" w:rsidRPr="007F4C7C" w:rsidRDefault="00252C00" w:rsidP="00252C00">
      <w:pPr>
        <w:pStyle w:val="affffff1"/>
        <w:spacing w:line="360" w:lineRule="auto"/>
        <w:rPr>
          <w:shd w:val="clear" w:color="auto" w:fill="FFFF00"/>
        </w:rPr>
      </w:pPr>
      <w:r w:rsidRPr="007F4C7C">
        <w:rPr>
          <w:shd w:val="clear" w:color="auto" w:fill="FFFFFF"/>
        </w:rPr>
        <w:t>Н</w:t>
      </w:r>
      <w:r w:rsidRPr="007F4C7C">
        <w:rPr>
          <w:bCs/>
          <w:shd w:val="clear" w:color="auto" w:fill="FFFFFF"/>
        </w:rPr>
        <w:t>ецентрализованная система горячего водоснабжения</w:t>
      </w:r>
      <w:r w:rsidRPr="007F4C7C">
        <w:rPr>
          <w:shd w:val="clear" w:color="auto" w:fill="FFFFFF"/>
        </w:rPr>
        <w:t xml:space="preserve"> - сооружения и устройства, в том числе индивидуальные тепловые пункты, с использованием которых приготовление горячей воды осуществляется абонентом самостоятельно;</w:t>
      </w:r>
    </w:p>
    <w:p w14:paraId="2E1D3897" w14:textId="77777777" w:rsidR="00252C00" w:rsidRPr="007F4C7C" w:rsidRDefault="00252C00" w:rsidP="00252C00">
      <w:pPr>
        <w:pStyle w:val="affffff1"/>
        <w:spacing w:line="360" w:lineRule="auto"/>
        <w:rPr>
          <w:bCs/>
          <w:shd w:val="clear" w:color="auto" w:fill="FFFFFF"/>
        </w:rPr>
      </w:pPr>
      <w:bookmarkStart w:id="38" w:name="sub_342"/>
      <w:bookmarkEnd w:id="37"/>
      <w:r w:rsidRPr="007F4C7C">
        <w:rPr>
          <w:bCs/>
          <w:shd w:val="clear" w:color="auto" w:fill="FFFFFF"/>
        </w:rPr>
        <w:t>Нецентрализованная система холодного водоснабжения - сооружения и устройства, технологически не связанные с централизованной системой холодного водоснабжения и предназначенные для общего пользования или пользования ограниченного круга лиц</w:t>
      </w:r>
      <w:bookmarkEnd w:id="38"/>
      <w:r w:rsidRPr="007F4C7C">
        <w:rPr>
          <w:bCs/>
          <w:shd w:val="clear" w:color="auto" w:fill="FFFFFF"/>
        </w:rPr>
        <w:t>.</w:t>
      </w:r>
    </w:p>
    <w:p w14:paraId="3210C4E9" w14:textId="77777777" w:rsidR="00252C00" w:rsidRPr="007F4C7C" w:rsidRDefault="00252C00" w:rsidP="00252C00">
      <w:pPr>
        <w:pStyle w:val="affffff1"/>
        <w:spacing w:line="360" w:lineRule="auto"/>
        <w:rPr>
          <w:shd w:val="clear" w:color="auto" w:fill="FFFFFF"/>
        </w:rPr>
      </w:pPr>
      <w:r w:rsidRPr="007F4C7C">
        <w:rPr>
          <w:shd w:val="clear" w:color="auto" w:fill="FFFFFF"/>
        </w:rPr>
        <w:t xml:space="preserve">Нецентрализованные источники водоснабжения в административных границах сельского поселения Казым - это отдельно стоящие одиночные </w:t>
      </w:r>
      <w:proofErr w:type="spellStart"/>
      <w:r w:rsidRPr="007F4C7C">
        <w:rPr>
          <w:shd w:val="clear" w:color="auto" w:fill="FFFFFF"/>
        </w:rPr>
        <w:t>низкодебетные</w:t>
      </w:r>
      <w:proofErr w:type="spellEnd"/>
      <w:r w:rsidRPr="007F4C7C">
        <w:rPr>
          <w:shd w:val="clear" w:color="auto" w:fill="FFFFFF"/>
        </w:rPr>
        <w:t xml:space="preserve"> скважины, буровые колодцы, родники, на территориях на которых расположены жилые дома частного сектора.</w:t>
      </w:r>
    </w:p>
    <w:p w14:paraId="485EE022" w14:textId="77777777" w:rsidR="00252C00" w:rsidRPr="007F4C7C" w:rsidRDefault="00252C00" w:rsidP="00252C00">
      <w:pPr>
        <w:pStyle w:val="affffff1"/>
        <w:spacing w:line="360" w:lineRule="auto"/>
        <w:rPr>
          <w:shd w:val="clear" w:color="auto" w:fill="FFFFFF"/>
        </w:rPr>
      </w:pPr>
      <w:r w:rsidRPr="007F4C7C">
        <w:rPr>
          <w:shd w:val="clear" w:color="auto" w:fill="FFFFFF"/>
        </w:rPr>
        <w:t xml:space="preserve">На территории сельского поселения Казым существуют как зоны с централизованным водоснабжением, так и зоны, не охваченные централизованным водоснабжением потребителей. </w:t>
      </w:r>
    </w:p>
    <w:p w14:paraId="7AC948BF" w14:textId="77777777" w:rsidR="00252C00" w:rsidRPr="007F4C7C" w:rsidRDefault="00252C00" w:rsidP="00252C00">
      <w:pPr>
        <w:pStyle w:val="affffff1"/>
        <w:spacing w:line="360" w:lineRule="auto"/>
        <w:rPr>
          <w:shd w:val="clear" w:color="auto" w:fill="FFFFFF"/>
        </w:rPr>
      </w:pPr>
      <w:r w:rsidRPr="007F4C7C">
        <w:rPr>
          <w:shd w:val="clear" w:color="auto" w:fill="FFFFFF"/>
        </w:rPr>
        <w:t>К территориям нецентрализованного водоснабжения относятся:</w:t>
      </w:r>
    </w:p>
    <w:p w14:paraId="16F8C3C5" w14:textId="77777777" w:rsidR="00252C00" w:rsidRPr="007F4C7C" w:rsidRDefault="00252C00" w:rsidP="00252C00">
      <w:pPr>
        <w:pStyle w:val="affffff2"/>
        <w:numPr>
          <w:ilvl w:val="0"/>
          <w:numId w:val="32"/>
        </w:numPr>
        <w:spacing w:after="60" w:line="360" w:lineRule="auto"/>
        <w:ind w:left="1066" w:hanging="357"/>
        <w:rPr>
          <w:shd w:val="clear" w:color="auto" w:fill="FFFFFF"/>
        </w:rPr>
      </w:pPr>
      <w:r w:rsidRPr="007F4C7C">
        <w:rPr>
          <w:shd w:val="clear" w:color="auto" w:fill="FFFFFF"/>
        </w:rPr>
        <w:t xml:space="preserve">деревня </w:t>
      </w:r>
      <w:proofErr w:type="spellStart"/>
      <w:r w:rsidRPr="007F4C7C">
        <w:rPr>
          <w:shd w:val="clear" w:color="auto" w:fill="FFFFFF"/>
        </w:rPr>
        <w:t>Нумто</w:t>
      </w:r>
      <w:proofErr w:type="spellEnd"/>
      <w:r w:rsidRPr="007F4C7C">
        <w:rPr>
          <w:shd w:val="clear" w:color="auto" w:fill="FFFFFF"/>
        </w:rPr>
        <w:t>;</w:t>
      </w:r>
    </w:p>
    <w:p w14:paraId="607B241F" w14:textId="77777777" w:rsidR="00252C00" w:rsidRPr="007F4C7C" w:rsidRDefault="00252C00" w:rsidP="00252C00">
      <w:pPr>
        <w:pStyle w:val="affffff2"/>
        <w:numPr>
          <w:ilvl w:val="0"/>
          <w:numId w:val="32"/>
        </w:numPr>
        <w:spacing w:after="60" w:line="360" w:lineRule="auto"/>
        <w:ind w:left="1066" w:hanging="357"/>
        <w:rPr>
          <w:shd w:val="clear" w:color="auto" w:fill="FFFFFF"/>
        </w:rPr>
      </w:pPr>
      <w:r w:rsidRPr="007F4C7C">
        <w:rPr>
          <w:shd w:val="clear" w:color="auto" w:fill="FFFFFF"/>
        </w:rPr>
        <w:t xml:space="preserve">деревня </w:t>
      </w:r>
      <w:proofErr w:type="spellStart"/>
      <w:r w:rsidRPr="007F4C7C">
        <w:rPr>
          <w:shd w:val="clear" w:color="auto" w:fill="FFFFFF"/>
        </w:rPr>
        <w:t>Юильск</w:t>
      </w:r>
      <w:proofErr w:type="spellEnd"/>
      <w:r w:rsidRPr="007F4C7C">
        <w:rPr>
          <w:shd w:val="clear" w:color="auto" w:fill="FFFFFF"/>
        </w:rPr>
        <w:t>.</w:t>
      </w:r>
    </w:p>
    <w:p w14:paraId="4B6720A6" w14:textId="58656436" w:rsidR="002558ED" w:rsidRPr="007F4C7C" w:rsidRDefault="00475DCC" w:rsidP="00240A35">
      <w:pPr>
        <w:pStyle w:val="3"/>
        <w:numPr>
          <w:ilvl w:val="0"/>
          <w:numId w:val="13"/>
        </w:numPr>
        <w:suppressAutoHyphens w:val="0"/>
        <w:spacing w:before="0" w:after="0" w:line="360" w:lineRule="auto"/>
        <w:ind w:left="714" w:hanging="357"/>
        <w:rPr>
          <w:rFonts w:eastAsiaTheme="majorEastAsia" w:cs="Times New Roman"/>
          <w:i w:val="0"/>
          <w:color w:val="000000" w:themeColor="text1"/>
          <w:kern w:val="0"/>
          <w:lang w:eastAsia="en-US"/>
        </w:rPr>
      </w:pPr>
      <w:bookmarkStart w:id="39" w:name="__RefHeading__58329_834949111"/>
      <w:bookmarkStart w:id="40" w:name="__RefHeading__58176_834949111"/>
      <w:bookmarkStart w:id="41" w:name="_Toc448241684"/>
      <w:bookmarkStart w:id="42" w:name="_Toc19828030"/>
      <w:bookmarkStart w:id="43" w:name="_Toc20000986"/>
      <w:bookmarkStart w:id="44" w:name="_Toc47087235"/>
      <w:bookmarkEnd w:id="39"/>
      <w:bookmarkEnd w:id="40"/>
      <w:r w:rsidRPr="007F4C7C">
        <w:rPr>
          <w:rFonts w:eastAsiaTheme="majorEastAsia" w:cs="Times New Roman"/>
          <w:i w:val="0"/>
          <w:color w:val="000000" w:themeColor="text1"/>
          <w:kern w:val="0"/>
          <w:lang w:eastAsia="en-US"/>
        </w:rPr>
        <w:t>О</w:t>
      </w:r>
      <w:r w:rsidR="002558ED" w:rsidRPr="007F4C7C">
        <w:rPr>
          <w:rFonts w:eastAsiaTheme="majorEastAsia" w:cs="Times New Roman"/>
          <w:i w:val="0"/>
          <w:color w:val="000000" w:themeColor="text1"/>
          <w:kern w:val="0"/>
          <w:lang w:eastAsia="en-US"/>
        </w:rPr>
        <w:t>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bookmarkEnd w:id="41"/>
      <w:bookmarkEnd w:id="42"/>
      <w:bookmarkEnd w:id="43"/>
      <w:bookmarkEnd w:id="44"/>
    </w:p>
    <w:p w14:paraId="50F8CDB3" w14:textId="77777777" w:rsidR="00252C00" w:rsidRPr="007F4C7C" w:rsidRDefault="00252C00" w:rsidP="00252C00">
      <w:pPr>
        <w:pStyle w:val="affffff1"/>
        <w:spacing w:line="360" w:lineRule="auto"/>
      </w:pPr>
      <w:r w:rsidRPr="007F4C7C">
        <w:t>В соответствии с определением, данным постановлением Правительства Российской Федерации от 05.09.2013 №782 «О схемах водоснабжения и водоотведения»: технологическая зона водоснабжения - часть водопроводной сети, принадлежащей организации, осуществляющей горячее водоснабжение или холодное водоснабжение, в пределах которой обеспечиваются нормативные значения напора (давления) воды при подаче ее потребителям в соответствии с расчетным расходом воды.</w:t>
      </w:r>
    </w:p>
    <w:p w14:paraId="73F8324D" w14:textId="77777777" w:rsidR="00252C00" w:rsidRPr="007F4C7C" w:rsidRDefault="00252C00" w:rsidP="00252C00">
      <w:pPr>
        <w:pStyle w:val="affffff1"/>
        <w:spacing w:line="360" w:lineRule="auto"/>
      </w:pPr>
      <w:r w:rsidRPr="007F4C7C">
        <w:t>В соответствии с определениями, данными Федеральным законом от 07.12.2011 №416-ФЗ «О водоснабжении и водоотведении»:</w:t>
      </w:r>
    </w:p>
    <w:p w14:paraId="13AEB1DB" w14:textId="77777777" w:rsidR="00252C00" w:rsidRPr="007F4C7C" w:rsidRDefault="00252C00" w:rsidP="00252C00">
      <w:pPr>
        <w:pStyle w:val="affffff1"/>
        <w:spacing w:line="360" w:lineRule="auto"/>
      </w:pPr>
      <w:r w:rsidRPr="007F4C7C">
        <w:lastRenderedPageBreak/>
        <w:t>Централизованная система горячего водоснабжения - комплекс технологически связанных между собой инженерных сооружений, предназначенных для горячего водоснабжения путем отбора горячей воды из тепловой сети (далее - открытая система теплоснабжения (горячего водоснабжения) или из сетей горячего водоснабжения либо путем нагрева воды без отбора горячей воды из тепловой сети с использованием центрального теплового пункта (далее - закрытая система горячего водоснабжения).</w:t>
      </w:r>
    </w:p>
    <w:p w14:paraId="2FE9D808" w14:textId="77777777" w:rsidR="00252C00" w:rsidRPr="007F4C7C" w:rsidRDefault="00252C00" w:rsidP="00252C00">
      <w:pPr>
        <w:pStyle w:val="affffff1"/>
        <w:spacing w:line="360" w:lineRule="auto"/>
      </w:pPr>
      <w:r w:rsidRPr="007F4C7C">
        <w:t>Централизованная система холодного водоснабжения - комплекс технологически связанных между собой инженерных сооружений, предназначенных для водоподготовки, транспортировки и подачи питьевой и (или) технической воды абонентам.</w:t>
      </w:r>
    </w:p>
    <w:p w14:paraId="39116A99" w14:textId="77777777" w:rsidR="00252C00" w:rsidRPr="007F4C7C" w:rsidRDefault="00252C00" w:rsidP="00252C00">
      <w:pPr>
        <w:pStyle w:val="affffff1"/>
        <w:spacing w:line="360" w:lineRule="auto"/>
        <w:rPr>
          <w:b/>
        </w:rPr>
      </w:pPr>
      <w:r w:rsidRPr="007F4C7C">
        <w:t xml:space="preserve">В соответствии с существующим положением, в системе водоснабжения сельского поселения </w:t>
      </w:r>
      <w:proofErr w:type="gramStart"/>
      <w:r w:rsidRPr="007F4C7C">
        <w:t>Казым  сложилась</w:t>
      </w:r>
      <w:proofErr w:type="gramEnd"/>
      <w:r w:rsidRPr="007F4C7C">
        <w:t xml:space="preserve"> одна технологические зоны централизованного водоснабжения.</w:t>
      </w:r>
    </w:p>
    <w:p w14:paraId="6C333231" w14:textId="13BF2852" w:rsidR="00252C00" w:rsidRPr="007F4C7C" w:rsidRDefault="00252C00" w:rsidP="00252C00">
      <w:pPr>
        <w:pStyle w:val="affffff1"/>
        <w:spacing w:line="360" w:lineRule="auto"/>
      </w:pPr>
      <w:r w:rsidRPr="007F4C7C">
        <w:t>В технологической зоне водоснабжения села Казым осуществляется питьевое, хозяйственно-бытовое обеспечение водой населения, проживающего в многок</w:t>
      </w:r>
      <w:r w:rsidR="00C06F94" w:rsidRPr="007F4C7C">
        <w:t xml:space="preserve">вартирных домах, обслуживаемых </w:t>
      </w:r>
      <w:r w:rsidRPr="007F4C7C">
        <w:t>АО «ЮКЭК-Белоярский», общественных зданий и иных объектов. В указанной зоне для водоснабжения абонентов организованы: один водозабор с двумя артезианскими скважинами, водопроводные очистные сооружения и водопроводные сети.  Деятельность в этой зоне осуществляет АО «ЮКЭК-Белоярский».</w:t>
      </w:r>
    </w:p>
    <w:p w14:paraId="03196E00" w14:textId="77777777" w:rsidR="00252C00" w:rsidRPr="007F4C7C" w:rsidRDefault="00252C00" w:rsidP="00252C00">
      <w:pPr>
        <w:pStyle w:val="affffff1"/>
        <w:spacing w:line="360" w:lineRule="auto"/>
        <w:rPr>
          <w:shd w:val="clear" w:color="auto" w:fill="FFFFFF"/>
        </w:rPr>
      </w:pPr>
      <w:r w:rsidRPr="007F4C7C">
        <w:t>В соответствии с существующим положением</w:t>
      </w:r>
      <w:r w:rsidRPr="007F4C7C">
        <w:rPr>
          <w:shd w:val="clear" w:color="auto" w:fill="FFFFFF"/>
        </w:rPr>
        <w:t xml:space="preserve"> на территории сельского поселения Казым </w:t>
      </w:r>
      <w:r w:rsidRPr="007F4C7C">
        <w:t>сложились</w:t>
      </w:r>
      <w:r w:rsidRPr="007F4C7C">
        <w:rPr>
          <w:shd w:val="clear" w:color="auto" w:fill="FFFFFF"/>
        </w:rPr>
        <w:t xml:space="preserve"> зоны: </w:t>
      </w:r>
    </w:p>
    <w:p w14:paraId="019DB492" w14:textId="77777777" w:rsidR="00252C00" w:rsidRPr="007F4C7C" w:rsidRDefault="00252C00" w:rsidP="00252C00">
      <w:pPr>
        <w:pStyle w:val="affffff1"/>
        <w:spacing w:line="360" w:lineRule="auto"/>
        <w:rPr>
          <w:shd w:val="clear" w:color="auto" w:fill="FFFFFF"/>
        </w:rPr>
      </w:pPr>
      <w:r w:rsidRPr="007F4C7C">
        <w:rPr>
          <w:shd w:val="clear" w:color="auto" w:fill="FFFFFF"/>
        </w:rPr>
        <w:t xml:space="preserve">а) </w:t>
      </w:r>
      <w:proofErr w:type="spellStart"/>
      <w:r w:rsidRPr="007F4C7C">
        <w:rPr>
          <w:shd w:val="clear" w:color="auto" w:fill="FFFFFF"/>
        </w:rPr>
        <w:t>ценрализованного</w:t>
      </w:r>
      <w:proofErr w:type="spellEnd"/>
      <w:r w:rsidRPr="007F4C7C">
        <w:rPr>
          <w:shd w:val="clear" w:color="auto" w:fill="FFFFFF"/>
        </w:rPr>
        <w:t xml:space="preserve"> водоснабжения:</w:t>
      </w:r>
    </w:p>
    <w:p w14:paraId="1A24EBDB" w14:textId="77777777" w:rsidR="00252C00" w:rsidRPr="007F4C7C" w:rsidRDefault="00252C00" w:rsidP="00252C00">
      <w:pPr>
        <w:pStyle w:val="affffff2"/>
        <w:numPr>
          <w:ilvl w:val="0"/>
          <w:numId w:val="32"/>
        </w:numPr>
        <w:spacing w:after="60" w:line="360" w:lineRule="auto"/>
        <w:ind w:left="1066" w:hanging="357"/>
        <w:rPr>
          <w:shd w:val="clear" w:color="auto" w:fill="FFFFFF"/>
        </w:rPr>
      </w:pPr>
      <w:r w:rsidRPr="007F4C7C">
        <w:rPr>
          <w:shd w:val="clear" w:color="auto" w:fill="FFFFFF"/>
        </w:rPr>
        <w:t>село Казым.</w:t>
      </w:r>
    </w:p>
    <w:p w14:paraId="1578FE7B" w14:textId="77777777" w:rsidR="00252C00" w:rsidRPr="007F4C7C" w:rsidRDefault="00252C00" w:rsidP="00252C00">
      <w:pPr>
        <w:pStyle w:val="affffff1"/>
        <w:spacing w:line="360" w:lineRule="auto"/>
        <w:rPr>
          <w:shd w:val="clear" w:color="auto" w:fill="FFFFFF"/>
        </w:rPr>
      </w:pPr>
      <w:r w:rsidRPr="007F4C7C">
        <w:rPr>
          <w:shd w:val="clear" w:color="auto" w:fill="FFFFFF"/>
        </w:rPr>
        <w:t>б) нецентрализованного водоснабжения:</w:t>
      </w:r>
    </w:p>
    <w:p w14:paraId="5DC777CD" w14:textId="77777777" w:rsidR="00252C00" w:rsidRPr="007F4C7C" w:rsidRDefault="00252C00" w:rsidP="00252C00">
      <w:pPr>
        <w:pStyle w:val="affffff2"/>
        <w:numPr>
          <w:ilvl w:val="0"/>
          <w:numId w:val="32"/>
        </w:numPr>
        <w:spacing w:after="60" w:line="360" w:lineRule="auto"/>
        <w:ind w:left="1066" w:hanging="357"/>
        <w:rPr>
          <w:shd w:val="clear" w:color="auto" w:fill="FFFFFF"/>
        </w:rPr>
      </w:pPr>
      <w:r w:rsidRPr="007F4C7C">
        <w:rPr>
          <w:shd w:val="clear" w:color="auto" w:fill="FFFFFF"/>
        </w:rPr>
        <w:t xml:space="preserve">деревня </w:t>
      </w:r>
      <w:proofErr w:type="spellStart"/>
      <w:r w:rsidRPr="007F4C7C">
        <w:rPr>
          <w:shd w:val="clear" w:color="auto" w:fill="FFFFFF"/>
        </w:rPr>
        <w:t>Нумто</w:t>
      </w:r>
      <w:proofErr w:type="spellEnd"/>
      <w:r w:rsidRPr="007F4C7C">
        <w:rPr>
          <w:shd w:val="clear" w:color="auto" w:fill="FFFFFF"/>
        </w:rPr>
        <w:t>;</w:t>
      </w:r>
    </w:p>
    <w:p w14:paraId="61AD023D" w14:textId="7FE78A7C" w:rsidR="00916298" w:rsidRPr="007F4C7C" w:rsidRDefault="00252C00" w:rsidP="00252C00">
      <w:pPr>
        <w:pStyle w:val="affffff2"/>
        <w:numPr>
          <w:ilvl w:val="0"/>
          <w:numId w:val="32"/>
        </w:numPr>
        <w:spacing w:after="60" w:line="360" w:lineRule="auto"/>
        <w:ind w:left="1066" w:hanging="357"/>
        <w:rPr>
          <w:shd w:val="clear" w:color="auto" w:fill="FFFFFF"/>
        </w:rPr>
      </w:pPr>
      <w:r w:rsidRPr="007F4C7C">
        <w:rPr>
          <w:shd w:val="clear" w:color="auto" w:fill="FFFFFF"/>
        </w:rPr>
        <w:t xml:space="preserve">деревня </w:t>
      </w:r>
      <w:proofErr w:type="spellStart"/>
      <w:r w:rsidRPr="007F4C7C">
        <w:rPr>
          <w:shd w:val="clear" w:color="auto" w:fill="FFFFFF"/>
        </w:rPr>
        <w:t>Юильск</w:t>
      </w:r>
      <w:proofErr w:type="spellEnd"/>
      <w:r w:rsidRPr="007F4C7C">
        <w:rPr>
          <w:shd w:val="clear" w:color="auto" w:fill="FFFFFF"/>
        </w:rPr>
        <w:t>.</w:t>
      </w:r>
    </w:p>
    <w:p w14:paraId="5486ED8F" w14:textId="51C08690" w:rsidR="001D3805" w:rsidRPr="007F4C7C" w:rsidRDefault="001D3805" w:rsidP="00ED16BE">
      <w:pPr>
        <w:spacing w:line="360" w:lineRule="auto"/>
      </w:pPr>
      <w:r w:rsidRPr="007F4C7C">
        <w:t>Схема централизованного холодного (хозяйственно-питьевого) водосн</w:t>
      </w:r>
      <w:r w:rsidR="005F4C0B">
        <w:t>абжения приведена в Приложении 3</w:t>
      </w:r>
      <w:r w:rsidRPr="007F4C7C">
        <w:t>.</w:t>
      </w:r>
    </w:p>
    <w:p w14:paraId="57144F8F" w14:textId="2A9C7695" w:rsidR="002558ED" w:rsidRPr="007F4C7C" w:rsidRDefault="00475DCC" w:rsidP="00240A35">
      <w:pPr>
        <w:pStyle w:val="3"/>
        <w:numPr>
          <w:ilvl w:val="0"/>
          <w:numId w:val="13"/>
        </w:numPr>
        <w:suppressAutoHyphens w:val="0"/>
        <w:spacing w:before="0" w:after="0" w:line="360" w:lineRule="auto"/>
        <w:ind w:left="714" w:hanging="357"/>
        <w:rPr>
          <w:rFonts w:eastAsiaTheme="majorEastAsia" w:cs="Times New Roman"/>
          <w:i w:val="0"/>
          <w:color w:val="000000" w:themeColor="text1"/>
          <w:kern w:val="0"/>
          <w:lang w:eastAsia="en-US"/>
        </w:rPr>
      </w:pPr>
      <w:bookmarkStart w:id="45" w:name="__RefHeading__58331_834949111"/>
      <w:bookmarkStart w:id="46" w:name="__RefHeading__58178_834949111"/>
      <w:bookmarkStart w:id="47" w:name="_Toc448241685"/>
      <w:bookmarkStart w:id="48" w:name="_Toc19828031"/>
      <w:bookmarkStart w:id="49" w:name="_Toc20000987"/>
      <w:bookmarkStart w:id="50" w:name="_Toc47087236"/>
      <w:bookmarkEnd w:id="45"/>
      <w:bookmarkEnd w:id="46"/>
      <w:r w:rsidRPr="007F4C7C">
        <w:rPr>
          <w:rFonts w:eastAsiaTheme="majorEastAsia" w:cs="Times New Roman"/>
          <w:i w:val="0"/>
          <w:color w:val="000000" w:themeColor="text1"/>
          <w:kern w:val="0"/>
          <w:lang w:eastAsia="en-US"/>
        </w:rPr>
        <w:t>О</w:t>
      </w:r>
      <w:r w:rsidR="002558ED" w:rsidRPr="007F4C7C">
        <w:rPr>
          <w:rFonts w:eastAsiaTheme="majorEastAsia" w:cs="Times New Roman"/>
          <w:i w:val="0"/>
          <w:color w:val="000000" w:themeColor="text1"/>
          <w:kern w:val="0"/>
          <w:lang w:eastAsia="en-US"/>
        </w:rPr>
        <w:t>писание результатов технического обследования централизованных систем водоснабжения</w:t>
      </w:r>
      <w:bookmarkEnd w:id="47"/>
      <w:bookmarkEnd w:id="48"/>
      <w:bookmarkEnd w:id="49"/>
      <w:bookmarkEnd w:id="50"/>
    </w:p>
    <w:p w14:paraId="1A1D3B79" w14:textId="5C47C4C8" w:rsidR="002558ED" w:rsidRPr="007F4C7C" w:rsidRDefault="00374EA6" w:rsidP="00374EA6">
      <w:pPr>
        <w:pStyle w:val="40"/>
        <w:spacing w:line="360" w:lineRule="auto"/>
        <w:ind w:left="720"/>
        <w:rPr>
          <w:rFonts w:eastAsiaTheme="majorEastAsia" w:cs="Times New Roman"/>
          <w:b/>
          <w:i w:val="0"/>
          <w:color w:val="000000" w:themeColor="text1"/>
          <w:u w:val="none"/>
          <w:lang w:eastAsia="en-US"/>
        </w:rPr>
      </w:pPr>
      <w:bookmarkStart w:id="51" w:name="__RefHeading__58333_834949111"/>
      <w:bookmarkStart w:id="52" w:name="__RefHeading__58180_834949111"/>
      <w:bookmarkStart w:id="53" w:name="_Toc448241686"/>
      <w:bookmarkStart w:id="54" w:name="_Toc19828032"/>
      <w:bookmarkStart w:id="55" w:name="_Toc20000988"/>
      <w:bookmarkEnd w:id="51"/>
      <w:bookmarkEnd w:id="52"/>
      <w:r w:rsidRPr="007F4C7C">
        <w:rPr>
          <w:rFonts w:eastAsiaTheme="majorEastAsia" w:cs="Times New Roman"/>
          <w:b/>
          <w:i w:val="0"/>
          <w:color w:val="000000" w:themeColor="text1"/>
          <w:u w:val="none"/>
          <w:lang w:eastAsia="en-US"/>
        </w:rPr>
        <w:t xml:space="preserve">1. </w:t>
      </w:r>
      <w:r w:rsidR="00475DCC" w:rsidRPr="007F4C7C">
        <w:rPr>
          <w:rFonts w:eastAsiaTheme="majorEastAsia" w:cs="Times New Roman"/>
          <w:b/>
          <w:i w:val="0"/>
          <w:color w:val="000000" w:themeColor="text1"/>
          <w:u w:val="none"/>
          <w:lang w:eastAsia="en-US"/>
        </w:rPr>
        <w:t>О</w:t>
      </w:r>
      <w:r w:rsidR="002558ED" w:rsidRPr="007F4C7C">
        <w:rPr>
          <w:rFonts w:eastAsiaTheme="majorEastAsia" w:cs="Times New Roman"/>
          <w:b/>
          <w:i w:val="0"/>
          <w:color w:val="000000" w:themeColor="text1"/>
          <w:u w:val="none"/>
          <w:lang w:eastAsia="en-US"/>
        </w:rPr>
        <w:t>писание состояния существующих источников водоснабжения и водозаборных сооружений</w:t>
      </w:r>
      <w:bookmarkEnd w:id="53"/>
      <w:bookmarkEnd w:id="54"/>
      <w:bookmarkEnd w:id="55"/>
    </w:p>
    <w:p w14:paraId="18ECEE43" w14:textId="2468F91C" w:rsidR="00252C00" w:rsidRPr="007F4C7C" w:rsidRDefault="00252C00" w:rsidP="007F374B">
      <w:pPr>
        <w:pStyle w:val="affffff1"/>
        <w:spacing w:line="360" w:lineRule="auto"/>
      </w:pPr>
      <w:r w:rsidRPr="007F4C7C">
        <w:t xml:space="preserve">Водозаборные сооружения на территории сельского поселения </w:t>
      </w:r>
      <w:proofErr w:type="gramStart"/>
      <w:r w:rsidRPr="007F4C7C">
        <w:t>Казым  расположены</w:t>
      </w:r>
      <w:proofErr w:type="gramEnd"/>
      <w:r w:rsidRPr="007F4C7C">
        <w:t xml:space="preserve"> в селе Казым (эксплуа</w:t>
      </w:r>
      <w:r w:rsidR="007F374B" w:rsidRPr="007F4C7C">
        <w:t xml:space="preserve">тирует </w:t>
      </w:r>
      <w:r w:rsidRPr="007F4C7C">
        <w:t>АО «ЮКЭК-Белоярский»).</w:t>
      </w:r>
    </w:p>
    <w:p w14:paraId="547D4B7E" w14:textId="77777777" w:rsidR="00252C00" w:rsidRPr="007F4C7C" w:rsidRDefault="00252C00" w:rsidP="007F374B">
      <w:pPr>
        <w:pStyle w:val="affffff1"/>
        <w:spacing w:line="360" w:lineRule="auto"/>
      </w:pPr>
      <w:r w:rsidRPr="007F4C7C">
        <w:lastRenderedPageBreak/>
        <w:t>Водозабор осуществляется из недр земли, путем добычи подземных вод с различных глубинных горизонтов.</w:t>
      </w:r>
    </w:p>
    <w:p w14:paraId="65C601BB" w14:textId="28AE77CA" w:rsidR="00252C00" w:rsidRPr="007F4C7C" w:rsidRDefault="00252C00" w:rsidP="007F374B">
      <w:pPr>
        <w:pStyle w:val="affffff1"/>
        <w:spacing w:line="360" w:lineRule="auto"/>
      </w:pPr>
      <w:r w:rsidRPr="007F4C7C">
        <w:t xml:space="preserve">При </w:t>
      </w:r>
      <w:r w:rsidRPr="007F4C7C">
        <w:rPr>
          <w:shd w:val="clear" w:color="auto" w:fill="FFFFFF"/>
        </w:rPr>
        <w:t xml:space="preserve">проведении технического обследования объектов </w:t>
      </w:r>
      <w:r w:rsidRPr="007F4C7C">
        <w:t xml:space="preserve">в эксплуатационной зоне водоснабжения АО «ЮКЭК-Белоярский» на территории села Казым установлено: </w:t>
      </w:r>
    </w:p>
    <w:p w14:paraId="783D3E6B" w14:textId="581262F9" w:rsidR="00252C00" w:rsidRPr="007F4C7C" w:rsidRDefault="00252C00" w:rsidP="007F374B">
      <w:pPr>
        <w:pStyle w:val="affffff1"/>
        <w:spacing w:line="360" w:lineRule="auto"/>
      </w:pPr>
      <w:r w:rsidRPr="007F4C7C">
        <w:t>Источником централизованного хозяйственно-питьевого водоснабжения в эксплуатационной зоне водоснабжения</w:t>
      </w:r>
      <w:r w:rsidR="007F374B" w:rsidRPr="007F4C7C">
        <w:t xml:space="preserve"> </w:t>
      </w:r>
      <w:r w:rsidRPr="007F4C7C">
        <w:t>АО «ЮКЭК-Белоярский» является артезианская вода. Водозаборные сооружения (далее - ВЗУ) представлены двумя артезианскими скважинами:</w:t>
      </w:r>
    </w:p>
    <w:p w14:paraId="609086C1" w14:textId="77777777" w:rsidR="00252C00" w:rsidRPr="007F4C7C" w:rsidRDefault="00252C00" w:rsidP="007F374B">
      <w:pPr>
        <w:pStyle w:val="affffff2"/>
        <w:numPr>
          <w:ilvl w:val="0"/>
          <w:numId w:val="32"/>
        </w:numPr>
        <w:spacing w:after="60" w:line="360" w:lineRule="auto"/>
        <w:ind w:left="1066" w:hanging="357"/>
      </w:pPr>
      <w:r w:rsidRPr="007F4C7C">
        <w:t>скважина №5 (рядом с котельной);</w:t>
      </w:r>
    </w:p>
    <w:p w14:paraId="238E8BEE" w14:textId="77777777" w:rsidR="00252C00" w:rsidRPr="007F4C7C" w:rsidRDefault="00252C00" w:rsidP="007F374B">
      <w:pPr>
        <w:pStyle w:val="affffff2"/>
        <w:numPr>
          <w:ilvl w:val="0"/>
          <w:numId w:val="32"/>
        </w:numPr>
        <w:spacing w:after="60" w:line="360" w:lineRule="auto"/>
        <w:ind w:left="1066" w:hanging="357"/>
      </w:pPr>
      <w:r w:rsidRPr="007F4C7C">
        <w:t>скважина №6 (рядом с котельной).</w:t>
      </w:r>
    </w:p>
    <w:p w14:paraId="2E9AFFEE" w14:textId="77777777" w:rsidR="00252C00" w:rsidRPr="007F4C7C" w:rsidRDefault="00252C00" w:rsidP="007F374B">
      <w:pPr>
        <w:pStyle w:val="affffff1"/>
        <w:spacing w:line="360" w:lineRule="auto"/>
      </w:pPr>
      <w:r w:rsidRPr="007F4C7C">
        <w:t>От скважины №5 и №6 исходная вода подается на ВОС и после очистки в напорно-разводящую сеть села.</w:t>
      </w:r>
    </w:p>
    <w:p w14:paraId="0B591878" w14:textId="77777777" w:rsidR="00252C00" w:rsidRPr="007F4C7C" w:rsidRDefault="00252C00" w:rsidP="007F374B">
      <w:pPr>
        <w:pStyle w:val="affffff1"/>
        <w:spacing w:line="360" w:lineRule="auto"/>
      </w:pPr>
      <w:r w:rsidRPr="007F4C7C">
        <w:t>Артезианская скважина №5 пробурена на Северо-Восточной окраине с. Казым в 1990 году. Скважина №5 предназначена для добычи пресных подземных вод для целей питьевого, хозяйственно-бытового водоснабжения и технологического обеспечения водой.</w:t>
      </w:r>
    </w:p>
    <w:p w14:paraId="740C6040" w14:textId="77777777" w:rsidR="00252C00" w:rsidRPr="007F4C7C" w:rsidRDefault="00252C00" w:rsidP="007F374B">
      <w:pPr>
        <w:pStyle w:val="affffff1"/>
        <w:spacing w:line="360" w:lineRule="auto"/>
      </w:pPr>
      <w:r w:rsidRPr="007F4C7C">
        <w:t>Скважина №5 имеет общую глубину 85 метров от поверхности земли. Дебит скважины составляет 12 м</w:t>
      </w:r>
      <w:r w:rsidRPr="007F4C7C">
        <w:rPr>
          <w:vertAlign w:val="superscript"/>
        </w:rPr>
        <w:t>3</w:t>
      </w:r>
      <w:r w:rsidRPr="007F4C7C">
        <w:t>/ч, статический уровень - 25 метров, динамический уровень – 35 метра.</w:t>
      </w:r>
    </w:p>
    <w:p w14:paraId="19D55AFB" w14:textId="77777777" w:rsidR="00252C00" w:rsidRPr="007F4C7C" w:rsidRDefault="00252C00" w:rsidP="007F374B">
      <w:pPr>
        <w:pStyle w:val="affffff1"/>
        <w:spacing w:line="360" w:lineRule="auto"/>
      </w:pPr>
      <w:r w:rsidRPr="007F4C7C">
        <w:t xml:space="preserve">В скважине установлен фильтр диаметром 168 мм и длиной 85м, из них отстойник – 8 м, фильтровальная часть – 10 м, </w:t>
      </w:r>
      <w:proofErr w:type="spellStart"/>
      <w:r w:rsidRPr="007F4C7C">
        <w:t>надфильтровая</w:t>
      </w:r>
      <w:proofErr w:type="spellEnd"/>
      <w:r w:rsidRPr="007F4C7C">
        <w:t xml:space="preserve"> часть – 67м.</w:t>
      </w:r>
    </w:p>
    <w:p w14:paraId="29102008" w14:textId="77777777" w:rsidR="00252C00" w:rsidRPr="007F4C7C" w:rsidRDefault="00252C00" w:rsidP="007F374B">
      <w:pPr>
        <w:pStyle w:val="affffff1"/>
        <w:spacing w:line="360" w:lineRule="auto"/>
      </w:pPr>
      <w:r w:rsidRPr="007F4C7C">
        <w:t>Скважина оборудована насосом марки ЭЦВ-5-4-125 и имеет надземный павильон.</w:t>
      </w:r>
    </w:p>
    <w:p w14:paraId="6AA9AC5E" w14:textId="77777777" w:rsidR="00252C00" w:rsidRPr="007F4C7C" w:rsidRDefault="00252C00" w:rsidP="007F374B">
      <w:pPr>
        <w:pStyle w:val="affffff1"/>
        <w:spacing w:line="360" w:lineRule="auto"/>
      </w:pPr>
      <w:r w:rsidRPr="007F4C7C">
        <w:t>При техническом обследовании скважины №5 оборудование находилось в удовлетворительном состоянии. Износ оборудования составляет 60%.</w:t>
      </w:r>
    </w:p>
    <w:p w14:paraId="0A468DB5" w14:textId="77777777" w:rsidR="00252C00" w:rsidRPr="007F4C7C" w:rsidRDefault="00252C00" w:rsidP="007F374B">
      <w:pPr>
        <w:pStyle w:val="affffff1"/>
        <w:spacing w:line="360" w:lineRule="auto"/>
      </w:pPr>
      <w:r w:rsidRPr="007F4C7C">
        <w:t>Артезианская скважина №6 пробурена на Северо-Восточной окраине с. Казым в 1990 году. Скважина №6 предназначена для добычи пресных подземных вод для целей питьевого, хозяйственно-бытового водоснабжения и технологического обеспечения водой.</w:t>
      </w:r>
    </w:p>
    <w:p w14:paraId="4FB72062" w14:textId="77777777" w:rsidR="00252C00" w:rsidRPr="007F4C7C" w:rsidRDefault="00252C00" w:rsidP="007F374B">
      <w:pPr>
        <w:pStyle w:val="affffff1"/>
        <w:spacing w:line="360" w:lineRule="auto"/>
      </w:pPr>
      <w:r w:rsidRPr="007F4C7C">
        <w:t>Скважина №6 имеет общую глубину 85 метров от поверхности земли. Дебит скважины составляет 12 м</w:t>
      </w:r>
      <w:r w:rsidRPr="007F4C7C">
        <w:rPr>
          <w:vertAlign w:val="superscript"/>
        </w:rPr>
        <w:t>3</w:t>
      </w:r>
      <w:r w:rsidRPr="007F4C7C">
        <w:t>/ч, статический уровень - 25 метров, динамический уровень – 35 метра.</w:t>
      </w:r>
    </w:p>
    <w:p w14:paraId="3F624251" w14:textId="77777777" w:rsidR="00252C00" w:rsidRPr="007F4C7C" w:rsidRDefault="00252C00" w:rsidP="007F374B">
      <w:pPr>
        <w:pStyle w:val="affffff1"/>
        <w:spacing w:line="360" w:lineRule="auto"/>
      </w:pPr>
      <w:r w:rsidRPr="007F4C7C">
        <w:t xml:space="preserve">В скважине установлен фильтр диаметром 168 мм и длиной 85м, из них отстойник – 8 м, фильтровальная часть – 10 м, </w:t>
      </w:r>
      <w:proofErr w:type="spellStart"/>
      <w:r w:rsidRPr="007F4C7C">
        <w:t>надфильтровая</w:t>
      </w:r>
      <w:proofErr w:type="spellEnd"/>
      <w:r w:rsidRPr="007F4C7C">
        <w:t xml:space="preserve"> часть – 67м.</w:t>
      </w:r>
    </w:p>
    <w:p w14:paraId="3796FACA" w14:textId="77777777" w:rsidR="00252C00" w:rsidRPr="007F4C7C" w:rsidRDefault="00252C00" w:rsidP="007F374B">
      <w:pPr>
        <w:pStyle w:val="affffff1"/>
        <w:spacing w:line="360" w:lineRule="auto"/>
      </w:pPr>
      <w:r w:rsidRPr="007F4C7C">
        <w:t>Скважина оборудована насосом марки ЭЦВ-6-6,5-80 и имеет надземный павильон.</w:t>
      </w:r>
    </w:p>
    <w:p w14:paraId="361FD74C" w14:textId="77777777" w:rsidR="00252C00" w:rsidRPr="007F4C7C" w:rsidRDefault="00252C00" w:rsidP="007F374B">
      <w:pPr>
        <w:pStyle w:val="affffff1"/>
        <w:spacing w:line="360" w:lineRule="auto"/>
      </w:pPr>
      <w:r w:rsidRPr="007F4C7C">
        <w:t>При техническом обследовании скважины №6 оборудование находилось в удовлетворительном состоянии. Износ оборудования составляет 60%.</w:t>
      </w:r>
    </w:p>
    <w:p w14:paraId="7E93561F" w14:textId="5207221B" w:rsidR="00252C00" w:rsidRDefault="00252C00" w:rsidP="007F374B">
      <w:pPr>
        <w:pStyle w:val="affffff1"/>
        <w:spacing w:line="360" w:lineRule="auto"/>
      </w:pPr>
      <w:r w:rsidRPr="007F4C7C">
        <w:lastRenderedPageBreak/>
        <w:t>Скважины расположены на застроенной территории и не имеют зон санитарной охраны. Имеется проект Организации зон санитарной охраны водозаборных скважин в с. Казым Белоярского района ХМАО-Юрга.</w:t>
      </w:r>
    </w:p>
    <w:p w14:paraId="76B45539" w14:textId="6C812BA0" w:rsidR="009C73E4" w:rsidRPr="009C73E4" w:rsidRDefault="009C73E4" w:rsidP="009C73E4">
      <w:pPr>
        <w:spacing w:line="360" w:lineRule="auto"/>
        <w:ind w:firstLine="540"/>
      </w:pPr>
      <w:r w:rsidRPr="009C73E4">
        <w:t>В соответствии с проектом Организации зон санитарной охраны водозаборных скважин в с. Казым Белоярского района ХМАО-Юрга размеры проектируемого первого пояса зоны санитарной охраны для каждой скважины: протяженность 60 м, ширина 60 м, т.е. в радиусе 30 м. Размеры второго пояса зоны санитарной охраны: протяженность 186 м, ширина 110 м (для каждой скважины: протяженность 112 м, ширина 97 м). Размеры третьего пояса: протяженность 819 м, ширина 657 м (для каждой скважины протяженность 752 м, ширина 657 м).</w:t>
      </w:r>
    </w:p>
    <w:p w14:paraId="6B659684" w14:textId="350EA66A" w:rsidR="00A90387" w:rsidRPr="007F4C7C" w:rsidRDefault="00A90387" w:rsidP="007F374B">
      <w:pPr>
        <w:pStyle w:val="affffff1"/>
        <w:spacing w:line="360" w:lineRule="auto"/>
      </w:pPr>
      <w:r w:rsidRPr="007F4C7C">
        <w:t>Приборами учета скважины не оборудованы.</w:t>
      </w:r>
    </w:p>
    <w:p w14:paraId="755BE975" w14:textId="32716122" w:rsidR="00252C00" w:rsidRPr="007F4C7C" w:rsidRDefault="00252C00" w:rsidP="007F374B">
      <w:pPr>
        <w:pStyle w:val="affffff1"/>
        <w:spacing w:line="360" w:lineRule="auto"/>
      </w:pPr>
      <w:r w:rsidRPr="007F4C7C">
        <w:t>По статистическим данным аналитического контроля, представленным лаборатори</w:t>
      </w:r>
      <w:r w:rsidR="007F374B" w:rsidRPr="007F4C7C">
        <w:t>ей</w:t>
      </w:r>
      <w:r w:rsidRPr="007F4C7C">
        <w:t xml:space="preserve"> ООО «</w:t>
      </w:r>
      <w:r w:rsidR="007F374B" w:rsidRPr="007F4C7C">
        <w:t>Белоярский центр санитарно-эпидемиологического сервиса</w:t>
      </w:r>
      <w:r w:rsidRPr="007F4C7C">
        <w:t xml:space="preserve">» г. Белоярский, состав и свойства подземных вод из скважин №5, №6 </w:t>
      </w:r>
      <w:proofErr w:type="spellStart"/>
      <w:r w:rsidRPr="007F4C7C">
        <w:t>с.п</w:t>
      </w:r>
      <w:proofErr w:type="spellEnd"/>
      <w:r w:rsidRPr="007F4C7C">
        <w:t>. Казым не соответствуют Российским нормативным стандартам, предъявленным к питьевой воде и имеют превышения нормативов, установленных СанПиН 2.1.4-1047-01 «Питьевая вода. Контроль качества»</w:t>
      </w:r>
      <w:r w:rsidR="000047AA">
        <w:t xml:space="preserve"> </w:t>
      </w:r>
      <w:r w:rsidR="000047AA" w:rsidRPr="007F4C7C">
        <w:t>по показателям «Железо», «Цветность», «Мутность», «Марганец»</w:t>
      </w:r>
      <w:r w:rsidR="000047AA">
        <w:t>.</w:t>
      </w:r>
    </w:p>
    <w:p w14:paraId="0D062D40" w14:textId="44B44D6B" w:rsidR="007F374B" w:rsidRPr="007F4C7C" w:rsidRDefault="007F374B" w:rsidP="007F374B">
      <w:pPr>
        <w:pStyle w:val="aff5"/>
        <w:rPr>
          <w:b/>
          <w:i w:val="0"/>
        </w:rPr>
      </w:pPr>
      <w:bookmarkStart w:id="56" w:name="_Toc45723725"/>
      <w:bookmarkStart w:id="57" w:name="_Toc438400946"/>
      <w:r w:rsidRPr="007F4C7C">
        <w:rPr>
          <w:i w:val="0"/>
        </w:rPr>
        <w:t>Состав и характеристика насосного оборудования</w:t>
      </w:r>
      <w:r w:rsidR="00886231" w:rsidRPr="007F4C7C">
        <w:rPr>
          <w:i w:val="0"/>
        </w:rPr>
        <w:t xml:space="preserve"> ВЗУ</w:t>
      </w:r>
      <w:r w:rsidRPr="007F4C7C">
        <w:rPr>
          <w:i w:val="0"/>
        </w:rPr>
        <w:t xml:space="preserve"> приведен в таблице 2.</w:t>
      </w:r>
      <w:bookmarkEnd w:id="56"/>
    </w:p>
    <w:p w14:paraId="2E21E721" w14:textId="48E63FE9" w:rsidR="007F374B" w:rsidRPr="007F4C7C" w:rsidRDefault="007F374B" w:rsidP="007F374B">
      <w:pPr>
        <w:pStyle w:val="aff5"/>
        <w:rPr>
          <w:i w:val="0"/>
        </w:rPr>
      </w:pPr>
      <w:bookmarkStart w:id="58" w:name="_Toc45723726"/>
      <w:bookmarkStart w:id="59" w:name="_Toc47087319"/>
      <w:r w:rsidRPr="007F4C7C">
        <w:rPr>
          <w:b/>
          <w:i w:val="0"/>
        </w:rPr>
        <w:t xml:space="preserve">Таблица </w:t>
      </w:r>
      <w:r w:rsidRPr="007F4C7C">
        <w:rPr>
          <w:b/>
          <w:i w:val="0"/>
        </w:rPr>
        <w:fldChar w:fldCharType="begin"/>
      </w:r>
      <w:r w:rsidRPr="007F4C7C">
        <w:rPr>
          <w:b/>
          <w:i w:val="0"/>
        </w:rPr>
        <w:instrText xml:space="preserve"> SEQ Таблица \* ARABIC </w:instrText>
      </w:r>
      <w:r w:rsidRPr="007F4C7C">
        <w:rPr>
          <w:b/>
          <w:i w:val="0"/>
        </w:rPr>
        <w:fldChar w:fldCharType="separate"/>
      </w:r>
      <w:r w:rsidR="000047AA">
        <w:rPr>
          <w:b/>
          <w:i w:val="0"/>
          <w:noProof/>
        </w:rPr>
        <w:t>2</w:t>
      </w:r>
      <w:r w:rsidRPr="007F4C7C">
        <w:rPr>
          <w:b/>
          <w:i w:val="0"/>
        </w:rPr>
        <w:fldChar w:fldCharType="end"/>
      </w:r>
      <w:r w:rsidRPr="007F4C7C">
        <w:rPr>
          <w:i w:val="0"/>
        </w:rPr>
        <w:t xml:space="preserve"> – Состав и характеристика насосного оборудования</w:t>
      </w:r>
      <w:bookmarkEnd w:id="57"/>
      <w:r w:rsidR="00886231" w:rsidRPr="007F4C7C">
        <w:rPr>
          <w:i w:val="0"/>
        </w:rPr>
        <w:t xml:space="preserve"> ВЗУ</w:t>
      </w:r>
      <w:bookmarkEnd w:id="58"/>
      <w:bookmarkEnd w:id="59"/>
    </w:p>
    <w:tbl>
      <w:tblPr>
        <w:tblW w:w="5000" w:type="pct"/>
        <w:tblLook w:val="04A0" w:firstRow="1" w:lastRow="0" w:firstColumn="1" w:lastColumn="0" w:noHBand="0" w:noVBand="1"/>
      </w:tblPr>
      <w:tblGrid>
        <w:gridCol w:w="1637"/>
        <w:gridCol w:w="1105"/>
        <w:gridCol w:w="1729"/>
        <w:gridCol w:w="2276"/>
        <w:gridCol w:w="1105"/>
        <w:gridCol w:w="1493"/>
      </w:tblGrid>
      <w:tr w:rsidR="007F374B" w:rsidRPr="007F4C7C" w14:paraId="701B1F1F" w14:textId="77777777" w:rsidTr="007F374B">
        <w:trPr>
          <w:trHeight w:val="20"/>
          <w:tblHeader/>
        </w:trPr>
        <w:tc>
          <w:tcPr>
            <w:tcW w:w="87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5ACAB83" w14:textId="77777777" w:rsidR="007F374B" w:rsidRPr="007F4C7C" w:rsidRDefault="007F374B" w:rsidP="009F546D">
            <w:pPr>
              <w:spacing w:before="0" w:after="0" w:line="240" w:lineRule="auto"/>
              <w:ind w:firstLine="0"/>
              <w:rPr>
                <w:bCs/>
                <w:color w:val="000000"/>
                <w:sz w:val="20"/>
              </w:rPr>
            </w:pPr>
            <w:r w:rsidRPr="007F4C7C">
              <w:rPr>
                <w:bCs/>
                <w:color w:val="000000"/>
                <w:sz w:val="20"/>
              </w:rPr>
              <w:t>Наименование узла и его местоположение</w:t>
            </w:r>
          </w:p>
        </w:tc>
        <w:tc>
          <w:tcPr>
            <w:tcW w:w="5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C3CA838" w14:textId="77777777" w:rsidR="007F374B" w:rsidRPr="007F4C7C" w:rsidRDefault="007F374B" w:rsidP="009F546D">
            <w:pPr>
              <w:spacing w:before="0" w:after="0" w:line="240" w:lineRule="auto"/>
              <w:ind w:firstLine="0"/>
              <w:rPr>
                <w:bCs/>
                <w:color w:val="000000"/>
                <w:sz w:val="20"/>
              </w:rPr>
            </w:pPr>
            <w:r w:rsidRPr="007F4C7C">
              <w:rPr>
                <w:bCs/>
                <w:color w:val="000000"/>
                <w:sz w:val="20"/>
              </w:rPr>
              <w:t>№ скважины</w:t>
            </w:r>
          </w:p>
        </w:tc>
        <w:tc>
          <w:tcPr>
            <w:tcW w:w="3533" w:type="pct"/>
            <w:gridSpan w:val="4"/>
            <w:tcBorders>
              <w:top w:val="single" w:sz="4" w:space="0" w:color="auto"/>
              <w:left w:val="nil"/>
              <w:bottom w:val="single" w:sz="4" w:space="0" w:color="auto"/>
              <w:right w:val="single" w:sz="4" w:space="0" w:color="auto"/>
            </w:tcBorders>
            <w:shd w:val="clear" w:color="auto" w:fill="auto"/>
            <w:vAlign w:val="center"/>
            <w:hideMark/>
          </w:tcPr>
          <w:p w14:paraId="2E0E27D7" w14:textId="77777777" w:rsidR="007F374B" w:rsidRPr="007F4C7C" w:rsidRDefault="007F374B" w:rsidP="009F546D">
            <w:pPr>
              <w:spacing w:before="0" w:after="0" w:line="240" w:lineRule="auto"/>
              <w:ind w:firstLine="0"/>
              <w:rPr>
                <w:bCs/>
                <w:color w:val="000000"/>
                <w:sz w:val="20"/>
              </w:rPr>
            </w:pPr>
            <w:r w:rsidRPr="007F4C7C">
              <w:rPr>
                <w:bCs/>
                <w:color w:val="000000"/>
                <w:sz w:val="20"/>
              </w:rPr>
              <w:t>Оборудование</w:t>
            </w:r>
          </w:p>
        </w:tc>
      </w:tr>
      <w:tr w:rsidR="007F374B" w:rsidRPr="007F4C7C" w14:paraId="7C9C03EF" w14:textId="77777777" w:rsidTr="007F374B">
        <w:trPr>
          <w:trHeight w:val="20"/>
          <w:tblHeader/>
        </w:trPr>
        <w:tc>
          <w:tcPr>
            <w:tcW w:w="876" w:type="pct"/>
            <w:vMerge/>
            <w:tcBorders>
              <w:top w:val="single" w:sz="4" w:space="0" w:color="auto"/>
              <w:left w:val="single" w:sz="4" w:space="0" w:color="auto"/>
              <w:bottom w:val="single" w:sz="4" w:space="0" w:color="auto"/>
              <w:right w:val="single" w:sz="4" w:space="0" w:color="auto"/>
            </w:tcBorders>
            <w:vAlign w:val="center"/>
            <w:hideMark/>
          </w:tcPr>
          <w:p w14:paraId="5B85D50E" w14:textId="77777777" w:rsidR="007F374B" w:rsidRPr="007F4C7C" w:rsidRDefault="007F374B" w:rsidP="009F546D">
            <w:pPr>
              <w:spacing w:before="0" w:after="0" w:line="240" w:lineRule="auto"/>
              <w:rPr>
                <w:bCs/>
                <w:color w:val="000000"/>
                <w:sz w:val="20"/>
              </w:rPr>
            </w:pPr>
          </w:p>
        </w:tc>
        <w:tc>
          <w:tcPr>
            <w:tcW w:w="591" w:type="pct"/>
            <w:vMerge/>
            <w:tcBorders>
              <w:top w:val="single" w:sz="4" w:space="0" w:color="auto"/>
              <w:left w:val="single" w:sz="4" w:space="0" w:color="auto"/>
              <w:bottom w:val="single" w:sz="4" w:space="0" w:color="auto"/>
              <w:right w:val="single" w:sz="4" w:space="0" w:color="auto"/>
            </w:tcBorders>
            <w:vAlign w:val="center"/>
            <w:hideMark/>
          </w:tcPr>
          <w:p w14:paraId="384B7066" w14:textId="77777777" w:rsidR="007F374B" w:rsidRPr="007F4C7C" w:rsidRDefault="007F374B" w:rsidP="009F546D">
            <w:pPr>
              <w:spacing w:before="0" w:after="0" w:line="240" w:lineRule="auto"/>
              <w:rPr>
                <w:bCs/>
                <w:color w:val="000000"/>
                <w:sz w:val="20"/>
              </w:rPr>
            </w:pPr>
          </w:p>
        </w:tc>
        <w:tc>
          <w:tcPr>
            <w:tcW w:w="925" w:type="pct"/>
            <w:tcBorders>
              <w:top w:val="nil"/>
              <w:left w:val="nil"/>
              <w:bottom w:val="single" w:sz="4" w:space="0" w:color="auto"/>
              <w:right w:val="single" w:sz="4" w:space="0" w:color="auto"/>
            </w:tcBorders>
            <w:shd w:val="clear" w:color="auto" w:fill="auto"/>
            <w:vAlign w:val="center"/>
            <w:hideMark/>
          </w:tcPr>
          <w:p w14:paraId="4123CBA0" w14:textId="77777777" w:rsidR="007F374B" w:rsidRPr="007F4C7C" w:rsidRDefault="007F374B" w:rsidP="009F546D">
            <w:pPr>
              <w:spacing w:before="0" w:after="0" w:line="240" w:lineRule="auto"/>
              <w:ind w:firstLine="0"/>
              <w:rPr>
                <w:bCs/>
                <w:color w:val="000000"/>
                <w:sz w:val="20"/>
              </w:rPr>
            </w:pPr>
            <w:r w:rsidRPr="007F4C7C">
              <w:rPr>
                <w:bCs/>
                <w:color w:val="000000"/>
                <w:sz w:val="20"/>
              </w:rPr>
              <w:t>марка насоса</w:t>
            </w:r>
          </w:p>
        </w:tc>
        <w:tc>
          <w:tcPr>
            <w:tcW w:w="1218" w:type="pct"/>
            <w:tcBorders>
              <w:top w:val="nil"/>
              <w:left w:val="nil"/>
              <w:bottom w:val="single" w:sz="4" w:space="0" w:color="auto"/>
              <w:right w:val="single" w:sz="4" w:space="0" w:color="auto"/>
            </w:tcBorders>
            <w:shd w:val="clear" w:color="auto" w:fill="auto"/>
            <w:vAlign w:val="center"/>
            <w:hideMark/>
          </w:tcPr>
          <w:p w14:paraId="15479969" w14:textId="77777777" w:rsidR="007F374B" w:rsidRPr="007F4C7C" w:rsidRDefault="007F374B" w:rsidP="009F546D">
            <w:pPr>
              <w:spacing w:before="0" w:after="0" w:line="240" w:lineRule="auto"/>
              <w:ind w:firstLine="0"/>
              <w:rPr>
                <w:bCs/>
                <w:color w:val="000000"/>
                <w:sz w:val="20"/>
              </w:rPr>
            </w:pPr>
            <w:r w:rsidRPr="007F4C7C">
              <w:rPr>
                <w:bCs/>
                <w:color w:val="000000"/>
                <w:sz w:val="20"/>
              </w:rPr>
              <w:t>производительность, м³/ч</w:t>
            </w:r>
          </w:p>
        </w:tc>
        <w:tc>
          <w:tcPr>
            <w:tcW w:w="591" w:type="pct"/>
            <w:tcBorders>
              <w:top w:val="nil"/>
              <w:left w:val="nil"/>
              <w:bottom w:val="single" w:sz="4" w:space="0" w:color="auto"/>
              <w:right w:val="single" w:sz="4" w:space="0" w:color="auto"/>
            </w:tcBorders>
            <w:shd w:val="clear" w:color="auto" w:fill="auto"/>
            <w:vAlign w:val="center"/>
            <w:hideMark/>
          </w:tcPr>
          <w:p w14:paraId="76D51447" w14:textId="77777777" w:rsidR="007F374B" w:rsidRPr="007F4C7C" w:rsidRDefault="007F374B" w:rsidP="009F546D">
            <w:pPr>
              <w:spacing w:before="0" w:after="0" w:line="240" w:lineRule="auto"/>
              <w:ind w:firstLine="0"/>
              <w:rPr>
                <w:bCs/>
                <w:color w:val="000000"/>
                <w:sz w:val="20"/>
              </w:rPr>
            </w:pPr>
            <w:r w:rsidRPr="007F4C7C">
              <w:rPr>
                <w:bCs/>
                <w:color w:val="000000"/>
                <w:sz w:val="20"/>
              </w:rPr>
              <w:t>напор, м</w:t>
            </w:r>
          </w:p>
        </w:tc>
        <w:tc>
          <w:tcPr>
            <w:tcW w:w="799" w:type="pct"/>
            <w:tcBorders>
              <w:top w:val="nil"/>
              <w:left w:val="nil"/>
              <w:bottom w:val="single" w:sz="4" w:space="0" w:color="auto"/>
              <w:right w:val="single" w:sz="4" w:space="0" w:color="auto"/>
            </w:tcBorders>
            <w:shd w:val="clear" w:color="auto" w:fill="auto"/>
            <w:vAlign w:val="center"/>
            <w:hideMark/>
          </w:tcPr>
          <w:p w14:paraId="6777DE67" w14:textId="77777777" w:rsidR="007F374B" w:rsidRPr="007F4C7C" w:rsidRDefault="007F374B" w:rsidP="009F546D">
            <w:pPr>
              <w:spacing w:before="0" w:after="0" w:line="240" w:lineRule="auto"/>
              <w:ind w:firstLine="0"/>
              <w:rPr>
                <w:bCs/>
                <w:color w:val="000000"/>
                <w:sz w:val="20"/>
              </w:rPr>
            </w:pPr>
            <w:r w:rsidRPr="007F4C7C">
              <w:rPr>
                <w:bCs/>
                <w:color w:val="000000"/>
                <w:sz w:val="20"/>
              </w:rPr>
              <w:t>мощность, кВт</w:t>
            </w:r>
          </w:p>
        </w:tc>
      </w:tr>
      <w:tr w:rsidR="007F374B" w:rsidRPr="007F4C7C" w14:paraId="57222AB4" w14:textId="77777777" w:rsidTr="007F374B">
        <w:trPr>
          <w:trHeight w:val="20"/>
        </w:trPr>
        <w:tc>
          <w:tcPr>
            <w:tcW w:w="876" w:type="pct"/>
            <w:vMerge w:val="restart"/>
            <w:tcBorders>
              <w:top w:val="nil"/>
              <w:left w:val="single" w:sz="4" w:space="0" w:color="auto"/>
              <w:bottom w:val="single" w:sz="4" w:space="0" w:color="000000"/>
              <w:right w:val="single" w:sz="4" w:space="0" w:color="auto"/>
            </w:tcBorders>
            <w:shd w:val="clear" w:color="auto" w:fill="auto"/>
            <w:vAlign w:val="center"/>
            <w:hideMark/>
          </w:tcPr>
          <w:p w14:paraId="084FE4F5" w14:textId="77777777" w:rsidR="007F374B" w:rsidRPr="007F4C7C" w:rsidRDefault="007F374B" w:rsidP="009F546D">
            <w:pPr>
              <w:spacing w:before="0" w:after="0" w:line="240" w:lineRule="auto"/>
              <w:ind w:firstLine="0"/>
              <w:jc w:val="center"/>
              <w:rPr>
                <w:color w:val="000000"/>
                <w:sz w:val="20"/>
              </w:rPr>
            </w:pPr>
            <w:r w:rsidRPr="007F4C7C">
              <w:rPr>
                <w:color w:val="000000"/>
                <w:sz w:val="20"/>
              </w:rPr>
              <w:t>ВЗУ</w:t>
            </w:r>
          </w:p>
        </w:tc>
        <w:tc>
          <w:tcPr>
            <w:tcW w:w="591" w:type="pct"/>
            <w:tcBorders>
              <w:top w:val="nil"/>
              <w:left w:val="nil"/>
              <w:bottom w:val="single" w:sz="4" w:space="0" w:color="auto"/>
              <w:right w:val="single" w:sz="4" w:space="0" w:color="auto"/>
            </w:tcBorders>
            <w:shd w:val="clear" w:color="auto" w:fill="auto"/>
            <w:vAlign w:val="center"/>
            <w:hideMark/>
          </w:tcPr>
          <w:p w14:paraId="7C0F4BAA" w14:textId="0FF38066" w:rsidR="007F374B" w:rsidRPr="007F4C7C" w:rsidRDefault="007F374B" w:rsidP="009F546D">
            <w:pPr>
              <w:spacing w:before="0" w:after="0" w:line="240" w:lineRule="auto"/>
              <w:ind w:firstLine="0"/>
              <w:jc w:val="center"/>
              <w:rPr>
                <w:color w:val="000000"/>
                <w:sz w:val="20"/>
              </w:rPr>
            </w:pPr>
            <w:r w:rsidRPr="007F4C7C">
              <w:rPr>
                <w:color w:val="000000"/>
                <w:sz w:val="20"/>
              </w:rPr>
              <w:t>5</w:t>
            </w:r>
          </w:p>
        </w:tc>
        <w:tc>
          <w:tcPr>
            <w:tcW w:w="925" w:type="pct"/>
            <w:tcBorders>
              <w:top w:val="nil"/>
              <w:left w:val="nil"/>
              <w:bottom w:val="single" w:sz="4" w:space="0" w:color="auto"/>
              <w:right w:val="single" w:sz="4" w:space="0" w:color="auto"/>
            </w:tcBorders>
            <w:shd w:val="clear" w:color="auto" w:fill="auto"/>
            <w:vAlign w:val="center"/>
            <w:hideMark/>
          </w:tcPr>
          <w:p w14:paraId="71D6AF97" w14:textId="148F3057" w:rsidR="007F374B" w:rsidRPr="007F4C7C" w:rsidRDefault="007F374B" w:rsidP="007F374B">
            <w:pPr>
              <w:spacing w:before="0" w:after="0" w:line="240" w:lineRule="auto"/>
              <w:ind w:firstLine="0"/>
              <w:rPr>
                <w:bCs/>
                <w:color w:val="000000"/>
                <w:sz w:val="20"/>
              </w:rPr>
            </w:pPr>
            <w:r w:rsidRPr="007F4C7C">
              <w:rPr>
                <w:bCs/>
                <w:color w:val="000000"/>
                <w:sz w:val="20"/>
              </w:rPr>
              <w:t>ЭЦВ-5-4-125</w:t>
            </w:r>
          </w:p>
        </w:tc>
        <w:tc>
          <w:tcPr>
            <w:tcW w:w="1218" w:type="pct"/>
            <w:tcBorders>
              <w:top w:val="nil"/>
              <w:left w:val="nil"/>
              <w:bottom w:val="single" w:sz="4" w:space="0" w:color="auto"/>
              <w:right w:val="single" w:sz="4" w:space="0" w:color="auto"/>
            </w:tcBorders>
            <w:shd w:val="clear" w:color="auto" w:fill="auto"/>
            <w:vAlign w:val="center"/>
            <w:hideMark/>
          </w:tcPr>
          <w:p w14:paraId="541B375B" w14:textId="7ECB6202" w:rsidR="007F374B" w:rsidRPr="007F4C7C" w:rsidRDefault="007F374B" w:rsidP="009F546D">
            <w:pPr>
              <w:spacing w:before="0" w:after="0" w:line="240" w:lineRule="auto"/>
              <w:ind w:firstLine="0"/>
              <w:jc w:val="center"/>
              <w:rPr>
                <w:color w:val="000000"/>
                <w:sz w:val="20"/>
              </w:rPr>
            </w:pPr>
            <w:r w:rsidRPr="007F4C7C">
              <w:rPr>
                <w:color w:val="000000"/>
                <w:sz w:val="20"/>
              </w:rPr>
              <w:t>4</w:t>
            </w:r>
          </w:p>
        </w:tc>
        <w:tc>
          <w:tcPr>
            <w:tcW w:w="591" w:type="pct"/>
            <w:tcBorders>
              <w:top w:val="nil"/>
              <w:left w:val="nil"/>
              <w:bottom w:val="single" w:sz="4" w:space="0" w:color="auto"/>
              <w:right w:val="single" w:sz="4" w:space="0" w:color="auto"/>
            </w:tcBorders>
            <w:shd w:val="clear" w:color="auto" w:fill="auto"/>
            <w:vAlign w:val="center"/>
            <w:hideMark/>
          </w:tcPr>
          <w:p w14:paraId="33276F82" w14:textId="2CFFEE8B" w:rsidR="007F374B" w:rsidRPr="007F4C7C" w:rsidRDefault="007F374B" w:rsidP="009F546D">
            <w:pPr>
              <w:spacing w:before="0" w:after="0" w:line="240" w:lineRule="auto"/>
              <w:ind w:firstLine="0"/>
              <w:jc w:val="center"/>
              <w:rPr>
                <w:color w:val="000000"/>
                <w:sz w:val="20"/>
              </w:rPr>
            </w:pPr>
            <w:r w:rsidRPr="007F4C7C">
              <w:rPr>
                <w:color w:val="000000"/>
                <w:sz w:val="20"/>
              </w:rPr>
              <w:t>125</w:t>
            </w:r>
          </w:p>
        </w:tc>
        <w:tc>
          <w:tcPr>
            <w:tcW w:w="799" w:type="pct"/>
            <w:tcBorders>
              <w:top w:val="nil"/>
              <w:left w:val="nil"/>
              <w:bottom w:val="single" w:sz="4" w:space="0" w:color="auto"/>
              <w:right w:val="single" w:sz="4" w:space="0" w:color="auto"/>
            </w:tcBorders>
            <w:shd w:val="clear" w:color="auto" w:fill="auto"/>
            <w:vAlign w:val="center"/>
            <w:hideMark/>
          </w:tcPr>
          <w:p w14:paraId="0AED92B7" w14:textId="2DBB8697" w:rsidR="007F374B" w:rsidRPr="007F4C7C" w:rsidRDefault="007F374B" w:rsidP="009F546D">
            <w:pPr>
              <w:spacing w:before="0" w:after="0" w:line="240" w:lineRule="auto"/>
              <w:ind w:firstLine="0"/>
              <w:jc w:val="center"/>
              <w:rPr>
                <w:color w:val="000000"/>
                <w:sz w:val="20"/>
              </w:rPr>
            </w:pPr>
            <w:r w:rsidRPr="007F4C7C">
              <w:rPr>
                <w:color w:val="000000"/>
                <w:sz w:val="20"/>
              </w:rPr>
              <w:t>3</w:t>
            </w:r>
          </w:p>
        </w:tc>
      </w:tr>
      <w:tr w:rsidR="007F374B" w:rsidRPr="007F4C7C" w14:paraId="72A82B34" w14:textId="77777777" w:rsidTr="007F374B">
        <w:trPr>
          <w:trHeight w:val="20"/>
        </w:trPr>
        <w:tc>
          <w:tcPr>
            <w:tcW w:w="876" w:type="pct"/>
            <w:vMerge/>
            <w:tcBorders>
              <w:top w:val="nil"/>
              <w:left w:val="single" w:sz="4" w:space="0" w:color="auto"/>
              <w:bottom w:val="single" w:sz="4" w:space="0" w:color="auto"/>
              <w:right w:val="single" w:sz="4" w:space="0" w:color="auto"/>
            </w:tcBorders>
            <w:shd w:val="clear" w:color="auto" w:fill="auto"/>
            <w:vAlign w:val="center"/>
          </w:tcPr>
          <w:p w14:paraId="10ED4259" w14:textId="77777777" w:rsidR="007F374B" w:rsidRPr="007F4C7C" w:rsidRDefault="007F374B" w:rsidP="009F546D">
            <w:pPr>
              <w:spacing w:before="0" w:after="0" w:line="240" w:lineRule="auto"/>
              <w:ind w:firstLine="0"/>
              <w:jc w:val="center"/>
              <w:rPr>
                <w:color w:val="000000"/>
                <w:sz w:val="20"/>
              </w:rPr>
            </w:pPr>
          </w:p>
        </w:tc>
        <w:tc>
          <w:tcPr>
            <w:tcW w:w="591" w:type="pct"/>
            <w:tcBorders>
              <w:top w:val="nil"/>
              <w:left w:val="nil"/>
              <w:bottom w:val="single" w:sz="4" w:space="0" w:color="auto"/>
              <w:right w:val="single" w:sz="4" w:space="0" w:color="auto"/>
            </w:tcBorders>
            <w:shd w:val="clear" w:color="auto" w:fill="auto"/>
            <w:vAlign w:val="center"/>
          </w:tcPr>
          <w:p w14:paraId="7917114B" w14:textId="6B99AA46" w:rsidR="007F374B" w:rsidRPr="007F4C7C" w:rsidRDefault="007F374B" w:rsidP="009F546D">
            <w:pPr>
              <w:spacing w:before="0" w:after="0" w:line="240" w:lineRule="auto"/>
              <w:ind w:firstLine="0"/>
              <w:jc w:val="center"/>
              <w:rPr>
                <w:color w:val="000000"/>
                <w:sz w:val="20"/>
              </w:rPr>
            </w:pPr>
            <w:r w:rsidRPr="007F4C7C">
              <w:rPr>
                <w:color w:val="000000"/>
                <w:sz w:val="20"/>
              </w:rPr>
              <w:t>6</w:t>
            </w:r>
          </w:p>
        </w:tc>
        <w:tc>
          <w:tcPr>
            <w:tcW w:w="925" w:type="pct"/>
            <w:tcBorders>
              <w:top w:val="nil"/>
              <w:left w:val="nil"/>
              <w:bottom w:val="single" w:sz="4" w:space="0" w:color="auto"/>
              <w:right w:val="single" w:sz="4" w:space="0" w:color="auto"/>
            </w:tcBorders>
            <w:shd w:val="clear" w:color="auto" w:fill="auto"/>
            <w:vAlign w:val="center"/>
          </w:tcPr>
          <w:p w14:paraId="04FF5699" w14:textId="6F7A6E1E" w:rsidR="007F374B" w:rsidRPr="007F4C7C" w:rsidRDefault="007F374B" w:rsidP="007F374B">
            <w:pPr>
              <w:spacing w:before="0" w:after="0" w:line="240" w:lineRule="auto"/>
              <w:ind w:firstLine="0"/>
              <w:rPr>
                <w:bCs/>
                <w:color w:val="000000"/>
                <w:sz w:val="20"/>
              </w:rPr>
            </w:pPr>
            <w:r w:rsidRPr="007F4C7C">
              <w:rPr>
                <w:bCs/>
                <w:color w:val="000000"/>
                <w:sz w:val="20"/>
              </w:rPr>
              <w:t>ЭЦВ-6-6,5-80</w:t>
            </w:r>
          </w:p>
        </w:tc>
        <w:tc>
          <w:tcPr>
            <w:tcW w:w="1218" w:type="pct"/>
            <w:tcBorders>
              <w:top w:val="nil"/>
              <w:left w:val="nil"/>
              <w:bottom w:val="single" w:sz="4" w:space="0" w:color="auto"/>
              <w:right w:val="single" w:sz="4" w:space="0" w:color="auto"/>
            </w:tcBorders>
            <w:shd w:val="clear" w:color="auto" w:fill="auto"/>
            <w:vAlign w:val="center"/>
          </w:tcPr>
          <w:p w14:paraId="52A9D1DF" w14:textId="4DC6813E" w:rsidR="007F374B" w:rsidRPr="007F4C7C" w:rsidRDefault="007F374B" w:rsidP="009F546D">
            <w:pPr>
              <w:spacing w:before="0" w:after="0" w:line="240" w:lineRule="auto"/>
              <w:ind w:firstLine="0"/>
              <w:jc w:val="center"/>
              <w:rPr>
                <w:color w:val="000000"/>
                <w:sz w:val="20"/>
              </w:rPr>
            </w:pPr>
            <w:r w:rsidRPr="007F4C7C">
              <w:rPr>
                <w:color w:val="000000"/>
                <w:sz w:val="20"/>
              </w:rPr>
              <w:t>6,5</w:t>
            </w:r>
          </w:p>
        </w:tc>
        <w:tc>
          <w:tcPr>
            <w:tcW w:w="591" w:type="pct"/>
            <w:tcBorders>
              <w:top w:val="nil"/>
              <w:left w:val="nil"/>
              <w:bottom w:val="single" w:sz="4" w:space="0" w:color="auto"/>
              <w:right w:val="single" w:sz="4" w:space="0" w:color="auto"/>
            </w:tcBorders>
            <w:shd w:val="clear" w:color="auto" w:fill="auto"/>
            <w:vAlign w:val="center"/>
          </w:tcPr>
          <w:p w14:paraId="57E52AE2" w14:textId="0DA29079" w:rsidR="007F374B" w:rsidRPr="007F4C7C" w:rsidRDefault="007F374B" w:rsidP="009F546D">
            <w:pPr>
              <w:spacing w:before="0" w:after="0" w:line="240" w:lineRule="auto"/>
              <w:ind w:firstLine="0"/>
              <w:jc w:val="center"/>
              <w:rPr>
                <w:color w:val="000000"/>
                <w:sz w:val="20"/>
              </w:rPr>
            </w:pPr>
            <w:r w:rsidRPr="007F4C7C">
              <w:rPr>
                <w:color w:val="000000"/>
                <w:sz w:val="20"/>
              </w:rPr>
              <w:t>80</w:t>
            </w:r>
          </w:p>
        </w:tc>
        <w:tc>
          <w:tcPr>
            <w:tcW w:w="799" w:type="pct"/>
            <w:tcBorders>
              <w:top w:val="nil"/>
              <w:left w:val="nil"/>
              <w:bottom w:val="single" w:sz="4" w:space="0" w:color="auto"/>
              <w:right w:val="single" w:sz="4" w:space="0" w:color="auto"/>
            </w:tcBorders>
            <w:shd w:val="clear" w:color="auto" w:fill="auto"/>
            <w:vAlign w:val="center"/>
          </w:tcPr>
          <w:p w14:paraId="0DAAF5E6" w14:textId="3CE4E492" w:rsidR="007F374B" w:rsidRPr="007F4C7C" w:rsidRDefault="007F374B" w:rsidP="009F546D">
            <w:pPr>
              <w:spacing w:before="0" w:after="0" w:line="240" w:lineRule="auto"/>
              <w:ind w:firstLine="0"/>
              <w:jc w:val="center"/>
              <w:rPr>
                <w:color w:val="000000"/>
                <w:sz w:val="20"/>
              </w:rPr>
            </w:pPr>
            <w:r w:rsidRPr="007F4C7C">
              <w:rPr>
                <w:color w:val="000000"/>
                <w:sz w:val="20"/>
              </w:rPr>
              <w:t>-</w:t>
            </w:r>
          </w:p>
        </w:tc>
      </w:tr>
    </w:tbl>
    <w:p w14:paraId="621813A1" w14:textId="4D92958F" w:rsidR="00252C00" w:rsidRPr="007F4C7C" w:rsidRDefault="00252C00" w:rsidP="0038016B">
      <w:pPr>
        <w:pStyle w:val="affffff1"/>
        <w:spacing w:line="360" w:lineRule="auto"/>
      </w:pPr>
      <w:r w:rsidRPr="007F4C7C">
        <w:t>Вывод по результатам технического обследования ВЗУ в селе Казым со скважинами №5 и №6, находящихся в эксплуатационной зоне водоснабжения АО «ЮКЭК-Белоярский»:</w:t>
      </w:r>
    </w:p>
    <w:p w14:paraId="50B5F781" w14:textId="77777777" w:rsidR="00252C00" w:rsidRPr="007F4C7C" w:rsidRDefault="00252C00" w:rsidP="0038016B">
      <w:pPr>
        <w:pStyle w:val="affffff1"/>
        <w:spacing w:line="360" w:lineRule="auto"/>
      </w:pPr>
      <w:r w:rsidRPr="007F4C7C">
        <w:t xml:space="preserve">а) Паспорта на скважины – имеются. </w:t>
      </w:r>
    </w:p>
    <w:p w14:paraId="6FE4FEE8" w14:textId="367BEE1B" w:rsidR="00252C00" w:rsidRPr="007F4C7C" w:rsidRDefault="00252C00" w:rsidP="0038016B">
      <w:pPr>
        <w:pStyle w:val="affffff1"/>
        <w:spacing w:line="360" w:lineRule="auto"/>
      </w:pPr>
      <w:r w:rsidRPr="007F4C7C">
        <w:t xml:space="preserve">б) Оборудование </w:t>
      </w:r>
      <w:r w:rsidR="007F374B" w:rsidRPr="007F4C7C">
        <w:t>скважин находятся</w:t>
      </w:r>
      <w:r w:rsidRPr="007F4C7C">
        <w:t xml:space="preserve"> в удовлетворительном состоянии. Герметизация обсадных колонн не нарушена, свищей и разрывов нет. Скважины пригодны для использования в гидрогеологических целях.</w:t>
      </w:r>
    </w:p>
    <w:p w14:paraId="3F13EB77" w14:textId="77777777" w:rsidR="00252C00" w:rsidRPr="007F4C7C" w:rsidRDefault="00252C00" w:rsidP="0038016B">
      <w:pPr>
        <w:pStyle w:val="affffff1"/>
        <w:spacing w:line="360" w:lineRule="auto"/>
      </w:pPr>
      <w:r w:rsidRPr="007F4C7C">
        <w:t>в) Эксплуатация скважин – удовлетворительная. Имеется контрольно-измерительные приборы для контроля давления и водозаборные краны для отбора проб.</w:t>
      </w:r>
    </w:p>
    <w:p w14:paraId="7A3CFE55" w14:textId="77777777" w:rsidR="00252C00" w:rsidRPr="007F4C7C" w:rsidRDefault="00252C00" w:rsidP="0038016B">
      <w:pPr>
        <w:pStyle w:val="affffff1"/>
        <w:spacing w:line="360" w:lineRule="auto"/>
      </w:pPr>
      <w:r w:rsidRPr="007F4C7C">
        <w:t>г) Водозабор осуществляется в пределах установленных норм.</w:t>
      </w:r>
    </w:p>
    <w:p w14:paraId="708E44C5" w14:textId="10F5F55F" w:rsidR="00252C00" w:rsidRPr="007F4C7C" w:rsidRDefault="00252C00" w:rsidP="0038016B">
      <w:pPr>
        <w:pStyle w:val="S"/>
        <w:rPr>
          <w:lang w:val="ru-RU"/>
        </w:rPr>
      </w:pPr>
      <w:r w:rsidRPr="007F4C7C">
        <w:t>д) Скважины расположены на застроенной территории и не имеют зон санитарной охраны.</w:t>
      </w:r>
    </w:p>
    <w:p w14:paraId="72986125" w14:textId="32F221A2" w:rsidR="002558ED" w:rsidRPr="007F4C7C" w:rsidRDefault="00B54272" w:rsidP="00B54272">
      <w:pPr>
        <w:pStyle w:val="40"/>
        <w:spacing w:line="360" w:lineRule="auto"/>
        <w:ind w:left="720"/>
        <w:rPr>
          <w:rFonts w:eastAsiaTheme="majorEastAsia" w:cs="Times New Roman"/>
          <w:b/>
          <w:i w:val="0"/>
          <w:color w:val="000000" w:themeColor="text1"/>
          <w:u w:val="none"/>
          <w:lang w:eastAsia="en-US"/>
        </w:rPr>
      </w:pPr>
      <w:bookmarkStart w:id="60" w:name="__RefHeading__58335_834949111"/>
      <w:bookmarkStart w:id="61" w:name="__RefHeading__58182_834949111"/>
      <w:bookmarkStart w:id="62" w:name="_Toc448241687"/>
      <w:bookmarkStart w:id="63" w:name="_Toc19828033"/>
      <w:bookmarkStart w:id="64" w:name="_Toc20000989"/>
      <w:bookmarkEnd w:id="60"/>
      <w:bookmarkEnd w:id="61"/>
      <w:r w:rsidRPr="007F4C7C">
        <w:rPr>
          <w:rFonts w:eastAsiaTheme="majorEastAsia" w:cs="Times New Roman"/>
          <w:b/>
          <w:i w:val="0"/>
          <w:color w:val="000000" w:themeColor="text1"/>
          <w:u w:val="none"/>
          <w:lang w:eastAsia="en-US"/>
        </w:rPr>
        <w:lastRenderedPageBreak/>
        <w:t>2</w:t>
      </w:r>
      <w:r w:rsidR="005D25B5" w:rsidRPr="007F4C7C">
        <w:rPr>
          <w:rFonts w:eastAsiaTheme="majorEastAsia" w:cs="Times New Roman"/>
          <w:b/>
          <w:i w:val="0"/>
          <w:color w:val="000000" w:themeColor="text1"/>
          <w:u w:val="none"/>
          <w:lang w:eastAsia="en-US"/>
        </w:rPr>
        <w:t>.</w:t>
      </w:r>
      <w:r w:rsidRPr="007F4C7C">
        <w:rPr>
          <w:rFonts w:eastAsiaTheme="majorEastAsia" w:cs="Times New Roman"/>
          <w:b/>
          <w:i w:val="0"/>
          <w:color w:val="000000" w:themeColor="text1"/>
          <w:u w:val="none"/>
          <w:lang w:eastAsia="en-US"/>
        </w:rPr>
        <w:t xml:space="preserve"> </w:t>
      </w:r>
      <w:r w:rsidR="004E0BB4" w:rsidRPr="007F4C7C">
        <w:rPr>
          <w:rFonts w:eastAsiaTheme="majorEastAsia" w:cs="Times New Roman"/>
          <w:b/>
          <w:i w:val="0"/>
          <w:color w:val="000000" w:themeColor="text1"/>
          <w:u w:val="none"/>
          <w:lang w:eastAsia="en-US"/>
        </w:rPr>
        <w:t>О</w:t>
      </w:r>
      <w:r w:rsidR="002558ED" w:rsidRPr="007F4C7C">
        <w:rPr>
          <w:rFonts w:eastAsiaTheme="majorEastAsia" w:cs="Times New Roman"/>
          <w:b/>
          <w:i w:val="0"/>
          <w:color w:val="000000" w:themeColor="text1"/>
          <w:u w:val="none"/>
          <w:lang w:eastAsia="en-US"/>
        </w:rPr>
        <w:t>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bookmarkEnd w:id="62"/>
      <w:bookmarkEnd w:id="63"/>
      <w:bookmarkEnd w:id="64"/>
    </w:p>
    <w:p w14:paraId="4F363E99" w14:textId="42E84944" w:rsidR="00EB2C93" w:rsidRPr="007F4C7C" w:rsidRDefault="00EB2C93" w:rsidP="00EB2C93">
      <w:pPr>
        <w:pStyle w:val="affffff1"/>
        <w:spacing w:line="360" w:lineRule="auto"/>
      </w:pPr>
      <w:r w:rsidRPr="007F4C7C">
        <w:t>На территории сельского поселения Казым, в селе Казым расположена станция водоподготовки производительностью 150 м</w:t>
      </w:r>
      <w:r w:rsidRPr="007F4C7C">
        <w:rPr>
          <w:vertAlign w:val="superscript"/>
        </w:rPr>
        <w:t>3</w:t>
      </w:r>
      <w:r w:rsidRPr="007F4C7C">
        <w:t>/</w:t>
      </w:r>
      <w:proofErr w:type="spellStart"/>
      <w:r w:rsidRPr="007F4C7C">
        <w:t>сут</w:t>
      </w:r>
      <w:proofErr w:type="spellEnd"/>
      <w:r w:rsidRPr="007F4C7C">
        <w:t>. Станция предназначена для очистки воды, от железа и марганца с одновременным ее осветлением и обесцвечиванием с целью использования очищенной и обеззараженной воды для хозяйственно-питьевых нужд.</w:t>
      </w:r>
    </w:p>
    <w:p w14:paraId="644F8F51" w14:textId="47A6132B" w:rsidR="00BE6C39" w:rsidRPr="007F4C7C" w:rsidRDefault="00BE6C39" w:rsidP="00EB2C93">
      <w:pPr>
        <w:pStyle w:val="affffff1"/>
        <w:spacing w:line="360" w:lineRule="auto"/>
      </w:pPr>
      <w:r w:rsidRPr="007F4C7C">
        <w:rPr>
          <w:color w:val="000000"/>
          <w:szCs w:val="24"/>
          <w:lang w:eastAsia="ru-RU" w:bidi="ru-RU"/>
        </w:rPr>
        <w:t xml:space="preserve">Подземные воды из скважин подаются насосами насосной станции исходной воды в резервуар исходной воды (грязной) РГВ. Исходная вода, находящаяся в РГВ, подвергается интенсивной аэрации. Далее вода из РГВ насосной станцией подается на четыре параллельно работающие линии оборудования очистки воды, напорные фильтра марки «ТСВ». Каждая линия состоит из трех последовательно присоединенных фильтров (модулей): обезжелезивания, </w:t>
      </w:r>
      <w:proofErr w:type="spellStart"/>
      <w:r w:rsidRPr="007F4C7C">
        <w:rPr>
          <w:color w:val="000000"/>
          <w:szCs w:val="24"/>
          <w:lang w:eastAsia="ru-RU" w:bidi="ru-RU"/>
        </w:rPr>
        <w:t>деманганации</w:t>
      </w:r>
      <w:proofErr w:type="spellEnd"/>
      <w:r w:rsidRPr="007F4C7C">
        <w:rPr>
          <w:color w:val="000000"/>
          <w:szCs w:val="24"/>
          <w:lang w:eastAsia="ru-RU" w:bidi="ru-RU"/>
        </w:rPr>
        <w:t xml:space="preserve"> (кварцевая крупка), осветитель (кварцевая крупка, </w:t>
      </w:r>
      <w:proofErr w:type="spellStart"/>
      <w:r w:rsidRPr="007F4C7C">
        <w:rPr>
          <w:color w:val="000000"/>
          <w:szCs w:val="24"/>
          <w:lang w:eastAsia="ru-RU" w:bidi="ru-RU"/>
        </w:rPr>
        <w:t>гидроантрацит</w:t>
      </w:r>
      <w:proofErr w:type="spellEnd"/>
      <w:r w:rsidRPr="007F4C7C">
        <w:rPr>
          <w:color w:val="000000"/>
          <w:szCs w:val="24"/>
          <w:lang w:eastAsia="ru-RU" w:bidi="ru-RU"/>
        </w:rPr>
        <w:t xml:space="preserve">), сорбционный (кварцевая крупка, </w:t>
      </w:r>
      <w:proofErr w:type="spellStart"/>
      <w:r w:rsidRPr="007F4C7C">
        <w:rPr>
          <w:color w:val="000000"/>
          <w:szCs w:val="24"/>
          <w:lang w:eastAsia="ru-RU" w:bidi="ru-RU"/>
        </w:rPr>
        <w:t>гидроашрацит</w:t>
      </w:r>
      <w:proofErr w:type="spellEnd"/>
      <w:r w:rsidRPr="007F4C7C">
        <w:rPr>
          <w:color w:val="000000"/>
          <w:szCs w:val="24"/>
          <w:lang w:eastAsia="ru-RU" w:bidi="ru-RU"/>
        </w:rPr>
        <w:t>). При фильтровании происходит удаление механических примесей и взвесей, улучшение органолептических свойств очищенной воды. Далее вода пропускается через две параллельно работающие линии оборудования очистки воды ионообменным способом. Каждая линия состоит из двух последовательно подсоединенных ионообменных фильтров (загрузка-</w:t>
      </w:r>
      <w:proofErr w:type="spellStart"/>
      <w:r w:rsidRPr="007F4C7C">
        <w:rPr>
          <w:color w:val="000000"/>
          <w:szCs w:val="24"/>
          <w:lang w:eastAsia="ru-RU" w:bidi="ru-RU"/>
        </w:rPr>
        <w:t>катионообменная</w:t>
      </w:r>
      <w:proofErr w:type="spellEnd"/>
      <w:r w:rsidRPr="007F4C7C">
        <w:rPr>
          <w:color w:val="000000"/>
          <w:szCs w:val="24"/>
          <w:lang w:eastAsia="ru-RU" w:bidi="ru-RU"/>
        </w:rPr>
        <w:t xml:space="preserve"> смола). Фильтры предназначены для удаления растворенных примесей неорганической природы (железо, нитраты т.д.). Перед подачей к потребителю, очищенная вода подвергается ультрафиолетовому обеззараживанию установкой «ТСВ-УФ». Обеззараживающий эффект лампы составляет 99,9%. Осветленная и очищенная до нормативных показателей вода, насосами насосной станции чистой воды, подается в два резервуара чистой воды (РЧВ) объемом по 100 м</w:t>
      </w:r>
      <w:r w:rsidRPr="007F4C7C">
        <w:rPr>
          <w:color w:val="000000"/>
          <w:szCs w:val="24"/>
          <w:vertAlign w:val="superscript"/>
          <w:lang w:eastAsia="ru-RU" w:bidi="ru-RU"/>
        </w:rPr>
        <w:t>3</w:t>
      </w:r>
      <w:r w:rsidRPr="007F4C7C">
        <w:rPr>
          <w:color w:val="000000"/>
          <w:szCs w:val="24"/>
          <w:lang w:eastAsia="ru-RU" w:bidi="ru-RU"/>
        </w:rPr>
        <w:t xml:space="preserve"> каждый. Насосной станцией второго подъема вода из РЧВ подается потребителям. Промывка фильтров предусмотрена в автоматическом и ручном режимах обратным потоком чистой воды, подаваемой из РЧВ насосами насосной станции чистой воды. Промывка фильтров обезжелезивания и </w:t>
      </w:r>
      <w:proofErr w:type="spellStart"/>
      <w:r w:rsidRPr="007F4C7C">
        <w:rPr>
          <w:color w:val="000000"/>
          <w:szCs w:val="24"/>
          <w:lang w:eastAsia="ru-RU" w:bidi="ru-RU"/>
        </w:rPr>
        <w:t>деманганации</w:t>
      </w:r>
      <w:proofErr w:type="spellEnd"/>
      <w:r w:rsidRPr="007F4C7C">
        <w:rPr>
          <w:color w:val="000000"/>
          <w:szCs w:val="24"/>
          <w:lang w:eastAsia="ru-RU" w:bidi="ru-RU"/>
        </w:rPr>
        <w:t xml:space="preserve"> предусматривается 1 раз в 2 дня, осветительных фильтров 1 раз в 2 недели, сорбционных фильтров 1 раз в месяц. Промывка и ионообменных фильтров предполагается 1 раз в месяц или по результатам химического анализа проб очищенной воды. Грязные промывные воды фильтров, содержащие осадки извещенных веществ, поступают через дренажную систему в септик, где накапливаются в течении суток и затем вывозятся специализированным автотранспортом.</w:t>
      </w:r>
    </w:p>
    <w:p w14:paraId="2BF208A1" w14:textId="5D4C0CC6" w:rsidR="00EB2C93" w:rsidRPr="007F4C7C" w:rsidRDefault="00EB2C93" w:rsidP="00EB2C93">
      <w:pPr>
        <w:pStyle w:val="affffff1"/>
        <w:spacing w:line="360" w:lineRule="auto"/>
      </w:pPr>
      <w:r w:rsidRPr="007F4C7C">
        <w:t>Технологическая схема водоснабжения сельского поселения</w:t>
      </w:r>
      <w:r w:rsidR="0041130A">
        <w:t xml:space="preserve"> Казым представлена на рисунке 1</w:t>
      </w:r>
      <w:r w:rsidRPr="007F4C7C">
        <w:t>.</w:t>
      </w:r>
    </w:p>
    <w:p w14:paraId="1770E664" w14:textId="0BA64C6E" w:rsidR="00EB2C93" w:rsidRPr="007F4C7C" w:rsidRDefault="00EB2C93" w:rsidP="00EB2C93">
      <w:pPr>
        <w:pStyle w:val="S"/>
        <w:rPr>
          <w:lang w:val="ru-RU"/>
        </w:rPr>
      </w:pPr>
      <w:r w:rsidRPr="007F4C7C">
        <w:lastRenderedPageBreak/>
        <w:t xml:space="preserve">При проведении технического обследования станции очистки воды в селе Казым установлено, что эксплуатационное состояние станции – хорошее. Однако состояние оборудования установленного на станции не позволяет осуществлять  качественную очистку воды. Применяемая технологическая схема водоподготовки не соответствует для обеспечения нормативов качества воды, установленных СанПиН 2.1.4.1074-01 «Гигиенические требования к качеству воды централизованных систем питьевого водоснабжения. Контроль качества». Для обеспечения необходимого качества воды требуется </w:t>
      </w:r>
      <w:r w:rsidR="007547E1" w:rsidRPr="007F4C7C">
        <w:t>строительство водопроводных очистных сооружений (ВОС) производительностью 150 м</w:t>
      </w:r>
      <w:r w:rsidR="007547E1" w:rsidRPr="007F4C7C">
        <w:rPr>
          <w:vertAlign w:val="superscript"/>
        </w:rPr>
        <w:t>3</w:t>
      </w:r>
      <w:r w:rsidR="007547E1" w:rsidRPr="007F4C7C">
        <w:t>/сутки</w:t>
      </w:r>
      <w:r w:rsidRPr="007F4C7C">
        <w:t xml:space="preserve"> в селе Казым.</w:t>
      </w:r>
    </w:p>
    <w:p w14:paraId="5EB84858" w14:textId="67CC5EE6" w:rsidR="00EB2C93" w:rsidRPr="007F4C7C" w:rsidRDefault="00EB2C93" w:rsidP="00EB2C93">
      <w:pPr>
        <w:pStyle w:val="S"/>
        <w:ind w:firstLine="0"/>
        <w:rPr>
          <w:b/>
        </w:rPr>
      </w:pPr>
      <w:r w:rsidRPr="007F4C7C">
        <w:rPr>
          <w:noProof/>
          <w:lang w:val="ru-RU" w:eastAsia="ru-RU"/>
        </w:rPr>
        <w:drawing>
          <wp:inline distT="0" distB="0" distL="0" distR="0" wp14:anchorId="73A8F072" wp14:editId="1E446C6E">
            <wp:extent cx="5940425" cy="3704030"/>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0425" cy="3704030"/>
                    </a:xfrm>
                    <a:prstGeom prst="rect">
                      <a:avLst/>
                    </a:prstGeom>
                    <a:noFill/>
                    <a:ln>
                      <a:noFill/>
                    </a:ln>
                  </pic:spPr>
                </pic:pic>
              </a:graphicData>
            </a:graphic>
          </wp:inline>
        </w:drawing>
      </w:r>
    </w:p>
    <w:p w14:paraId="14406B07" w14:textId="7E7B919C" w:rsidR="00EB2C93" w:rsidRPr="007F4C7C" w:rsidRDefault="00EB2C93" w:rsidP="00D37E92">
      <w:pPr>
        <w:pStyle w:val="S"/>
        <w:rPr>
          <w:lang w:val="ru-RU"/>
        </w:rPr>
      </w:pPr>
      <w:bookmarkStart w:id="65" w:name="_Toc47087397"/>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1</w:t>
      </w:r>
      <w:r w:rsidRPr="007F4C7C">
        <w:rPr>
          <w:b/>
          <w:i/>
        </w:rPr>
        <w:fldChar w:fldCharType="end"/>
      </w:r>
      <w:r w:rsidRPr="007F4C7C">
        <w:t xml:space="preserve"> – Технологическая схема водоснабжения сельского поселения Казым</w:t>
      </w:r>
      <w:bookmarkEnd w:id="65"/>
    </w:p>
    <w:p w14:paraId="336D889B" w14:textId="77777777" w:rsidR="006F3C08" w:rsidRPr="007F4C7C" w:rsidRDefault="006F3C08" w:rsidP="00D37E92">
      <w:pPr>
        <w:pStyle w:val="affffff1"/>
        <w:rPr>
          <w:b/>
        </w:rPr>
      </w:pPr>
      <w:r w:rsidRPr="007F4C7C">
        <w:rPr>
          <w:b/>
        </w:rPr>
        <w:t>Контроль качества воды.</w:t>
      </w:r>
    </w:p>
    <w:p w14:paraId="1CB59915" w14:textId="4D9C9D4A" w:rsidR="00EB2C93" w:rsidRPr="007F4C7C" w:rsidRDefault="00EB2C93" w:rsidP="00EB2C93">
      <w:pPr>
        <w:pStyle w:val="affffff1"/>
        <w:spacing w:line="360" w:lineRule="auto"/>
      </w:pPr>
      <w:r w:rsidRPr="007F4C7C">
        <w:t xml:space="preserve">Функции по контролю качества питьевой воды в контрольных точках системы водоснабжения АО «ЮКЭК-Белоярский» осуществляет Аккредитованный испытательный лабораторный центр ООО «Белоярский центр санитарно-эпидемиологического сервиса». Аттестат аккредитации № </w:t>
      </w:r>
      <w:r w:rsidRPr="007F4C7C">
        <w:rPr>
          <w:lang w:val="en-US"/>
        </w:rPr>
        <w:t>RA</w:t>
      </w:r>
      <w:r w:rsidRPr="007F4C7C">
        <w:t>.</w:t>
      </w:r>
      <w:r w:rsidRPr="007F4C7C">
        <w:rPr>
          <w:lang w:val="en-US"/>
        </w:rPr>
        <w:t>RU</w:t>
      </w:r>
      <w:r w:rsidRPr="007F4C7C">
        <w:t>. 21А</w:t>
      </w:r>
      <w:r w:rsidRPr="007F4C7C">
        <w:rPr>
          <w:lang w:val="en-US"/>
        </w:rPr>
        <w:t>K</w:t>
      </w:r>
      <w:r w:rsidRPr="007F4C7C">
        <w:t>96 от 16.09.2016г. Забор проб для анализа качества воды осуществляется из артезианских скважин, разводящей сети и на очистных сооружениях. Забор проб осуществляется 1 раз в месяц.</w:t>
      </w:r>
    </w:p>
    <w:p w14:paraId="0C4AFDD9" w14:textId="02F9ACD5" w:rsidR="00EB2C93" w:rsidRPr="007F4C7C" w:rsidRDefault="004151B9" w:rsidP="00EB2C93">
      <w:pPr>
        <w:pStyle w:val="affffff1"/>
        <w:spacing w:line="360" w:lineRule="auto"/>
      </w:pPr>
      <w:r>
        <w:t xml:space="preserve">В Приложении 5 </w:t>
      </w:r>
      <w:r w:rsidR="00EB2C93" w:rsidRPr="007F4C7C">
        <w:t>представлены результаты лабораторных исследований качества питьевой воды в разводящей водопроводной сети за 2018-2019 гг.</w:t>
      </w:r>
    </w:p>
    <w:p w14:paraId="72FC6287" w14:textId="77777777" w:rsidR="00793D65" w:rsidRPr="007F4C7C" w:rsidRDefault="00793D65" w:rsidP="00793D65">
      <w:pPr>
        <w:pStyle w:val="affffff1"/>
      </w:pPr>
      <w:r w:rsidRPr="007F4C7C">
        <w:t>Основными недостатками системы водоснабжения являются:</w:t>
      </w:r>
    </w:p>
    <w:p w14:paraId="0C1E6A65" w14:textId="48F68D1E" w:rsidR="006F3C08" w:rsidRPr="007F4C7C" w:rsidRDefault="00793D65" w:rsidP="00BE6C39">
      <w:pPr>
        <w:pStyle w:val="affffff1"/>
        <w:numPr>
          <w:ilvl w:val="0"/>
          <w:numId w:val="58"/>
        </w:numPr>
        <w:spacing w:line="360" w:lineRule="auto"/>
        <w:ind w:left="1134"/>
        <w:rPr>
          <w:rFonts w:eastAsia="Times New Roman"/>
          <w:szCs w:val="24"/>
          <w:lang w:eastAsia="x-none"/>
        </w:rPr>
      </w:pPr>
      <w:proofErr w:type="gramStart"/>
      <w:r w:rsidRPr="007F4C7C">
        <w:lastRenderedPageBreak/>
        <w:t>вода</w:t>
      </w:r>
      <w:proofErr w:type="gramEnd"/>
      <w:r w:rsidRPr="007F4C7C">
        <w:t xml:space="preserve"> поступающая потребителю в с. Казым, по своему составу не соответствует требованиям СанПиН 2.1.4.1074-01 «Питьевая вода. Гигиенические требования. Контроль качества» по показателям «Железо», «Цветность», «Мутность», «Марганец».</w:t>
      </w:r>
    </w:p>
    <w:p w14:paraId="2C23D394" w14:textId="7FAAF901" w:rsidR="002558ED" w:rsidRPr="007F4C7C" w:rsidRDefault="0062288D" w:rsidP="0062288D">
      <w:pPr>
        <w:pStyle w:val="40"/>
        <w:spacing w:line="360" w:lineRule="auto"/>
        <w:ind w:left="720"/>
        <w:rPr>
          <w:rFonts w:eastAsiaTheme="majorEastAsia" w:cs="Times New Roman"/>
          <w:b/>
          <w:i w:val="0"/>
          <w:color w:val="000000" w:themeColor="text1"/>
          <w:u w:val="none"/>
          <w:lang w:eastAsia="en-US"/>
        </w:rPr>
      </w:pPr>
      <w:bookmarkStart w:id="66" w:name="_Toc448241688"/>
      <w:bookmarkStart w:id="67" w:name="_Toc19828034"/>
      <w:bookmarkStart w:id="68" w:name="_Toc20000990"/>
      <w:r w:rsidRPr="007F4C7C">
        <w:rPr>
          <w:rFonts w:eastAsiaTheme="majorEastAsia" w:cs="Times New Roman"/>
          <w:b/>
          <w:i w:val="0"/>
          <w:color w:val="000000" w:themeColor="text1"/>
          <w:u w:val="none"/>
          <w:lang w:eastAsia="en-US"/>
        </w:rPr>
        <w:t xml:space="preserve">3. </w:t>
      </w:r>
      <w:r w:rsidR="004E0BB4" w:rsidRPr="007F4C7C">
        <w:rPr>
          <w:rFonts w:eastAsiaTheme="majorEastAsia" w:cs="Times New Roman"/>
          <w:b/>
          <w:i w:val="0"/>
          <w:color w:val="000000" w:themeColor="text1"/>
          <w:u w:val="none"/>
          <w:lang w:eastAsia="en-US"/>
        </w:rPr>
        <w:t>О</w:t>
      </w:r>
      <w:r w:rsidR="002558ED" w:rsidRPr="007F4C7C">
        <w:rPr>
          <w:rFonts w:eastAsiaTheme="majorEastAsia" w:cs="Times New Roman"/>
          <w:b/>
          <w:i w:val="0"/>
          <w:color w:val="000000" w:themeColor="text1"/>
          <w:u w:val="none"/>
          <w:lang w:eastAsia="en-US"/>
        </w:rPr>
        <w:t>писание состояния и функционирования существующих насосных централизованных станций, в том числе оценка энергоэффективности подачи воды</w:t>
      </w:r>
      <w:r w:rsidR="00CC6934" w:rsidRPr="007F4C7C">
        <w:rPr>
          <w:rFonts w:eastAsiaTheme="majorEastAsia" w:cs="Times New Roman"/>
          <w:b/>
          <w:i w:val="0"/>
          <w:color w:val="000000" w:themeColor="text1"/>
          <w:u w:val="none"/>
          <w:lang w:eastAsia="en-US"/>
        </w:rPr>
        <w:t>, которая оценивается как соотношение удельного расхода электрической энергии, необходимой для подачи установленного объема воды, и установленного уровня напора (давления)</w:t>
      </w:r>
      <w:bookmarkEnd w:id="66"/>
      <w:bookmarkEnd w:id="67"/>
      <w:bookmarkEnd w:id="68"/>
    </w:p>
    <w:p w14:paraId="14CA955E" w14:textId="3805B241" w:rsidR="0062288D" w:rsidRPr="007F4C7C" w:rsidRDefault="0062288D" w:rsidP="009464E0">
      <w:pPr>
        <w:pStyle w:val="S"/>
        <w:rPr>
          <w:lang w:val="ru-RU"/>
        </w:rPr>
      </w:pPr>
      <w:bookmarkStart w:id="69" w:name="таб1431"/>
      <w:r w:rsidRPr="007F4C7C">
        <w:rPr>
          <w:lang w:val="ru-RU"/>
        </w:rPr>
        <w:t xml:space="preserve">При проведении технического обследования объектов в зоне технологического водоснабжения </w:t>
      </w:r>
      <w:r w:rsidR="00BE6C39" w:rsidRPr="007F4C7C">
        <w:rPr>
          <w:lang w:val="ru-RU"/>
        </w:rPr>
        <w:t>сельского поселения Казым</w:t>
      </w:r>
      <w:r w:rsidRPr="007F4C7C">
        <w:rPr>
          <w:lang w:val="ru-RU"/>
        </w:rPr>
        <w:t xml:space="preserve"> установлено:</w:t>
      </w:r>
    </w:p>
    <w:p w14:paraId="3AD0F736" w14:textId="6A36C11F" w:rsidR="0062288D" w:rsidRPr="007F4C7C" w:rsidRDefault="0062288D" w:rsidP="009464E0">
      <w:pPr>
        <w:pStyle w:val="S"/>
        <w:rPr>
          <w:lang w:val="ru-RU"/>
        </w:rPr>
      </w:pPr>
      <w:r w:rsidRPr="007F4C7C">
        <w:rPr>
          <w:lang w:val="ru-RU"/>
        </w:rPr>
        <w:t xml:space="preserve">Исходная вода от скважин подается на </w:t>
      </w:r>
      <w:proofErr w:type="spellStart"/>
      <w:r w:rsidRPr="007F4C7C">
        <w:rPr>
          <w:lang w:val="ru-RU"/>
        </w:rPr>
        <w:t>водоочитсные</w:t>
      </w:r>
      <w:proofErr w:type="spellEnd"/>
      <w:r w:rsidRPr="007F4C7C">
        <w:rPr>
          <w:lang w:val="ru-RU"/>
        </w:rPr>
        <w:t xml:space="preserve"> сооружения насосами 1-го подъема. Состав и характеристики насосного оборудования 1-го подъема представлены в пункте 1 настоящего документа в таблице 2.</w:t>
      </w:r>
    </w:p>
    <w:p w14:paraId="7DA8B811" w14:textId="77777777" w:rsidR="0062288D" w:rsidRPr="007F4C7C" w:rsidRDefault="0062288D" w:rsidP="009464E0">
      <w:pPr>
        <w:pStyle w:val="S"/>
        <w:rPr>
          <w:lang w:val="ru-RU"/>
        </w:rPr>
      </w:pPr>
      <w:r w:rsidRPr="007F4C7C">
        <w:rPr>
          <w:lang w:val="ru-RU"/>
        </w:rPr>
        <w:t>В результате технического обследования насосов 1-го подъема установлено, что оборудование находится в удовлетворительном состоянии.</w:t>
      </w:r>
    </w:p>
    <w:p w14:paraId="4CAA6221" w14:textId="63EE4CB5" w:rsidR="0062288D" w:rsidRPr="007F4C7C" w:rsidRDefault="0062288D" w:rsidP="009464E0">
      <w:pPr>
        <w:pStyle w:val="S"/>
        <w:rPr>
          <w:lang w:val="ru-RU"/>
        </w:rPr>
      </w:pPr>
      <w:r w:rsidRPr="007F4C7C">
        <w:rPr>
          <w:lang w:val="ru-RU"/>
        </w:rPr>
        <w:t xml:space="preserve">Отфильтрованная вода, пройдя обеззараживание, поступает в резервуары очищенной воды, откуда с помощью </w:t>
      </w:r>
      <w:r w:rsidR="00BE6C39" w:rsidRPr="007F4C7C">
        <w:rPr>
          <w:lang w:val="ru-RU"/>
        </w:rPr>
        <w:t xml:space="preserve">сетевых </w:t>
      </w:r>
      <w:r w:rsidRPr="007F4C7C">
        <w:rPr>
          <w:lang w:val="ru-RU"/>
        </w:rPr>
        <w:t xml:space="preserve">насосов подается в разводящую сеть потребителям. Установленная производственная мощность насосных станций </w:t>
      </w:r>
      <w:r w:rsidR="00AA19D3" w:rsidRPr="007F4C7C">
        <w:rPr>
          <w:lang w:val="ru-RU"/>
        </w:rPr>
        <w:t>1-го подъема –</w:t>
      </w:r>
      <w:r w:rsidR="00024B44" w:rsidRPr="007F4C7C">
        <w:rPr>
          <w:lang w:val="ru-RU"/>
        </w:rPr>
        <w:t xml:space="preserve"> 0,252</w:t>
      </w:r>
      <w:r w:rsidRPr="007F4C7C">
        <w:rPr>
          <w:lang w:val="ru-RU"/>
        </w:rPr>
        <w:t xml:space="preserve"> тыс.м</w:t>
      </w:r>
      <w:r w:rsidRPr="007F4C7C">
        <w:rPr>
          <w:vertAlign w:val="superscript"/>
          <w:lang w:val="ru-RU"/>
        </w:rPr>
        <w:t>3</w:t>
      </w:r>
      <w:r w:rsidRPr="007F4C7C">
        <w:rPr>
          <w:lang w:val="ru-RU"/>
        </w:rPr>
        <w:t>/</w:t>
      </w:r>
      <w:proofErr w:type="spellStart"/>
      <w:r w:rsidRPr="007F4C7C">
        <w:rPr>
          <w:lang w:val="ru-RU"/>
        </w:rPr>
        <w:t>сут</w:t>
      </w:r>
      <w:proofErr w:type="spellEnd"/>
      <w:r w:rsidRPr="007F4C7C">
        <w:rPr>
          <w:lang w:val="ru-RU"/>
        </w:rPr>
        <w:t xml:space="preserve">. </w:t>
      </w:r>
    </w:p>
    <w:p w14:paraId="531DD969" w14:textId="4E2EDB79" w:rsidR="00BE6C39" w:rsidRPr="007F4C7C" w:rsidRDefault="00886231" w:rsidP="009464E0">
      <w:pPr>
        <w:pStyle w:val="S"/>
        <w:rPr>
          <w:lang w:val="ru-RU"/>
        </w:rPr>
      </w:pPr>
      <w:r w:rsidRPr="007F4C7C">
        <w:rPr>
          <w:lang w:val="ru-RU"/>
        </w:rPr>
        <w:t>Состав и характеристики</w:t>
      </w:r>
      <w:r w:rsidR="00BE6C39" w:rsidRPr="007F4C7C">
        <w:rPr>
          <w:lang w:val="ru-RU"/>
        </w:rPr>
        <w:t xml:space="preserve"> насосного оборудования ВОС приведен в таблице </w:t>
      </w:r>
      <w:r w:rsidRPr="007F4C7C">
        <w:rPr>
          <w:lang w:val="ru-RU"/>
        </w:rPr>
        <w:t>3.</w:t>
      </w:r>
    </w:p>
    <w:p w14:paraId="1EB9CA96" w14:textId="17124251" w:rsidR="00886231" w:rsidRPr="007F4C7C" w:rsidRDefault="00886231" w:rsidP="009464E0">
      <w:pPr>
        <w:pStyle w:val="S"/>
        <w:rPr>
          <w:lang w:val="ru-RU"/>
        </w:rPr>
      </w:pPr>
      <w:bookmarkStart w:id="70" w:name="_Toc47087320"/>
      <w:r w:rsidRPr="007F4C7C">
        <w:rPr>
          <w:b/>
        </w:rPr>
        <w:t xml:space="preserve">Таблица </w:t>
      </w:r>
      <w:r w:rsidRPr="007F4C7C">
        <w:rPr>
          <w:b/>
          <w:i/>
        </w:rPr>
        <w:fldChar w:fldCharType="begin"/>
      </w:r>
      <w:r w:rsidRPr="007F4C7C">
        <w:rPr>
          <w:b/>
        </w:rPr>
        <w:instrText xml:space="preserve"> SEQ Таблица \* ARABIC </w:instrText>
      </w:r>
      <w:r w:rsidRPr="007F4C7C">
        <w:rPr>
          <w:b/>
          <w:i/>
        </w:rPr>
        <w:fldChar w:fldCharType="separate"/>
      </w:r>
      <w:r w:rsidR="000047AA">
        <w:rPr>
          <w:b/>
          <w:noProof/>
        </w:rPr>
        <w:t>3</w:t>
      </w:r>
      <w:r w:rsidRPr="007F4C7C">
        <w:rPr>
          <w:b/>
          <w:i/>
        </w:rPr>
        <w:fldChar w:fldCharType="end"/>
      </w:r>
      <w:r w:rsidRPr="007F4C7C">
        <w:t xml:space="preserve"> – Состав и характеристика </w:t>
      </w:r>
      <w:r w:rsidRPr="007F4C7C">
        <w:rPr>
          <w:lang w:val="ru-RU"/>
        </w:rPr>
        <w:t>сетевого насосного оборудования и насосного оборудования ВОС</w:t>
      </w:r>
      <w:bookmarkEnd w:id="7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96"/>
        <w:gridCol w:w="2338"/>
        <w:gridCol w:w="1185"/>
        <w:gridCol w:w="2263"/>
        <w:gridCol w:w="2263"/>
      </w:tblGrid>
      <w:tr w:rsidR="004E2149" w:rsidRPr="007F4C7C" w14:paraId="02213CA3" w14:textId="77777777" w:rsidTr="00886231">
        <w:trPr>
          <w:trHeight w:val="20"/>
          <w:tblHeader/>
        </w:trPr>
        <w:tc>
          <w:tcPr>
            <w:tcW w:w="693" w:type="pct"/>
            <w:vMerge w:val="restart"/>
            <w:shd w:val="clear" w:color="auto" w:fill="auto"/>
            <w:vAlign w:val="center"/>
            <w:hideMark/>
          </w:tcPr>
          <w:p w14:paraId="041CE60E" w14:textId="77777777" w:rsidR="004E2149" w:rsidRPr="007F4C7C" w:rsidRDefault="004E2149" w:rsidP="009F546D">
            <w:pPr>
              <w:spacing w:before="0" w:after="0" w:line="240" w:lineRule="auto"/>
              <w:ind w:firstLine="0"/>
              <w:rPr>
                <w:bCs/>
                <w:color w:val="000000"/>
                <w:sz w:val="20"/>
              </w:rPr>
            </w:pPr>
            <w:r w:rsidRPr="007F4C7C">
              <w:rPr>
                <w:bCs/>
                <w:color w:val="000000"/>
                <w:sz w:val="20"/>
              </w:rPr>
              <w:t>Наименование узла и его местоположение</w:t>
            </w:r>
          </w:p>
        </w:tc>
        <w:tc>
          <w:tcPr>
            <w:tcW w:w="4307" w:type="pct"/>
            <w:gridSpan w:val="4"/>
            <w:shd w:val="clear" w:color="auto" w:fill="auto"/>
            <w:vAlign w:val="center"/>
            <w:hideMark/>
          </w:tcPr>
          <w:p w14:paraId="4A5D8E19" w14:textId="77777777" w:rsidR="004E2149" w:rsidRPr="007F4C7C" w:rsidRDefault="004E2149" w:rsidP="00886231">
            <w:pPr>
              <w:spacing w:before="0" w:after="0" w:line="240" w:lineRule="auto"/>
              <w:ind w:firstLine="0"/>
              <w:jc w:val="center"/>
              <w:rPr>
                <w:bCs/>
                <w:color w:val="000000"/>
                <w:sz w:val="20"/>
              </w:rPr>
            </w:pPr>
            <w:r w:rsidRPr="007F4C7C">
              <w:rPr>
                <w:bCs/>
                <w:color w:val="000000"/>
                <w:sz w:val="20"/>
              </w:rPr>
              <w:t>Оборудование</w:t>
            </w:r>
          </w:p>
        </w:tc>
      </w:tr>
      <w:tr w:rsidR="004E2149" w:rsidRPr="007F4C7C" w14:paraId="27D91E20" w14:textId="77777777" w:rsidTr="0038016B">
        <w:trPr>
          <w:trHeight w:val="20"/>
          <w:tblHeader/>
        </w:trPr>
        <w:tc>
          <w:tcPr>
            <w:tcW w:w="693" w:type="pct"/>
            <w:vMerge/>
            <w:vAlign w:val="center"/>
            <w:hideMark/>
          </w:tcPr>
          <w:p w14:paraId="501FEDBD" w14:textId="77777777" w:rsidR="004E2149" w:rsidRPr="007F4C7C" w:rsidRDefault="004E2149" w:rsidP="009F546D">
            <w:pPr>
              <w:spacing w:before="0" w:after="0" w:line="240" w:lineRule="auto"/>
              <w:rPr>
                <w:bCs/>
                <w:color w:val="000000"/>
                <w:sz w:val="20"/>
              </w:rPr>
            </w:pPr>
          </w:p>
        </w:tc>
        <w:tc>
          <w:tcPr>
            <w:tcW w:w="1251" w:type="pct"/>
            <w:shd w:val="clear" w:color="auto" w:fill="auto"/>
            <w:vAlign w:val="center"/>
            <w:hideMark/>
          </w:tcPr>
          <w:p w14:paraId="658CF251" w14:textId="77777777" w:rsidR="004E2149" w:rsidRPr="007F4C7C" w:rsidRDefault="004E2149" w:rsidP="009F546D">
            <w:pPr>
              <w:spacing w:before="0" w:after="0" w:line="240" w:lineRule="auto"/>
              <w:ind w:firstLine="0"/>
              <w:rPr>
                <w:bCs/>
                <w:color w:val="000000"/>
                <w:sz w:val="20"/>
              </w:rPr>
            </w:pPr>
            <w:r w:rsidRPr="007F4C7C">
              <w:rPr>
                <w:bCs/>
                <w:color w:val="000000"/>
                <w:sz w:val="20"/>
              </w:rPr>
              <w:t>марка насоса</w:t>
            </w:r>
          </w:p>
        </w:tc>
        <w:tc>
          <w:tcPr>
            <w:tcW w:w="634" w:type="pct"/>
            <w:shd w:val="clear" w:color="auto" w:fill="auto"/>
            <w:vAlign w:val="center"/>
            <w:hideMark/>
          </w:tcPr>
          <w:p w14:paraId="6B38FE57" w14:textId="77777777" w:rsidR="004E2149" w:rsidRPr="007F4C7C" w:rsidRDefault="004E2149" w:rsidP="009F546D">
            <w:pPr>
              <w:spacing w:before="0" w:after="0" w:line="240" w:lineRule="auto"/>
              <w:ind w:firstLine="0"/>
              <w:rPr>
                <w:bCs/>
                <w:color w:val="000000"/>
                <w:sz w:val="20"/>
              </w:rPr>
            </w:pPr>
            <w:r w:rsidRPr="007F4C7C">
              <w:rPr>
                <w:bCs/>
                <w:color w:val="000000"/>
                <w:sz w:val="20"/>
              </w:rPr>
              <w:t>производительность, м³/ч</w:t>
            </w:r>
          </w:p>
        </w:tc>
        <w:tc>
          <w:tcPr>
            <w:tcW w:w="1211" w:type="pct"/>
            <w:shd w:val="clear" w:color="auto" w:fill="auto"/>
            <w:vAlign w:val="center"/>
            <w:hideMark/>
          </w:tcPr>
          <w:p w14:paraId="0482458C" w14:textId="77777777" w:rsidR="004E2149" w:rsidRPr="007F4C7C" w:rsidRDefault="004E2149" w:rsidP="0038016B">
            <w:pPr>
              <w:spacing w:before="0" w:after="0" w:line="240" w:lineRule="auto"/>
              <w:ind w:firstLine="0"/>
              <w:jc w:val="center"/>
              <w:rPr>
                <w:bCs/>
                <w:color w:val="000000"/>
                <w:sz w:val="20"/>
              </w:rPr>
            </w:pPr>
            <w:r w:rsidRPr="007F4C7C">
              <w:rPr>
                <w:bCs/>
                <w:color w:val="000000"/>
                <w:sz w:val="20"/>
              </w:rPr>
              <w:t>напор, м</w:t>
            </w:r>
          </w:p>
        </w:tc>
        <w:tc>
          <w:tcPr>
            <w:tcW w:w="1211" w:type="pct"/>
            <w:shd w:val="clear" w:color="auto" w:fill="auto"/>
            <w:vAlign w:val="center"/>
            <w:hideMark/>
          </w:tcPr>
          <w:p w14:paraId="14B2BBBE" w14:textId="77777777" w:rsidR="004E2149" w:rsidRPr="007F4C7C" w:rsidRDefault="004E2149" w:rsidP="0038016B">
            <w:pPr>
              <w:spacing w:before="0" w:after="0" w:line="240" w:lineRule="auto"/>
              <w:ind w:firstLine="0"/>
              <w:jc w:val="center"/>
              <w:rPr>
                <w:bCs/>
                <w:color w:val="000000"/>
                <w:sz w:val="20"/>
              </w:rPr>
            </w:pPr>
            <w:r w:rsidRPr="007F4C7C">
              <w:rPr>
                <w:bCs/>
                <w:color w:val="000000"/>
                <w:sz w:val="20"/>
              </w:rPr>
              <w:t>мощность, кВт</w:t>
            </w:r>
          </w:p>
        </w:tc>
      </w:tr>
      <w:tr w:rsidR="004E2149" w:rsidRPr="007F4C7C" w14:paraId="0975DC7D" w14:textId="77777777" w:rsidTr="00886231">
        <w:trPr>
          <w:trHeight w:val="20"/>
        </w:trPr>
        <w:tc>
          <w:tcPr>
            <w:tcW w:w="693" w:type="pct"/>
            <w:vMerge w:val="restart"/>
            <w:shd w:val="clear" w:color="auto" w:fill="auto"/>
            <w:vAlign w:val="center"/>
            <w:hideMark/>
          </w:tcPr>
          <w:p w14:paraId="4F656AA5" w14:textId="72CECB8E" w:rsidR="004E2149" w:rsidRPr="007F4C7C" w:rsidRDefault="004E2149" w:rsidP="004E2149">
            <w:pPr>
              <w:spacing w:before="0" w:after="0" w:line="240" w:lineRule="auto"/>
              <w:ind w:firstLine="0"/>
              <w:jc w:val="center"/>
              <w:rPr>
                <w:color w:val="000000"/>
                <w:sz w:val="20"/>
              </w:rPr>
            </w:pPr>
            <w:r w:rsidRPr="007F4C7C">
              <w:rPr>
                <w:color w:val="000000"/>
                <w:sz w:val="20"/>
              </w:rPr>
              <w:t>ВОС</w:t>
            </w:r>
          </w:p>
        </w:tc>
        <w:tc>
          <w:tcPr>
            <w:tcW w:w="1251" w:type="pct"/>
            <w:shd w:val="clear" w:color="auto" w:fill="auto"/>
            <w:vAlign w:val="center"/>
            <w:hideMark/>
          </w:tcPr>
          <w:p w14:paraId="58D5BC32" w14:textId="42DB79C2" w:rsidR="004E2149" w:rsidRPr="007F4C7C" w:rsidRDefault="004E2149" w:rsidP="00886231">
            <w:pPr>
              <w:spacing w:before="0" w:after="0" w:line="240" w:lineRule="auto"/>
              <w:ind w:firstLine="0"/>
              <w:jc w:val="left"/>
              <w:rPr>
                <w:color w:val="000000"/>
                <w:sz w:val="20"/>
              </w:rPr>
            </w:pPr>
            <w:r w:rsidRPr="007F4C7C">
              <w:rPr>
                <w:color w:val="000000"/>
                <w:sz w:val="20"/>
              </w:rPr>
              <w:t xml:space="preserve">Насос </w:t>
            </w:r>
            <w:proofErr w:type="spellStart"/>
            <w:r w:rsidRPr="007F4C7C">
              <w:rPr>
                <w:color w:val="000000"/>
                <w:sz w:val="20"/>
              </w:rPr>
              <w:t>Grundfos</w:t>
            </w:r>
            <w:proofErr w:type="spellEnd"/>
            <w:r w:rsidRPr="007F4C7C">
              <w:rPr>
                <w:color w:val="000000"/>
                <w:sz w:val="20"/>
              </w:rPr>
              <w:t xml:space="preserve"> CR10 подача воды из РИВ на фильтры</w:t>
            </w:r>
          </w:p>
        </w:tc>
        <w:tc>
          <w:tcPr>
            <w:tcW w:w="634" w:type="pct"/>
            <w:shd w:val="clear" w:color="auto" w:fill="auto"/>
            <w:vAlign w:val="center"/>
            <w:hideMark/>
          </w:tcPr>
          <w:p w14:paraId="1AA1B41E" w14:textId="65DC74E4" w:rsidR="004E2149" w:rsidRPr="007F4C7C" w:rsidRDefault="004E2149" w:rsidP="00886231">
            <w:pPr>
              <w:spacing w:before="0" w:after="0" w:line="240" w:lineRule="auto"/>
              <w:ind w:firstLine="0"/>
              <w:jc w:val="center"/>
              <w:rPr>
                <w:color w:val="000000"/>
                <w:sz w:val="20"/>
              </w:rPr>
            </w:pPr>
            <w:r w:rsidRPr="007F4C7C">
              <w:rPr>
                <w:color w:val="000000"/>
                <w:sz w:val="20"/>
              </w:rPr>
              <w:t>13</w:t>
            </w:r>
          </w:p>
        </w:tc>
        <w:tc>
          <w:tcPr>
            <w:tcW w:w="1211" w:type="pct"/>
            <w:shd w:val="clear" w:color="auto" w:fill="auto"/>
            <w:vAlign w:val="center"/>
          </w:tcPr>
          <w:p w14:paraId="48879BB2" w14:textId="0B139F3E" w:rsidR="004E2149" w:rsidRPr="007F4C7C" w:rsidRDefault="00886231" w:rsidP="004E2149">
            <w:pPr>
              <w:spacing w:before="0" w:after="0" w:line="240" w:lineRule="auto"/>
              <w:ind w:firstLine="0"/>
              <w:jc w:val="center"/>
              <w:rPr>
                <w:color w:val="000000"/>
                <w:sz w:val="20"/>
              </w:rPr>
            </w:pPr>
            <w:r w:rsidRPr="007F4C7C">
              <w:rPr>
                <w:color w:val="000000"/>
                <w:sz w:val="20"/>
              </w:rPr>
              <w:t>81,6</w:t>
            </w:r>
          </w:p>
        </w:tc>
        <w:tc>
          <w:tcPr>
            <w:tcW w:w="1211" w:type="pct"/>
            <w:shd w:val="clear" w:color="auto" w:fill="auto"/>
            <w:vAlign w:val="center"/>
            <w:hideMark/>
          </w:tcPr>
          <w:p w14:paraId="156CC95E" w14:textId="2727E784" w:rsidR="004E2149" w:rsidRPr="007F4C7C" w:rsidRDefault="004E2149" w:rsidP="004E2149">
            <w:pPr>
              <w:spacing w:before="0" w:after="0" w:line="240" w:lineRule="auto"/>
              <w:ind w:firstLine="0"/>
              <w:jc w:val="center"/>
              <w:rPr>
                <w:color w:val="000000"/>
                <w:sz w:val="20"/>
              </w:rPr>
            </w:pPr>
            <w:r w:rsidRPr="007F4C7C">
              <w:rPr>
                <w:color w:val="000000"/>
                <w:sz w:val="20"/>
              </w:rPr>
              <w:t>2,2</w:t>
            </w:r>
          </w:p>
        </w:tc>
      </w:tr>
      <w:tr w:rsidR="004E2149" w:rsidRPr="007F4C7C" w14:paraId="29B1774E" w14:textId="77777777" w:rsidTr="00886231">
        <w:trPr>
          <w:trHeight w:val="20"/>
        </w:trPr>
        <w:tc>
          <w:tcPr>
            <w:tcW w:w="693" w:type="pct"/>
            <w:vMerge/>
            <w:shd w:val="clear" w:color="auto" w:fill="auto"/>
            <w:vAlign w:val="center"/>
          </w:tcPr>
          <w:p w14:paraId="099869E0" w14:textId="77777777" w:rsidR="004E2149" w:rsidRPr="007F4C7C" w:rsidRDefault="004E2149" w:rsidP="004E2149">
            <w:pPr>
              <w:spacing w:before="0" w:after="0" w:line="240" w:lineRule="auto"/>
              <w:ind w:firstLine="0"/>
              <w:jc w:val="center"/>
              <w:rPr>
                <w:color w:val="000000"/>
                <w:sz w:val="20"/>
              </w:rPr>
            </w:pPr>
          </w:p>
        </w:tc>
        <w:tc>
          <w:tcPr>
            <w:tcW w:w="1251" w:type="pct"/>
            <w:shd w:val="clear" w:color="auto" w:fill="auto"/>
            <w:vAlign w:val="center"/>
          </w:tcPr>
          <w:p w14:paraId="3EED3A3D" w14:textId="01336465" w:rsidR="004E2149" w:rsidRPr="007F4C7C" w:rsidRDefault="004E2149" w:rsidP="00886231">
            <w:pPr>
              <w:spacing w:before="0" w:after="0" w:line="240" w:lineRule="auto"/>
              <w:ind w:firstLine="0"/>
              <w:jc w:val="left"/>
              <w:rPr>
                <w:color w:val="000000"/>
                <w:sz w:val="20"/>
              </w:rPr>
            </w:pPr>
            <w:r w:rsidRPr="007F4C7C">
              <w:rPr>
                <w:color w:val="000000"/>
                <w:sz w:val="20"/>
              </w:rPr>
              <w:t xml:space="preserve">Насос </w:t>
            </w:r>
            <w:proofErr w:type="spellStart"/>
            <w:r w:rsidRPr="007F4C7C">
              <w:rPr>
                <w:color w:val="000000"/>
                <w:sz w:val="20"/>
              </w:rPr>
              <w:t>Grundfos</w:t>
            </w:r>
            <w:proofErr w:type="spellEnd"/>
            <w:r w:rsidRPr="007F4C7C">
              <w:rPr>
                <w:color w:val="000000"/>
                <w:sz w:val="20"/>
              </w:rPr>
              <w:t xml:space="preserve"> CR10 подача воды из РИВ на фильтры (резерв)</w:t>
            </w:r>
          </w:p>
        </w:tc>
        <w:tc>
          <w:tcPr>
            <w:tcW w:w="634" w:type="pct"/>
            <w:shd w:val="clear" w:color="auto" w:fill="auto"/>
            <w:vAlign w:val="center"/>
          </w:tcPr>
          <w:p w14:paraId="2DE00297" w14:textId="204281F7" w:rsidR="004E2149" w:rsidRPr="007F4C7C" w:rsidRDefault="004E2149" w:rsidP="00886231">
            <w:pPr>
              <w:spacing w:before="0" w:after="0" w:line="240" w:lineRule="auto"/>
              <w:ind w:firstLine="0"/>
              <w:jc w:val="center"/>
              <w:rPr>
                <w:color w:val="000000"/>
                <w:sz w:val="20"/>
              </w:rPr>
            </w:pPr>
            <w:r w:rsidRPr="007F4C7C">
              <w:rPr>
                <w:color w:val="000000"/>
                <w:sz w:val="20"/>
              </w:rPr>
              <w:t>13</w:t>
            </w:r>
          </w:p>
        </w:tc>
        <w:tc>
          <w:tcPr>
            <w:tcW w:w="1211" w:type="pct"/>
            <w:shd w:val="clear" w:color="auto" w:fill="auto"/>
            <w:vAlign w:val="center"/>
          </w:tcPr>
          <w:p w14:paraId="05D018D3" w14:textId="4C355438" w:rsidR="004E2149" w:rsidRPr="007F4C7C" w:rsidRDefault="00886231" w:rsidP="004E2149">
            <w:pPr>
              <w:spacing w:before="0" w:after="0" w:line="240" w:lineRule="auto"/>
              <w:ind w:firstLine="0"/>
              <w:jc w:val="center"/>
              <w:rPr>
                <w:color w:val="000000"/>
                <w:sz w:val="20"/>
              </w:rPr>
            </w:pPr>
            <w:r w:rsidRPr="007F4C7C">
              <w:rPr>
                <w:color w:val="000000"/>
                <w:sz w:val="20"/>
              </w:rPr>
              <w:t>81,6</w:t>
            </w:r>
          </w:p>
        </w:tc>
        <w:tc>
          <w:tcPr>
            <w:tcW w:w="1211" w:type="pct"/>
            <w:shd w:val="clear" w:color="auto" w:fill="auto"/>
            <w:vAlign w:val="center"/>
          </w:tcPr>
          <w:p w14:paraId="1B551273" w14:textId="3BCAFA28" w:rsidR="004E2149" w:rsidRPr="007F4C7C" w:rsidRDefault="004E2149" w:rsidP="004E2149">
            <w:pPr>
              <w:spacing w:before="0" w:after="0" w:line="240" w:lineRule="auto"/>
              <w:ind w:firstLine="0"/>
              <w:jc w:val="center"/>
              <w:rPr>
                <w:color w:val="000000"/>
                <w:sz w:val="20"/>
              </w:rPr>
            </w:pPr>
            <w:r w:rsidRPr="007F4C7C">
              <w:rPr>
                <w:color w:val="000000"/>
                <w:sz w:val="20"/>
              </w:rPr>
              <w:t>2,2</w:t>
            </w:r>
          </w:p>
        </w:tc>
      </w:tr>
      <w:tr w:rsidR="004E2149" w:rsidRPr="007F4C7C" w14:paraId="59B04339" w14:textId="77777777" w:rsidTr="00886231">
        <w:trPr>
          <w:trHeight w:val="20"/>
        </w:trPr>
        <w:tc>
          <w:tcPr>
            <w:tcW w:w="693" w:type="pct"/>
            <w:vMerge/>
            <w:shd w:val="clear" w:color="auto" w:fill="auto"/>
            <w:vAlign w:val="center"/>
          </w:tcPr>
          <w:p w14:paraId="26249D1B" w14:textId="77777777" w:rsidR="004E2149" w:rsidRPr="007F4C7C" w:rsidRDefault="004E2149" w:rsidP="004E2149">
            <w:pPr>
              <w:spacing w:before="0" w:after="0" w:line="240" w:lineRule="auto"/>
              <w:ind w:firstLine="0"/>
              <w:jc w:val="center"/>
              <w:rPr>
                <w:color w:val="000000"/>
                <w:sz w:val="20"/>
              </w:rPr>
            </w:pPr>
          </w:p>
        </w:tc>
        <w:tc>
          <w:tcPr>
            <w:tcW w:w="1251" w:type="pct"/>
            <w:shd w:val="clear" w:color="auto" w:fill="auto"/>
            <w:vAlign w:val="center"/>
          </w:tcPr>
          <w:p w14:paraId="65ABE85A" w14:textId="65EA5F27" w:rsidR="004E2149" w:rsidRPr="007F4C7C" w:rsidRDefault="004E2149" w:rsidP="00886231">
            <w:pPr>
              <w:spacing w:before="0" w:after="0" w:line="240" w:lineRule="auto"/>
              <w:ind w:firstLine="0"/>
              <w:jc w:val="left"/>
              <w:rPr>
                <w:color w:val="000000"/>
                <w:sz w:val="20"/>
              </w:rPr>
            </w:pPr>
            <w:proofErr w:type="gramStart"/>
            <w:r w:rsidRPr="007F4C7C">
              <w:rPr>
                <w:color w:val="000000"/>
                <w:sz w:val="20"/>
              </w:rPr>
              <w:t>Насос  сетевой</w:t>
            </w:r>
            <w:proofErr w:type="gramEnd"/>
            <w:r w:rsidRPr="007F4C7C">
              <w:rPr>
                <w:color w:val="000000"/>
                <w:sz w:val="20"/>
              </w:rPr>
              <w:t xml:space="preserve"> </w:t>
            </w:r>
            <w:proofErr w:type="spellStart"/>
            <w:r w:rsidRPr="007F4C7C">
              <w:rPr>
                <w:color w:val="000000"/>
                <w:sz w:val="20"/>
              </w:rPr>
              <w:t>Grundfos</w:t>
            </w:r>
            <w:proofErr w:type="spellEnd"/>
            <w:r w:rsidRPr="007F4C7C">
              <w:rPr>
                <w:color w:val="000000"/>
                <w:sz w:val="20"/>
              </w:rPr>
              <w:t xml:space="preserve"> CR 20</w:t>
            </w:r>
          </w:p>
        </w:tc>
        <w:tc>
          <w:tcPr>
            <w:tcW w:w="634" w:type="pct"/>
            <w:shd w:val="clear" w:color="auto" w:fill="auto"/>
            <w:vAlign w:val="center"/>
          </w:tcPr>
          <w:p w14:paraId="0EFDB2D8" w14:textId="65B1DD0F" w:rsidR="004E2149" w:rsidRPr="007F4C7C" w:rsidRDefault="004E2149" w:rsidP="00886231">
            <w:pPr>
              <w:spacing w:before="0" w:after="0" w:line="240" w:lineRule="auto"/>
              <w:ind w:firstLine="0"/>
              <w:jc w:val="center"/>
              <w:rPr>
                <w:color w:val="000000"/>
                <w:sz w:val="20"/>
              </w:rPr>
            </w:pPr>
            <w:r w:rsidRPr="007F4C7C">
              <w:rPr>
                <w:color w:val="000000"/>
                <w:sz w:val="20"/>
              </w:rPr>
              <w:t>29</w:t>
            </w:r>
          </w:p>
        </w:tc>
        <w:tc>
          <w:tcPr>
            <w:tcW w:w="1211" w:type="pct"/>
            <w:shd w:val="clear" w:color="auto" w:fill="auto"/>
            <w:vAlign w:val="center"/>
          </w:tcPr>
          <w:p w14:paraId="35C2BC65" w14:textId="7862CD0F" w:rsidR="004E2149" w:rsidRPr="007F4C7C" w:rsidRDefault="00886231" w:rsidP="004E2149">
            <w:pPr>
              <w:spacing w:before="0" w:after="0" w:line="240" w:lineRule="auto"/>
              <w:ind w:firstLine="0"/>
              <w:jc w:val="center"/>
              <w:rPr>
                <w:color w:val="000000"/>
                <w:sz w:val="20"/>
              </w:rPr>
            </w:pPr>
            <w:r w:rsidRPr="007F4C7C">
              <w:rPr>
                <w:color w:val="000000"/>
                <w:sz w:val="20"/>
              </w:rPr>
              <w:t>81,7</w:t>
            </w:r>
          </w:p>
        </w:tc>
        <w:tc>
          <w:tcPr>
            <w:tcW w:w="1211" w:type="pct"/>
            <w:shd w:val="clear" w:color="auto" w:fill="auto"/>
            <w:vAlign w:val="bottom"/>
          </w:tcPr>
          <w:p w14:paraId="0AC243D0" w14:textId="667313F5" w:rsidR="004E2149" w:rsidRPr="007F4C7C" w:rsidRDefault="004E2149" w:rsidP="004E2149">
            <w:pPr>
              <w:spacing w:before="0" w:after="0" w:line="240" w:lineRule="auto"/>
              <w:ind w:firstLine="0"/>
              <w:jc w:val="center"/>
              <w:rPr>
                <w:color w:val="000000"/>
                <w:sz w:val="20"/>
              </w:rPr>
            </w:pPr>
            <w:r w:rsidRPr="007F4C7C">
              <w:rPr>
                <w:rFonts w:ascii="Arial CYR" w:hAnsi="Arial CYR" w:cs="Arial CYR"/>
                <w:i/>
                <w:iCs/>
                <w:sz w:val="20"/>
                <w:szCs w:val="20"/>
              </w:rPr>
              <w:t>5,5</w:t>
            </w:r>
          </w:p>
        </w:tc>
      </w:tr>
      <w:tr w:rsidR="00886231" w:rsidRPr="007F4C7C" w14:paraId="005640BA" w14:textId="77777777" w:rsidTr="00886231">
        <w:trPr>
          <w:trHeight w:val="20"/>
        </w:trPr>
        <w:tc>
          <w:tcPr>
            <w:tcW w:w="693" w:type="pct"/>
            <w:vMerge/>
            <w:shd w:val="clear" w:color="auto" w:fill="auto"/>
            <w:vAlign w:val="center"/>
          </w:tcPr>
          <w:p w14:paraId="1C3FAA8B" w14:textId="77777777" w:rsidR="00886231" w:rsidRPr="007F4C7C" w:rsidRDefault="00886231" w:rsidP="00886231">
            <w:pPr>
              <w:spacing w:before="0" w:after="0" w:line="240" w:lineRule="auto"/>
              <w:ind w:firstLine="0"/>
              <w:jc w:val="center"/>
              <w:rPr>
                <w:color w:val="000000"/>
                <w:sz w:val="20"/>
              </w:rPr>
            </w:pPr>
          </w:p>
        </w:tc>
        <w:tc>
          <w:tcPr>
            <w:tcW w:w="1251" w:type="pct"/>
            <w:shd w:val="clear" w:color="auto" w:fill="auto"/>
            <w:vAlign w:val="center"/>
          </w:tcPr>
          <w:p w14:paraId="517E5B34" w14:textId="6B513980" w:rsidR="00886231" w:rsidRPr="007F4C7C" w:rsidRDefault="00886231" w:rsidP="00886231">
            <w:pPr>
              <w:spacing w:before="0" w:after="0" w:line="240" w:lineRule="auto"/>
              <w:ind w:firstLine="0"/>
              <w:jc w:val="left"/>
              <w:rPr>
                <w:color w:val="000000"/>
                <w:sz w:val="20"/>
              </w:rPr>
            </w:pPr>
            <w:proofErr w:type="gramStart"/>
            <w:r w:rsidRPr="007F4C7C">
              <w:rPr>
                <w:color w:val="000000"/>
                <w:sz w:val="20"/>
              </w:rPr>
              <w:t>Насос  сетевой</w:t>
            </w:r>
            <w:proofErr w:type="gramEnd"/>
            <w:r w:rsidRPr="007F4C7C">
              <w:rPr>
                <w:color w:val="000000"/>
                <w:sz w:val="20"/>
              </w:rPr>
              <w:t xml:space="preserve"> </w:t>
            </w:r>
            <w:proofErr w:type="spellStart"/>
            <w:r w:rsidRPr="007F4C7C">
              <w:rPr>
                <w:color w:val="000000"/>
                <w:sz w:val="20"/>
              </w:rPr>
              <w:t>Grundfos</w:t>
            </w:r>
            <w:proofErr w:type="spellEnd"/>
            <w:r w:rsidRPr="007F4C7C">
              <w:rPr>
                <w:color w:val="000000"/>
                <w:sz w:val="20"/>
              </w:rPr>
              <w:t xml:space="preserve"> CR 20 (резерв)</w:t>
            </w:r>
          </w:p>
        </w:tc>
        <w:tc>
          <w:tcPr>
            <w:tcW w:w="634" w:type="pct"/>
            <w:shd w:val="clear" w:color="auto" w:fill="auto"/>
            <w:vAlign w:val="center"/>
          </w:tcPr>
          <w:p w14:paraId="777DC962" w14:textId="737A776A" w:rsidR="00886231" w:rsidRPr="007F4C7C" w:rsidRDefault="00886231" w:rsidP="00886231">
            <w:pPr>
              <w:spacing w:before="0" w:after="0" w:line="240" w:lineRule="auto"/>
              <w:ind w:firstLine="0"/>
              <w:jc w:val="center"/>
              <w:rPr>
                <w:color w:val="000000"/>
                <w:sz w:val="20"/>
              </w:rPr>
            </w:pPr>
            <w:r w:rsidRPr="007F4C7C">
              <w:rPr>
                <w:color w:val="000000"/>
                <w:sz w:val="20"/>
              </w:rPr>
              <w:t>29</w:t>
            </w:r>
          </w:p>
        </w:tc>
        <w:tc>
          <w:tcPr>
            <w:tcW w:w="1211" w:type="pct"/>
            <w:shd w:val="clear" w:color="auto" w:fill="auto"/>
            <w:vAlign w:val="center"/>
          </w:tcPr>
          <w:p w14:paraId="2FA3993B" w14:textId="679894A0" w:rsidR="00886231" w:rsidRPr="007F4C7C" w:rsidRDefault="00886231" w:rsidP="00886231">
            <w:pPr>
              <w:spacing w:before="0" w:after="0" w:line="240" w:lineRule="auto"/>
              <w:ind w:firstLine="0"/>
              <w:jc w:val="center"/>
              <w:rPr>
                <w:color w:val="000000"/>
                <w:sz w:val="20"/>
              </w:rPr>
            </w:pPr>
            <w:r w:rsidRPr="007F4C7C">
              <w:rPr>
                <w:color w:val="000000"/>
                <w:sz w:val="20"/>
              </w:rPr>
              <w:t>81,7</w:t>
            </w:r>
          </w:p>
        </w:tc>
        <w:tc>
          <w:tcPr>
            <w:tcW w:w="1211" w:type="pct"/>
            <w:shd w:val="clear" w:color="auto" w:fill="auto"/>
            <w:vAlign w:val="bottom"/>
          </w:tcPr>
          <w:p w14:paraId="323A442D" w14:textId="67D19A63" w:rsidR="00886231" w:rsidRPr="007F4C7C" w:rsidRDefault="00886231" w:rsidP="00886231">
            <w:pPr>
              <w:spacing w:before="0" w:after="0" w:line="240" w:lineRule="auto"/>
              <w:ind w:firstLine="0"/>
              <w:jc w:val="center"/>
              <w:rPr>
                <w:color w:val="000000"/>
                <w:sz w:val="20"/>
              </w:rPr>
            </w:pPr>
            <w:r w:rsidRPr="007F4C7C">
              <w:rPr>
                <w:rFonts w:ascii="Arial CYR" w:hAnsi="Arial CYR" w:cs="Arial CYR"/>
                <w:i/>
                <w:iCs/>
                <w:sz w:val="20"/>
                <w:szCs w:val="20"/>
              </w:rPr>
              <w:t>5,5</w:t>
            </w:r>
          </w:p>
        </w:tc>
      </w:tr>
      <w:tr w:rsidR="00886231" w:rsidRPr="007F4C7C" w14:paraId="67B6BBD8" w14:textId="77777777" w:rsidTr="00886231">
        <w:trPr>
          <w:trHeight w:val="20"/>
        </w:trPr>
        <w:tc>
          <w:tcPr>
            <w:tcW w:w="693" w:type="pct"/>
            <w:vMerge/>
            <w:shd w:val="clear" w:color="auto" w:fill="auto"/>
            <w:vAlign w:val="center"/>
          </w:tcPr>
          <w:p w14:paraId="6C253158" w14:textId="77777777" w:rsidR="00886231" w:rsidRPr="007F4C7C" w:rsidRDefault="00886231" w:rsidP="00886231">
            <w:pPr>
              <w:spacing w:before="0" w:after="0" w:line="240" w:lineRule="auto"/>
              <w:ind w:firstLine="0"/>
              <w:jc w:val="center"/>
              <w:rPr>
                <w:color w:val="000000"/>
                <w:sz w:val="20"/>
              </w:rPr>
            </w:pPr>
          </w:p>
        </w:tc>
        <w:tc>
          <w:tcPr>
            <w:tcW w:w="1251" w:type="pct"/>
            <w:shd w:val="clear" w:color="auto" w:fill="auto"/>
            <w:vAlign w:val="center"/>
          </w:tcPr>
          <w:p w14:paraId="69E2FF0B" w14:textId="2617D7A4" w:rsidR="00886231" w:rsidRPr="007F4C7C" w:rsidRDefault="00886231" w:rsidP="00886231">
            <w:pPr>
              <w:spacing w:before="0" w:after="0" w:line="240" w:lineRule="auto"/>
              <w:ind w:firstLine="0"/>
              <w:jc w:val="left"/>
              <w:rPr>
                <w:color w:val="000000"/>
                <w:sz w:val="20"/>
              </w:rPr>
            </w:pPr>
            <w:r w:rsidRPr="007F4C7C">
              <w:rPr>
                <w:color w:val="000000"/>
                <w:sz w:val="20"/>
              </w:rPr>
              <w:t xml:space="preserve">Пожарный насос </w:t>
            </w:r>
            <w:proofErr w:type="spellStart"/>
            <w:r w:rsidRPr="007F4C7C">
              <w:rPr>
                <w:color w:val="000000"/>
                <w:sz w:val="20"/>
              </w:rPr>
              <w:t>Grundfos</w:t>
            </w:r>
            <w:proofErr w:type="spellEnd"/>
            <w:r w:rsidRPr="007F4C7C">
              <w:rPr>
                <w:color w:val="000000"/>
                <w:sz w:val="20"/>
              </w:rPr>
              <w:t xml:space="preserve"> CR 20</w:t>
            </w:r>
          </w:p>
        </w:tc>
        <w:tc>
          <w:tcPr>
            <w:tcW w:w="634" w:type="pct"/>
            <w:shd w:val="clear" w:color="auto" w:fill="auto"/>
            <w:vAlign w:val="center"/>
          </w:tcPr>
          <w:p w14:paraId="445F2F6C" w14:textId="3C441E16" w:rsidR="00886231" w:rsidRPr="007F4C7C" w:rsidRDefault="00886231" w:rsidP="00886231">
            <w:pPr>
              <w:spacing w:before="0" w:after="0" w:line="240" w:lineRule="auto"/>
              <w:ind w:firstLine="0"/>
              <w:jc w:val="center"/>
              <w:rPr>
                <w:color w:val="000000"/>
                <w:sz w:val="20"/>
              </w:rPr>
            </w:pPr>
            <w:r w:rsidRPr="007F4C7C">
              <w:rPr>
                <w:color w:val="000000"/>
                <w:sz w:val="20"/>
              </w:rPr>
              <w:t>29</w:t>
            </w:r>
          </w:p>
        </w:tc>
        <w:tc>
          <w:tcPr>
            <w:tcW w:w="1211" w:type="pct"/>
            <w:shd w:val="clear" w:color="auto" w:fill="auto"/>
            <w:vAlign w:val="center"/>
          </w:tcPr>
          <w:p w14:paraId="12AB27B1" w14:textId="638AA0F4" w:rsidR="00886231" w:rsidRPr="007F4C7C" w:rsidRDefault="00886231" w:rsidP="00886231">
            <w:pPr>
              <w:spacing w:before="0" w:after="0" w:line="240" w:lineRule="auto"/>
              <w:ind w:firstLine="0"/>
              <w:jc w:val="center"/>
              <w:rPr>
                <w:color w:val="000000"/>
                <w:sz w:val="20"/>
              </w:rPr>
            </w:pPr>
            <w:r w:rsidRPr="007F4C7C">
              <w:rPr>
                <w:color w:val="000000"/>
                <w:sz w:val="20"/>
              </w:rPr>
              <w:t>81,7</w:t>
            </w:r>
          </w:p>
        </w:tc>
        <w:tc>
          <w:tcPr>
            <w:tcW w:w="1211" w:type="pct"/>
            <w:shd w:val="clear" w:color="auto" w:fill="auto"/>
            <w:vAlign w:val="bottom"/>
          </w:tcPr>
          <w:p w14:paraId="4B1E6287" w14:textId="6F1CA686" w:rsidR="00886231" w:rsidRPr="007F4C7C" w:rsidRDefault="00886231" w:rsidP="00886231">
            <w:pPr>
              <w:spacing w:before="0" w:after="0" w:line="240" w:lineRule="auto"/>
              <w:ind w:firstLine="0"/>
              <w:jc w:val="center"/>
              <w:rPr>
                <w:color w:val="000000"/>
                <w:sz w:val="20"/>
              </w:rPr>
            </w:pPr>
            <w:r w:rsidRPr="007F4C7C">
              <w:rPr>
                <w:rFonts w:ascii="Arial CYR" w:hAnsi="Arial CYR" w:cs="Arial CYR"/>
                <w:i/>
                <w:iCs/>
                <w:sz w:val="20"/>
                <w:szCs w:val="20"/>
              </w:rPr>
              <w:t>5,5</w:t>
            </w:r>
          </w:p>
        </w:tc>
      </w:tr>
      <w:tr w:rsidR="00886231" w:rsidRPr="007F4C7C" w14:paraId="48E59487" w14:textId="77777777" w:rsidTr="00886231">
        <w:trPr>
          <w:trHeight w:val="20"/>
        </w:trPr>
        <w:tc>
          <w:tcPr>
            <w:tcW w:w="693" w:type="pct"/>
            <w:vMerge/>
            <w:shd w:val="clear" w:color="auto" w:fill="auto"/>
            <w:vAlign w:val="center"/>
          </w:tcPr>
          <w:p w14:paraId="1BB2A601" w14:textId="77777777" w:rsidR="00886231" w:rsidRPr="007F4C7C" w:rsidRDefault="00886231" w:rsidP="00886231">
            <w:pPr>
              <w:spacing w:before="0" w:after="0" w:line="240" w:lineRule="auto"/>
              <w:ind w:firstLine="0"/>
              <w:jc w:val="center"/>
              <w:rPr>
                <w:color w:val="000000"/>
                <w:sz w:val="20"/>
              </w:rPr>
            </w:pPr>
          </w:p>
        </w:tc>
        <w:tc>
          <w:tcPr>
            <w:tcW w:w="1251" w:type="pct"/>
            <w:shd w:val="clear" w:color="auto" w:fill="auto"/>
            <w:vAlign w:val="center"/>
          </w:tcPr>
          <w:p w14:paraId="2F9741B1" w14:textId="7BB87708" w:rsidR="00886231" w:rsidRPr="007F4C7C" w:rsidRDefault="00886231" w:rsidP="00886231">
            <w:pPr>
              <w:spacing w:before="0" w:after="0" w:line="240" w:lineRule="auto"/>
              <w:ind w:firstLine="0"/>
              <w:jc w:val="left"/>
              <w:rPr>
                <w:color w:val="000000"/>
                <w:sz w:val="20"/>
              </w:rPr>
            </w:pPr>
            <w:r w:rsidRPr="007F4C7C">
              <w:rPr>
                <w:color w:val="000000"/>
                <w:sz w:val="20"/>
              </w:rPr>
              <w:t xml:space="preserve">Пожарный насос </w:t>
            </w:r>
            <w:proofErr w:type="spellStart"/>
            <w:r w:rsidRPr="007F4C7C">
              <w:rPr>
                <w:color w:val="000000"/>
                <w:sz w:val="20"/>
              </w:rPr>
              <w:t>Grundfos</w:t>
            </w:r>
            <w:proofErr w:type="spellEnd"/>
            <w:r w:rsidRPr="007F4C7C">
              <w:rPr>
                <w:color w:val="000000"/>
                <w:sz w:val="20"/>
              </w:rPr>
              <w:t xml:space="preserve"> CR 20</w:t>
            </w:r>
          </w:p>
        </w:tc>
        <w:tc>
          <w:tcPr>
            <w:tcW w:w="634" w:type="pct"/>
            <w:shd w:val="clear" w:color="auto" w:fill="auto"/>
            <w:vAlign w:val="center"/>
          </w:tcPr>
          <w:p w14:paraId="58BFE829" w14:textId="1C430025" w:rsidR="00886231" w:rsidRPr="007F4C7C" w:rsidRDefault="00886231" w:rsidP="00886231">
            <w:pPr>
              <w:spacing w:before="0" w:after="0" w:line="240" w:lineRule="auto"/>
              <w:ind w:firstLine="0"/>
              <w:jc w:val="center"/>
              <w:rPr>
                <w:color w:val="000000"/>
                <w:sz w:val="20"/>
              </w:rPr>
            </w:pPr>
            <w:r w:rsidRPr="007F4C7C">
              <w:rPr>
                <w:color w:val="000000"/>
                <w:sz w:val="20"/>
              </w:rPr>
              <w:t>29</w:t>
            </w:r>
          </w:p>
        </w:tc>
        <w:tc>
          <w:tcPr>
            <w:tcW w:w="1211" w:type="pct"/>
            <w:shd w:val="clear" w:color="auto" w:fill="auto"/>
            <w:vAlign w:val="center"/>
          </w:tcPr>
          <w:p w14:paraId="553A43F6" w14:textId="584DA0E2" w:rsidR="00886231" w:rsidRPr="007F4C7C" w:rsidRDefault="00886231" w:rsidP="00886231">
            <w:pPr>
              <w:spacing w:before="0" w:after="0" w:line="240" w:lineRule="auto"/>
              <w:ind w:firstLine="0"/>
              <w:jc w:val="center"/>
              <w:rPr>
                <w:color w:val="000000"/>
                <w:sz w:val="20"/>
              </w:rPr>
            </w:pPr>
            <w:r w:rsidRPr="007F4C7C">
              <w:rPr>
                <w:color w:val="000000"/>
                <w:sz w:val="20"/>
              </w:rPr>
              <w:t>81,7</w:t>
            </w:r>
          </w:p>
        </w:tc>
        <w:tc>
          <w:tcPr>
            <w:tcW w:w="1211" w:type="pct"/>
            <w:shd w:val="clear" w:color="auto" w:fill="auto"/>
            <w:vAlign w:val="bottom"/>
          </w:tcPr>
          <w:p w14:paraId="374E10C1" w14:textId="392D455C" w:rsidR="00886231" w:rsidRPr="007F4C7C" w:rsidRDefault="00886231" w:rsidP="00886231">
            <w:pPr>
              <w:spacing w:before="0" w:after="0" w:line="240" w:lineRule="auto"/>
              <w:ind w:firstLine="0"/>
              <w:jc w:val="center"/>
              <w:rPr>
                <w:color w:val="000000"/>
                <w:sz w:val="20"/>
              </w:rPr>
            </w:pPr>
            <w:r w:rsidRPr="007F4C7C">
              <w:rPr>
                <w:rFonts w:ascii="Arial CYR" w:hAnsi="Arial CYR" w:cs="Arial CYR"/>
                <w:i/>
                <w:iCs/>
                <w:sz w:val="20"/>
                <w:szCs w:val="20"/>
              </w:rPr>
              <w:t>5,5</w:t>
            </w:r>
          </w:p>
        </w:tc>
      </w:tr>
    </w:tbl>
    <w:p w14:paraId="1F3B3125" w14:textId="64DB47FB" w:rsidR="0062288D" w:rsidRPr="007F4C7C" w:rsidRDefault="00BE6C39" w:rsidP="009464E0">
      <w:pPr>
        <w:pStyle w:val="S"/>
      </w:pPr>
      <w:r w:rsidRPr="007F4C7C">
        <w:rPr>
          <w:lang w:val="ru-RU"/>
        </w:rPr>
        <w:lastRenderedPageBreak/>
        <w:t xml:space="preserve"> </w:t>
      </w:r>
      <w:r w:rsidR="0062288D" w:rsidRPr="007F4C7C">
        <w:rPr>
          <w:lang w:val="ru-RU"/>
        </w:rPr>
        <w:t>Станци</w:t>
      </w:r>
      <w:r w:rsidR="0038016B" w:rsidRPr="007F4C7C">
        <w:rPr>
          <w:lang w:val="ru-RU"/>
        </w:rPr>
        <w:t>и</w:t>
      </w:r>
      <w:r w:rsidR="0062288D" w:rsidRPr="007F4C7C">
        <w:rPr>
          <w:lang w:val="ru-RU"/>
        </w:rPr>
        <w:t xml:space="preserve"> пригодны для обеспечения транспортировки абонентам установленного объема воды с установленным уровнем напора (давления).</w:t>
      </w:r>
    </w:p>
    <w:p w14:paraId="0F750DFE" w14:textId="0F1CE962" w:rsidR="00D24A3E" w:rsidRPr="007F4C7C" w:rsidRDefault="00C7661B" w:rsidP="009464E0">
      <w:pPr>
        <w:pStyle w:val="S"/>
        <w:rPr>
          <w:lang w:val="ru-RU"/>
        </w:rPr>
      </w:pPr>
      <w:bookmarkStart w:id="71" w:name="__RefHeading__58339_834949111"/>
      <w:bookmarkStart w:id="72" w:name="__RefHeading__58186_834949111"/>
      <w:bookmarkStart w:id="73" w:name="_Toc448241689"/>
      <w:bookmarkStart w:id="74" w:name="_Toc19828035"/>
      <w:bookmarkStart w:id="75" w:name="_Toc20000991"/>
      <w:bookmarkEnd w:id="69"/>
      <w:bookmarkEnd w:id="71"/>
      <w:bookmarkEnd w:id="72"/>
      <w:r w:rsidRPr="007F4C7C">
        <w:rPr>
          <w:lang w:val="ru-RU"/>
        </w:rPr>
        <w:t>Удельный расход электрической энергии, потребляемой в технологическом процессе подготовки питьевой воды, на единицу объема воды, отпускаемой в сеть</w:t>
      </w:r>
      <w:r w:rsidR="00D24A3E" w:rsidRPr="007F4C7C">
        <w:rPr>
          <w:lang w:val="ru-RU"/>
        </w:rPr>
        <w:t xml:space="preserve">, составляет </w:t>
      </w:r>
      <w:r w:rsidR="00560B5C" w:rsidRPr="007F4C7C">
        <w:rPr>
          <w:lang w:val="ru-RU"/>
        </w:rPr>
        <w:t>0,643</w:t>
      </w:r>
      <w:r w:rsidR="00D24A3E" w:rsidRPr="007F4C7C">
        <w:rPr>
          <w:lang w:val="ru-RU"/>
        </w:rPr>
        <w:t xml:space="preserve"> </w:t>
      </w:r>
      <w:proofErr w:type="spellStart"/>
      <w:r w:rsidR="00D24A3E" w:rsidRPr="007F4C7C">
        <w:rPr>
          <w:lang w:val="ru-RU"/>
        </w:rPr>
        <w:t>кВт.ч</w:t>
      </w:r>
      <w:proofErr w:type="spellEnd"/>
      <w:r w:rsidR="00D24A3E" w:rsidRPr="007F4C7C">
        <w:rPr>
          <w:lang w:val="ru-RU"/>
        </w:rPr>
        <w:t>/м</w:t>
      </w:r>
      <w:r w:rsidR="00223531" w:rsidRPr="007F4C7C">
        <w:rPr>
          <w:vertAlign w:val="superscript"/>
          <w:lang w:val="ru-RU"/>
        </w:rPr>
        <w:t>3</w:t>
      </w:r>
      <w:r w:rsidR="00223531" w:rsidRPr="007F4C7C">
        <w:rPr>
          <w:lang w:val="ru-RU"/>
        </w:rPr>
        <w:t>; удельный расход электрической энергии, потребляемой в технологическом процессе транспортировки питьевой воды, на единицу объема транспортируемой воды составляет 0,</w:t>
      </w:r>
      <w:r w:rsidR="00560B5C" w:rsidRPr="007F4C7C">
        <w:rPr>
          <w:lang w:val="ru-RU"/>
        </w:rPr>
        <w:t>675</w:t>
      </w:r>
      <w:r w:rsidR="00223531" w:rsidRPr="007F4C7C">
        <w:rPr>
          <w:lang w:val="ru-RU"/>
        </w:rPr>
        <w:t xml:space="preserve"> </w:t>
      </w:r>
      <w:proofErr w:type="spellStart"/>
      <w:r w:rsidR="00223531" w:rsidRPr="007F4C7C">
        <w:rPr>
          <w:lang w:val="ru-RU"/>
        </w:rPr>
        <w:t>кВт.ч</w:t>
      </w:r>
      <w:proofErr w:type="spellEnd"/>
      <w:r w:rsidR="00223531" w:rsidRPr="007F4C7C">
        <w:rPr>
          <w:lang w:val="ru-RU"/>
        </w:rPr>
        <w:t>/м</w:t>
      </w:r>
      <w:r w:rsidR="00223531" w:rsidRPr="007F4C7C">
        <w:rPr>
          <w:vertAlign w:val="superscript"/>
          <w:lang w:val="ru-RU"/>
        </w:rPr>
        <w:t>3</w:t>
      </w:r>
      <w:r w:rsidR="00223531" w:rsidRPr="007F4C7C">
        <w:rPr>
          <w:lang w:val="ru-RU"/>
        </w:rPr>
        <w:t>.</w:t>
      </w:r>
    </w:p>
    <w:p w14:paraId="0CF0925C" w14:textId="3B152745" w:rsidR="002558ED" w:rsidRPr="007F4C7C" w:rsidRDefault="002C308B" w:rsidP="002C308B">
      <w:pPr>
        <w:pStyle w:val="40"/>
        <w:spacing w:line="360" w:lineRule="auto"/>
        <w:ind w:left="720"/>
        <w:rPr>
          <w:rFonts w:eastAsiaTheme="majorEastAsia" w:cs="Times New Roman"/>
          <w:b/>
          <w:i w:val="0"/>
          <w:color w:val="000000" w:themeColor="text1"/>
          <w:u w:val="none"/>
          <w:lang w:eastAsia="en-US"/>
        </w:rPr>
      </w:pPr>
      <w:r w:rsidRPr="007F4C7C">
        <w:rPr>
          <w:rFonts w:eastAsiaTheme="majorEastAsia" w:cs="Times New Roman"/>
          <w:b/>
          <w:i w:val="0"/>
          <w:color w:val="000000" w:themeColor="text1"/>
          <w:u w:val="none"/>
          <w:lang w:eastAsia="en-US"/>
        </w:rPr>
        <w:t xml:space="preserve">4. </w:t>
      </w:r>
      <w:r w:rsidR="004E0BB4" w:rsidRPr="007F4C7C">
        <w:rPr>
          <w:rFonts w:eastAsiaTheme="majorEastAsia" w:cs="Times New Roman"/>
          <w:b/>
          <w:i w:val="0"/>
          <w:color w:val="000000" w:themeColor="text1"/>
          <w:u w:val="none"/>
          <w:lang w:eastAsia="en-US"/>
        </w:rPr>
        <w:t>О</w:t>
      </w:r>
      <w:r w:rsidR="002558ED" w:rsidRPr="007F4C7C">
        <w:rPr>
          <w:rFonts w:eastAsiaTheme="majorEastAsia" w:cs="Times New Roman"/>
          <w:b/>
          <w:i w:val="0"/>
          <w:color w:val="000000" w:themeColor="text1"/>
          <w:u w:val="none"/>
          <w:lang w:eastAsia="en-US"/>
        </w:rPr>
        <w:t>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bookmarkEnd w:id="73"/>
      <w:bookmarkEnd w:id="74"/>
      <w:bookmarkEnd w:id="75"/>
    </w:p>
    <w:p w14:paraId="639BDD70" w14:textId="77777777" w:rsidR="005A3B1C" w:rsidRPr="007F4C7C" w:rsidRDefault="005A3B1C" w:rsidP="005A3B1C">
      <w:pPr>
        <w:pStyle w:val="affffff1"/>
        <w:spacing w:line="360" w:lineRule="auto"/>
      </w:pPr>
      <w:r w:rsidRPr="007F4C7C">
        <w:t xml:space="preserve">В ведении организации, занятых в сфере водоснабжения поселения, входящих в состав сельского поселения Казым находятся водопроводы различных диаметров и выполненные из различных материалов. </w:t>
      </w:r>
    </w:p>
    <w:p w14:paraId="6D8B0633" w14:textId="3C5529E7" w:rsidR="005A3B1C" w:rsidRPr="007F4C7C" w:rsidRDefault="005A3B1C" w:rsidP="005A3B1C">
      <w:pPr>
        <w:pStyle w:val="affffff1"/>
        <w:spacing w:line="360" w:lineRule="auto"/>
      </w:pPr>
      <w:r w:rsidRPr="007F4C7C">
        <w:t>Эксплуатацию водопроводных сетей осуществляет в селе Казым – АО «ЮКЭК-Белоярский». АО «ЮКЭК-Белоярский» обслуживает водопроводы от объектов водозабора непосредственно до потребителей.</w:t>
      </w:r>
    </w:p>
    <w:p w14:paraId="0979BDAE" w14:textId="48A513D8" w:rsidR="005A3B1C" w:rsidRPr="007F4C7C" w:rsidRDefault="005A3B1C" w:rsidP="005A3B1C">
      <w:pPr>
        <w:pStyle w:val="affffff1"/>
        <w:spacing w:line="360" w:lineRule="auto"/>
      </w:pPr>
      <w:r w:rsidRPr="007F4C7C">
        <w:t xml:space="preserve">Сведения о материалах трубопроводов, диаметрах и протяженности </w:t>
      </w:r>
      <w:proofErr w:type="gramStart"/>
      <w:r w:rsidRPr="007F4C7C">
        <w:t>водопроводных сетей</w:t>
      </w:r>
      <w:proofErr w:type="gramEnd"/>
      <w:r w:rsidRPr="007F4C7C">
        <w:t xml:space="preserve"> проложенных в селе Казым приведены в таблице 4.</w:t>
      </w:r>
    </w:p>
    <w:p w14:paraId="425F2D2B" w14:textId="2BB51877" w:rsidR="005A3B1C" w:rsidRPr="007F4C7C" w:rsidRDefault="005A3B1C" w:rsidP="005A3B1C">
      <w:pPr>
        <w:pStyle w:val="S"/>
        <w:rPr>
          <w:lang w:val="ru-RU"/>
        </w:rPr>
      </w:pPr>
      <w:bookmarkStart w:id="76" w:name="_Toc438426606"/>
      <w:bookmarkStart w:id="77" w:name="_Toc47087321"/>
      <w:r w:rsidRPr="007F4C7C">
        <w:rPr>
          <w:b/>
        </w:rPr>
        <w:t xml:space="preserve">Таблица </w:t>
      </w:r>
      <w:r w:rsidRPr="007F4C7C">
        <w:rPr>
          <w:b/>
          <w:i/>
        </w:rPr>
        <w:fldChar w:fldCharType="begin"/>
      </w:r>
      <w:r w:rsidRPr="007F4C7C">
        <w:rPr>
          <w:b/>
        </w:rPr>
        <w:instrText xml:space="preserve"> SEQ Таблица \* ARABIC </w:instrText>
      </w:r>
      <w:r w:rsidRPr="007F4C7C">
        <w:rPr>
          <w:b/>
          <w:i/>
        </w:rPr>
        <w:fldChar w:fldCharType="separate"/>
      </w:r>
      <w:r w:rsidR="000047AA">
        <w:rPr>
          <w:b/>
          <w:noProof/>
        </w:rPr>
        <w:t>4</w:t>
      </w:r>
      <w:r w:rsidRPr="007F4C7C">
        <w:rPr>
          <w:b/>
          <w:i/>
        </w:rPr>
        <w:fldChar w:fldCharType="end"/>
      </w:r>
      <w:r w:rsidRPr="007F4C7C">
        <w:t xml:space="preserve"> – Характеристика водопроводных сетей на территории </w:t>
      </w:r>
      <w:proofErr w:type="spellStart"/>
      <w:r w:rsidRPr="007F4C7C">
        <w:t>с.п</w:t>
      </w:r>
      <w:proofErr w:type="spellEnd"/>
      <w:r w:rsidRPr="007F4C7C">
        <w:t>. Казым</w:t>
      </w:r>
      <w:bookmarkEnd w:id="76"/>
      <w:bookmarkEnd w:id="7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46"/>
        <w:gridCol w:w="2841"/>
        <w:gridCol w:w="1137"/>
        <w:gridCol w:w="1629"/>
        <w:gridCol w:w="1806"/>
      </w:tblGrid>
      <w:tr w:rsidR="003B5A47" w:rsidRPr="00B55EE4" w14:paraId="79D63099" w14:textId="77777777" w:rsidTr="002B577C">
        <w:trPr>
          <w:trHeight w:val="1267"/>
          <w:tblHeader/>
        </w:trPr>
        <w:tc>
          <w:tcPr>
            <w:tcW w:w="330" w:type="pct"/>
            <w:shd w:val="clear" w:color="auto" w:fill="auto"/>
            <w:vAlign w:val="center"/>
            <w:hideMark/>
          </w:tcPr>
          <w:p w14:paraId="19014607"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 п/п</w:t>
            </w:r>
          </w:p>
        </w:tc>
        <w:tc>
          <w:tcPr>
            <w:tcW w:w="675" w:type="pct"/>
            <w:shd w:val="clear" w:color="auto" w:fill="auto"/>
            <w:vAlign w:val="center"/>
            <w:hideMark/>
          </w:tcPr>
          <w:p w14:paraId="60E82ED7"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Начало участка</w:t>
            </w:r>
          </w:p>
        </w:tc>
        <w:tc>
          <w:tcPr>
            <w:tcW w:w="1224" w:type="pct"/>
            <w:shd w:val="clear" w:color="auto" w:fill="auto"/>
            <w:vAlign w:val="center"/>
            <w:hideMark/>
          </w:tcPr>
          <w:p w14:paraId="4659E611"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Конец участка</w:t>
            </w:r>
          </w:p>
        </w:tc>
        <w:tc>
          <w:tcPr>
            <w:tcW w:w="735" w:type="pct"/>
            <w:shd w:val="clear" w:color="auto" w:fill="auto"/>
            <w:vAlign w:val="center"/>
            <w:hideMark/>
          </w:tcPr>
          <w:p w14:paraId="01DBEC9A"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Длина участка, м</w:t>
            </w:r>
          </w:p>
        </w:tc>
        <w:tc>
          <w:tcPr>
            <w:tcW w:w="970" w:type="pct"/>
            <w:shd w:val="clear" w:color="auto" w:fill="auto"/>
            <w:vAlign w:val="center"/>
          </w:tcPr>
          <w:p w14:paraId="09565828" w14:textId="5F1E24EC"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Наружный диаметр, мм</w:t>
            </w:r>
          </w:p>
        </w:tc>
        <w:tc>
          <w:tcPr>
            <w:tcW w:w="1065" w:type="pct"/>
            <w:shd w:val="clear" w:color="auto" w:fill="auto"/>
            <w:vAlign w:val="center"/>
            <w:hideMark/>
          </w:tcPr>
          <w:p w14:paraId="2C6F24D8" w14:textId="7C7400F9"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Год ввода в эксплуатацию</w:t>
            </w:r>
          </w:p>
        </w:tc>
      </w:tr>
      <w:tr w:rsidR="003B5A47" w:rsidRPr="00B55EE4" w14:paraId="1C94219C" w14:textId="77777777" w:rsidTr="002B577C">
        <w:trPr>
          <w:trHeight w:val="255"/>
        </w:trPr>
        <w:tc>
          <w:tcPr>
            <w:tcW w:w="330" w:type="pct"/>
            <w:shd w:val="clear" w:color="auto" w:fill="auto"/>
            <w:noWrap/>
            <w:vAlign w:val="center"/>
            <w:hideMark/>
          </w:tcPr>
          <w:p w14:paraId="064DB091" w14:textId="1B21D645"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1</w:t>
            </w:r>
          </w:p>
        </w:tc>
        <w:tc>
          <w:tcPr>
            <w:tcW w:w="675" w:type="pct"/>
            <w:shd w:val="clear" w:color="auto" w:fill="auto"/>
            <w:noWrap/>
            <w:vAlign w:val="center"/>
            <w:hideMark/>
          </w:tcPr>
          <w:p w14:paraId="6D7B6318"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котельная №1</w:t>
            </w:r>
          </w:p>
        </w:tc>
        <w:tc>
          <w:tcPr>
            <w:tcW w:w="1224" w:type="pct"/>
            <w:shd w:val="clear" w:color="auto" w:fill="auto"/>
            <w:noWrap/>
            <w:vAlign w:val="center"/>
            <w:hideMark/>
          </w:tcPr>
          <w:p w14:paraId="3195874E"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1</w:t>
            </w:r>
          </w:p>
        </w:tc>
        <w:tc>
          <w:tcPr>
            <w:tcW w:w="735" w:type="pct"/>
            <w:shd w:val="clear" w:color="auto" w:fill="auto"/>
            <w:noWrap/>
            <w:vAlign w:val="center"/>
            <w:hideMark/>
          </w:tcPr>
          <w:p w14:paraId="50749147"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10</w:t>
            </w:r>
          </w:p>
        </w:tc>
        <w:tc>
          <w:tcPr>
            <w:tcW w:w="970" w:type="pct"/>
            <w:shd w:val="clear" w:color="auto" w:fill="auto"/>
            <w:noWrap/>
            <w:vAlign w:val="center"/>
            <w:hideMark/>
          </w:tcPr>
          <w:p w14:paraId="619602EF"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108</w:t>
            </w:r>
          </w:p>
        </w:tc>
        <w:tc>
          <w:tcPr>
            <w:tcW w:w="1065" w:type="pct"/>
            <w:shd w:val="clear" w:color="auto" w:fill="auto"/>
            <w:noWrap/>
            <w:vAlign w:val="center"/>
            <w:hideMark/>
          </w:tcPr>
          <w:p w14:paraId="52FB743F"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2001</w:t>
            </w:r>
          </w:p>
        </w:tc>
      </w:tr>
      <w:tr w:rsidR="003B5A47" w:rsidRPr="00B55EE4" w14:paraId="4139DE8F" w14:textId="77777777" w:rsidTr="002B577C">
        <w:trPr>
          <w:trHeight w:val="255"/>
        </w:trPr>
        <w:tc>
          <w:tcPr>
            <w:tcW w:w="330" w:type="pct"/>
            <w:shd w:val="clear" w:color="auto" w:fill="auto"/>
            <w:noWrap/>
            <w:vAlign w:val="center"/>
            <w:hideMark/>
          </w:tcPr>
          <w:p w14:paraId="79DA2D18" w14:textId="54905FDE"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2</w:t>
            </w:r>
          </w:p>
        </w:tc>
        <w:tc>
          <w:tcPr>
            <w:tcW w:w="675" w:type="pct"/>
            <w:shd w:val="clear" w:color="auto" w:fill="auto"/>
            <w:noWrap/>
            <w:vAlign w:val="center"/>
            <w:hideMark/>
          </w:tcPr>
          <w:p w14:paraId="4200E03D"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1</w:t>
            </w:r>
          </w:p>
        </w:tc>
        <w:tc>
          <w:tcPr>
            <w:tcW w:w="1224" w:type="pct"/>
            <w:shd w:val="clear" w:color="auto" w:fill="auto"/>
            <w:noWrap/>
            <w:vAlign w:val="center"/>
            <w:hideMark/>
          </w:tcPr>
          <w:p w14:paraId="36A75B01"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ВОС</w:t>
            </w:r>
          </w:p>
        </w:tc>
        <w:tc>
          <w:tcPr>
            <w:tcW w:w="735" w:type="pct"/>
            <w:shd w:val="clear" w:color="auto" w:fill="auto"/>
            <w:noWrap/>
            <w:vAlign w:val="center"/>
            <w:hideMark/>
          </w:tcPr>
          <w:p w14:paraId="4D5AFCD8"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88</w:t>
            </w:r>
          </w:p>
        </w:tc>
        <w:tc>
          <w:tcPr>
            <w:tcW w:w="970" w:type="pct"/>
            <w:shd w:val="clear" w:color="auto" w:fill="auto"/>
            <w:noWrap/>
            <w:vAlign w:val="center"/>
            <w:hideMark/>
          </w:tcPr>
          <w:p w14:paraId="4CA865F0"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159</w:t>
            </w:r>
          </w:p>
        </w:tc>
        <w:tc>
          <w:tcPr>
            <w:tcW w:w="1065" w:type="pct"/>
            <w:shd w:val="clear" w:color="auto" w:fill="auto"/>
            <w:noWrap/>
            <w:vAlign w:val="center"/>
            <w:hideMark/>
          </w:tcPr>
          <w:p w14:paraId="735B86BF"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2001</w:t>
            </w:r>
          </w:p>
        </w:tc>
      </w:tr>
      <w:tr w:rsidR="003B5A47" w:rsidRPr="00B55EE4" w14:paraId="6A0BD174" w14:textId="77777777" w:rsidTr="002B577C">
        <w:trPr>
          <w:trHeight w:val="255"/>
        </w:trPr>
        <w:tc>
          <w:tcPr>
            <w:tcW w:w="330" w:type="pct"/>
            <w:shd w:val="clear" w:color="auto" w:fill="auto"/>
            <w:noWrap/>
            <w:vAlign w:val="center"/>
            <w:hideMark/>
          </w:tcPr>
          <w:p w14:paraId="641BDA61" w14:textId="32DFE6E8"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3</w:t>
            </w:r>
          </w:p>
        </w:tc>
        <w:tc>
          <w:tcPr>
            <w:tcW w:w="675" w:type="pct"/>
            <w:shd w:val="clear" w:color="auto" w:fill="auto"/>
            <w:noWrap/>
            <w:vAlign w:val="center"/>
            <w:hideMark/>
          </w:tcPr>
          <w:p w14:paraId="1B95B18D"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1</w:t>
            </w:r>
          </w:p>
        </w:tc>
        <w:tc>
          <w:tcPr>
            <w:tcW w:w="1224" w:type="pct"/>
            <w:shd w:val="clear" w:color="auto" w:fill="auto"/>
            <w:noWrap/>
            <w:vAlign w:val="center"/>
            <w:hideMark/>
          </w:tcPr>
          <w:p w14:paraId="58C940CB"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2</w:t>
            </w:r>
          </w:p>
        </w:tc>
        <w:tc>
          <w:tcPr>
            <w:tcW w:w="735" w:type="pct"/>
            <w:shd w:val="clear" w:color="auto" w:fill="auto"/>
            <w:noWrap/>
            <w:vAlign w:val="center"/>
            <w:hideMark/>
          </w:tcPr>
          <w:p w14:paraId="3BC78C08"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45</w:t>
            </w:r>
          </w:p>
        </w:tc>
        <w:tc>
          <w:tcPr>
            <w:tcW w:w="970" w:type="pct"/>
            <w:shd w:val="clear" w:color="auto" w:fill="auto"/>
            <w:noWrap/>
            <w:vAlign w:val="center"/>
            <w:hideMark/>
          </w:tcPr>
          <w:p w14:paraId="1FB4F90C"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159</w:t>
            </w:r>
          </w:p>
        </w:tc>
        <w:tc>
          <w:tcPr>
            <w:tcW w:w="1065" w:type="pct"/>
            <w:shd w:val="clear" w:color="auto" w:fill="auto"/>
            <w:noWrap/>
            <w:vAlign w:val="center"/>
            <w:hideMark/>
          </w:tcPr>
          <w:p w14:paraId="7CC2F1C2"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2001</w:t>
            </w:r>
          </w:p>
        </w:tc>
      </w:tr>
      <w:tr w:rsidR="003B5A47" w:rsidRPr="00B55EE4" w14:paraId="4EAAE37E" w14:textId="77777777" w:rsidTr="002B577C">
        <w:trPr>
          <w:trHeight w:val="255"/>
        </w:trPr>
        <w:tc>
          <w:tcPr>
            <w:tcW w:w="330" w:type="pct"/>
            <w:shd w:val="clear" w:color="auto" w:fill="auto"/>
            <w:noWrap/>
            <w:vAlign w:val="center"/>
            <w:hideMark/>
          </w:tcPr>
          <w:p w14:paraId="626F3B56" w14:textId="64184231"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4</w:t>
            </w:r>
          </w:p>
        </w:tc>
        <w:tc>
          <w:tcPr>
            <w:tcW w:w="675" w:type="pct"/>
            <w:shd w:val="clear" w:color="auto" w:fill="auto"/>
            <w:noWrap/>
            <w:vAlign w:val="center"/>
            <w:hideMark/>
          </w:tcPr>
          <w:p w14:paraId="6044372B"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УТ2</w:t>
            </w:r>
          </w:p>
        </w:tc>
        <w:tc>
          <w:tcPr>
            <w:tcW w:w="1224" w:type="pct"/>
            <w:shd w:val="clear" w:color="auto" w:fill="auto"/>
            <w:noWrap/>
            <w:vAlign w:val="center"/>
            <w:hideMark/>
          </w:tcPr>
          <w:p w14:paraId="34056029"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УТ3</w:t>
            </w:r>
          </w:p>
        </w:tc>
        <w:tc>
          <w:tcPr>
            <w:tcW w:w="735" w:type="pct"/>
            <w:shd w:val="clear" w:color="auto" w:fill="auto"/>
            <w:noWrap/>
            <w:vAlign w:val="center"/>
            <w:hideMark/>
          </w:tcPr>
          <w:p w14:paraId="4D46E22E"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46</w:t>
            </w:r>
          </w:p>
        </w:tc>
        <w:tc>
          <w:tcPr>
            <w:tcW w:w="970" w:type="pct"/>
            <w:shd w:val="clear" w:color="auto" w:fill="auto"/>
            <w:noWrap/>
            <w:vAlign w:val="center"/>
            <w:hideMark/>
          </w:tcPr>
          <w:p w14:paraId="333CDE9A"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108</w:t>
            </w:r>
          </w:p>
        </w:tc>
        <w:tc>
          <w:tcPr>
            <w:tcW w:w="1065" w:type="pct"/>
            <w:shd w:val="clear" w:color="auto" w:fill="auto"/>
            <w:noWrap/>
            <w:vAlign w:val="center"/>
            <w:hideMark/>
          </w:tcPr>
          <w:p w14:paraId="41347D4E"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2001</w:t>
            </w:r>
          </w:p>
        </w:tc>
      </w:tr>
      <w:tr w:rsidR="003B5A47" w:rsidRPr="00B55EE4" w14:paraId="5A15D159" w14:textId="77777777" w:rsidTr="002B577C">
        <w:trPr>
          <w:trHeight w:val="255"/>
        </w:trPr>
        <w:tc>
          <w:tcPr>
            <w:tcW w:w="330" w:type="pct"/>
            <w:shd w:val="clear" w:color="auto" w:fill="auto"/>
            <w:noWrap/>
            <w:vAlign w:val="center"/>
            <w:hideMark/>
          </w:tcPr>
          <w:p w14:paraId="0CE629B3" w14:textId="32585848"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5</w:t>
            </w:r>
          </w:p>
        </w:tc>
        <w:tc>
          <w:tcPr>
            <w:tcW w:w="675" w:type="pct"/>
            <w:shd w:val="clear" w:color="auto" w:fill="auto"/>
            <w:noWrap/>
            <w:vAlign w:val="center"/>
            <w:hideMark/>
          </w:tcPr>
          <w:p w14:paraId="74DA7218"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УТ3</w:t>
            </w:r>
          </w:p>
        </w:tc>
        <w:tc>
          <w:tcPr>
            <w:tcW w:w="1224" w:type="pct"/>
            <w:shd w:val="clear" w:color="auto" w:fill="auto"/>
            <w:noWrap/>
            <w:vAlign w:val="center"/>
            <w:hideMark/>
          </w:tcPr>
          <w:p w14:paraId="7B57FA27"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УТ4 (</w:t>
            </w:r>
            <w:proofErr w:type="spellStart"/>
            <w:r w:rsidRPr="00B55EE4">
              <w:rPr>
                <w:kern w:val="0"/>
                <w:sz w:val="20"/>
                <w:szCs w:val="20"/>
              </w:rPr>
              <w:t>Пождепо</w:t>
            </w:r>
            <w:proofErr w:type="spellEnd"/>
            <w:r w:rsidRPr="00B55EE4">
              <w:rPr>
                <w:kern w:val="0"/>
                <w:sz w:val="20"/>
                <w:szCs w:val="20"/>
              </w:rPr>
              <w:t>)</w:t>
            </w:r>
          </w:p>
        </w:tc>
        <w:tc>
          <w:tcPr>
            <w:tcW w:w="735" w:type="pct"/>
            <w:shd w:val="clear" w:color="auto" w:fill="auto"/>
            <w:noWrap/>
            <w:vAlign w:val="center"/>
            <w:hideMark/>
          </w:tcPr>
          <w:p w14:paraId="792498AF"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33</w:t>
            </w:r>
          </w:p>
        </w:tc>
        <w:tc>
          <w:tcPr>
            <w:tcW w:w="970" w:type="pct"/>
            <w:shd w:val="clear" w:color="auto" w:fill="auto"/>
            <w:noWrap/>
            <w:vAlign w:val="center"/>
            <w:hideMark/>
          </w:tcPr>
          <w:p w14:paraId="1D3B215E"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57</w:t>
            </w:r>
          </w:p>
        </w:tc>
        <w:tc>
          <w:tcPr>
            <w:tcW w:w="1065" w:type="pct"/>
            <w:shd w:val="clear" w:color="auto" w:fill="auto"/>
            <w:noWrap/>
            <w:vAlign w:val="center"/>
            <w:hideMark/>
          </w:tcPr>
          <w:p w14:paraId="007BCE45"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2001</w:t>
            </w:r>
          </w:p>
        </w:tc>
      </w:tr>
      <w:tr w:rsidR="003B5A47" w:rsidRPr="00B55EE4" w14:paraId="6C11B469" w14:textId="77777777" w:rsidTr="002B577C">
        <w:trPr>
          <w:trHeight w:val="255"/>
        </w:trPr>
        <w:tc>
          <w:tcPr>
            <w:tcW w:w="330" w:type="pct"/>
            <w:shd w:val="clear" w:color="auto" w:fill="auto"/>
            <w:noWrap/>
            <w:vAlign w:val="center"/>
            <w:hideMark/>
          </w:tcPr>
          <w:p w14:paraId="120D1CE9" w14:textId="5A3CBABE"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6</w:t>
            </w:r>
          </w:p>
        </w:tc>
        <w:tc>
          <w:tcPr>
            <w:tcW w:w="675" w:type="pct"/>
            <w:shd w:val="clear" w:color="auto" w:fill="auto"/>
            <w:noWrap/>
            <w:vAlign w:val="center"/>
            <w:hideMark/>
          </w:tcPr>
          <w:p w14:paraId="1C1AE313"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УТ3</w:t>
            </w:r>
          </w:p>
        </w:tc>
        <w:tc>
          <w:tcPr>
            <w:tcW w:w="1224" w:type="pct"/>
            <w:shd w:val="clear" w:color="auto" w:fill="auto"/>
            <w:noWrap/>
            <w:vAlign w:val="center"/>
            <w:hideMark/>
          </w:tcPr>
          <w:p w14:paraId="4E860DDE"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УТ6</w:t>
            </w:r>
          </w:p>
        </w:tc>
        <w:tc>
          <w:tcPr>
            <w:tcW w:w="735" w:type="pct"/>
            <w:shd w:val="clear" w:color="auto" w:fill="auto"/>
            <w:noWrap/>
            <w:vAlign w:val="center"/>
            <w:hideMark/>
          </w:tcPr>
          <w:p w14:paraId="07CEDFCF"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90</w:t>
            </w:r>
          </w:p>
        </w:tc>
        <w:tc>
          <w:tcPr>
            <w:tcW w:w="970" w:type="pct"/>
            <w:shd w:val="clear" w:color="auto" w:fill="auto"/>
            <w:noWrap/>
            <w:vAlign w:val="center"/>
            <w:hideMark/>
          </w:tcPr>
          <w:p w14:paraId="7BAEDF8C"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108</w:t>
            </w:r>
          </w:p>
        </w:tc>
        <w:tc>
          <w:tcPr>
            <w:tcW w:w="1065" w:type="pct"/>
            <w:shd w:val="clear" w:color="auto" w:fill="auto"/>
            <w:noWrap/>
            <w:vAlign w:val="center"/>
            <w:hideMark/>
          </w:tcPr>
          <w:p w14:paraId="7EC2E8B4"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2001</w:t>
            </w:r>
          </w:p>
        </w:tc>
      </w:tr>
      <w:tr w:rsidR="003B5A47" w:rsidRPr="00B55EE4" w14:paraId="132B77CF" w14:textId="77777777" w:rsidTr="002B577C">
        <w:trPr>
          <w:trHeight w:val="255"/>
        </w:trPr>
        <w:tc>
          <w:tcPr>
            <w:tcW w:w="330" w:type="pct"/>
            <w:shd w:val="clear" w:color="auto" w:fill="auto"/>
            <w:noWrap/>
            <w:vAlign w:val="center"/>
            <w:hideMark/>
          </w:tcPr>
          <w:p w14:paraId="7E431BC6" w14:textId="12C9BF07"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7</w:t>
            </w:r>
          </w:p>
        </w:tc>
        <w:tc>
          <w:tcPr>
            <w:tcW w:w="675" w:type="pct"/>
            <w:shd w:val="clear" w:color="auto" w:fill="auto"/>
            <w:noWrap/>
            <w:vAlign w:val="center"/>
            <w:hideMark/>
          </w:tcPr>
          <w:p w14:paraId="6F8D700A"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6</w:t>
            </w:r>
          </w:p>
        </w:tc>
        <w:tc>
          <w:tcPr>
            <w:tcW w:w="1224" w:type="pct"/>
            <w:shd w:val="clear" w:color="auto" w:fill="auto"/>
            <w:noWrap/>
            <w:vAlign w:val="center"/>
            <w:hideMark/>
          </w:tcPr>
          <w:p w14:paraId="20102C3E"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Ул. Лесная</w:t>
            </w:r>
          </w:p>
        </w:tc>
        <w:tc>
          <w:tcPr>
            <w:tcW w:w="735" w:type="pct"/>
            <w:shd w:val="clear" w:color="auto" w:fill="auto"/>
            <w:noWrap/>
            <w:vAlign w:val="center"/>
            <w:hideMark/>
          </w:tcPr>
          <w:p w14:paraId="277DFCB3"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159</w:t>
            </w:r>
          </w:p>
        </w:tc>
        <w:tc>
          <w:tcPr>
            <w:tcW w:w="970" w:type="pct"/>
            <w:shd w:val="clear" w:color="auto" w:fill="auto"/>
            <w:noWrap/>
            <w:vAlign w:val="center"/>
            <w:hideMark/>
          </w:tcPr>
          <w:p w14:paraId="0BAE64E7"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108</w:t>
            </w:r>
          </w:p>
        </w:tc>
        <w:tc>
          <w:tcPr>
            <w:tcW w:w="1065" w:type="pct"/>
            <w:shd w:val="clear" w:color="auto" w:fill="auto"/>
            <w:noWrap/>
            <w:vAlign w:val="center"/>
            <w:hideMark/>
          </w:tcPr>
          <w:p w14:paraId="3C61B1FB"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2014</w:t>
            </w:r>
          </w:p>
        </w:tc>
      </w:tr>
      <w:tr w:rsidR="003B5A47" w:rsidRPr="00B55EE4" w14:paraId="6411AEC4" w14:textId="77777777" w:rsidTr="002B577C">
        <w:trPr>
          <w:trHeight w:val="255"/>
        </w:trPr>
        <w:tc>
          <w:tcPr>
            <w:tcW w:w="330" w:type="pct"/>
            <w:shd w:val="clear" w:color="auto" w:fill="auto"/>
            <w:noWrap/>
            <w:vAlign w:val="center"/>
            <w:hideMark/>
          </w:tcPr>
          <w:p w14:paraId="05A000A4" w14:textId="301E0426"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8</w:t>
            </w:r>
          </w:p>
        </w:tc>
        <w:tc>
          <w:tcPr>
            <w:tcW w:w="675" w:type="pct"/>
            <w:shd w:val="clear" w:color="auto" w:fill="auto"/>
            <w:noWrap/>
            <w:vAlign w:val="center"/>
            <w:hideMark/>
          </w:tcPr>
          <w:p w14:paraId="66454F25"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Ул. Лесная</w:t>
            </w:r>
          </w:p>
        </w:tc>
        <w:tc>
          <w:tcPr>
            <w:tcW w:w="1224" w:type="pct"/>
            <w:shd w:val="clear" w:color="auto" w:fill="auto"/>
            <w:noWrap/>
            <w:vAlign w:val="center"/>
            <w:hideMark/>
          </w:tcPr>
          <w:p w14:paraId="0BFA27CB"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ввод в дом Ягодная д.2</w:t>
            </w:r>
          </w:p>
        </w:tc>
        <w:tc>
          <w:tcPr>
            <w:tcW w:w="735" w:type="pct"/>
            <w:shd w:val="clear" w:color="auto" w:fill="auto"/>
            <w:noWrap/>
            <w:vAlign w:val="center"/>
            <w:hideMark/>
          </w:tcPr>
          <w:p w14:paraId="16D5590F"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10</w:t>
            </w:r>
          </w:p>
        </w:tc>
        <w:tc>
          <w:tcPr>
            <w:tcW w:w="970" w:type="pct"/>
            <w:shd w:val="clear" w:color="auto" w:fill="auto"/>
            <w:noWrap/>
            <w:vAlign w:val="center"/>
            <w:hideMark/>
          </w:tcPr>
          <w:p w14:paraId="50553EDC"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57</w:t>
            </w:r>
          </w:p>
        </w:tc>
        <w:tc>
          <w:tcPr>
            <w:tcW w:w="1065" w:type="pct"/>
            <w:shd w:val="clear" w:color="auto" w:fill="auto"/>
            <w:noWrap/>
            <w:vAlign w:val="center"/>
            <w:hideMark/>
          </w:tcPr>
          <w:p w14:paraId="7159694B"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2014</w:t>
            </w:r>
          </w:p>
        </w:tc>
      </w:tr>
      <w:tr w:rsidR="003B5A47" w:rsidRPr="00B55EE4" w14:paraId="244EF637" w14:textId="77777777" w:rsidTr="002B577C">
        <w:trPr>
          <w:trHeight w:val="255"/>
        </w:trPr>
        <w:tc>
          <w:tcPr>
            <w:tcW w:w="330" w:type="pct"/>
            <w:shd w:val="clear" w:color="auto" w:fill="auto"/>
            <w:noWrap/>
            <w:vAlign w:val="center"/>
            <w:hideMark/>
          </w:tcPr>
          <w:p w14:paraId="156A762A" w14:textId="1CE6DBAD"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9</w:t>
            </w:r>
          </w:p>
        </w:tc>
        <w:tc>
          <w:tcPr>
            <w:tcW w:w="675" w:type="pct"/>
            <w:shd w:val="clear" w:color="auto" w:fill="auto"/>
            <w:noWrap/>
            <w:vAlign w:val="center"/>
            <w:hideMark/>
          </w:tcPr>
          <w:p w14:paraId="3043DE62"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Ул. Лесная</w:t>
            </w:r>
          </w:p>
        </w:tc>
        <w:tc>
          <w:tcPr>
            <w:tcW w:w="1224" w:type="pct"/>
            <w:shd w:val="clear" w:color="auto" w:fill="auto"/>
            <w:noWrap/>
            <w:vAlign w:val="center"/>
            <w:hideMark/>
          </w:tcPr>
          <w:p w14:paraId="36B72720"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ввод в дом Ягодная д.2</w:t>
            </w:r>
          </w:p>
        </w:tc>
        <w:tc>
          <w:tcPr>
            <w:tcW w:w="735" w:type="pct"/>
            <w:shd w:val="clear" w:color="auto" w:fill="auto"/>
            <w:noWrap/>
            <w:vAlign w:val="center"/>
            <w:hideMark/>
          </w:tcPr>
          <w:p w14:paraId="2B64C214"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56</w:t>
            </w:r>
          </w:p>
        </w:tc>
        <w:tc>
          <w:tcPr>
            <w:tcW w:w="970" w:type="pct"/>
            <w:shd w:val="clear" w:color="auto" w:fill="auto"/>
            <w:noWrap/>
            <w:vAlign w:val="center"/>
            <w:hideMark/>
          </w:tcPr>
          <w:p w14:paraId="5EDB1EFE"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57</w:t>
            </w:r>
          </w:p>
        </w:tc>
        <w:tc>
          <w:tcPr>
            <w:tcW w:w="1065" w:type="pct"/>
            <w:shd w:val="clear" w:color="auto" w:fill="auto"/>
            <w:noWrap/>
            <w:vAlign w:val="center"/>
            <w:hideMark/>
          </w:tcPr>
          <w:p w14:paraId="1740DA01"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2014</w:t>
            </w:r>
          </w:p>
        </w:tc>
      </w:tr>
      <w:tr w:rsidR="003B5A47" w:rsidRPr="00B55EE4" w14:paraId="4861E16C" w14:textId="77777777" w:rsidTr="002B577C">
        <w:trPr>
          <w:trHeight w:val="255"/>
        </w:trPr>
        <w:tc>
          <w:tcPr>
            <w:tcW w:w="330" w:type="pct"/>
            <w:shd w:val="clear" w:color="auto" w:fill="auto"/>
            <w:noWrap/>
            <w:vAlign w:val="center"/>
            <w:hideMark/>
          </w:tcPr>
          <w:p w14:paraId="04484EF0" w14:textId="3EA37D58"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10</w:t>
            </w:r>
          </w:p>
        </w:tc>
        <w:tc>
          <w:tcPr>
            <w:tcW w:w="675" w:type="pct"/>
            <w:shd w:val="clear" w:color="auto" w:fill="auto"/>
            <w:noWrap/>
            <w:vAlign w:val="center"/>
            <w:hideMark/>
          </w:tcPr>
          <w:p w14:paraId="6508EE14"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Ул. Лесная</w:t>
            </w:r>
          </w:p>
        </w:tc>
        <w:tc>
          <w:tcPr>
            <w:tcW w:w="1224" w:type="pct"/>
            <w:shd w:val="clear" w:color="auto" w:fill="auto"/>
            <w:noWrap/>
            <w:vAlign w:val="center"/>
            <w:hideMark/>
          </w:tcPr>
          <w:p w14:paraId="22A26B81"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ввод в дом Ягодная д.5а</w:t>
            </w:r>
          </w:p>
        </w:tc>
        <w:tc>
          <w:tcPr>
            <w:tcW w:w="735" w:type="pct"/>
            <w:shd w:val="clear" w:color="auto" w:fill="auto"/>
            <w:noWrap/>
            <w:vAlign w:val="center"/>
            <w:hideMark/>
          </w:tcPr>
          <w:p w14:paraId="4C02FF77"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41</w:t>
            </w:r>
          </w:p>
        </w:tc>
        <w:tc>
          <w:tcPr>
            <w:tcW w:w="970" w:type="pct"/>
            <w:shd w:val="clear" w:color="auto" w:fill="auto"/>
            <w:noWrap/>
            <w:vAlign w:val="center"/>
            <w:hideMark/>
          </w:tcPr>
          <w:p w14:paraId="7DA99996"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57</w:t>
            </w:r>
          </w:p>
        </w:tc>
        <w:tc>
          <w:tcPr>
            <w:tcW w:w="1065" w:type="pct"/>
            <w:shd w:val="clear" w:color="auto" w:fill="auto"/>
            <w:noWrap/>
            <w:vAlign w:val="center"/>
            <w:hideMark/>
          </w:tcPr>
          <w:p w14:paraId="6E76128A"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2014</w:t>
            </w:r>
          </w:p>
        </w:tc>
      </w:tr>
      <w:tr w:rsidR="003B5A47" w:rsidRPr="00B55EE4" w14:paraId="3F2F808B" w14:textId="77777777" w:rsidTr="002B577C">
        <w:trPr>
          <w:trHeight w:val="255"/>
        </w:trPr>
        <w:tc>
          <w:tcPr>
            <w:tcW w:w="330" w:type="pct"/>
            <w:shd w:val="clear" w:color="auto" w:fill="auto"/>
            <w:noWrap/>
            <w:vAlign w:val="center"/>
            <w:hideMark/>
          </w:tcPr>
          <w:p w14:paraId="6E11CB8A" w14:textId="75106735"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11</w:t>
            </w:r>
          </w:p>
        </w:tc>
        <w:tc>
          <w:tcPr>
            <w:tcW w:w="675" w:type="pct"/>
            <w:shd w:val="clear" w:color="auto" w:fill="auto"/>
            <w:noWrap/>
            <w:vAlign w:val="center"/>
            <w:hideMark/>
          </w:tcPr>
          <w:p w14:paraId="3BBA6F22"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Ул. Лесная</w:t>
            </w:r>
          </w:p>
        </w:tc>
        <w:tc>
          <w:tcPr>
            <w:tcW w:w="1224" w:type="pct"/>
            <w:shd w:val="clear" w:color="auto" w:fill="auto"/>
            <w:noWrap/>
            <w:vAlign w:val="center"/>
            <w:hideMark/>
          </w:tcPr>
          <w:p w14:paraId="7A464AE2"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ввод в дом Ягодная д.4а</w:t>
            </w:r>
          </w:p>
        </w:tc>
        <w:tc>
          <w:tcPr>
            <w:tcW w:w="735" w:type="pct"/>
            <w:shd w:val="clear" w:color="auto" w:fill="auto"/>
            <w:noWrap/>
            <w:vAlign w:val="center"/>
            <w:hideMark/>
          </w:tcPr>
          <w:p w14:paraId="75B3B0A4"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41</w:t>
            </w:r>
          </w:p>
        </w:tc>
        <w:tc>
          <w:tcPr>
            <w:tcW w:w="970" w:type="pct"/>
            <w:shd w:val="clear" w:color="auto" w:fill="auto"/>
            <w:noWrap/>
            <w:vAlign w:val="center"/>
            <w:hideMark/>
          </w:tcPr>
          <w:p w14:paraId="64792665"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57</w:t>
            </w:r>
          </w:p>
        </w:tc>
        <w:tc>
          <w:tcPr>
            <w:tcW w:w="1065" w:type="pct"/>
            <w:shd w:val="clear" w:color="auto" w:fill="auto"/>
            <w:noWrap/>
            <w:vAlign w:val="center"/>
            <w:hideMark/>
          </w:tcPr>
          <w:p w14:paraId="16C2E6B5"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2014</w:t>
            </w:r>
          </w:p>
        </w:tc>
      </w:tr>
      <w:tr w:rsidR="003B5A47" w:rsidRPr="00B55EE4" w14:paraId="76DB7AF5" w14:textId="77777777" w:rsidTr="002B577C">
        <w:trPr>
          <w:trHeight w:val="255"/>
        </w:trPr>
        <w:tc>
          <w:tcPr>
            <w:tcW w:w="330" w:type="pct"/>
            <w:shd w:val="clear" w:color="auto" w:fill="auto"/>
            <w:noWrap/>
            <w:vAlign w:val="center"/>
            <w:hideMark/>
          </w:tcPr>
          <w:p w14:paraId="1C633C80" w14:textId="681ED7B5"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12</w:t>
            </w:r>
          </w:p>
        </w:tc>
        <w:tc>
          <w:tcPr>
            <w:tcW w:w="675" w:type="pct"/>
            <w:shd w:val="clear" w:color="auto" w:fill="auto"/>
            <w:noWrap/>
            <w:vAlign w:val="center"/>
            <w:hideMark/>
          </w:tcPr>
          <w:p w14:paraId="2614B279"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Ул. Лесная</w:t>
            </w:r>
          </w:p>
        </w:tc>
        <w:tc>
          <w:tcPr>
            <w:tcW w:w="1224" w:type="pct"/>
            <w:shd w:val="clear" w:color="auto" w:fill="auto"/>
            <w:noWrap/>
            <w:vAlign w:val="center"/>
            <w:hideMark/>
          </w:tcPr>
          <w:p w14:paraId="030F99BD"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ввод в дом Ягодная д.3а</w:t>
            </w:r>
          </w:p>
        </w:tc>
        <w:tc>
          <w:tcPr>
            <w:tcW w:w="735" w:type="pct"/>
            <w:shd w:val="clear" w:color="auto" w:fill="auto"/>
            <w:noWrap/>
            <w:vAlign w:val="center"/>
            <w:hideMark/>
          </w:tcPr>
          <w:p w14:paraId="0889899B"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36</w:t>
            </w:r>
          </w:p>
        </w:tc>
        <w:tc>
          <w:tcPr>
            <w:tcW w:w="970" w:type="pct"/>
            <w:shd w:val="clear" w:color="auto" w:fill="auto"/>
            <w:noWrap/>
            <w:vAlign w:val="center"/>
            <w:hideMark/>
          </w:tcPr>
          <w:p w14:paraId="039A682A"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57</w:t>
            </w:r>
          </w:p>
        </w:tc>
        <w:tc>
          <w:tcPr>
            <w:tcW w:w="1065" w:type="pct"/>
            <w:shd w:val="clear" w:color="auto" w:fill="auto"/>
            <w:noWrap/>
            <w:vAlign w:val="center"/>
            <w:hideMark/>
          </w:tcPr>
          <w:p w14:paraId="559ABA12"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2014</w:t>
            </w:r>
          </w:p>
        </w:tc>
      </w:tr>
      <w:tr w:rsidR="003B5A47" w:rsidRPr="00B55EE4" w14:paraId="08013CA3" w14:textId="77777777" w:rsidTr="002B577C">
        <w:trPr>
          <w:trHeight w:val="255"/>
        </w:trPr>
        <w:tc>
          <w:tcPr>
            <w:tcW w:w="330" w:type="pct"/>
            <w:shd w:val="clear" w:color="auto" w:fill="auto"/>
            <w:noWrap/>
            <w:vAlign w:val="center"/>
            <w:hideMark/>
          </w:tcPr>
          <w:p w14:paraId="5D090B01" w14:textId="5651743A"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13</w:t>
            </w:r>
          </w:p>
        </w:tc>
        <w:tc>
          <w:tcPr>
            <w:tcW w:w="675" w:type="pct"/>
            <w:shd w:val="clear" w:color="auto" w:fill="auto"/>
            <w:noWrap/>
            <w:vAlign w:val="center"/>
            <w:hideMark/>
          </w:tcPr>
          <w:p w14:paraId="3EF804E6"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Ул. Лесная</w:t>
            </w:r>
          </w:p>
        </w:tc>
        <w:tc>
          <w:tcPr>
            <w:tcW w:w="1224" w:type="pct"/>
            <w:shd w:val="clear" w:color="auto" w:fill="auto"/>
            <w:noWrap/>
            <w:vAlign w:val="center"/>
            <w:hideMark/>
          </w:tcPr>
          <w:p w14:paraId="4BE0B5BC"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 xml:space="preserve">ввод в дом </w:t>
            </w:r>
            <w:proofErr w:type="gramStart"/>
            <w:r w:rsidRPr="00B55EE4">
              <w:rPr>
                <w:kern w:val="0"/>
                <w:sz w:val="20"/>
                <w:szCs w:val="20"/>
              </w:rPr>
              <w:t>Советская  д.</w:t>
            </w:r>
            <w:proofErr w:type="gramEnd"/>
            <w:r w:rsidRPr="00B55EE4">
              <w:rPr>
                <w:kern w:val="0"/>
                <w:sz w:val="20"/>
                <w:szCs w:val="20"/>
              </w:rPr>
              <w:t>8а</w:t>
            </w:r>
          </w:p>
        </w:tc>
        <w:tc>
          <w:tcPr>
            <w:tcW w:w="735" w:type="pct"/>
            <w:shd w:val="clear" w:color="auto" w:fill="auto"/>
            <w:noWrap/>
            <w:vAlign w:val="center"/>
            <w:hideMark/>
          </w:tcPr>
          <w:p w14:paraId="06A8C065"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62</w:t>
            </w:r>
          </w:p>
        </w:tc>
        <w:tc>
          <w:tcPr>
            <w:tcW w:w="970" w:type="pct"/>
            <w:shd w:val="clear" w:color="auto" w:fill="auto"/>
            <w:noWrap/>
            <w:vAlign w:val="center"/>
            <w:hideMark/>
          </w:tcPr>
          <w:p w14:paraId="70114508"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57</w:t>
            </w:r>
          </w:p>
        </w:tc>
        <w:tc>
          <w:tcPr>
            <w:tcW w:w="1065" w:type="pct"/>
            <w:shd w:val="clear" w:color="auto" w:fill="auto"/>
            <w:noWrap/>
            <w:vAlign w:val="center"/>
            <w:hideMark/>
          </w:tcPr>
          <w:p w14:paraId="61924010"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2014</w:t>
            </w:r>
          </w:p>
        </w:tc>
      </w:tr>
      <w:tr w:rsidR="003B5A47" w:rsidRPr="00B55EE4" w14:paraId="5B0A2E57" w14:textId="77777777" w:rsidTr="002B577C">
        <w:trPr>
          <w:trHeight w:val="255"/>
        </w:trPr>
        <w:tc>
          <w:tcPr>
            <w:tcW w:w="330" w:type="pct"/>
            <w:shd w:val="clear" w:color="auto" w:fill="auto"/>
            <w:noWrap/>
            <w:vAlign w:val="center"/>
            <w:hideMark/>
          </w:tcPr>
          <w:p w14:paraId="327FEF17" w14:textId="17E37729"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14</w:t>
            </w:r>
          </w:p>
        </w:tc>
        <w:tc>
          <w:tcPr>
            <w:tcW w:w="675" w:type="pct"/>
            <w:shd w:val="clear" w:color="auto" w:fill="auto"/>
            <w:noWrap/>
            <w:vAlign w:val="center"/>
            <w:hideMark/>
          </w:tcPr>
          <w:p w14:paraId="71040FD5"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2</w:t>
            </w:r>
          </w:p>
        </w:tc>
        <w:tc>
          <w:tcPr>
            <w:tcW w:w="1224" w:type="pct"/>
            <w:shd w:val="clear" w:color="auto" w:fill="auto"/>
            <w:noWrap/>
            <w:vAlign w:val="center"/>
            <w:hideMark/>
          </w:tcPr>
          <w:p w14:paraId="43E04D59"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11</w:t>
            </w:r>
          </w:p>
        </w:tc>
        <w:tc>
          <w:tcPr>
            <w:tcW w:w="735" w:type="pct"/>
            <w:shd w:val="clear" w:color="auto" w:fill="auto"/>
            <w:noWrap/>
            <w:vAlign w:val="center"/>
            <w:hideMark/>
          </w:tcPr>
          <w:p w14:paraId="0F0429A0"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230</w:t>
            </w:r>
          </w:p>
        </w:tc>
        <w:tc>
          <w:tcPr>
            <w:tcW w:w="970" w:type="pct"/>
            <w:shd w:val="clear" w:color="auto" w:fill="auto"/>
            <w:noWrap/>
            <w:vAlign w:val="center"/>
            <w:hideMark/>
          </w:tcPr>
          <w:p w14:paraId="747A4AAC"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108</w:t>
            </w:r>
          </w:p>
        </w:tc>
        <w:tc>
          <w:tcPr>
            <w:tcW w:w="1065" w:type="pct"/>
            <w:shd w:val="clear" w:color="auto" w:fill="auto"/>
            <w:noWrap/>
            <w:vAlign w:val="center"/>
            <w:hideMark/>
          </w:tcPr>
          <w:p w14:paraId="128FABD6"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2001</w:t>
            </w:r>
          </w:p>
        </w:tc>
      </w:tr>
      <w:tr w:rsidR="003B5A47" w:rsidRPr="00B55EE4" w14:paraId="380B036B" w14:textId="77777777" w:rsidTr="002B577C">
        <w:trPr>
          <w:trHeight w:val="255"/>
        </w:trPr>
        <w:tc>
          <w:tcPr>
            <w:tcW w:w="330" w:type="pct"/>
            <w:shd w:val="clear" w:color="auto" w:fill="auto"/>
            <w:noWrap/>
            <w:vAlign w:val="center"/>
            <w:hideMark/>
          </w:tcPr>
          <w:p w14:paraId="7DBC961E" w14:textId="37E124E4"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15</w:t>
            </w:r>
          </w:p>
        </w:tc>
        <w:tc>
          <w:tcPr>
            <w:tcW w:w="675" w:type="pct"/>
            <w:shd w:val="clear" w:color="auto" w:fill="auto"/>
            <w:noWrap/>
            <w:vAlign w:val="center"/>
            <w:hideMark/>
          </w:tcPr>
          <w:p w14:paraId="46D7FD67"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11</w:t>
            </w:r>
          </w:p>
        </w:tc>
        <w:tc>
          <w:tcPr>
            <w:tcW w:w="1224" w:type="pct"/>
            <w:shd w:val="clear" w:color="auto" w:fill="auto"/>
            <w:noWrap/>
            <w:vAlign w:val="center"/>
            <w:hideMark/>
          </w:tcPr>
          <w:p w14:paraId="67212B36"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20</w:t>
            </w:r>
          </w:p>
        </w:tc>
        <w:tc>
          <w:tcPr>
            <w:tcW w:w="735" w:type="pct"/>
            <w:shd w:val="clear" w:color="auto" w:fill="auto"/>
            <w:noWrap/>
            <w:vAlign w:val="center"/>
            <w:hideMark/>
          </w:tcPr>
          <w:p w14:paraId="7E83ABCD"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190</w:t>
            </w:r>
          </w:p>
        </w:tc>
        <w:tc>
          <w:tcPr>
            <w:tcW w:w="970" w:type="pct"/>
            <w:shd w:val="clear" w:color="auto" w:fill="auto"/>
            <w:noWrap/>
            <w:vAlign w:val="center"/>
            <w:hideMark/>
          </w:tcPr>
          <w:p w14:paraId="57DAAFC4"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108</w:t>
            </w:r>
          </w:p>
        </w:tc>
        <w:tc>
          <w:tcPr>
            <w:tcW w:w="1065" w:type="pct"/>
            <w:shd w:val="clear" w:color="auto" w:fill="auto"/>
            <w:noWrap/>
            <w:vAlign w:val="center"/>
            <w:hideMark/>
          </w:tcPr>
          <w:p w14:paraId="7B95CCCA"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2001</w:t>
            </w:r>
          </w:p>
        </w:tc>
      </w:tr>
      <w:tr w:rsidR="003B5A47" w:rsidRPr="00B55EE4" w14:paraId="0ACF0AC4" w14:textId="77777777" w:rsidTr="002B577C">
        <w:trPr>
          <w:trHeight w:val="255"/>
        </w:trPr>
        <w:tc>
          <w:tcPr>
            <w:tcW w:w="330" w:type="pct"/>
            <w:shd w:val="clear" w:color="auto" w:fill="auto"/>
            <w:noWrap/>
            <w:vAlign w:val="center"/>
            <w:hideMark/>
          </w:tcPr>
          <w:p w14:paraId="212098BA" w14:textId="66074E01"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16</w:t>
            </w:r>
          </w:p>
        </w:tc>
        <w:tc>
          <w:tcPr>
            <w:tcW w:w="675" w:type="pct"/>
            <w:shd w:val="clear" w:color="auto" w:fill="auto"/>
            <w:noWrap/>
            <w:vAlign w:val="center"/>
            <w:hideMark/>
          </w:tcPr>
          <w:p w14:paraId="7A8FEE69"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11</w:t>
            </w:r>
          </w:p>
        </w:tc>
        <w:tc>
          <w:tcPr>
            <w:tcW w:w="1224" w:type="pct"/>
            <w:shd w:val="clear" w:color="auto" w:fill="auto"/>
            <w:noWrap/>
            <w:vAlign w:val="center"/>
            <w:hideMark/>
          </w:tcPr>
          <w:p w14:paraId="7EBA1FFC"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29</w:t>
            </w:r>
          </w:p>
        </w:tc>
        <w:tc>
          <w:tcPr>
            <w:tcW w:w="735" w:type="pct"/>
            <w:shd w:val="clear" w:color="auto" w:fill="auto"/>
            <w:noWrap/>
            <w:vAlign w:val="center"/>
            <w:hideMark/>
          </w:tcPr>
          <w:p w14:paraId="456A11D7"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81</w:t>
            </w:r>
          </w:p>
        </w:tc>
        <w:tc>
          <w:tcPr>
            <w:tcW w:w="970" w:type="pct"/>
            <w:shd w:val="clear" w:color="auto" w:fill="auto"/>
            <w:noWrap/>
            <w:vAlign w:val="center"/>
            <w:hideMark/>
          </w:tcPr>
          <w:p w14:paraId="6D2A253F"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108</w:t>
            </w:r>
          </w:p>
        </w:tc>
        <w:tc>
          <w:tcPr>
            <w:tcW w:w="1065" w:type="pct"/>
            <w:shd w:val="clear" w:color="auto" w:fill="auto"/>
            <w:noWrap/>
            <w:vAlign w:val="center"/>
            <w:hideMark/>
          </w:tcPr>
          <w:p w14:paraId="04E3E444"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2000</w:t>
            </w:r>
          </w:p>
        </w:tc>
      </w:tr>
      <w:tr w:rsidR="003B5A47" w:rsidRPr="00B55EE4" w14:paraId="78A0D095" w14:textId="77777777" w:rsidTr="002B577C">
        <w:trPr>
          <w:trHeight w:val="255"/>
        </w:trPr>
        <w:tc>
          <w:tcPr>
            <w:tcW w:w="330" w:type="pct"/>
            <w:shd w:val="clear" w:color="auto" w:fill="auto"/>
            <w:noWrap/>
            <w:vAlign w:val="center"/>
            <w:hideMark/>
          </w:tcPr>
          <w:p w14:paraId="43DCB3EE" w14:textId="0F81962B"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17</w:t>
            </w:r>
          </w:p>
        </w:tc>
        <w:tc>
          <w:tcPr>
            <w:tcW w:w="675" w:type="pct"/>
            <w:shd w:val="clear" w:color="auto" w:fill="auto"/>
            <w:noWrap/>
            <w:vAlign w:val="center"/>
            <w:hideMark/>
          </w:tcPr>
          <w:p w14:paraId="04EF8A2E"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29</w:t>
            </w:r>
          </w:p>
        </w:tc>
        <w:tc>
          <w:tcPr>
            <w:tcW w:w="1224" w:type="pct"/>
            <w:shd w:val="clear" w:color="auto" w:fill="auto"/>
            <w:noWrap/>
            <w:vAlign w:val="center"/>
            <w:hideMark/>
          </w:tcPr>
          <w:p w14:paraId="7494BC95"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30</w:t>
            </w:r>
          </w:p>
        </w:tc>
        <w:tc>
          <w:tcPr>
            <w:tcW w:w="735" w:type="pct"/>
            <w:shd w:val="clear" w:color="auto" w:fill="auto"/>
            <w:noWrap/>
            <w:vAlign w:val="center"/>
            <w:hideMark/>
          </w:tcPr>
          <w:p w14:paraId="091390F9"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77</w:t>
            </w:r>
          </w:p>
        </w:tc>
        <w:tc>
          <w:tcPr>
            <w:tcW w:w="970" w:type="pct"/>
            <w:shd w:val="clear" w:color="auto" w:fill="auto"/>
            <w:noWrap/>
            <w:vAlign w:val="center"/>
            <w:hideMark/>
          </w:tcPr>
          <w:p w14:paraId="33515F7A"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108</w:t>
            </w:r>
          </w:p>
        </w:tc>
        <w:tc>
          <w:tcPr>
            <w:tcW w:w="1065" w:type="pct"/>
            <w:shd w:val="clear" w:color="auto" w:fill="auto"/>
            <w:noWrap/>
            <w:vAlign w:val="center"/>
            <w:hideMark/>
          </w:tcPr>
          <w:p w14:paraId="53C890EE"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2000</w:t>
            </w:r>
          </w:p>
        </w:tc>
      </w:tr>
      <w:tr w:rsidR="003B5A47" w:rsidRPr="00B55EE4" w14:paraId="5C94D883" w14:textId="77777777" w:rsidTr="002B577C">
        <w:trPr>
          <w:trHeight w:val="255"/>
        </w:trPr>
        <w:tc>
          <w:tcPr>
            <w:tcW w:w="330" w:type="pct"/>
            <w:shd w:val="clear" w:color="auto" w:fill="auto"/>
            <w:noWrap/>
            <w:vAlign w:val="center"/>
            <w:hideMark/>
          </w:tcPr>
          <w:p w14:paraId="4C6EE6A7" w14:textId="0CEE3183"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lastRenderedPageBreak/>
              <w:t>18</w:t>
            </w:r>
          </w:p>
        </w:tc>
        <w:tc>
          <w:tcPr>
            <w:tcW w:w="675" w:type="pct"/>
            <w:shd w:val="clear" w:color="auto" w:fill="auto"/>
            <w:noWrap/>
            <w:vAlign w:val="center"/>
            <w:hideMark/>
          </w:tcPr>
          <w:p w14:paraId="55937EB1"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30</w:t>
            </w:r>
          </w:p>
        </w:tc>
        <w:tc>
          <w:tcPr>
            <w:tcW w:w="1224" w:type="pct"/>
            <w:shd w:val="clear" w:color="auto" w:fill="auto"/>
            <w:noWrap/>
            <w:vAlign w:val="center"/>
            <w:hideMark/>
          </w:tcPr>
          <w:p w14:paraId="167026F8"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31</w:t>
            </w:r>
          </w:p>
        </w:tc>
        <w:tc>
          <w:tcPr>
            <w:tcW w:w="735" w:type="pct"/>
            <w:shd w:val="clear" w:color="auto" w:fill="auto"/>
            <w:noWrap/>
            <w:vAlign w:val="center"/>
            <w:hideMark/>
          </w:tcPr>
          <w:p w14:paraId="6793A353"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30</w:t>
            </w:r>
          </w:p>
        </w:tc>
        <w:tc>
          <w:tcPr>
            <w:tcW w:w="970" w:type="pct"/>
            <w:shd w:val="clear" w:color="auto" w:fill="auto"/>
            <w:noWrap/>
            <w:vAlign w:val="center"/>
            <w:hideMark/>
          </w:tcPr>
          <w:p w14:paraId="10A52F27"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108</w:t>
            </w:r>
          </w:p>
        </w:tc>
        <w:tc>
          <w:tcPr>
            <w:tcW w:w="1065" w:type="pct"/>
            <w:shd w:val="clear" w:color="auto" w:fill="auto"/>
            <w:noWrap/>
            <w:vAlign w:val="center"/>
            <w:hideMark/>
          </w:tcPr>
          <w:p w14:paraId="2C0E944E"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2000</w:t>
            </w:r>
          </w:p>
        </w:tc>
      </w:tr>
      <w:tr w:rsidR="003B5A47" w:rsidRPr="00B55EE4" w14:paraId="29427A7D" w14:textId="77777777" w:rsidTr="002B577C">
        <w:trPr>
          <w:trHeight w:val="255"/>
        </w:trPr>
        <w:tc>
          <w:tcPr>
            <w:tcW w:w="330" w:type="pct"/>
            <w:shd w:val="clear" w:color="auto" w:fill="auto"/>
            <w:noWrap/>
            <w:vAlign w:val="center"/>
            <w:hideMark/>
          </w:tcPr>
          <w:p w14:paraId="554300D7" w14:textId="559495B4"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19</w:t>
            </w:r>
          </w:p>
        </w:tc>
        <w:tc>
          <w:tcPr>
            <w:tcW w:w="675" w:type="pct"/>
            <w:shd w:val="clear" w:color="auto" w:fill="auto"/>
            <w:noWrap/>
            <w:vAlign w:val="center"/>
            <w:hideMark/>
          </w:tcPr>
          <w:p w14:paraId="06841D7D"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31</w:t>
            </w:r>
          </w:p>
        </w:tc>
        <w:tc>
          <w:tcPr>
            <w:tcW w:w="1224" w:type="pct"/>
            <w:shd w:val="clear" w:color="auto" w:fill="auto"/>
            <w:noWrap/>
            <w:vAlign w:val="center"/>
            <w:hideMark/>
          </w:tcPr>
          <w:p w14:paraId="156BEEAC"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32</w:t>
            </w:r>
          </w:p>
        </w:tc>
        <w:tc>
          <w:tcPr>
            <w:tcW w:w="735" w:type="pct"/>
            <w:shd w:val="clear" w:color="auto" w:fill="auto"/>
            <w:noWrap/>
            <w:vAlign w:val="center"/>
            <w:hideMark/>
          </w:tcPr>
          <w:p w14:paraId="68B0010B"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42</w:t>
            </w:r>
          </w:p>
        </w:tc>
        <w:tc>
          <w:tcPr>
            <w:tcW w:w="970" w:type="pct"/>
            <w:shd w:val="clear" w:color="auto" w:fill="auto"/>
            <w:noWrap/>
            <w:vAlign w:val="center"/>
            <w:hideMark/>
          </w:tcPr>
          <w:p w14:paraId="14CE89A3"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108</w:t>
            </w:r>
          </w:p>
        </w:tc>
        <w:tc>
          <w:tcPr>
            <w:tcW w:w="1065" w:type="pct"/>
            <w:shd w:val="clear" w:color="auto" w:fill="auto"/>
            <w:noWrap/>
            <w:vAlign w:val="center"/>
            <w:hideMark/>
          </w:tcPr>
          <w:p w14:paraId="528300AA"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2000</w:t>
            </w:r>
          </w:p>
        </w:tc>
      </w:tr>
      <w:tr w:rsidR="003B5A47" w:rsidRPr="00B55EE4" w14:paraId="15070843" w14:textId="77777777" w:rsidTr="002B577C">
        <w:trPr>
          <w:trHeight w:val="255"/>
        </w:trPr>
        <w:tc>
          <w:tcPr>
            <w:tcW w:w="330" w:type="pct"/>
            <w:shd w:val="clear" w:color="auto" w:fill="auto"/>
            <w:noWrap/>
            <w:vAlign w:val="center"/>
            <w:hideMark/>
          </w:tcPr>
          <w:p w14:paraId="7661C90D" w14:textId="7426E376"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20</w:t>
            </w:r>
          </w:p>
        </w:tc>
        <w:tc>
          <w:tcPr>
            <w:tcW w:w="675" w:type="pct"/>
            <w:shd w:val="clear" w:color="auto" w:fill="auto"/>
            <w:noWrap/>
            <w:vAlign w:val="center"/>
            <w:hideMark/>
          </w:tcPr>
          <w:p w14:paraId="206AE80B"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32</w:t>
            </w:r>
          </w:p>
        </w:tc>
        <w:tc>
          <w:tcPr>
            <w:tcW w:w="1224" w:type="pct"/>
            <w:shd w:val="clear" w:color="auto" w:fill="auto"/>
            <w:noWrap/>
            <w:vAlign w:val="center"/>
            <w:hideMark/>
          </w:tcPr>
          <w:p w14:paraId="4054AC43"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Д/с</w:t>
            </w:r>
          </w:p>
        </w:tc>
        <w:tc>
          <w:tcPr>
            <w:tcW w:w="735" w:type="pct"/>
            <w:shd w:val="clear" w:color="auto" w:fill="auto"/>
            <w:noWrap/>
            <w:vAlign w:val="center"/>
            <w:hideMark/>
          </w:tcPr>
          <w:p w14:paraId="0B615E02"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165</w:t>
            </w:r>
          </w:p>
        </w:tc>
        <w:tc>
          <w:tcPr>
            <w:tcW w:w="970" w:type="pct"/>
            <w:shd w:val="clear" w:color="auto" w:fill="auto"/>
            <w:noWrap/>
            <w:vAlign w:val="center"/>
            <w:hideMark/>
          </w:tcPr>
          <w:p w14:paraId="307CF69F"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108</w:t>
            </w:r>
          </w:p>
        </w:tc>
        <w:tc>
          <w:tcPr>
            <w:tcW w:w="1065" w:type="pct"/>
            <w:shd w:val="clear" w:color="auto" w:fill="auto"/>
            <w:noWrap/>
            <w:vAlign w:val="center"/>
            <w:hideMark/>
          </w:tcPr>
          <w:p w14:paraId="450DF08D"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2000</w:t>
            </w:r>
          </w:p>
        </w:tc>
      </w:tr>
      <w:tr w:rsidR="003B5A47" w:rsidRPr="00B55EE4" w14:paraId="78B1179C" w14:textId="77777777" w:rsidTr="002B577C">
        <w:trPr>
          <w:trHeight w:val="255"/>
        </w:trPr>
        <w:tc>
          <w:tcPr>
            <w:tcW w:w="330" w:type="pct"/>
            <w:shd w:val="clear" w:color="auto" w:fill="auto"/>
            <w:noWrap/>
            <w:vAlign w:val="center"/>
            <w:hideMark/>
          </w:tcPr>
          <w:p w14:paraId="49D4AC69" w14:textId="44D8FA1E"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21</w:t>
            </w:r>
          </w:p>
        </w:tc>
        <w:tc>
          <w:tcPr>
            <w:tcW w:w="675" w:type="pct"/>
            <w:shd w:val="clear" w:color="auto" w:fill="auto"/>
            <w:noWrap/>
            <w:vAlign w:val="center"/>
            <w:hideMark/>
          </w:tcPr>
          <w:p w14:paraId="7EE70937"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31</w:t>
            </w:r>
          </w:p>
        </w:tc>
        <w:tc>
          <w:tcPr>
            <w:tcW w:w="1224" w:type="pct"/>
            <w:shd w:val="clear" w:color="auto" w:fill="auto"/>
            <w:noWrap/>
            <w:vAlign w:val="center"/>
            <w:hideMark/>
          </w:tcPr>
          <w:p w14:paraId="0059715B"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33</w:t>
            </w:r>
          </w:p>
        </w:tc>
        <w:tc>
          <w:tcPr>
            <w:tcW w:w="735" w:type="pct"/>
            <w:shd w:val="clear" w:color="auto" w:fill="auto"/>
            <w:noWrap/>
            <w:vAlign w:val="center"/>
            <w:hideMark/>
          </w:tcPr>
          <w:p w14:paraId="025E529B"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48</w:t>
            </w:r>
          </w:p>
        </w:tc>
        <w:tc>
          <w:tcPr>
            <w:tcW w:w="970" w:type="pct"/>
            <w:shd w:val="clear" w:color="auto" w:fill="auto"/>
            <w:noWrap/>
            <w:vAlign w:val="center"/>
            <w:hideMark/>
          </w:tcPr>
          <w:p w14:paraId="2E7BDBC2"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108</w:t>
            </w:r>
          </w:p>
        </w:tc>
        <w:tc>
          <w:tcPr>
            <w:tcW w:w="1065" w:type="pct"/>
            <w:shd w:val="clear" w:color="auto" w:fill="auto"/>
            <w:noWrap/>
            <w:vAlign w:val="center"/>
            <w:hideMark/>
          </w:tcPr>
          <w:p w14:paraId="60AA607D"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2000</w:t>
            </w:r>
          </w:p>
        </w:tc>
      </w:tr>
      <w:tr w:rsidR="003B5A47" w:rsidRPr="00B55EE4" w14:paraId="38B1CFC0" w14:textId="77777777" w:rsidTr="002B577C">
        <w:trPr>
          <w:trHeight w:val="255"/>
        </w:trPr>
        <w:tc>
          <w:tcPr>
            <w:tcW w:w="330" w:type="pct"/>
            <w:shd w:val="clear" w:color="auto" w:fill="auto"/>
            <w:noWrap/>
            <w:vAlign w:val="center"/>
            <w:hideMark/>
          </w:tcPr>
          <w:p w14:paraId="3CE3C398" w14:textId="49ECF564"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22</w:t>
            </w:r>
          </w:p>
        </w:tc>
        <w:tc>
          <w:tcPr>
            <w:tcW w:w="675" w:type="pct"/>
            <w:shd w:val="clear" w:color="auto" w:fill="auto"/>
            <w:noWrap/>
            <w:vAlign w:val="center"/>
            <w:hideMark/>
          </w:tcPr>
          <w:p w14:paraId="08D37BCF"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33</w:t>
            </w:r>
          </w:p>
        </w:tc>
        <w:tc>
          <w:tcPr>
            <w:tcW w:w="1224" w:type="pct"/>
            <w:shd w:val="clear" w:color="auto" w:fill="auto"/>
            <w:noWrap/>
            <w:vAlign w:val="center"/>
            <w:hideMark/>
          </w:tcPr>
          <w:p w14:paraId="344162A8"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34</w:t>
            </w:r>
          </w:p>
        </w:tc>
        <w:tc>
          <w:tcPr>
            <w:tcW w:w="735" w:type="pct"/>
            <w:shd w:val="clear" w:color="auto" w:fill="auto"/>
            <w:noWrap/>
            <w:vAlign w:val="center"/>
            <w:hideMark/>
          </w:tcPr>
          <w:p w14:paraId="4B72922F"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45</w:t>
            </w:r>
          </w:p>
        </w:tc>
        <w:tc>
          <w:tcPr>
            <w:tcW w:w="970" w:type="pct"/>
            <w:shd w:val="clear" w:color="auto" w:fill="auto"/>
            <w:noWrap/>
            <w:vAlign w:val="center"/>
            <w:hideMark/>
          </w:tcPr>
          <w:p w14:paraId="62783036"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89</w:t>
            </w:r>
          </w:p>
        </w:tc>
        <w:tc>
          <w:tcPr>
            <w:tcW w:w="1065" w:type="pct"/>
            <w:shd w:val="clear" w:color="auto" w:fill="auto"/>
            <w:noWrap/>
            <w:vAlign w:val="center"/>
            <w:hideMark/>
          </w:tcPr>
          <w:p w14:paraId="37DE796F"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2000</w:t>
            </w:r>
          </w:p>
        </w:tc>
      </w:tr>
      <w:tr w:rsidR="003B5A47" w:rsidRPr="00B55EE4" w14:paraId="175B5783" w14:textId="77777777" w:rsidTr="002B577C">
        <w:trPr>
          <w:trHeight w:val="255"/>
        </w:trPr>
        <w:tc>
          <w:tcPr>
            <w:tcW w:w="330" w:type="pct"/>
            <w:shd w:val="clear" w:color="auto" w:fill="auto"/>
            <w:noWrap/>
            <w:vAlign w:val="center"/>
            <w:hideMark/>
          </w:tcPr>
          <w:p w14:paraId="187BCBD9" w14:textId="5C65C3DA"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23</w:t>
            </w:r>
          </w:p>
        </w:tc>
        <w:tc>
          <w:tcPr>
            <w:tcW w:w="675" w:type="pct"/>
            <w:shd w:val="clear" w:color="auto" w:fill="auto"/>
            <w:noWrap/>
            <w:vAlign w:val="center"/>
            <w:hideMark/>
          </w:tcPr>
          <w:p w14:paraId="6048082A"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33</w:t>
            </w:r>
          </w:p>
        </w:tc>
        <w:tc>
          <w:tcPr>
            <w:tcW w:w="1224" w:type="pct"/>
            <w:shd w:val="clear" w:color="auto" w:fill="auto"/>
            <w:noWrap/>
            <w:vAlign w:val="center"/>
            <w:hideMark/>
          </w:tcPr>
          <w:p w14:paraId="466E2646"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35</w:t>
            </w:r>
          </w:p>
        </w:tc>
        <w:tc>
          <w:tcPr>
            <w:tcW w:w="735" w:type="pct"/>
            <w:shd w:val="clear" w:color="auto" w:fill="auto"/>
            <w:noWrap/>
            <w:vAlign w:val="center"/>
            <w:hideMark/>
          </w:tcPr>
          <w:p w14:paraId="0ABF1E4E"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58</w:t>
            </w:r>
          </w:p>
        </w:tc>
        <w:tc>
          <w:tcPr>
            <w:tcW w:w="970" w:type="pct"/>
            <w:shd w:val="clear" w:color="auto" w:fill="auto"/>
            <w:noWrap/>
            <w:vAlign w:val="center"/>
            <w:hideMark/>
          </w:tcPr>
          <w:p w14:paraId="222CBB18"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108</w:t>
            </w:r>
          </w:p>
        </w:tc>
        <w:tc>
          <w:tcPr>
            <w:tcW w:w="1065" w:type="pct"/>
            <w:shd w:val="clear" w:color="auto" w:fill="auto"/>
            <w:noWrap/>
            <w:vAlign w:val="center"/>
            <w:hideMark/>
          </w:tcPr>
          <w:p w14:paraId="291241CA"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2000</w:t>
            </w:r>
          </w:p>
        </w:tc>
      </w:tr>
      <w:tr w:rsidR="003B5A47" w:rsidRPr="00B55EE4" w14:paraId="323F4127" w14:textId="77777777" w:rsidTr="002B577C">
        <w:trPr>
          <w:trHeight w:val="255"/>
        </w:trPr>
        <w:tc>
          <w:tcPr>
            <w:tcW w:w="330" w:type="pct"/>
            <w:shd w:val="clear" w:color="auto" w:fill="auto"/>
            <w:noWrap/>
            <w:vAlign w:val="center"/>
            <w:hideMark/>
          </w:tcPr>
          <w:p w14:paraId="2639056C" w14:textId="69B08EB8"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24</w:t>
            </w:r>
          </w:p>
        </w:tc>
        <w:tc>
          <w:tcPr>
            <w:tcW w:w="675" w:type="pct"/>
            <w:shd w:val="clear" w:color="auto" w:fill="auto"/>
            <w:noWrap/>
            <w:vAlign w:val="center"/>
            <w:hideMark/>
          </w:tcPr>
          <w:p w14:paraId="7491C8FD"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35</w:t>
            </w:r>
          </w:p>
        </w:tc>
        <w:tc>
          <w:tcPr>
            <w:tcW w:w="1224" w:type="pct"/>
            <w:shd w:val="clear" w:color="auto" w:fill="auto"/>
            <w:noWrap/>
            <w:vAlign w:val="center"/>
            <w:hideMark/>
          </w:tcPr>
          <w:p w14:paraId="17D87A10"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36</w:t>
            </w:r>
          </w:p>
        </w:tc>
        <w:tc>
          <w:tcPr>
            <w:tcW w:w="735" w:type="pct"/>
            <w:shd w:val="clear" w:color="auto" w:fill="auto"/>
            <w:noWrap/>
            <w:vAlign w:val="center"/>
            <w:hideMark/>
          </w:tcPr>
          <w:p w14:paraId="66CF7DDE"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63</w:t>
            </w:r>
          </w:p>
        </w:tc>
        <w:tc>
          <w:tcPr>
            <w:tcW w:w="970" w:type="pct"/>
            <w:shd w:val="clear" w:color="auto" w:fill="auto"/>
            <w:noWrap/>
            <w:vAlign w:val="center"/>
            <w:hideMark/>
          </w:tcPr>
          <w:p w14:paraId="7BF7D654"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108</w:t>
            </w:r>
          </w:p>
        </w:tc>
        <w:tc>
          <w:tcPr>
            <w:tcW w:w="1065" w:type="pct"/>
            <w:shd w:val="clear" w:color="auto" w:fill="auto"/>
            <w:noWrap/>
            <w:vAlign w:val="center"/>
            <w:hideMark/>
          </w:tcPr>
          <w:p w14:paraId="6DE64F9F"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2000</w:t>
            </w:r>
          </w:p>
        </w:tc>
      </w:tr>
      <w:tr w:rsidR="003B5A47" w:rsidRPr="00B55EE4" w14:paraId="1375CAC5" w14:textId="77777777" w:rsidTr="002B577C">
        <w:trPr>
          <w:trHeight w:val="255"/>
        </w:trPr>
        <w:tc>
          <w:tcPr>
            <w:tcW w:w="330" w:type="pct"/>
            <w:shd w:val="clear" w:color="auto" w:fill="auto"/>
            <w:noWrap/>
            <w:vAlign w:val="center"/>
            <w:hideMark/>
          </w:tcPr>
          <w:p w14:paraId="3FB331B6" w14:textId="42A97ED6"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25</w:t>
            </w:r>
          </w:p>
        </w:tc>
        <w:tc>
          <w:tcPr>
            <w:tcW w:w="675" w:type="pct"/>
            <w:shd w:val="clear" w:color="auto" w:fill="auto"/>
            <w:noWrap/>
            <w:vAlign w:val="center"/>
            <w:hideMark/>
          </w:tcPr>
          <w:p w14:paraId="5886E3F7"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36</w:t>
            </w:r>
          </w:p>
        </w:tc>
        <w:tc>
          <w:tcPr>
            <w:tcW w:w="1224" w:type="pct"/>
            <w:shd w:val="clear" w:color="auto" w:fill="auto"/>
            <w:noWrap/>
            <w:vAlign w:val="center"/>
            <w:hideMark/>
          </w:tcPr>
          <w:p w14:paraId="49E45432"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ж/д</w:t>
            </w:r>
          </w:p>
        </w:tc>
        <w:tc>
          <w:tcPr>
            <w:tcW w:w="735" w:type="pct"/>
            <w:shd w:val="clear" w:color="auto" w:fill="auto"/>
            <w:noWrap/>
            <w:vAlign w:val="center"/>
            <w:hideMark/>
          </w:tcPr>
          <w:p w14:paraId="577ED75B"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111</w:t>
            </w:r>
          </w:p>
        </w:tc>
        <w:tc>
          <w:tcPr>
            <w:tcW w:w="970" w:type="pct"/>
            <w:shd w:val="clear" w:color="auto" w:fill="auto"/>
            <w:noWrap/>
            <w:vAlign w:val="center"/>
            <w:hideMark/>
          </w:tcPr>
          <w:p w14:paraId="3BDFE30C"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57</w:t>
            </w:r>
          </w:p>
        </w:tc>
        <w:tc>
          <w:tcPr>
            <w:tcW w:w="1065" w:type="pct"/>
            <w:shd w:val="clear" w:color="auto" w:fill="auto"/>
            <w:noWrap/>
            <w:vAlign w:val="center"/>
            <w:hideMark/>
          </w:tcPr>
          <w:p w14:paraId="171629A4"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2014</w:t>
            </w:r>
          </w:p>
        </w:tc>
      </w:tr>
      <w:tr w:rsidR="003B5A47" w:rsidRPr="00B55EE4" w14:paraId="7FC5BEF8" w14:textId="77777777" w:rsidTr="002B577C">
        <w:trPr>
          <w:trHeight w:val="255"/>
        </w:trPr>
        <w:tc>
          <w:tcPr>
            <w:tcW w:w="330" w:type="pct"/>
            <w:shd w:val="clear" w:color="auto" w:fill="auto"/>
            <w:noWrap/>
            <w:vAlign w:val="center"/>
            <w:hideMark/>
          </w:tcPr>
          <w:p w14:paraId="28F0A742" w14:textId="20EC0D3E"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26</w:t>
            </w:r>
          </w:p>
        </w:tc>
        <w:tc>
          <w:tcPr>
            <w:tcW w:w="675" w:type="pct"/>
            <w:shd w:val="clear" w:color="auto" w:fill="auto"/>
            <w:noWrap/>
            <w:vAlign w:val="center"/>
            <w:hideMark/>
          </w:tcPr>
          <w:p w14:paraId="334D5197"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35</w:t>
            </w:r>
          </w:p>
        </w:tc>
        <w:tc>
          <w:tcPr>
            <w:tcW w:w="1224" w:type="pct"/>
            <w:shd w:val="clear" w:color="auto" w:fill="auto"/>
            <w:noWrap/>
            <w:vAlign w:val="center"/>
            <w:hideMark/>
          </w:tcPr>
          <w:p w14:paraId="383FD3B0"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38</w:t>
            </w:r>
          </w:p>
        </w:tc>
        <w:tc>
          <w:tcPr>
            <w:tcW w:w="735" w:type="pct"/>
            <w:shd w:val="clear" w:color="auto" w:fill="auto"/>
            <w:noWrap/>
            <w:vAlign w:val="center"/>
            <w:hideMark/>
          </w:tcPr>
          <w:p w14:paraId="03A8EBDF"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133</w:t>
            </w:r>
          </w:p>
        </w:tc>
        <w:tc>
          <w:tcPr>
            <w:tcW w:w="970" w:type="pct"/>
            <w:shd w:val="clear" w:color="auto" w:fill="auto"/>
            <w:noWrap/>
            <w:vAlign w:val="center"/>
            <w:hideMark/>
          </w:tcPr>
          <w:p w14:paraId="5838757F"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108</w:t>
            </w:r>
          </w:p>
        </w:tc>
        <w:tc>
          <w:tcPr>
            <w:tcW w:w="1065" w:type="pct"/>
            <w:shd w:val="clear" w:color="auto" w:fill="auto"/>
            <w:noWrap/>
            <w:vAlign w:val="center"/>
            <w:hideMark/>
          </w:tcPr>
          <w:p w14:paraId="09007BC8"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2012</w:t>
            </w:r>
          </w:p>
        </w:tc>
      </w:tr>
      <w:tr w:rsidR="003B5A47" w:rsidRPr="00B55EE4" w14:paraId="2410AEC7" w14:textId="77777777" w:rsidTr="002B577C">
        <w:trPr>
          <w:trHeight w:val="255"/>
        </w:trPr>
        <w:tc>
          <w:tcPr>
            <w:tcW w:w="330" w:type="pct"/>
            <w:shd w:val="clear" w:color="auto" w:fill="auto"/>
            <w:noWrap/>
            <w:vAlign w:val="center"/>
            <w:hideMark/>
          </w:tcPr>
          <w:p w14:paraId="603C2D99" w14:textId="09CF741B"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27</w:t>
            </w:r>
          </w:p>
        </w:tc>
        <w:tc>
          <w:tcPr>
            <w:tcW w:w="675" w:type="pct"/>
            <w:shd w:val="clear" w:color="auto" w:fill="auto"/>
            <w:noWrap/>
            <w:vAlign w:val="center"/>
            <w:hideMark/>
          </w:tcPr>
          <w:p w14:paraId="7FAE2A02"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38</w:t>
            </w:r>
          </w:p>
        </w:tc>
        <w:tc>
          <w:tcPr>
            <w:tcW w:w="1224" w:type="pct"/>
            <w:shd w:val="clear" w:color="auto" w:fill="auto"/>
            <w:noWrap/>
            <w:vAlign w:val="center"/>
            <w:hideMark/>
          </w:tcPr>
          <w:p w14:paraId="578E905A"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39</w:t>
            </w:r>
          </w:p>
        </w:tc>
        <w:tc>
          <w:tcPr>
            <w:tcW w:w="735" w:type="pct"/>
            <w:shd w:val="clear" w:color="auto" w:fill="auto"/>
            <w:noWrap/>
            <w:vAlign w:val="center"/>
            <w:hideMark/>
          </w:tcPr>
          <w:p w14:paraId="1344AFD4"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82</w:t>
            </w:r>
          </w:p>
        </w:tc>
        <w:tc>
          <w:tcPr>
            <w:tcW w:w="970" w:type="pct"/>
            <w:shd w:val="clear" w:color="auto" w:fill="auto"/>
            <w:noWrap/>
            <w:vAlign w:val="center"/>
            <w:hideMark/>
          </w:tcPr>
          <w:p w14:paraId="20815D6C"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108</w:t>
            </w:r>
          </w:p>
        </w:tc>
        <w:tc>
          <w:tcPr>
            <w:tcW w:w="1065" w:type="pct"/>
            <w:shd w:val="clear" w:color="auto" w:fill="auto"/>
            <w:noWrap/>
            <w:vAlign w:val="center"/>
            <w:hideMark/>
          </w:tcPr>
          <w:p w14:paraId="1DE9B54E"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2012</w:t>
            </w:r>
          </w:p>
        </w:tc>
      </w:tr>
      <w:tr w:rsidR="003B5A47" w:rsidRPr="00B55EE4" w14:paraId="043DAEA6" w14:textId="77777777" w:rsidTr="002B577C">
        <w:trPr>
          <w:trHeight w:val="255"/>
        </w:trPr>
        <w:tc>
          <w:tcPr>
            <w:tcW w:w="330" w:type="pct"/>
            <w:shd w:val="clear" w:color="auto" w:fill="auto"/>
            <w:noWrap/>
            <w:vAlign w:val="center"/>
            <w:hideMark/>
          </w:tcPr>
          <w:p w14:paraId="2F0DE01C" w14:textId="52A05520"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28</w:t>
            </w:r>
          </w:p>
        </w:tc>
        <w:tc>
          <w:tcPr>
            <w:tcW w:w="675" w:type="pct"/>
            <w:shd w:val="clear" w:color="auto" w:fill="auto"/>
            <w:noWrap/>
            <w:vAlign w:val="center"/>
            <w:hideMark/>
          </w:tcPr>
          <w:p w14:paraId="425B6784"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39</w:t>
            </w:r>
          </w:p>
        </w:tc>
        <w:tc>
          <w:tcPr>
            <w:tcW w:w="1224" w:type="pct"/>
            <w:shd w:val="clear" w:color="auto" w:fill="auto"/>
            <w:noWrap/>
            <w:vAlign w:val="center"/>
            <w:hideMark/>
          </w:tcPr>
          <w:p w14:paraId="479F0885"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ТК Хлебная</w:t>
            </w:r>
          </w:p>
        </w:tc>
        <w:tc>
          <w:tcPr>
            <w:tcW w:w="735" w:type="pct"/>
            <w:shd w:val="clear" w:color="auto" w:fill="auto"/>
            <w:noWrap/>
            <w:vAlign w:val="center"/>
            <w:hideMark/>
          </w:tcPr>
          <w:p w14:paraId="3B16C0CA"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47</w:t>
            </w:r>
          </w:p>
        </w:tc>
        <w:tc>
          <w:tcPr>
            <w:tcW w:w="970" w:type="pct"/>
            <w:shd w:val="clear" w:color="auto" w:fill="auto"/>
            <w:noWrap/>
            <w:vAlign w:val="center"/>
            <w:hideMark/>
          </w:tcPr>
          <w:p w14:paraId="24637979"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108</w:t>
            </w:r>
          </w:p>
        </w:tc>
        <w:tc>
          <w:tcPr>
            <w:tcW w:w="1065" w:type="pct"/>
            <w:shd w:val="clear" w:color="auto" w:fill="auto"/>
            <w:noWrap/>
            <w:vAlign w:val="center"/>
            <w:hideMark/>
          </w:tcPr>
          <w:p w14:paraId="1737DB25"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2012</w:t>
            </w:r>
          </w:p>
        </w:tc>
      </w:tr>
      <w:tr w:rsidR="003B5A47" w:rsidRPr="00B55EE4" w14:paraId="19517CE9" w14:textId="77777777" w:rsidTr="002B577C">
        <w:trPr>
          <w:trHeight w:val="255"/>
        </w:trPr>
        <w:tc>
          <w:tcPr>
            <w:tcW w:w="330" w:type="pct"/>
            <w:shd w:val="clear" w:color="auto" w:fill="auto"/>
            <w:noWrap/>
            <w:vAlign w:val="center"/>
            <w:hideMark/>
          </w:tcPr>
          <w:p w14:paraId="4D61C4FC" w14:textId="39C8C7F8"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29</w:t>
            </w:r>
          </w:p>
        </w:tc>
        <w:tc>
          <w:tcPr>
            <w:tcW w:w="675" w:type="pct"/>
            <w:shd w:val="clear" w:color="auto" w:fill="auto"/>
            <w:noWrap/>
            <w:vAlign w:val="center"/>
            <w:hideMark/>
          </w:tcPr>
          <w:p w14:paraId="3ACED79B"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ТК Хлебная</w:t>
            </w:r>
          </w:p>
        </w:tc>
        <w:tc>
          <w:tcPr>
            <w:tcW w:w="1224" w:type="pct"/>
            <w:shd w:val="clear" w:color="auto" w:fill="auto"/>
            <w:noWrap/>
            <w:vAlign w:val="center"/>
            <w:hideMark/>
          </w:tcPr>
          <w:p w14:paraId="2C3229E7" w14:textId="77777777" w:rsidR="003B5A47" w:rsidRPr="00B55EE4" w:rsidRDefault="003B5A47" w:rsidP="003B5A47">
            <w:pPr>
              <w:suppressAutoHyphens w:val="0"/>
              <w:spacing w:before="0" w:after="0" w:line="240" w:lineRule="auto"/>
              <w:ind w:firstLine="0"/>
              <w:jc w:val="center"/>
              <w:rPr>
                <w:kern w:val="0"/>
                <w:sz w:val="20"/>
                <w:szCs w:val="20"/>
              </w:rPr>
            </w:pPr>
            <w:proofErr w:type="spellStart"/>
            <w:r w:rsidRPr="00B55EE4">
              <w:rPr>
                <w:kern w:val="0"/>
                <w:sz w:val="20"/>
                <w:szCs w:val="20"/>
              </w:rPr>
              <w:t>пож</w:t>
            </w:r>
            <w:proofErr w:type="spellEnd"/>
            <w:r w:rsidRPr="00B55EE4">
              <w:rPr>
                <w:kern w:val="0"/>
                <w:sz w:val="20"/>
                <w:szCs w:val="20"/>
              </w:rPr>
              <w:t xml:space="preserve"> резервуар</w:t>
            </w:r>
          </w:p>
        </w:tc>
        <w:tc>
          <w:tcPr>
            <w:tcW w:w="735" w:type="pct"/>
            <w:shd w:val="clear" w:color="auto" w:fill="auto"/>
            <w:noWrap/>
            <w:vAlign w:val="center"/>
            <w:hideMark/>
          </w:tcPr>
          <w:p w14:paraId="1B7E5F88"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80</w:t>
            </w:r>
          </w:p>
        </w:tc>
        <w:tc>
          <w:tcPr>
            <w:tcW w:w="970" w:type="pct"/>
            <w:shd w:val="clear" w:color="auto" w:fill="auto"/>
            <w:noWrap/>
            <w:vAlign w:val="center"/>
            <w:hideMark/>
          </w:tcPr>
          <w:p w14:paraId="1E0A32E5"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57</w:t>
            </w:r>
          </w:p>
        </w:tc>
        <w:tc>
          <w:tcPr>
            <w:tcW w:w="1065" w:type="pct"/>
            <w:shd w:val="clear" w:color="auto" w:fill="auto"/>
            <w:noWrap/>
            <w:vAlign w:val="center"/>
            <w:hideMark/>
          </w:tcPr>
          <w:p w14:paraId="084F37BD"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2012</w:t>
            </w:r>
          </w:p>
        </w:tc>
      </w:tr>
      <w:tr w:rsidR="003B5A47" w:rsidRPr="00B55EE4" w14:paraId="211F9469" w14:textId="77777777" w:rsidTr="002B577C">
        <w:trPr>
          <w:trHeight w:val="255"/>
        </w:trPr>
        <w:tc>
          <w:tcPr>
            <w:tcW w:w="330" w:type="pct"/>
            <w:shd w:val="clear" w:color="auto" w:fill="auto"/>
            <w:noWrap/>
            <w:vAlign w:val="center"/>
            <w:hideMark/>
          </w:tcPr>
          <w:p w14:paraId="6631A579" w14:textId="7CCCE7F0"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30</w:t>
            </w:r>
          </w:p>
        </w:tc>
        <w:tc>
          <w:tcPr>
            <w:tcW w:w="675" w:type="pct"/>
            <w:shd w:val="clear" w:color="auto" w:fill="auto"/>
            <w:noWrap/>
            <w:vAlign w:val="center"/>
            <w:hideMark/>
          </w:tcPr>
          <w:p w14:paraId="19A600F4"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ТК Хлебная</w:t>
            </w:r>
          </w:p>
        </w:tc>
        <w:tc>
          <w:tcPr>
            <w:tcW w:w="1224" w:type="pct"/>
            <w:shd w:val="clear" w:color="auto" w:fill="auto"/>
            <w:noWrap/>
            <w:vAlign w:val="center"/>
            <w:hideMark/>
          </w:tcPr>
          <w:p w14:paraId="107F5CFF"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Котельная №2 (</w:t>
            </w:r>
            <w:proofErr w:type="spellStart"/>
            <w:r w:rsidRPr="00B55EE4">
              <w:rPr>
                <w:kern w:val="0"/>
                <w:sz w:val="20"/>
                <w:szCs w:val="20"/>
              </w:rPr>
              <w:t>Теплоспутник</w:t>
            </w:r>
            <w:proofErr w:type="spellEnd"/>
            <w:r w:rsidRPr="00B55EE4">
              <w:rPr>
                <w:kern w:val="0"/>
                <w:sz w:val="20"/>
                <w:szCs w:val="20"/>
              </w:rPr>
              <w:t>)</w:t>
            </w:r>
          </w:p>
        </w:tc>
        <w:tc>
          <w:tcPr>
            <w:tcW w:w="735" w:type="pct"/>
            <w:shd w:val="clear" w:color="auto" w:fill="auto"/>
            <w:noWrap/>
            <w:vAlign w:val="center"/>
            <w:hideMark/>
          </w:tcPr>
          <w:p w14:paraId="011F59A3"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390</w:t>
            </w:r>
          </w:p>
        </w:tc>
        <w:tc>
          <w:tcPr>
            <w:tcW w:w="970" w:type="pct"/>
            <w:shd w:val="clear" w:color="auto" w:fill="auto"/>
            <w:noWrap/>
            <w:vAlign w:val="center"/>
            <w:hideMark/>
          </w:tcPr>
          <w:p w14:paraId="47FA5733"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108</w:t>
            </w:r>
          </w:p>
        </w:tc>
        <w:tc>
          <w:tcPr>
            <w:tcW w:w="1065" w:type="pct"/>
            <w:shd w:val="clear" w:color="auto" w:fill="auto"/>
            <w:noWrap/>
            <w:vAlign w:val="center"/>
            <w:hideMark/>
          </w:tcPr>
          <w:p w14:paraId="69F00DE6"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1998</w:t>
            </w:r>
          </w:p>
        </w:tc>
      </w:tr>
      <w:tr w:rsidR="003B5A47" w:rsidRPr="00B55EE4" w14:paraId="719CBF57" w14:textId="77777777" w:rsidTr="002B577C">
        <w:trPr>
          <w:trHeight w:val="255"/>
        </w:trPr>
        <w:tc>
          <w:tcPr>
            <w:tcW w:w="330" w:type="pct"/>
            <w:shd w:val="clear" w:color="auto" w:fill="auto"/>
            <w:noWrap/>
            <w:vAlign w:val="center"/>
            <w:hideMark/>
          </w:tcPr>
          <w:p w14:paraId="538D3B69" w14:textId="5E5A984C"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31</w:t>
            </w:r>
          </w:p>
        </w:tc>
        <w:tc>
          <w:tcPr>
            <w:tcW w:w="675" w:type="pct"/>
            <w:shd w:val="clear" w:color="auto" w:fill="auto"/>
            <w:noWrap/>
            <w:vAlign w:val="center"/>
            <w:hideMark/>
          </w:tcPr>
          <w:p w14:paraId="6C2D1EFB"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Котельная №2</w:t>
            </w:r>
          </w:p>
        </w:tc>
        <w:tc>
          <w:tcPr>
            <w:tcW w:w="1224" w:type="pct"/>
            <w:shd w:val="clear" w:color="auto" w:fill="auto"/>
            <w:noWrap/>
            <w:vAlign w:val="center"/>
            <w:hideMark/>
          </w:tcPr>
          <w:p w14:paraId="1A0A7C58"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41</w:t>
            </w:r>
          </w:p>
        </w:tc>
        <w:tc>
          <w:tcPr>
            <w:tcW w:w="735" w:type="pct"/>
            <w:shd w:val="clear" w:color="auto" w:fill="auto"/>
            <w:noWrap/>
            <w:vAlign w:val="center"/>
            <w:hideMark/>
          </w:tcPr>
          <w:p w14:paraId="1F510ADF"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61</w:t>
            </w:r>
          </w:p>
        </w:tc>
        <w:tc>
          <w:tcPr>
            <w:tcW w:w="970" w:type="pct"/>
            <w:shd w:val="clear" w:color="auto" w:fill="auto"/>
            <w:noWrap/>
            <w:vAlign w:val="center"/>
            <w:hideMark/>
          </w:tcPr>
          <w:p w14:paraId="17E3A30B"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57</w:t>
            </w:r>
          </w:p>
        </w:tc>
        <w:tc>
          <w:tcPr>
            <w:tcW w:w="1065" w:type="pct"/>
            <w:shd w:val="clear" w:color="auto" w:fill="auto"/>
            <w:noWrap/>
            <w:vAlign w:val="center"/>
            <w:hideMark/>
          </w:tcPr>
          <w:p w14:paraId="12F2A8D4"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1998</w:t>
            </w:r>
          </w:p>
        </w:tc>
      </w:tr>
      <w:tr w:rsidR="003B5A47" w:rsidRPr="00B55EE4" w14:paraId="01213A4F" w14:textId="77777777" w:rsidTr="002B577C">
        <w:trPr>
          <w:trHeight w:val="255"/>
        </w:trPr>
        <w:tc>
          <w:tcPr>
            <w:tcW w:w="330" w:type="pct"/>
            <w:shd w:val="clear" w:color="auto" w:fill="auto"/>
            <w:noWrap/>
            <w:vAlign w:val="center"/>
            <w:hideMark/>
          </w:tcPr>
          <w:p w14:paraId="256567DE" w14:textId="6BB26A2E"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32</w:t>
            </w:r>
          </w:p>
        </w:tc>
        <w:tc>
          <w:tcPr>
            <w:tcW w:w="675" w:type="pct"/>
            <w:shd w:val="clear" w:color="auto" w:fill="auto"/>
            <w:noWrap/>
            <w:vAlign w:val="center"/>
            <w:hideMark/>
          </w:tcPr>
          <w:p w14:paraId="3E4E7269"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41</w:t>
            </w:r>
          </w:p>
        </w:tc>
        <w:tc>
          <w:tcPr>
            <w:tcW w:w="1224" w:type="pct"/>
            <w:shd w:val="clear" w:color="auto" w:fill="auto"/>
            <w:noWrap/>
            <w:vAlign w:val="center"/>
            <w:hideMark/>
          </w:tcPr>
          <w:p w14:paraId="6287F9EA"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42</w:t>
            </w:r>
          </w:p>
        </w:tc>
        <w:tc>
          <w:tcPr>
            <w:tcW w:w="735" w:type="pct"/>
            <w:shd w:val="clear" w:color="auto" w:fill="auto"/>
            <w:noWrap/>
            <w:vAlign w:val="center"/>
            <w:hideMark/>
          </w:tcPr>
          <w:p w14:paraId="158B62B2"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42</w:t>
            </w:r>
          </w:p>
        </w:tc>
        <w:tc>
          <w:tcPr>
            <w:tcW w:w="970" w:type="pct"/>
            <w:shd w:val="clear" w:color="auto" w:fill="auto"/>
            <w:noWrap/>
            <w:vAlign w:val="center"/>
            <w:hideMark/>
          </w:tcPr>
          <w:p w14:paraId="4DF68A8B"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57</w:t>
            </w:r>
          </w:p>
        </w:tc>
        <w:tc>
          <w:tcPr>
            <w:tcW w:w="1065" w:type="pct"/>
            <w:shd w:val="clear" w:color="auto" w:fill="auto"/>
            <w:noWrap/>
            <w:vAlign w:val="center"/>
            <w:hideMark/>
          </w:tcPr>
          <w:p w14:paraId="062DD5E2"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1998</w:t>
            </w:r>
          </w:p>
        </w:tc>
      </w:tr>
      <w:tr w:rsidR="003B5A47" w:rsidRPr="00B55EE4" w14:paraId="1298BBF2" w14:textId="77777777" w:rsidTr="002B577C">
        <w:trPr>
          <w:trHeight w:val="255"/>
        </w:trPr>
        <w:tc>
          <w:tcPr>
            <w:tcW w:w="330" w:type="pct"/>
            <w:shd w:val="clear" w:color="auto" w:fill="auto"/>
            <w:noWrap/>
            <w:vAlign w:val="center"/>
            <w:hideMark/>
          </w:tcPr>
          <w:p w14:paraId="72C6AC48" w14:textId="3F65B5B0"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33</w:t>
            </w:r>
          </w:p>
        </w:tc>
        <w:tc>
          <w:tcPr>
            <w:tcW w:w="675" w:type="pct"/>
            <w:shd w:val="clear" w:color="auto" w:fill="auto"/>
            <w:noWrap/>
            <w:vAlign w:val="center"/>
            <w:hideMark/>
          </w:tcPr>
          <w:p w14:paraId="4ACC4037"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42</w:t>
            </w:r>
          </w:p>
        </w:tc>
        <w:tc>
          <w:tcPr>
            <w:tcW w:w="1224" w:type="pct"/>
            <w:shd w:val="clear" w:color="auto" w:fill="auto"/>
            <w:noWrap/>
            <w:vAlign w:val="center"/>
            <w:hideMark/>
          </w:tcPr>
          <w:p w14:paraId="18C85F51"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43</w:t>
            </w:r>
          </w:p>
        </w:tc>
        <w:tc>
          <w:tcPr>
            <w:tcW w:w="735" w:type="pct"/>
            <w:shd w:val="clear" w:color="auto" w:fill="auto"/>
            <w:noWrap/>
            <w:vAlign w:val="center"/>
            <w:hideMark/>
          </w:tcPr>
          <w:p w14:paraId="59FD5807"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43</w:t>
            </w:r>
          </w:p>
        </w:tc>
        <w:tc>
          <w:tcPr>
            <w:tcW w:w="970" w:type="pct"/>
            <w:shd w:val="clear" w:color="auto" w:fill="auto"/>
            <w:noWrap/>
            <w:vAlign w:val="center"/>
            <w:hideMark/>
          </w:tcPr>
          <w:p w14:paraId="214DA00B"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57</w:t>
            </w:r>
          </w:p>
        </w:tc>
        <w:tc>
          <w:tcPr>
            <w:tcW w:w="1065" w:type="pct"/>
            <w:shd w:val="clear" w:color="auto" w:fill="auto"/>
            <w:noWrap/>
            <w:vAlign w:val="center"/>
            <w:hideMark/>
          </w:tcPr>
          <w:p w14:paraId="3A019D10"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1998</w:t>
            </w:r>
          </w:p>
        </w:tc>
      </w:tr>
      <w:tr w:rsidR="003B5A47" w:rsidRPr="00B55EE4" w14:paraId="3BF6BCD9" w14:textId="77777777" w:rsidTr="002B577C">
        <w:trPr>
          <w:trHeight w:val="255"/>
        </w:trPr>
        <w:tc>
          <w:tcPr>
            <w:tcW w:w="330" w:type="pct"/>
            <w:shd w:val="clear" w:color="auto" w:fill="auto"/>
            <w:noWrap/>
            <w:vAlign w:val="center"/>
            <w:hideMark/>
          </w:tcPr>
          <w:p w14:paraId="086EF348" w14:textId="332B982A"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34</w:t>
            </w:r>
          </w:p>
        </w:tc>
        <w:tc>
          <w:tcPr>
            <w:tcW w:w="675" w:type="pct"/>
            <w:shd w:val="clear" w:color="auto" w:fill="auto"/>
            <w:noWrap/>
            <w:vAlign w:val="center"/>
            <w:hideMark/>
          </w:tcPr>
          <w:p w14:paraId="2377C5C2"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41</w:t>
            </w:r>
          </w:p>
        </w:tc>
        <w:tc>
          <w:tcPr>
            <w:tcW w:w="1224" w:type="pct"/>
            <w:shd w:val="clear" w:color="auto" w:fill="auto"/>
            <w:noWrap/>
            <w:vAlign w:val="center"/>
            <w:hideMark/>
          </w:tcPr>
          <w:p w14:paraId="44EA6A95"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46</w:t>
            </w:r>
          </w:p>
        </w:tc>
        <w:tc>
          <w:tcPr>
            <w:tcW w:w="735" w:type="pct"/>
            <w:shd w:val="clear" w:color="auto" w:fill="auto"/>
            <w:noWrap/>
            <w:vAlign w:val="center"/>
            <w:hideMark/>
          </w:tcPr>
          <w:p w14:paraId="7007BE6D"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34</w:t>
            </w:r>
          </w:p>
        </w:tc>
        <w:tc>
          <w:tcPr>
            <w:tcW w:w="970" w:type="pct"/>
            <w:shd w:val="clear" w:color="auto" w:fill="auto"/>
            <w:noWrap/>
            <w:vAlign w:val="center"/>
            <w:hideMark/>
          </w:tcPr>
          <w:p w14:paraId="2DC0C286"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57</w:t>
            </w:r>
          </w:p>
        </w:tc>
        <w:tc>
          <w:tcPr>
            <w:tcW w:w="1065" w:type="pct"/>
            <w:shd w:val="clear" w:color="auto" w:fill="auto"/>
            <w:noWrap/>
            <w:vAlign w:val="center"/>
            <w:hideMark/>
          </w:tcPr>
          <w:p w14:paraId="56F36825"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1998</w:t>
            </w:r>
          </w:p>
        </w:tc>
      </w:tr>
      <w:tr w:rsidR="003B5A47" w:rsidRPr="00B55EE4" w14:paraId="6AE02B3D" w14:textId="77777777" w:rsidTr="002B577C">
        <w:trPr>
          <w:trHeight w:val="255"/>
        </w:trPr>
        <w:tc>
          <w:tcPr>
            <w:tcW w:w="330" w:type="pct"/>
            <w:shd w:val="clear" w:color="auto" w:fill="auto"/>
            <w:noWrap/>
            <w:vAlign w:val="center"/>
            <w:hideMark/>
          </w:tcPr>
          <w:p w14:paraId="03B79D30" w14:textId="0BE4460B"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35</w:t>
            </w:r>
          </w:p>
        </w:tc>
        <w:tc>
          <w:tcPr>
            <w:tcW w:w="675" w:type="pct"/>
            <w:shd w:val="clear" w:color="auto" w:fill="auto"/>
            <w:noWrap/>
            <w:vAlign w:val="center"/>
            <w:hideMark/>
          </w:tcPr>
          <w:p w14:paraId="3615F170"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46</w:t>
            </w:r>
          </w:p>
        </w:tc>
        <w:tc>
          <w:tcPr>
            <w:tcW w:w="1224" w:type="pct"/>
            <w:shd w:val="clear" w:color="auto" w:fill="auto"/>
            <w:noWrap/>
            <w:vAlign w:val="center"/>
            <w:hideMark/>
          </w:tcPr>
          <w:p w14:paraId="02DC159B"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47</w:t>
            </w:r>
          </w:p>
        </w:tc>
        <w:tc>
          <w:tcPr>
            <w:tcW w:w="735" w:type="pct"/>
            <w:shd w:val="clear" w:color="auto" w:fill="auto"/>
            <w:noWrap/>
            <w:vAlign w:val="center"/>
            <w:hideMark/>
          </w:tcPr>
          <w:p w14:paraId="50358C76"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75</w:t>
            </w:r>
          </w:p>
        </w:tc>
        <w:tc>
          <w:tcPr>
            <w:tcW w:w="970" w:type="pct"/>
            <w:shd w:val="clear" w:color="auto" w:fill="auto"/>
            <w:noWrap/>
            <w:vAlign w:val="center"/>
            <w:hideMark/>
          </w:tcPr>
          <w:p w14:paraId="77A5CF89"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57</w:t>
            </w:r>
          </w:p>
        </w:tc>
        <w:tc>
          <w:tcPr>
            <w:tcW w:w="1065" w:type="pct"/>
            <w:shd w:val="clear" w:color="auto" w:fill="auto"/>
            <w:noWrap/>
            <w:vAlign w:val="center"/>
            <w:hideMark/>
          </w:tcPr>
          <w:p w14:paraId="2F17A7CB"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1998</w:t>
            </w:r>
          </w:p>
        </w:tc>
      </w:tr>
      <w:tr w:rsidR="003B5A47" w:rsidRPr="00B55EE4" w14:paraId="114C8137" w14:textId="77777777" w:rsidTr="002B577C">
        <w:trPr>
          <w:trHeight w:val="255"/>
        </w:trPr>
        <w:tc>
          <w:tcPr>
            <w:tcW w:w="330" w:type="pct"/>
            <w:shd w:val="clear" w:color="auto" w:fill="auto"/>
            <w:noWrap/>
            <w:vAlign w:val="center"/>
            <w:hideMark/>
          </w:tcPr>
          <w:p w14:paraId="34E7A072" w14:textId="2990D1D4"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36</w:t>
            </w:r>
          </w:p>
        </w:tc>
        <w:tc>
          <w:tcPr>
            <w:tcW w:w="675" w:type="pct"/>
            <w:shd w:val="clear" w:color="auto" w:fill="auto"/>
            <w:noWrap/>
            <w:vAlign w:val="center"/>
            <w:hideMark/>
          </w:tcPr>
          <w:p w14:paraId="350314CC"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47</w:t>
            </w:r>
          </w:p>
        </w:tc>
        <w:tc>
          <w:tcPr>
            <w:tcW w:w="1224" w:type="pct"/>
            <w:shd w:val="clear" w:color="auto" w:fill="auto"/>
            <w:noWrap/>
            <w:vAlign w:val="center"/>
            <w:hideMark/>
          </w:tcPr>
          <w:p w14:paraId="5241B8B7"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48</w:t>
            </w:r>
          </w:p>
        </w:tc>
        <w:tc>
          <w:tcPr>
            <w:tcW w:w="735" w:type="pct"/>
            <w:shd w:val="clear" w:color="auto" w:fill="auto"/>
            <w:noWrap/>
            <w:vAlign w:val="center"/>
            <w:hideMark/>
          </w:tcPr>
          <w:p w14:paraId="3E581FD2"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22</w:t>
            </w:r>
          </w:p>
        </w:tc>
        <w:tc>
          <w:tcPr>
            <w:tcW w:w="970" w:type="pct"/>
            <w:shd w:val="clear" w:color="auto" w:fill="auto"/>
            <w:noWrap/>
            <w:vAlign w:val="center"/>
            <w:hideMark/>
          </w:tcPr>
          <w:p w14:paraId="7D222741"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57</w:t>
            </w:r>
          </w:p>
        </w:tc>
        <w:tc>
          <w:tcPr>
            <w:tcW w:w="1065" w:type="pct"/>
            <w:shd w:val="clear" w:color="auto" w:fill="auto"/>
            <w:noWrap/>
            <w:vAlign w:val="center"/>
            <w:hideMark/>
          </w:tcPr>
          <w:p w14:paraId="2248E106"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1998</w:t>
            </w:r>
          </w:p>
        </w:tc>
      </w:tr>
      <w:tr w:rsidR="003B5A47" w:rsidRPr="00B55EE4" w14:paraId="613512C4" w14:textId="77777777" w:rsidTr="002B577C">
        <w:trPr>
          <w:trHeight w:val="255"/>
        </w:trPr>
        <w:tc>
          <w:tcPr>
            <w:tcW w:w="2230" w:type="pct"/>
            <w:gridSpan w:val="3"/>
            <w:shd w:val="clear" w:color="auto" w:fill="auto"/>
            <w:noWrap/>
            <w:vAlign w:val="center"/>
          </w:tcPr>
          <w:p w14:paraId="5C75B50C" w14:textId="06DFA154" w:rsidR="003B5A47" w:rsidRPr="00B55EE4" w:rsidRDefault="003B5A47" w:rsidP="003B5A47">
            <w:pPr>
              <w:suppressAutoHyphens w:val="0"/>
              <w:spacing w:before="0" w:after="0" w:line="240" w:lineRule="auto"/>
              <w:ind w:firstLine="0"/>
              <w:jc w:val="center"/>
              <w:rPr>
                <w:kern w:val="0"/>
                <w:sz w:val="20"/>
                <w:szCs w:val="20"/>
              </w:rPr>
            </w:pPr>
            <w:r w:rsidRPr="00B55EE4">
              <w:rPr>
                <w:b/>
                <w:bCs/>
                <w:kern w:val="0"/>
                <w:sz w:val="20"/>
                <w:szCs w:val="20"/>
              </w:rPr>
              <w:t>Протяженность сетей, м</w:t>
            </w:r>
          </w:p>
        </w:tc>
        <w:tc>
          <w:tcPr>
            <w:tcW w:w="735" w:type="pct"/>
            <w:shd w:val="clear" w:color="auto" w:fill="auto"/>
            <w:noWrap/>
            <w:vAlign w:val="center"/>
          </w:tcPr>
          <w:p w14:paraId="2AAF713E" w14:textId="3CEBCECA"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2866</w:t>
            </w:r>
          </w:p>
        </w:tc>
        <w:tc>
          <w:tcPr>
            <w:tcW w:w="970" w:type="pct"/>
            <w:shd w:val="clear" w:color="auto" w:fill="auto"/>
            <w:noWrap/>
            <w:vAlign w:val="center"/>
          </w:tcPr>
          <w:p w14:paraId="27980FDF" w14:textId="77777777" w:rsidR="003B5A47" w:rsidRPr="00B55EE4" w:rsidRDefault="003B5A47" w:rsidP="003B5A47">
            <w:pPr>
              <w:suppressAutoHyphens w:val="0"/>
              <w:spacing w:before="0" w:after="0" w:line="240" w:lineRule="auto"/>
              <w:ind w:firstLine="0"/>
              <w:jc w:val="center"/>
              <w:rPr>
                <w:kern w:val="0"/>
                <w:sz w:val="20"/>
                <w:szCs w:val="20"/>
              </w:rPr>
            </w:pPr>
          </w:p>
        </w:tc>
        <w:tc>
          <w:tcPr>
            <w:tcW w:w="1065" w:type="pct"/>
            <w:shd w:val="clear" w:color="auto" w:fill="auto"/>
            <w:noWrap/>
            <w:vAlign w:val="center"/>
          </w:tcPr>
          <w:p w14:paraId="0FA5A845" w14:textId="77777777" w:rsidR="003B5A47" w:rsidRPr="00B55EE4" w:rsidRDefault="003B5A47" w:rsidP="003B5A47">
            <w:pPr>
              <w:suppressAutoHyphens w:val="0"/>
              <w:spacing w:before="0" w:after="0" w:line="240" w:lineRule="auto"/>
              <w:ind w:firstLine="0"/>
              <w:jc w:val="center"/>
              <w:rPr>
                <w:kern w:val="0"/>
                <w:sz w:val="20"/>
                <w:szCs w:val="20"/>
              </w:rPr>
            </w:pPr>
          </w:p>
        </w:tc>
      </w:tr>
    </w:tbl>
    <w:p w14:paraId="07DEB84B" w14:textId="77777777" w:rsidR="005A3B1C" w:rsidRPr="007F4C7C" w:rsidRDefault="005A3B1C" w:rsidP="009464E0">
      <w:pPr>
        <w:pStyle w:val="S"/>
        <w:rPr>
          <w:lang w:val="ru-RU"/>
        </w:rPr>
      </w:pPr>
    </w:p>
    <w:p w14:paraId="71BE416D" w14:textId="6A5E7B1C" w:rsidR="002B577C" w:rsidRPr="007F4C7C" w:rsidRDefault="002B577C" w:rsidP="009464E0">
      <w:pPr>
        <w:pStyle w:val="S"/>
        <w:rPr>
          <w:lang w:val="ru-RU"/>
        </w:rPr>
      </w:pPr>
      <w:r w:rsidRPr="007F4C7C">
        <w:t xml:space="preserve">Срок эксплуатации сетей составляет от </w:t>
      </w:r>
      <w:r w:rsidRPr="007F4C7C">
        <w:rPr>
          <w:lang w:val="ru-RU"/>
        </w:rPr>
        <w:t>6</w:t>
      </w:r>
      <w:r w:rsidRPr="007F4C7C">
        <w:t xml:space="preserve"> до</w:t>
      </w:r>
      <w:r w:rsidRPr="007F4C7C">
        <w:rPr>
          <w:rStyle w:val="affff7"/>
          <w:sz w:val="24"/>
          <w:szCs w:val="24"/>
        </w:rPr>
        <w:t xml:space="preserve"> </w:t>
      </w:r>
      <w:r w:rsidRPr="007F4C7C">
        <w:rPr>
          <w:rStyle w:val="affff7"/>
          <w:sz w:val="24"/>
          <w:szCs w:val="24"/>
          <w:lang w:val="ru-RU"/>
        </w:rPr>
        <w:t>22</w:t>
      </w:r>
      <w:r w:rsidRPr="007F4C7C">
        <w:rPr>
          <w:rStyle w:val="affff7"/>
          <w:sz w:val="24"/>
          <w:szCs w:val="24"/>
        </w:rPr>
        <w:t xml:space="preserve"> </w:t>
      </w:r>
      <w:r w:rsidRPr="007F4C7C">
        <w:t>лет (введены в эксплуатацию в период 19</w:t>
      </w:r>
      <w:r w:rsidRPr="007F4C7C">
        <w:rPr>
          <w:lang w:val="ru-RU"/>
        </w:rPr>
        <w:t>98</w:t>
      </w:r>
      <w:r w:rsidRPr="007F4C7C">
        <w:t>-201</w:t>
      </w:r>
      <w:r w:rsidRPr="007F4C7C">
        <w:rPr>
          <w:lang w:val="ru-RU"/>
        </w:rPr>
        <w:t>4</w:t>
      </w:r>
      <w:r w:rsidRPr="007F4C7C">
        <w:t xml:space="preserve"> гг.).</w:t>
      </w:r>
      <w:r w:rsidRPr="007F4C7C">
        <w:rPr>
          <w:lang w:val="ru-RU"/>
        </w:rPr>
        <w:t xml:space="preserve"> </w:t>
      </w:r>
      <w:r w:rsidRPr="007F4C7C">
        <w:t xml:space="preserve">Средний износ сетей составляет </w:t>
      </w:r>
      <w:r w:rsidRPr="007F4C7C">
        <w:rPr>
          <w:lang w:val="ru-RU"/>
        </w:rPr>
        <w:t>77</w:t>
      </w:r>
      <w:r w:rsidRPr="007F4C7C">
        <w:t>% (с учетом срока службы 20 лет)</w:t>
      </w:r>
      <w:r w:rsidRPr="007F4C7C">
        <w:rPr>
          <w:lang w:val="ru-RU"/>
        </w:rPr>
        <w:t>.</w:t>
      </w:r>
    </w:p>
    <w:p w14:paraId="45A5D131" w14:textId="56B7854B" w:rsidR="00BC7C2C" w:rsidRPr="007F4C7C" w:rsidRDefault="00BC7C2C" w:rsidP="009464E0">
      <w:pPr>
        <w:pStyle w:val="S"/>
      </w:pPr>
      <w:r w:rsidRPr="007F4C7C">
        <w:t xml:space="preserve">Протяженность сетей в зависимости от срока службы представлена на рисунке </w:t>
      </w:r>
      <w:r w:rsidR="0041130A">
        <w:rPr>
          <w:lang w:val="ru-RU"/>
        </w:rPr>
        <w:t>2</w:t>
      </w:r>
      <w:r w:rsidRPr="007F4C7C">
        <w:t>.</w:t>
      </w:r>
    </w:p>
    <w:p w14:paraId="291DF09D" w14:textId="436DAEF0" w:rsidR="00BC7C2C" w:rsidRPr="007F4C7C" w:rsidRDefault="007C1294" w:rsidP="009464E0">
      <w:pPr>
        <w:pStyle w:val="S"/>
      </w:pPr>
      <w:r w:rsidRPr="007F4C7C">
        <w:rPr>
          <w:noProof/>
          <w:lang w:val="ru-RU" w:eastAsia="ru-RU"/>
        </w:rPr>
        <w:drawing>
          <wp:inline distT="0" distB="0" distL="0" distR="0" wp14:anchorId="61DCF6FD" wp14:editId="239935D8">
            <wp:extent cx="5486400" cy="3200400"/>
            <wp:effectExtent l="0" t="0" r="0" b="0"/>
            <wp:docPr id="93" name="Диаграмма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202BCF6" w14:textId="6447F504" w:rsidR="00BC7C2C" w:rsidRPr="007F4C7C" w:rsidRDefault="00BC7C2C" w:rsidP="007C1294">
      <w:pPr>
        <w:pStyle w:val="aff5"/>
        <w:jc w:val="center"/>
        <w:rPr>
          <w:i w:val="0"/>
        </w:rPr>
      </w:pPr>
      <w:bookmarkStart w:id="78" w:name="_Toc45723727"/>
      <w:bookmarkStart w:id="79" w:name="_Toc47087398"/>
      <w:r w:rsidRPr="007F4C7C">
        <w:rPr>
          <w:b/>
          <w:i w:val="0"/>
        </w:rPr>
        <w:t xml:space="preserve">Рисунок </w:t>
      </w:r>
      <w:r w:rsidRPr="007F4C7C">
        <w:rPr>
          <w:b/>
          <w:i w:val="0"/>
        </w:rPr>
        <w:fldChar w:fldCharType="begin"/>
      </w:r>
      <w:r w:rsidRPr="007F4C7C">
        <w:rPr>
          <w:b/>
          <w:i w:val="0"/>
        </w:rPr>
        <w:instrText xml:space="preserve"> SEQ Рисунок \* ARABIC </w:instrText>
      </w:r>
      <w:r w:rsidRPr="007F4C7C">
        <w:rPr>
          <w:b/>
          <w:i w:val="0"/>
        </w:rPr>
        <w:fldChar w:fldCharType="separate"/>
      </w:r>
      <w:r w:rsidR="000047AA">
        <w:rPr>
          <w:b/>
          <w:i w:val="0"/>
          <w:noProof/>
        </w:rPr>
        <w:t>2</w:t>
      </w:r>
      <w:r w:rsidRPr="007F4C7C">
        <w:rPr>
          <w:b/>
          <w:i w:val="0"/>
        </w:rPr>
        <w:fldChar w:fldCharType="end"/>
      </w:r>
      <w:r w:rsidRPr="007F4C7C">
        <w:rPr>
          <w:b/>
          <w:i w:val="0"/>
        </w:rPr>
        <w:t xml:space="preserve"> – </w:t>
      </w:r>
      <w:r w:rsidRPr="007F4C7C">
        <w:rPr>
          <w:rFonts w:cs="Times New Roman"/>
          <w:i w:val="0"/>
        </w:rPr>
        <w:t>Протяженность сетей в зависимости от срока службы</w:t>
      </w:r>
      <w:bookmarkEnd w:id="78"/>
      <w:bookmarkEnd w:id="79"/>
    </w:p>
    <w:p w14:paraId="5AAE282D" w14:textId="28095CDA" w:rsidR="006376AF" w:rsidRPr="007F4C7C" w:rsidRDefault="006376AF" w:rsidP="009464E0">
      <w:pPr>
        <w:pStyle w:val="S"/>
        <w:rPr>
          <w:lang w:val="ru-RU"/>
        </w:rPr>
      </w:pPr>
      <w:r w:rsidRPr="007F4C7C">
        <w:rPr>
          <w:lang w:val="ru-RU"/>
        </w:rPr>
        <w:lastRenderedPageBreak/>
        <w:t xml:space="preserve">Сети водопровода в </w:t>
      </w:r>
      <w:r w:rsidR="00F74AEF" w:rsidRPr="007F4C7C">
        <w:rPr>
          <w:lang w:val="ru-RU"/>
        </w:rPr>
        <w:t>основном проложены</w:t>
      </w:r>
      <w:r w:rsidRPr="007F4C7C">
        <w:rPr>
          <w:lang w:val="ru-RU"/>
        </w:rPr>
        <w:t xml:space="preserve"> совместно с тепловыми сетями.</w:t>
      </w:r>
      <w:r w:rsidR="00F74AEF" w:rsidRPr="007F4C7C">
        <w:rPr>
          <w:lang w:val="ru-RU"/>
        </w:rPr>
        <w:t xml:space="preserve"> </w:t>
      </w:r>
      <w:r w:rsidRPr="007F4C7C">
        <w:rPr>
          <w:lang w:val="ru-RU"/>
        </w:rPr>
        <w:t>Сети оборудованы пожарными гидрантами северного исполнении и стальной запорной арматурой.</w:t>
      </w:r>
    </w:p>
    <w:p w14:paraId="0A3BD1B8" w14:textId="25F9F4E6" w:rsidR="00BE6C39" w:rsidRPr="007F4C7C" w:rsidRDefault="00BE6C39" w:rsidP="009464E0">
      <w:pPr>
        <w:pStyle w:val="S"/>
        <w:rPr>
          <w:lang w:val="ru-RU"/>
        </w:rPr>
      </w:pPr>
      <w:r w:rsidRPr="007F4C7C">
        <w:rPr>
          <w:lang w:val="ru-RU"/>
        </w:rPr>
        <w:t xml:space="preserve">Перечень пожарных водоемов и пожарных гидрантов приведен в таблице </w:t>
      </w:r>
      <w:r w:rsidR="00AA2A8D" w:rsidRPr="007F4C7C">
        <w:rPr>
          <w:lang w:val="ru-RU"/>
        </w:rPr>
        <w:t>5.</w:t>
      </w:r>
    </w:p>
    <w:p w14:paraId="0134CFC9" w14:textId="399F16A7" w:rsidR="00AA2A8D" w:rsidRPr="007F4C7C" w:rsidRDefault="00AA2A8D" w:rsidP="009464E0">
      <w:pPr>
        <w:pStyle w:val="S"/>
        <w:rPr>
          <w:lang w:val="ru-RU"/>
        </w:rPr>
      </w:pPr>
      <w:bookmarkStart w:id="80" w:name="_Toc47087322"/>
      <w:r w:rsidRPr="007F4C7C">
        <w:rPr>
          <w:b/>
        </w:rPr>
        <w:t xml:space="preserve">Таблица </w:t>
      </w:r>
      <w:r w:rsidRPr="007F4C7C">
        <w:rPr>
          <w:b/>
          <w:i/>
        </w:rPr>
        <w:fldChar w:fldCharType="begin"/>
      </w:r>
      <w:r w:rsidRPr="007F4C7C">
        <w:rPr>
          <w:b/>
        </w:rPr>
        <w:instrText xml:space="preserve"> SEQ Таблица \* ARABIC </w:instrText>
      </w:r>
      <w:r w:rsidRPr="007F4C7C">
        <w:rPr>
          <w:b/>
          <w:i/>
        </w:rPr>
        <w:fldChar w:fldCharType="separate"/>
      </w:r>
      <w:r w:rsidR="000047AA">
        <w:rPr>
          <w:b/>
          <w:noProof/>
        </w:rPr>
        <w:t>5</w:t>
      </w:r>
      <w:r w:rsidRPr="007F4C7C">
        <w:rPr>
          <w:b/>
          <w:i/>
        </w:rPr>
        <w:fldChar w:fldCharType="end"/>
      </w:r>
      <w:r w:rsidRPr="007F4C7C">
        <w:t xml:space="preserve"> – </w:t>
      </w:r>
      <w:r w:rsidRPr="007F4C7C">
        <w:rPr>
          <w:lang w:val="ru-RU"/>
        </w:rPr>
        <w:t>Перечень пожарных водоемов и пожарных гидрантов</w:t>
      </w:r>
      <w:bookmarkEnd w:id="80"/>
    </w:p>
    <w:tbl>
      <w:tblPr>
        <w:tblW w:w="48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15"/>
        <w:gridCol w:w="2000"/>
        <w:gridCol w:w="5950"/>
      </w:tblGrid>
      <w:tr w:rsidR="00AA2A8D" w:rsidRPr="007F4C7C" w14:paraId="1FA5856F" w14:textId="77777777" w:rsidTr="00AA2A8D">
        <w:trPr>
          <w:jc w:val="center"/>
        </w:trPr>
        <w:tc>
          <w:tcPr>
            <w:tcW w:w="412" w:type="pct"/>
            <w:tcBorders>
              <w:top w:val="single" w:sz="4" w:space="0" w:color="auto"/>
              <w:left w:val="single" w:sz="4" w:space="0" w:color="auto"/>
              <w:bottom w:val="single" w:sz="4" w:space="0" w:color="auto"/>
              <w:right w:val="single" w:sz="4" w:space="0" w:color="auto"/>
            </w:tcBorders>
            <w:shd w:val="clear" w:color="auto" w:fill="auto"/>
          </w:tcPr>
          <w:p w14:paraId="4AE7F945" w14:textId="0D6C6A93" w:rsidR="00AA2A8D" w:rsidRPr="007F4C7C" w:rsidRDefault="00AA2A8D" w:rsidP="00AA2A8D">
            <w:pPr>
              <w:spacing w:before="0" w:after="0"/>
              <w:ind w:firstLine="0"/>
              <w:rPr>
                <w:b/>
                <w:sz w:val="20"/>
                <w:szCs w:val="20"/>
              </w:rPr>
            </w:pPr>
            <w:r w:rsidRPr="007F4C7C">
              <w:rPr>
                <w:b/>
                <w:sz w:val="20"/>
                <w:szCs w:val="20"/>
              </w:rPr>
              <w:t>№ п/п</w:t>
            </w:r>
          </w:p>
        </w:tc>
        <w:tc>
          <w:tcPr>
            <w:tcW w:w="739" w:type="pct"/>
            <w:tcBorders>
              <w:top w:val="single" w:sz="4" w:space="0" w:color="auto"/>
              <w:left w:val="single" w:sz="4" w:space="0" w:color="auto"/>
              <w:bottom w:val="single" w:sz="4" w:space="0" w:color="auto"/>
              <w:right w:val="single" w:sz="4" w:space="0" w:color="auto"/>
            </w:tcBorders>
            <w:shd w:val="clear" w:color="auto" w:fill="auto"/>
          </w:tcPr>
          <w:p w14:paraId="40529F76" w14:textId="32313AEC" w:rsidR="00AA2A8D" w:rsidRPr="007F4C7C" w:rsidRDefault="00AA2A8D" w:rsidP="00AA2A8D">
            <w:pPr>
              <w:spacing w:before="0" w:after="0"/>
              <w:ind w:firstLine="0"/>
              <w:rPr>
                <w:b/>
                <w:sz w:val="20"/>
                <w:szCs w:val="20"/>
              </w:rPr>
            </w:pPr>
            <w:r w:rsidRPr="007F4C7C">
              <w:rPr>
                <w:b/>
                <w:sz w:val="20"/>
                <w:szCs w:val="20"/>
              </w:rPr>
              <w:t>Наименование</w:t>
            </w:r>
          </w:p>
        </w:tc>
        <w:tc>
          <w:tcPr>
            <w:tcW w:w="2198" w:type="pct"/>
            <w:tcBorders>
              <w:top w:val="single" w:sz="4" w:space="0" w:color="auto"/>
              <w:left w:val="single" w:sz="4" w:space="0" w:color="auto"/>
              <w:bottom w:val="single" w:sz="4" w:space="0" w:color="auto"/>
              <w:right w:val="single" w:sz="4" w:space="0" w:color="auto"/>
            </w:tcBorders>
            <w:shd w:val="clear" w:color="auto" w:fill="auto"/>
          </w:tcPr>
          <w:p w14:paraId="3CBC5213" w14:textId="03409664" w:rsidR="00AA2A8D" w:rsidRPr="007F4C7C" w:rsidRDefault="00AA2A8D" w:rsidP="00AA2A8D">
            <w:pPr>
              <w:spacing w:before="0" w:after="0"/>
              <w:ind w:firstLine="0"/>
              <w:rPr>
                <w:b/>
                <w:sz w:val="20"/>
                <w:szCs w:val="20"/>
              </w:rPr>
            </w:pPr>
            <w:r w:rsidRPr="007F4C7C">
              <w:rPr>
                <w:b/>
                <w:sz w:val="20"/>
                <w:szCs w:val="20"/>
              </w:rPr>
              <w:t>Адрес месторасположения</w:t>
            </w:r>
          </w:p>
        </w:tc>
      </w:tr>
      <w:tr w:rsidR="00BE6C39" w:rsidRPr="007F4C7C" w14:paraId="2FD531D4" w14:textId="77777777" w:rsidTr="00AA2A8D">
        <w:trPr>
          <w:jc w:val="center"/>
        </w:trPr>
        <w:tc>
          <w:tcPr>
            <w:tcW w:w="412" w:type="pct"/>
            <w:tcBorders>
              <w:top w:val="single" w:sz="4" w:space="0" w:color="auto"/>
              <w:left w:val="single" w:sz="4" w:space="0" w:color="auto"/>
              <w:bottom w:val="single" w:sz="4" w:space="0" w:color="auto"/>
              <w:right w:val="single" w:sz="4" w:space="0" w:color="auto"/>
            </w:tcBorders>
            <w:shd w:val="clear" w:color="auto" w:fill="auto"/>
            <w:hideMark/>
          </w:tcPr>
          <w:p w14:paraId="6C8FCB12" w14:textId="77777777" w:rsidR="00BE6C39" w:rsidRPr="007F4C7C" w:rsidRDefault="00BE6C39" w:rsidP="00AA2A8D">
            <w:pPr>
              <w:spacing w:before="0" w:after="0"/>
              <w:ind w:firstLine="0"/>
              <w:rPr>
                <w:sz w:val="20"/>
                <w:szCs w:val="20"/>
              </w:rPr>
            </w:pPr>
            <w:r w:rsidRPr="007F4C7C">
              <w:rPr>
                <w:sz w:val="20"/>
                <w:szCs w:val="20"/>
              </w:rPr>
              <w:t>1</w:t>
            </w:r>
          </w:p>
        </w:tc>
        <w:tc>
          <w:tcPr>
            <w:tcW w:w="739" w:type="pct"/>
            <w:tcBorders>
              <w:top w:val="single" w:sz="4" w:space="0" w:color="auto"/>
              <w:left w:val="single" w:sz="4" w:space="0" w:color="auto"/>
              <w:bottom w:val="single" w:sz="4" w:space="0" w:color="auto"/>
              <w:right w:val="single" w:sz="4" w:space="0" w:color="auto"/>
            </w:tcBorders>
            <w:shd w:val="clear" w:color="auto" w:fill="auto"/>
            <w:hideMark/>
          </w:tcPr>
          <w:p w14:paraId="636E68E6" w14:textId="77777777" w:rsidR="00BE6C39" w:rsidRPr="007F4C7C" w:rsidRDefault="00BE6C39" w:rsidP="00AA2A8D">
            <w:pPr>
              <w:spacing w:before="0" w:after="0"/>
              <w:ind w:firstLine="0"/>
              <w:rPr>
                <w:sz w:val="20"/>
                <w:szCs w:val="20"/>
              </w:rPr>
            </w:pPr>
            <w:r w:rsidRPr="007F4C7C">
              <w:rPr>
                <w:sz w:val="20"/>
                <w:szCs w:val="20"/>
              </w:rPr>
              <w:t>ПВ-250</w:t>
            </w:r>
          </w:p>
        </w:tc>
        <w:tc>
          <w:tcPr>
            <w:tcW w:w="2198" w:type="pct"/>
            <w:tcBorders>
              <w:top w:val="single" w:sz="4" w:space="0" w:color="auto"/>
              <w:left w:val="single" w:sz="4" w:space="0" w:color="auto"/>
              <w:bottom w:val="single" w:sz="4" w:space="0" w:color="auto"/>
              <w:right w:val="single" w:sz="4" w:space="0" w:color="auto"/>
            </w:tcBorders>
            <w:shd w:val="clear" w:color="auto" w:fill="auto"/>
            <w:hideMark/>
          </w:tcPr>
          <w:p w14:paraId="1DBB2708" w14:textId="77777777" w:rsidR="00BE6C39" w:rsidRPr="007F4C7C" w:rsidRDefault="00BE6C39" w:rsidP="00AA2A8D">
            <w:pPr>
              <w:spacing w:before="0" w:after="0"/>
              <w:ind w:firstLine="0"/>
              <w:rPr>
                <w:sz w:val="20"/>
                <w:szCs w:val="20"/>
              </w:rPr>
            </w:pPr>
            <w:proofErr w:type="spellStart"/>
            <w:r w:rsidRPr="007F4C7C">
              <w:rPr>
                <w:sz w:val="20"/>
                <w:szCs w:val="20"/>
              </w:rPr>
              <w:t>с.п</w:t>
            </w:r>
            <w:proofErr w:type="spellEnd"/>
            <w:r w:rsidRPr="007F4C7C">
              <w:rPr>
                <w:sz w:val="20"/>
                <w:szCs w:val="20"/>
              </w:rPr>
              <w:t xml:space="preserve">. Казым, ул. Новая, дом 23а </w:t>
            </w:r>
          </w:p>
        </w:tc>
      </w:tr>
      <w:tr w:rsidR="00BE6C39" w:rsidRPr="007F4C7C" w14:paraId="2A92347B" w14:textId="77777777" w:rsidTr="00AA2A8D">
        <w:trPr>
          <w:jc w:val="center"/>
        </w:trPr>
        <w:tc>
          <w:tcPr>
            <w:tcW w:w="412" w:type="pct"/>
            <w:tcBorders>
              <w:top w:val="single" w:sz="4" w:space="0" w:color="auto"/>
              <w:left w:val="single" w:sz="4" w:space="0" w:color="auto"/>
              <w:bottom w:val="single" w:sz="4" w:space="0" w:color="auto"/>
              <w:right w:val="single" w:sz="4" w:space="0" w:color="auto"/>
            </w:tcBorders>
            <w:shd w:val="clear" w:color="auto" w:fill="auto"/>
            <w:hideMark/>
          </w:tcPr>
          <w:p w14:paraId="20E55647" w14:textId="77777777" w:rsidR="00BE6C39" w:rsidRPr="007F4C7C" w:rsidRDefault="00BE6C39" w:rsidP="00AA2A8D">
            <w:pPr>
              <w:spacing w:before="0" w:after="0"/>
              <w:ind w:firstLine="0"/>
              <w:rPr>
                <w:sz w:val="20"/>
                <w:szCs w:val="20"/>
              </w:rPr>
            </w:pPr>
            <w:r w:rsidRPr="007F4C7C">
              <w:rPr>
                <w:sz w:val="20"/>
                <w:szCs w:val="20"/>
              </w:rPr>
              <w:t>2</w:t>
            </w:r>
          </w:p>
        </w:tc>
        <w:tc>
          <w:tcPr>
            <w:tcW w:w="739" w:type="pct"/>
            <w:tcBorders>
              <w:top w:val="single" w:sz="4" w:space="0" w:color="auto"/>
              <w:left w:val="single" w:sz="4" w:space="0" w:color="auto"/>
              <w:bottom w:val="single" w:sz="4" w:space="0" w:color="auto"/>
              <w:right w:val="single" w:sz="4" w:space="0" w:color="auto"/>
            </w:tcBorders>
            <w:shd w:val="clear" w:color="auto" w:fill="auto"/>
            <w:hideMark/>
          </w:tcPr>
          <w:p w14:paraId="192BA77B" w14:textId="77777777" w:rsidR="00BE6C39" w:rsidRPr="007F4C7C" w:rsidRDefault="00BE6C39" w:rsidP="00AA2A8D">
            <w:pPr>
              <w:spacing w:before="0" w:after="0"/>
              <w:ind w:firstLine="0"/>
              <w:rPr>
                <w:sz w:val="20"/>
                <w:szCs w:val="20"/>
              </w:rPr>
            </w:pPr>
            <w:r w:rsidRPr="007F4C7C">
              <w:rPr>
                <w:sz w:val="20"/>
                <w:szCs w:val="20"/>
              </w:rPr>
              <w:t>ПВ-250</w:t>
            </w:r>
          </w:p>
        </w:tc>
        <w:tc>
          <w:tcPr>
            <w:tcW w:w="2198" w:type="pct"/>
            <w:tcBorders>
              <w:top w:val="single" w:sz="4" w:space="0" w:color="auto"/>
              <w:left w:val="single" w:sz="4" w:space="0" w:color="auto"/>
              <w:bottom w:val="single" w:sz="4" w:space="0" w:color="auto"/>
              <w:right w:val="single" w:sz="4" w:space="0" w:color="auto"/>
            </w:tcBorders>
            <w:shd w:val="clear" w:color="auto" w:fill="auto"/>
            <w:hideMark/>
          </w:tcPr>
          <w:p w14:paraId="3AC4CA50" w14:textId="77777777" w:rsidR="00BE6C39" w:rsidRPr="007F4C7C" w:rsidRDefault="00BE6C39" w:rsidP="00AA2A8D">
            <w:pPr>
              <w:spacing w:before="0" w:after="0"/>
              <w:ind w:firstLine="0"/>
              <w:rPr>
                <w:sz w:val="20"/>
                <w:szCs w:val="20"/>
              </w:rPr>
            </w:pPr>
            <w:proofErr w:type="spellStart"/>
            <w:r w:rsidRPr="007F4C7C">
              <w:rPr>
                <w:sz w:val="20"/>
                <w:szCs w:val="20"/>
              </w:rPr>
              <w:t>с.п</w:t>
            </w:r>
            <w:proofErr w:type="spellEnd"/>
            <w:r w:rsidRPr="007F4C7C">
              <w:rPr>
                <w:sz w:val="20"/>
                <w:szCs w:val="20"/>
              </w:rPr>
              <w:t xml:space="preserve">. Казым, ул. Школьная, дом 7б </w:t>
            </w:r>
          </w:p>
        </w:tc>
      </w:tr>
      <w:tr w:rsidR="00BE6C39" w:rsidRPr="007F4C7C" w14:paraId="67E81184" w14:textId="77777777" w:rsidTr="00AA2A8D">
        <w:trPr>
          <w:jc w:val="center"/>
        </w:trPr>
        <w:tc>
          <w:tcPr>
            <w:tcW w:w="412" w:type="pct"/>
            <w:tcBorders>
              <w:top w:val="single" w:sz="4" w:space="0" w:color="auto"/>
              <w:left w:val="single" w:sz="4" w:space="0" w:color="auto"/>
              <w:bottom w:val="single" w:sz="4" w:space="0" w:color="auto"/>
              <w:right w:val="single" w:sz="4" w:space="0" w:color="auto"/>
            </w:tcBorders>
            <w:shd w:val="clear" w:color="auto" w:fill="auto"/>
            <w:hideMark/>
          </w:tcPr>
          <w:p w14:paraId="45F42F38" w14:textId="77777777" w:rsidR="00BE6C39" w:rsidRPr="007F4C7C" w:rsidRDefault="00BE6C39" w:rsidP="00AA2A8D">
            <w:pPr>
              <w:spacing w:before="0" w:after="0"/>
              <w:ind w:firstLine="0"/>
              <w:rPr>
                <w:sz w:val="20"/>
                <w:szCs w:val="20"/>
              </w:rPr>
            </w:pPr>
            <w:r w:rsidRPr="007F4C7C">
              <w:rPr>
                <w:sz w:val="20"/>
                <w:szCs w:val="20"/>
              </w:rPr>
              <w:t>3</w:t>
            </w:r>
          </w:p>
        </w:tc>
        <w:tc>
          <w:tcPr>
            <w:tcW w:w="739" w:type="pct"/>
            <w:tcBorders>
              <w:top w:val="single" w:sz="4" w:space="0" w:color="auto"/>
              <w:left w:val="single" w:sz="4" w:space="0" w:color="auto"/>
              <w:bottom w:val="single" w:sz="4" w:space="0" w:color="auto"/>
              <w:right w:val="single" w:sz="4" w:space="0" w:color="auto"/>
            </w:tcBorders>
            <w:shd w:val="clear" w:color="auto" w:fill="auto"/>
            <w:hideMark/>
          </w:tcPr>
          <w:p w14:paraId="43C45DB2" w14:textId="77777777" w:rsidR="00BE6C39" w:rsidRPr="007F4C7C" w:rsidRDefault="00BE6C39" w:rsidP="00AA2A8D">
            <w:pPr>
              <w:spacing w:before="0" w:after="0"/>
              <w:ind w:firstLine="0"/>
              <w:rPr>
                <w:sz w:val="20"/>
                <w:szCs w:val="20"/>
              </w:rPr>
            </w:pPr>
            <w:r w:rsidRPr="007F4C7C">
              <w:rPr>
                <w:sz w:val="20"/>
                <w:szCs w:val="20"/>
              </w:rPr>
              <w:t>ПВ-250</w:t>
            </w:r>
          </w:p>
        </w:tc>
        <w:tc>
          <w:tcPr>
            <w:tcW w:w="2198" w:type="pct"/>
            <w:tcBorders>
              <w:top w:val="single" w:sz="4" w:space="0" w:color="auto"/>
              <w:left w:val="single" w:sz="4" w:space="0" w:color="auto"/>
              <w:bottom w:val="single" w:sz="4" w:space="0" w:color="auto"/>
              <w:right w:val="single" w:sz="4" w:space="0" w:color="auto"/>
            </w:tcBorders>
            <w:shd w:val="clear" w:color="auto" w:fill="auto"/>
            <w:hideMark/>
          </w:tcPr>
          <w:p w14:paraId="5F4B5426" w14:textId="77777777" w:rsidR="00BE6C39" w:rsidRPr="007F4C7C" w:rsidRDefault="00BE6C39" w:rsidP="00AA2A8D">
            <w:pPr>
              <w:spacing w:before="0" w:after="0"/>
              <w:ind w:firstLine="0"/>
              <w:rPr>
                <w:sz w:val="20"/>
                <w:szCs w:val="20"/>
              </w:rPr>
            </w:pPr>
            <w:proofErr w:type="spellStart"/>
            <w:r w:rsidRPr="007F4C7C">
              <w:rPr>
                <w:sz w:val="20"/>
                <w:szCs w:val="20"/>
              </w:rPr>
              <w:t>с.п</w:t>
            </w:r>
            <w:proofErr w:type="spellEnd"/>
            <w:r w:rsidRPr="007F4C7C">
              <w:rPr>
                <w:sz w:val="20"/>
                <w:szCs w:val="20"/>
              </w:rPr>
              <w:t xml:space="preserve">. Казым, ул. Лесная, котельная №1 </w:t>
            </w:r>
          </w:p>
        </w:tc>
      </w:tr>
      <w:tr w:rsidR="00BE6C39" w:rsidRPr="007F4C7C" w14:paraId="37E97FA1" w14:textId="77777777" w:rsidTr="00AA2A8D">
        <w:trPr>
          <w:jc w:val="center"/>
        </w:trPr>
        <w:tc>
          <w:tcPr>
            <w:tcW w:w="412" w:type="pct"/>
            <w:tcBorders>
              <w:top w:val="single" w:sz="4" w:space="0" w:color="auto"/>
              <w:left w:val="single" w:sz="4" w:space="0" w:color="auto"/>
              <w:bottom w:val="single" w:sz="4" w:space="0" w:color="auto"/>
              <w:right w:val="single" w:sz="4" w:space="0" w:color="auto"/>
            </w:tcBorders>
            <w:shd w:val="clear" w:color="auto" w:fill="auto"/>
            <w:hideMark/>
          </w:tcPr>
          <w:p w14:paraId="4CF4DB61" w14:textId="77777777" w:rsidR="00BE6C39" w:rsidRPr="007F4C7C" w:rsidRDefault="00BE6C39" w:rsidP="00AA2A8D">
            <w:pPr>
              <w:spacing w:before="0" w:after="0"/>
              <w:ind w:firstLine="0"/>
              <w:rPr>
                <w:sz w:val="20"/>
                <w:szCs w:val="20"/>
              </w:rPr>
            </w:pPr>
            <w:r w:rsidRPr="007F4C7C">
              <w:rPr>
                <w:sz w:val="20"/>
                <w:szCs w:val="20"/>
              </w:rPr>
              <w:t>4</w:t>
            </w:r>
          </w:p>
        </w:tc>
        <w:tc>
          <w:tcPr>
            <w:tcW w:w="739" w:type="pct"/>
            <w:tcBorders>
              <w:top w:val="single" w:sz="4" w:space="0" w:color="auto"/>
              <w:left w:val="single" w:sz="4" w:space="0" w:color="auto"/>
              <w:bottom w:val="single" w:sz="4" w:space="0" w:color="auto"/>
              <w:right w:val="single" w:sz="4" w:space="0" w:color="auto"/>
            </w:tcBorders>
            <w:shd w:val="clear" w:color="auto" w:fill="auto"/>
            <w:hideMark/>
          </w:tcPr>
          <w:p w14:paraId="6890FDB0" w14:textId="77777777" w:rsidR="00BE6C39" w:rsidRPr="007F4C7C" w:rsidRDefault="00BE6C39" w:rsidP="00AA2A8D">
            <w:pPr>
              <w:spacing w:before="0" w:after="0"/>
              <w:ind w:firstLine="0"/>
              <w:rPr>
                <w:sz w:val="20"/>
                <w:szCs w:val="20"/>
              </w:rPr>
            </w:pPr>
            <w:r w:rsidRPr="007F4C7C">
              <w:rPr>
                <w:sz w:val="20"/>
                <w:szCs w:val="20"/>
              </w:rPr>
              <w:t>ПВ-250</w:t>
            </w:r>
          </w:p>
        </w:tc>
        <w:tc>
          <w:tcPr>
            <w:tcW w:w="2198" w:type="pct"/>
            <w:tcBorders>
              <w:top w:val="single" w:sz="4" w:space="0" w:color="auto"/>
              <w:left w:val="single" w:sz="4" w:space="0" w:color="auto"/>
              <w:bottom w:val="single" w:sz="4" w:space="0" w:color="auto"/>
              <w:right w:val="single" w:sz="4" w:space="0" w:color="auto"/>
            </w:tcBorders>
            <w:shd w:val="clear" w:color="auto" w:fill="auto"/>
            <w:hideMark/>
          </w:tcPr>
          <w:p w14:paraId="1D6146E5" w14:textId="77777777" w:rsidR="00BE6C39" w:rsidRPr="007F4C7C" w:rsidRDefault="00BE6C39" w:rsidP="00AA2A8D">
            <w:pPr>
              <w:spacing w:before="0" w:after="0"/>
              <w:ind w:firstLine="0"/>
              <w:rPr>
                <w:sz w:val="20"/>
                <w:szCs w:val="20"/>
              </w:rPr>
            </w:pPr>
            <w:proofErr w:type="spellStart"/>
            <w:r w:rsidRPr="007F4C7C">
              <w:rPr>
                <w:sz w:val="20"/>
                <w:szCs w:val="20"/>
              </w:rPr>
              <w:t>с.п</w:t>
            </w:r>
            <w:proofErr w:type="spellEnd"/>
            <w:r w:rsidRPr="007F4C7C">
              <w:rPr>
                <w:sz w:val="20"/>
                <w:szCs w:val="20"/>
              </w:rPr>
              <w:t xml:space="preserve">. Казым, ул. Хлебная </w:t>
            </w:r>
          </w:p>
        </w:tc>
      </w:tr>
      <w:tr w:rsidR="00BE6C39" w:rsidRPr="007F4C7C" w14:paraId="609F4436" w14:textId="77777777" w:rsidTr="00AA2A8D">
        <w:trPr>
          <w:jc w:val="center"/>
        </w:trPr>
        <w:tc>
          <w:tcPr>
            <w:tcW w:w="412" w:type="pct"/>
            <w:tcBorders>
              <w:top w:val="single" w:sz="4" w:space="0" w:color="auto"/>
              <w:left w:val="single" w:sz="4" w:space="0" w:color="auto"/>
              <w:bottom w:val="single" w:sz="4" w:space="0" w:color="auto"/>
              <w:right w:val="single" w:sz="4" w:space="0" w:color="auto"/>
            </w:tcBorders>
            <w:shd w:val="clear" w:color="auto" w:fill="auto"/>
            <w:hideMark/>
          </w:tcPr>
          <w:p w14:paraId="13D2256C" w14:textId="77777777" w:rsidR="00BE6C39" w:rsidRPr="007F4C7C" w:rsidRDefault="00BE6C39" w:rsidP="00AA2A8D">
            <w:pPr>
              <w:spacing w:before="0" w:after="0"/>
              <w:ind w:firstLine="0"/>
              <w:rPr>
                <w:sz w:val="20"/>
                <w:szCs w:val="20"/>
              </w:rPr>
            </w:pPr>
            <w:r w:rsidRPr="007F4C7C">
              <w:rPr>
                <w:sz w:val="20"/>
                <w:szCs w:val="20"/>
              </w:rPr>
              <w:t>1</w:t>
            </w:r>
          </w:p>
        </w:tc>
        <w:tc>
          <w:tcPr>
            <w:tcW w:w="739" w:type="pct"/>
            <w:tcBorders>
              <w:top w:val="single" w:sz="4" w:space="0" w:color="auto"/>
              <w:left w:val="single" w:sz="4" w:space="0" w:color="auto"/>
              <w:bottom w:val="single" w:sz="4" w:space="0" w:color="auto"/>
              <w:right w:val="single" w:sz="4" w:space="0" w:color="auto"/>
            </w:tcBorders>
            <w:shd w:val="clear" w:color="auto" w:fill="auto"/>
            <w:hideMark/>
          </w:tcPr>
          <w:p w14:paraId="7FF26337" w14:textId="77777777" w:rsidR="00BE6C39" w:rsidRPr="007F4C7C" w:rsidRDefault="00BE6C39" w:rsidP="00AA2A8D">
            <w:pPr>
              <w:spacing w:before="0" w:after="0"/>
              <w:ind w:firstLine="0"/>
              <w:rPr>
                <w:sz w:val="20"/>
                <w:szCs w:val="20"/>
              </w:rPr>
            </w:pPr>
            <w:r w:rsidRPr="007F4C7C">
              <w:rPr>
                <w:sz w:val="20"/>
                <w:szCs w:val="20"/>
              </w:rPr>
              <w:t>ПГ К-150</w:t>
            </w:r>
          </w:p>
        </w:tc>
        <w:tc>
          <w:tcPr>
            <w:tcW w:w="2198" w:type="pct"/>
            <w:tcBorders>
              <w:top w:val="single" w:sz="4" w:space="0" w:color="auto"/>
              <w:left w:val="single" w:sz="4" w:space="0" w:color="auto"/>
              <w:bottom w:val="single" w:sz="4" w:space="0" w:color="auto"/>
              <w:right w:val="single" w:sz="4" w:space="0" w:color="auto"/>
            </w:tcBorders>
            <w:shd w:val="clear" w:color="auto" w:fill="auto"/>
            <w:hideMark/>
          </w:tcPr>
          <w:p w14:paraId="10D54406" w14:textId="77777777" w:rsidR="00BE6C39" w:rsidRPr="007F4C7C" w:rsidRDefault="00BE6C39" w:rsidP="00AA2A8D">
            <w:pPr>
              <w:spacing w:before="0" w:after="0"/>
              <w:ind w:firstLine="0"/>
              <w:rPr>
                <w:sz w:val="20"/>
                <w:szCs w:val="20"/>
              </w:rPr>
            </w:pPr>
            <w:proofErr w:type="spellStart"/>
            <w:r w:rsidRPr="007F4C7C">
              <w:rPr>
                <w:sz w:val="20"/>
                <w:szCs w:val="20"/>
              </w:rPr>
              <w:t>с.п</w:t>
            </w:r>
            <w:proofErr w:type="spellEnd"/>
            <w:r w:rsidRPr="007F4C7C">
              <w:rPr>
                <w:sz w:val="20"/>
                <w:szCs w:val="20"/>
              </w:rPr>
              <w:t xml:space="preserve">. Казым, ул. Школьная, дом 7б </w:t>
            </w:r>
          </w:p>
        </w:tc>
      </w:tr>
      <w:tr w:rsidR="00BE6C39" w:rsidRPr="007F4C7C" w14:paraId="20774C5D" w14:textId="77777777" w:rsidTr="00AA2A8D">
        <w:trPr>
          <w:jc w:val="center"/>
        </w:trPr>
        <w:tc>
          <w:tcPr>
            <w:tcW w:w="412" w:type="pct"/>
            <w:tcBorders>
              <w:top w:val="single" w:sz="4" w:space="0" w:color="auto"/>
              <w:left w:val="single" w:sz="4" w:space="0" w:color="auto"/>
              <w:bottom w:val="single" w:sz="4" w:space="0" w:color="auto"/>
              <w:right w:val="single" w:sz="4" w:space="0" w:color="auto"/>
            </w:tcBorders>
            <w:shd w:val="clear" w:color="auto" w:fill="auto"/>
            <w:hideMark/>
          </w:tcPr>
          <w:p w14:paraId="5908C7FF" w14:textId="77777777" w:rsidR="00BE6C39" w:rsidRPr="007F4C7C" w:rsidRDefault="00BE6C39" w:rsidP="00AA2A8D">
            <w:pPr>
              <w:spacing w:before="0" w:after="0"/>
              <w:ind w:firstLine="0"/>
              <w:rPr>
                <w:sz w:val="20"/>
                <w:szCs w:val="20"/>
              </w:rPr>
            </w:pPr>
            <w:r w:rsidRPr="007F4C7C">
              <w:rPr>
                <w:sz w:val="20"/>
                <w:szCs w:val="20"/>
              </w:rPr>
              <w:t>2</w:t>
            </w:r>
          </w:p>
        </w:tc>
        <w:tc>
          <w:tcPr>
            <w:tcW w:w="739" w:type="pct"/>
            <w:tcBorders>
              <w:top w:val="single" w:sz="4" w:space="0" w:color="auto"/>
              <w:left w:val="single" w:sz="4" w:space="0" w:color="auto"/>
              <w:bottom w:val="single" w:sz="4" w:space="0" w:color="auto"/>
              <w:right w:val="single" w:sz="4" w:space="0" w:color="auto"/>
            </w:tcBorders>
            <w:shd w:val="clear" w:color="auto" w:fill="auto"/>
            <w:hideMark/>
          </w:tcPr>
          <w:p w14:paraId="40ED6F8F" w14:textId="77777777" w:rsidR="00BE6C39" w:rsidRPr="007F4C7C" w:rsidRDefault="00BE6C39" w:rsidP="00AA2A8D">
            <w:pPr>
              <w:spacing w:before="0" w:after="0"/>
              <w:ind w:firstLine="0"/>
              <w:rPr>
                <w:sz w:val="20"/>
                <w:szCs w:val="20"/>
              </w:rPr>
            </w:pPr>
            <w:r w:rsidRPr="007F4C7C">
              <w:rPr>
                <w:sz w:val="20"/>
                <w:szCs w:val="20"/>
              </w:rPr>
              <w:t>ПГ К-150</w:t>
            </w:r>
          </w:p>
        </w:tc>
        <w:tc>
          <w:tcPr>
            <w:tcW w:w="2198" w:type="pct"/>
            <w:tcBorders>
              <w:top w:val="single" w:sz="4" w:space="0" w:color="auto"/>
              <w:left w:val="single" w:sz="4" w:space="0" w:color="auto"/>
              <w:bottom w:val="single" w:sz="4" w:space="0" w:color="auto"/>
              <w:right w:val="single" w:sz="4" w:space="0" w:color="auto"/>
            </w:tcBorders>
            <w:shd w:val="clear" w:color="auto" w:fill="auto"/>
            <w:hideMark/>
          </w:tcPr>
          <w:p w14:paraId="6FDD8655" w14:textId="77777777" w:rsidR="00BE6C39" w:rsidRPr="007F4C7C" w:rsidRDefault="00BE6C39" w:rsidP="00AA2A8D">
            <w:pPr>
              <w:spacing w:before="0" w:after="0"/>
              <w:ind w:firstLine="0"/>
              <w:rPr>
                <w:sz w:val="20"/>
                <w:szCs w:val="20"/>
              </w:rPr>
            </w:pPr>
            <w:proofErr w:type="spellStart"/>
            <w:r w:rsidRPr="007F4C7C">
              <w:rPr>
                <w:sz w:val="20"/>
                <w:szCs w:val="20"/>
              </w:rPr>
              <w:t>с.п</w:t>
            </w:r>
            <w:proofErr w:type="spellEnd"/>
            <w:r w:rsidRPr="007F4C7C">
              <w:rPr>
                <w:sz w:val="20"/>
                <w:szCs w:val="20"/>
              </w:rPr>
              <w:t xml:space="preserve">. Казым, ул. Школьная, дом 7 </w:t>
            </w:r>
          </w:p>
        </w:tc>
      </w:tr>
      <w:tr w:rsidR="00BE6C39" w:rsidRPr="007F4C7C" w14:paraId="78BB90C1" w14:textId="77777777" w:rsidTr="00AA2A8D">
        <w:trPr>
          <w:jc w:val="center"/>
        </w:trPr>
        <w:tc>
          <w:tcPr>
            <w:tcW w:w="412" w:type="pct"/>
            <w:tcBorders>
              <w:top w:val="single" w:sz="4" w:space="0" w:color="auto"/>
              <w:left w:val="single" w:sz="4" w:space="0" w:color="auto"/>
              <w:bottom w:val="single" w:sz="4" w:space="0" w:color="auto"/>
              <w:right w:val="single" w:sz="4" w:space="0" w:color="auto"/>
            </w:tcBorders>
            <w:shd w:val="clear" w:color="auto" w:fill="auto"/>
            <w:hideMark/>
          </w:tcPr>
          <w:p w14:paraId="1BB94B67" w14:textId="77777777" w:rsidR="00BE6C39" w:rsidRPr="007F4C7C" w:rsidRDefault="00BE6C39" w:rsidP="00AA2A8D">
            <w:pPr>
              <w:spacing w:before="0" w:after="0"/>
              <w:ind w:firstLine="0"/>
              <w:rPr>
                <w:sz w:val="20"/>
                <w:szCs w:val="20"/>
              </w:rPr>
            </w:pPr>
            <w:r w:rsidRPr="007F4C7C">
              <w:rPr>
                <w:sz w:val="20"/>
                <w:szCs w:val="20"/>
              </w:rPr>
              <w:t>3</w:t>
            </w:r>
          </w:p>
        </w:tc>
        <w:tc>
          <w:tcPr>
            <w:tcW w:w="739" w:type="pct"/>
            <w:tcBorders>
              <w:top w:val="single" w:sz="4" w:space="0" w:color="auto"/>
              <w:left w:val="single" w:sz="4" w:space="0" w:color="auto"/>
              <w:bottom w:val="single" w:sz="4" w:space="0" w:color="auto"/>
              <w:right w:val="single" w:sz="4" w:space="0" w:color="auto"/>
            </w:tcBorders>
            <w:shd w:val="clear" w:color="auto" w:fill="auto"/>
            <w:hideMark/>
          </w:tcPr>
          <w:p w14:paraId="2E8E6A10" w14:textId="77777777" w:rsidR="00BE6C39" w:rsidRPr="007F4C7C" w:rsidRDefault="00BE6C39" w:rsidP="00AA2A8D">
            <w:pPr>
              <w:spacing w:before="0" w:after="0"/>
              <w:ind w:firstLine="0"/>
              <w:rPr>
                <w:sz w:val="20"/>
                <w:szCs w:val="20"/>
              </w:rPr>
            </w:pPr>
            <w:r w:rsidRPr="007F4C7C">
              <w:rPr>
                <w:sz w:val="20"/>
                <w:szCs w:val="20"/>
              </w:rPr>
              <w:t>ПГ К-150</w:t>
            </w:r>
          </w:p>
        </w:tc>
        <w:tc>
          <w:tcPr>
            <w:tcW w:w="2198" w:type="pct"/>
            <w:tcBorders>
              <w:top w:val="single" w:sz="4" w:space="0" w:color="auto"/>
              <w:left w:val="single" w:sz="4" w:space="0" w:color="auto"/>
              <w:bottom w:val="single" w:sz="4" w:space="0" w:color="auto"/>
              <w:right w:val="single" w:sz="4" w:space="0" w:color="auto"/>
            </w:tcBorders>
            <w:shd w:val="clear" w:color="auto" w:fill="auto"/>
            <w:hideMark/>
          </w:tcPr>
          <w:p w14:paraId="2887B1C5" w14:textId="77777777" w:rsidR="00BE6C39" w:rsidRPr="007F4C7C" w:rsidRDefault="00BE6C39" w:rsidP="00AA2A8D">
            <w:pPr>
              <w:spacing w:before="0" w:after="0"/>
              <w:ind w:firstLine="0"/>
              <w:rPr>
                <w:sz w:val="20"/>
                <w:szCs w:val="20"/>
              </w:rPr>
            </w:pPr>
            <w:proofErr w:type="spellStart"/>
            <w:r w:rsidRPr="007F4C7C">
              <w:rPr>
                <w:sz w:val="20"/>
                <w:szCs w:val="20"/>
              </w:rPr>
              <w:t>с.п</w:t>
            </w:r>
            <w:proofErr w:type="spellEnd"/>
            <w:r w:rsidRPr="007F4C7C">
              <w:rPr>
                <w:sz w:val="20"/>
                <w:szCs w:val="20"/>
              </w:rPr>
              <w:t xml:space="preserve">. Казым, ул. Школьная, дом 7 </w:t>
            </w:r>
          </w:p>
        </w:tc>
      </w:tr>
    </w:tbl>
    <w:p w14:paraId="48DA907E" w14:textId="77777777" w:rsidR="00BE6C39" w:rsidRPr="007F4C7C" w:rsidRDefault="00BE6C39" w:rsidP="009464E0">
      <w:pPr>
        <w:pStyle w:val="S"/>
        <w:rPr>
          <w:lang w:val="ru-RU"/>
        </w:rPr>
      </w:pPr>
    </w:p>
    <w:p w14:paraId="6648273A" w14:textId="75CC1132" w:rsidR="006376AF" w:rsidRPr="007F4C7C" w:rsidRDefault="006376AF" w:rsidP="009464E0">
      <w:pPr>
        <w:pStyle w:val="S"/>
        <w:rPr>
          <w:lang w:val="ru-RU"/>
        </w:rPr>
      </w:pPr>
      <w:r w:rsidRPr="007F4C7C">
        <w:rPr>
          <w:lang w:val="ru-RU"/>
        </w:rPr>
        <w:t xml:space="preserve">В результате технического обследования водопроводных сетей на территории </w:t>
      </w:r>
      <w:proofErr w:type="spellStart"/>
      <w:r w:rsidR="00E02999" w:rsidRPr="007F4C7C">
        <w:rPr>
          <w:lang w:val="ru-RU"/>
        </w:rPr>
        <w:t>с.п</w:t>
      </w:r>
      <w:proofErr w:type="spellEnd"/>
      <w:r w:rsidR="00E02999" w:rsidRPr="007F4C7C">
        <w:rPr>
          <w:lang w:val="ru-RU"/>
        </w:rPr>
        <w:t>. Казым</w:t>
      </w:r>
      <w:r w:rsidRPr="007F4C7C">
        <w:rPr>
          <w:lang w:val="ru-RU"/>
        </w:rPr>
        <w:t xml:space="preserve"> были выявлены недостатки:</w:t>
      </w:r>
    </w:p>
    <w:p w14:paraId="6A9057F0" w14:textId="7915D6F3" w:rsidR="006376AF" w:rsidRPr="007F4C7C" w:rsidRDefault="006376AF" w:rsidP="00240A35">
      <w:pPr>
        <w:pStyle w:val="S"/>
        <w:numPr>
          <w:ilvl w:val="0"/>
          <w:numId w:val="35"/>
        </w:numPr>
        <w:rPr>
          <w:lang w:val="ru-RU"/>
        </w:rPr>
      </w:pPr>
      <w:r w:rsidRPr="007F4C7C">
        <w:rPr>
          <w:lang w:val="ru-RU"/>
        </w:rPr>
        <w:t>большой износ оборудования и сетей, что снижает надёжность системы водоснабжения.</w:t>
      </w:r>
    </w:p>
    <w:p w14:paraId="15DC0D69" w14:textId="4B96892F" w:rsidR="00B654B1" w:rsidRPr="007F4C7C" w:rsidRDefault="001E1CD6" w:rsidP="007614B0">
      <w:pPr>
        <w:autoSpaceDE w:val="0"/>
        <w:autoSpaceDN w:val="0"/>
        <w:adjustRightInd w:val="0"/>
        <w:spacing w:before="200"/>
      </w:pPr>
      <w:r w:rsidRPr="007F4C7C">
        <w:t>Характеристик</w:t>
      </w:r>
      <w:r w:rsidR="00D24A3E" w:rsidRPr="007F4C7C">
        <w:t>и</w:t>
      </w:r>
      <w:r w:rsidRPr="007F4C7C">
        <w:t xml:space="preserve"> </w:t>
      </w:r>
      <w:r w:rsidR="001D3805" w:rsidRPr="007F4C7C">
        <w:t>сет</w:t>
      </w:r>
      <w:r w:rsidRPr="007F4C7C">
        <w:t>ей</w:t>
      </w:r>
      <w:r w:rsidR="001D3805" w:rsidRPr="007F4C7C">
        <w:t xml:space="preserve"> водоснабжения представлен</w:t>
      </w:r>
      <w:r w:rsidRPr="007F4C7C">
        <w:t>а</w:t>
      </w:r>
      <w:r w:rsidR="001D3805" w:rsidRPr="007F4C7C">
        <w:t xml:space="preserve"> в Приложении </w:t>
      </w:r>
      <w:r w:rsidR="005F4C0B">
        <w:t>2</w:t>
      </w:r>
      <w:r w:rsidR="001D3805" w:rsidRPr="007F4C7C">
        <w:t>.</w:t>
      </w:r>
    </w:p>
    <w:p w14:paraId="74074EC8" w14:textId="29534398" w:rsidR="002558ED" w:rsidRPr="007F4C7C" w:rsidRDefault="00F74AEF" w:rsidP="00F74AEF">
      <w:pPr>
        <w:pStyle w:val="40"/>
        <w:spacing w:line="360" w:lineRule="auto"/>
        <w:ind w:left="720"/>
        <w:rPr>
          <w:rFonts w:eastAsiaTheme="majorEastAsia" w:cs="Times New Roman"/>
          <w:b/>
          <w:i w:val="0"/>
          <w:color w:val="000000" w:themeColor="text1"/>
          <w:u w:val="none"/>
          <w:lang w:eastAsia="en-US"/>
        </w:rPr>
      </w:pPr>
      <w:bookmarkStart w:id="81" w:name="__RefHeading__58341_834949111"/>
      <w:bookmarkStart w:id="82" w:name="__RefHeading__58188_834949111"/>
      <w:bookmarkStart w:id="83" w:name="_Toc448241690"/>
      <w:bookmarkStart w:id="84" w:name="_Toc19828036"/>
      <w:bookmarkStart w:id="85" w:name="_Toc20000992"/>
      <w:bookmarkEnd w:id="81"/>
      <w:bookmarkEnd w:id="82"/>
      <w:r w:rsidRPr="007F4C7C">
        <w:rPr>
          <w:rFonts w:eastAsiaTheme="majorEastAsia" w:cs="Times New Roman"/>
          <w:b/>
          <w:i w:val="0"/>
          <w:color w:val="000000" w:themeColor="text1"/>
          <w:u w:val="none"/>
          <w:lang w:eastAsia="en-US"/>
        </w:rPr>
        <w:t xml:space="preserve">5. </w:t>
      </w:r>
      <w:r w:rsidR="00127C70" w:rsidRPr="007F4C7C">
        <w:rPr>
          <w:rFonts w:eastAsiaTheme="majorEastAsia" w:cs="Times New Roman"/>
          <w:b/>
          <w:i w:val="0"/>
          <w:color w:val="000000" w:themeColor="text1"/>
          <w:u w:val="none"/>
          <w:lang w:eastAsia="en-US"/>
        </w:rPr>
        <w:t>О</w:t>
      </w:r>
      <w:r w:rsidR="002558ED" w:rsidRPr="007F4C7C">
        <w:rPr>
          <w:rFonts w:eastAsiaTheme="majorEastAsia" w:cs="Times New Roman"/>
          <w:b/>
          <w:i w:val="0"/>
          <w:color w:val="000000" w:themeColor="text1"/>
          <w:u w:val="none"/>
          <w:lang w:eastAsia="en-US"/>
        </w:rPr>
        <w:t xml:space="preserve">писание существующих технических и технологических проблем, возникающих при водоснабжении </w:t>
      </w:r>
      <w:r w:rsidR="001D76D6" w:rsidRPr="007F4C7C">
        <w:rPr>
          <w:rFonts w:eastAsiaTheme="majorEastAsia" w:cs="Times New Roman"/>
          <w:b/>
          <w:i w:val="0"/>
          <w:color w:val="000000" w:themeColor="text1"/>
          <w:u w:val="none"/>
          <w:lang w:eastAsia="en-US"/>
        </w:rPr>
        <w:t>сельского поселения</w:t>
      </w:r>
      <w:r w:rsidR="002558ED" w:rsidRPr="007F4C7C">
        <w:rPr>
          <w:rFonts w:eastAsiaTheme="majorEastAsia" w:cs="Times New Roman"/>
          <w:b/>
          <w:i w:val="0"/>
          <w:color w:val="000000" w:themeColor="text1"/>
          <w:u w:val="none"/>
          <w:lang w:eastAsia="en-US"/>
        </w:rPr>
        <w:t>,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w:t>
      </w:r>
      <w:bookmarkEnd w:id="83"/>
      <w:bookmarkEnd w:id="84"/>
      <w:bookmarkEnd w:id="85"/>
    </w:p>
    <w:p w14:paraId="1B57DDD2" w14:textId="60770BE5" w:rsidR="00C7661B" w:rsidRPr="007F4C7C" w:rsidRDefault="00C7661B" w:rsidP="009464E0">
      <w:pPr>
        <w:pStyle w:val="S"/>
        <w:rPr>
          <w:lang w:val="ru-RU"/>
        </w:rPr>
      </w:pPr>
      <w:r w:rsidRPr="007F4C7C">
        <w:rPr>
          <w:lang w:val="ru-RU"/>
        </w:rPr>
        <w:t xml:space="preserve">Водоснабжение на территории </w:t>
      </w:r>
      <w:proofErr w:type="spellStart"/>
      <w:r w:rsidRPr="007F4C7C">
        <w:rPr>
          <w:lang w:val="ru-RU"/>
        </w:rPr>
        <w:t>с.п</w:t>
      </w:r>
      <w:proofErr w:type="spellEnd"/>
      <w:r w:rsidRPr="007F4C7C">
        <w:rPr>
          <w:lang w:val="ru-RU"/>
        </w:rPr>
        <w:t xml:space="preserve">. </w:t>
      </w:r>
      <w:r w:rsidR="007547E1" w:rsidRPr="007F4C7C">
        <w:rPr>
          <w:lang w:val="ru-RU"/>
        </w:rPr>
        <w:t>Казым</w:t>
      </w:r>
      <w:r w:rsidRPr="007F4C7C">
        <w:rPr>
          <w:lang w:val="ru-RU"/>
        </w:rPr>
        <w:t xml:space="preserve"> осуществляет </w:t>
      </w:r>
      <w:r w:rsidR="007547E1" w:rsidRPr="007F4C7C">
        <w:t>АО «ЮКЭК-Белоярский»</w:t>
      </w:r>
      <w:r w:rsidRPr="007F4C7C">
        <w:rPr>
          <w:lang w:val="ru-RU"/>
        </w:rPr>
        <w:t>.</w:t>
      </w:r>
    </w:p>
    <w:p w14:paraId="14E58CAB" w14:textId="77777777" w:rsidR="00C7661B" w:rsidRPr="007F4C7C" w:rsidRDefault="00C7661B" w:rsidP="009464E0">
      <w:pPr>
        <w:pStyle w:val="S"/>
        <w:rPr>
          <w:lang w:val="ru-RU"/>
        </w:rPr>
      </w:pPr>
      <w:r w:rsidRPr="007F4C7C">
        <w:rPr>
          <w:lang w:val="ru-RU"/>
        </w:rPr>
        <w:t xml:space="preserve">Опрос представителей указанной организации, а также </w:t>
      </w:r>
      <w:proofErr w:type="gramStart"/>
      <w:r w:rsidRPr="007F4C7C">
        <w:rPr>
          <w:lang w:val="ru-RU"/>
        </w:rPr>
        <w:t>материалов</w:t>
      </w:r>
      <w:proofErr w:type="gramEnd"/>
      <w:r w:rsidRPr="007F4C7C">
        <w:rPr>
          <w:lang w:val="ru-RU"/>
        </w:rPr>
        <w:t xml:space="preserve"> собранных при разработке схемы водоснабжения выявил ряд технических и технологических проблем в системе централизованного водоснабжения:</w:t>
      </w:r>
    </w:p>
    <w:p w14:paraId="04203E05" w14:textId="37DDD051" w:rsidR="00C7661B" w:rsidRPr="007F4C7C" w:rsidRDefault="00C7661B" w:rsidP="00240A35">
      <w:pPr>
        <w:pStyle w:val="S"/>
        <w:numPr>
          <w:ilvl w:val="0"/>
          <w:numId w:val="35"/>
        </w:numPr>
        <w:rPr>
          <w:lang w:val="ru-RU"/>
        </w:rPr>
      </w:pPr>
      <w:r w:rsidRPr="007F4C7C">
        <w:rPr>
          <w:lang w:val="ru-RU"/>
        </w:rPr>
        <w:t>большой износ оборудования и водопроводных сетей, что снижает н</w:t>
      </w:r>
      <w:r w:rsidR="007547E1" w:rsidRPr="007F4C7C">
        <w:rPr>
          <w:lang w:val="ru-RU"/>
        </w:rPr>
        <w:t>адёжность и качество системы водоснабжения.</w:t>
      </w:r>
    </w:p>
    <w:p w14:paraId="1B61B984" w14:textId="7B242F63" w:rsidR="002558ED" w:rsidRPr="007F4C7C" w:rsidRDefault="00913798" w:rsidP="00913798">
      <w:pPr>
        <w:pStyle w:val="40"/>
        <w:spacing w:line="360" w:lineRule="auto"/>
        <w:ind w:left="720"/>
        <w:rPr>
          <w:rFonts w:eastAsiaTheme="majorEastAsia" w:cs="Times New Roman"/>
          <w:b/>
          <w:i w:val="0"/>
          <w:color w:val="000000" w:themeColor="text1"/>
          <w:u w:val="none"/>
          <w:lang w:eastAsia="en-US"/>
        </w:rPr>
      </w:pPr>
      <w:bookmarkStart w:id="86" w:name="__RefHeading__58343_834949111"/>
      <w:bookmarkStart w:id="87" w:name="__RefHeading__58190_834949111"/>
      <w:bookmarkStart w:id="88" w:name="_Toc448241691"/>
      <w:bookmarkStart w:id="89" w:name="_Toc19828037"/>
      <w:bookmarkStart w:id="90" w:name="_Toc20000993"/>
      <w:bookmarkEnd w:id="86"/>
      <w:bookmarkEnd w:id="87"/>
      <w:r w:rsidRPr="007F4C7C">
        <w:rPr>
          <w:rFonts w:eastAsiaTheme="majorEastAsia" w:cs="Times New Roman"/>
          <w:b/>
          <w:i w:val="0"/>
          <w:color w:val="000000" w:themeColor="text1"/>
          <w:u w:val="none"/>
          <w:lang w:eastAsia="en-US"/>
        </w:rPr>
        <w:t xml:space="preserve">6. </w:t>
      </w:r>
      <w:r w:rsidR="00127C70" w:rsidRPr="007F4C7C">
        <w:rPr>
          <w:rFonts w:eastAsiaTheme="majorEastAsia" w:cs="Times New Roman"/>
          <w:b/>
          <w:i w:val="0"/>
          <w:color w:val="000000" w:themeColor="text1"/>
          <w:u w:val="none"/>
          <w:lang w:eastAsia="en-US"/>
        </w:rPr>
        <w:t>О</w:t>
      </w:r>
      <w:r w:rsidR="002558ED" w:rsidRPr="007F4C7C">
        <w:rPr>
          <w:rFonts w:eastAsiaTheme="majorEastAsia" w:cs="Times New Roman"/>
          <w:b/>
          <w:i w:val="0"/>
          <w:color w:val="000000" w:themeColor="text1"/>
          <w:u w:val="none"/>
          <w:lang w:eastAsia="en-US"/>
        </w:rPr>
        <w:t>писание централизованной системы горячего водоснабжения с использованием закрытых систем горячего водоснабжения</w:t>
      </w:r>
      <w:r w:rsidR="00CC6934" w:rsidRPr="007F4C7C">
        <w:rPr>
          <w:rFonts w:eastAsiaTheme="majorEastAsia" w:cs="Times New Roman"/>
          <w:b/>
          <w:i w:val="0"/>
          <w:color w:val="000000" w:themeColor="text1"/>
          <w:u w:val="none"/>
          <w:lang w:eastAsia="en-US"/>
        </w:rPr>
        <w:t>, отражающее технологические особенности указанной системы</w:t>
      </w:r>
      <w:bookmarkEnd w:id="88"/>
      <w:bookmarkEnd w:id="89"/>
      <w:bookmarkEnd w:id="90"/>
    </w:p>
    <w:p w14:paraId="2DC553D9" w14:textId="7C7DACE1" w:rsidR="00F3415B" w:rsidRPr="007F4C7C" w:rsidRDefault="00F3415B" w:rsidP="009464E0">
      <w:pPr>
        <w:pStyle w:val="S"/>
        <w:rPr>
          <w:lang w:val="ru-RU"/>
        </w:rPr>
      </w:pPr>
      <w:bookmarkStart w:id="91" w:name="__RefHeading__58347_834949111"/>
      <w:bookmarkStart w:id="92" w:name="__RefHeading__58194_834949111"/>
      <w:bookmarkStart w:id="93" w:name="__RefHeading__58349_834949111"/>
      <w:bookmarkStart w:id="94" w:name="__RefHeading__58196_834949111"/>
      <w:bookmarkStart w:id="95" w:name="_Toc448241692"/>
      <w:bookmarkStart w:id="96" w:name="_Toc19828039"/>
      <w:bookmarkStart w:id="97" w:name="_Toc20000995"/>
      <w:bookmarkEnd w:id="91"/>
      <w:bookmarkEnd w:id="92"/>
      <w:bookmarkEnd w:id="93"/>
      <w:bookmarkEnd w:id="94"/>
      <w:r w:rsidRPr="007F4C7C">
        <w:rPr>
          <w:lang w:val="ru-RU"/>
        </w:rPr>
        <w:t>На территории населенных пунктов, входящих в состав сельского поселения Казым, система централизованного горячего водоснабжения отсутствует.</w:t>
      </w:r>
    </w:p>
    <w:p w14:paraId="34BAF21A" w14:textId="20AAC6AD" w:rsidR="008F1576" w:rsidRPr="007F4C7C" w:rsidRDefault="008F1576" w:rsidP="009464E0">
      <w:pPr>
        <w:pStyle w:val="S"/>
        <w:rPr>
          <w:lang w:val="ru-RU"/>
        </w:rPr>
      </w:pPr>
    </w:p>
    <w:p w14:paraId="0780609B" w14:textId="4FA42126" w:rsidR="00DA562B" w:rsidRPr="007F4C7C" w:rsidRDefault="00127C70" w:rsidP="00240A35">
      <w:pPr>
        <w:pStyle w:val="3"/>
        <w:numPr>
          <w:ilvl w:val="0"/>
          <w:numId w:val="13"/>
        </w:numPr>
        <w:suppressAutoHyphens w:val="0"/>
        <w:spacing w:before="0" w:after="0" w:line="360" w:lineRule="auto"/>
        <w:ind w:left="714" w:hanging="357"/>
        <w:rPr>
          <w:rFonts w:eastAsiaTheme="majorEastAsia" w:cs="Times New Roman"/>
          <w:i w:val="0"/>
          <w:color w:val="000000" w:themeColor="text1"/>
          <w:kern w:val="0"/>
          <w:lang w:eastAsia="en-US"/>
        </w:rPr>
      </w:pPr>
      <w:bookmarkStart w:id="98" w:name="_Toc47087237"/>
      <w:r w:rsidRPr="007F4C7C">
        <w:rPr>
          <w:rFonts w:eastAsiaTheme="majorEastAsia" w:cs="Times New Roman"/>
          <w:i w:val="0"/>
          <w:color w:val="000000" w:themeColor="text1"/>
          <w:kern w:val="0"/>
          <w:lang w:eastAsia="en-US"/>
        </w:rPr>
        <w:lastRenderedPageBreak/>
        <w:t>О</w:t>
      </w:r>
      <w:r w:rsidR="00DA562B" w:rsidRPr="007F4C7C">
        <w:rPr>
          <w:rFonts w:eastAsiaTheme="majorEastAsia" w:cs="Times New Roman"/>
          <w:i w:val="0"/>
          <w:color w:val="000000" w:themeColor="text1"/>
          <w:kern w:val="0"/>
          <w:lang w:eastAsia="en-US"/>
        </w:rPr>
        <w:t>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bookmarkEnd w:id="95"/>
      <w:bookmarkEnd w:id="96"/>
      <w:bookmarkEnd w:id="97"/>
      <w:bookmarkEnd w:id="98"/>
    </w:p>
    <w:p w14:paraId="60CDAD0A" w14:textId="77777777" w:rsidR="007C3E30" w:rsidRPr="007F4C7C" w:rsidRDefault="007C3E30" w:rsidP="00F246A1">
      <w:pPr>
        <w:pStyle w:val="S"/>
        <w:rPr>
          <w:lang w:val="ru-RU"/>
        </w:rPr>
      </w:pPr>
      <w:r w:rsidRPr="007F4C7C">
        <w:rPr>
          <w:lang w:val="ru-RU"/>
        </w:rPr>
        <w:t xml:space="preserve">Территория Белоярского района входит в зону прерывистого распространения многолетних мерзлых пород. Мерзлотные явления наблюдается на всей территории. </w:t>
      </w:r>
    </w:p>
    <w:p w14:paraId="4D7454B7" w14:textId="77777777" w:rsidR="007C3E30" w:rsidRPr="007F4C7C" w:rsidRDefault="007C3E30" w:rsidP="00F246A1">
      <w:pPr>
        <w:pStyle w:val="S"/>
        <w:rPr>
          <w:lang w:val="ru-RU"/>
        </w:rPr>
      </w:pPr>
      <w:r w:rsidRPr="007F4C7C">
        <w:rPr>
          <w:lang w:val="ru-RU"/>
        </w:rPr>
        <w:t>Согласно п.5.5.3 СП 22.13330.2011 «Актуализированная редакция СНиП2.02.01-83*, нормативная глубина промерзания грунта на территории Белоярского района Тюменской области (значения взяты по ближайшему населенному пункту - Октябрьский) составляет:</w:t>
      </w:r>
    </w:p>
    <w:p w14:paraId="02E2C288" w14:textId="77777777" w:rsidR="007C3E30" w:rsidRPr="007F4C7C" w:rsidRDefault="007C3E30" w:rsidP="00F246A1">
      <w:pPr>
        <w:pStyle w:val="affffff2"/>
        <w:numPr>
          <w:ilvl w:val="0"/>
          <w:numId w:val="53"/>
        </w:numPr>
        <w:spacing w:line="360" w:lineRule="auto"/>
      </w:pPr>
      <w:r w:rsidRPr="007F4C7C">
        <w:t>для суглинков и глин 2,16 м;</w:t>
      </w:r>
    </w:p>
    <w:p w14:paraId="504D8AE9" w14:textId="77777777" w:rsidR="007C3E30" w:rsidRPr="007F4C7C" w:rsidRDefault="007C3E30" w:rsidP="00F246A1">
      <w:pPr>
        <w:pStyle w:val="affffff2"/>
        <w:numPr>
          <w:ilvl w:val="0"/>
          <w:numId w:val="53"/>
        </w:numPr>
        <w:spacing w:line="360" w:lineRule="auto"/>
      </w:pPr>
      <w:r w:rsidRPr="007F4C7C">
        <w:t>для супесей, песков мелких и пылеватых 2,63 м;</w:t>
      </w:r>
    </w:p>
    <w:p w14:paraId="49D6ECA1" w14:textId="77777777" w:rsidR="007C3E30" w:rsidRPr="007F4C7C" w:rsidRDefault="007C3E30" w:rsidP="00F246A1">
      <w:pPr>
        <w:pStyle w:val="affffff2"/>
        <w:numPr>
          <w:ilvl w:val="0"/>
          <w:numId w:val="53"/>
        </w:numPr>
        <w:spacing w:line="360" w:lineRule="auto"/>
      </w:pPr>
      <w:r w:rsidRPr="007F4C7C">
        <w:t>для песков гравелистых, крупных и средней крупности 2,81 м;</w:t>
      </w:r>
    </w:p>
    <w:p w14:paraId="5540C11E" w14:textId="41410774" w:rsidR="007C3E30" w:rsidRPr="007F4C7C" w:rsidRDefault="007C3E30" w:rsidP="00F246A1">
      <w:pPr>
        <w:pStyle w:val="affffff2"/>
        <w:numPr>
          <w:ilvl w:val="0"/>
          <w:numId w:val="53"/>
        </w:numPr>
        <w:spacing w:line="360" w:lineRule="auto"/>
      </w:pPr>
      <w:r w:rsidRPr="007F4C7C">
        <w:t>для крупнообломочных грунтов 3,19</w:t>
      </w:r>
      <w:r w:rsidR="00F246A1" w:rsidRPr="007F4C7C">
        <w:t xml:space="preserve"> </w:t>
      </w:r>
      <w:r w:rsidRPr="007F4C7C">
        <w:t>м.</w:t>
      </w:r>
    </w:p>
    <w:p w14:paraId="303D7391" w14:textId="75E06353" w:rsidR="007C3E30" w:rsidRPr="007F4C7C" w:rsidRDefault="007C3E30" w:rsidP="00F246A1">
      <w:pPr>
        <w:pStyle w:val="S"/>
        <w:rPr>
          <w:lang w:val="ru-RU"/>
        </w:rPr>
      </w:pPr>
      <w:r w:rsidRPr="007F4C7C">
        <w:rPr>
          <w:lang w:val="ru-RU"/>
        </w:rPr>
        <w:t xml:space="preserve">Сельское поселение </w:t>
      </w:r>
      <w:r w:rsidR="008C6C28" w:rsidRPr="007F4C7C">
        <w:rPr>
          <w:lang w:val="ru-RU"/>
        </w:rPr>
        <w:t>Казым</w:t>
      </w:r>
      <w:r w:rsidRPr="007F4C7C">
        <w:rPr>
          <w:lang w:val="ru-RU"/>
        </w:rPr>
        <w:t xml:space="preserve"> относится к территории распространения вечномерзлых грунтов, в связи с чем, глубина заложения труб систем водоснабжения, считая до низа, составляет:</w:t>
      </w:r>
    </w:p>
    <w:p w14:paraId="40874915" w14:textId="77777777" w:rsidR="007C3E30" w:rsidRPr="007F4C7C" w:rsidRDefault="007C3E30" w:rsidP="00F246A1">
      <w:pPr>
        <w:pStyle w:val="affffff2"/>
        <w:numPr>
          <w:ilvl w:val="0"/>
          <w:numId w:val="54"/>
        </w:numPr>
        <w:spacing w:line="360" w:lineRule="auto"/>
      </w:pPr>
      <w:r w:rsidRPr="007F4C7C">
        <w:t>для суглинков и глин 2,66* м;</w:t>
      </w:r>
    </w:p>
    <w:p w14:paraId="210B8871" w14:textId="77777777" w:rsidR="007C3E30" w:rsidRPr="007F4C7C" w:rsidRDefault="007C3E30" w:rsidP="00F246A1">
      <w:pPr>
        <w:pStyle w:val="affffff2"/>
        <w:numPr>
          <w:ilvl w:val="0"/>
          <w:numId w:val="54"/>
        </w:numPr>
        <w:spacing w:line="360" w:lineRule="auto"/>
      </w:pPr>
      <w:r w:rsidRPr="007F4C7C">
        <w:t>для супесей, песков мелких и пылеватых 3,13* м;</w:t>
      </w:r>
    </w:p>
    <w:p w14:paraId="527E1A69" w14:textId="77777777" w:rsidR="007C3E30" w:rsidRPr="007F4C7C" w:rsidRDefault="007C3E30" w:rsidP="00F246A1">
      <w:pPr>
        <w:pStyle w:val="affffff2"/>
        <w:numPr>
          <w:ilvl w:val="0"/>
          <w:numId w:val="54"/>
        </w:numPr>
        <w:spacing w:line="360" w:lineRule="auto"/>
      </w:pPr>
      <w:r w:rsidRPr="007F4C7C">
        <w:t>для песков гравелистых, крупных и средней крупности 3,31* м;</w:t>
      </w:r>
    </w:p>
    <w:p w14:paraId="4AC8134C" w14:textId="77777777" w:rsidR="007C3E30" w:rsidRPr="007F4C7C" w:rsidRDefault="007C3E30" w:rsidP="00F246A1">
      <w:pPr>
        <w:pStyle w:val="affffff2"/>
        <w:numPr>
          <w:ilvl w:val="0"/>
          <w:numId w:val="54"/>
        </w:numPr>
        <w:spacing w:line="360" w:lineRule="auto"/>
      </w:pPr>
      <w:r w:rsidRPr="007F4C7C">
        <w:t>для крупнообломочных грунтов 3,69* м.</w:t>
      </w:r>
    </w:p>
    <w:p w14:paraId="2F7B8D0B" w14:textId="78992CB0" w:rsidR="007C3E30" w:rsidRPr="007F4C7C" w:rsidRDefault="007C3E30" w:rsidP="007C3E30">
      <w:pPr>
        <w:pStyle w:val="S"/>
        <w:ind w:firstLine="567"/>
        <w:rPr>
          <w:lang w:val="ru-RU"/>
        </w:rPr>
      </w:pPr>
      <w:r w:rsidRPr="007F4C7C">
        <w:rPr>
          <w:lang w:val="ru-RU"/>
        </w:rPr>
        <w:t>*- меньшую глубину заложения труб допускается принимать при условии принятия мер, исключающих: замерзание арматуры, устанавливаемой на трубопроводе; недопустимое снижение пропускной способности трубопровода в результате образования льда на внутренней поверхности труб; повреждение труб и их стыковых соединений в результате замерзания воды, деформации грунта и температурных напряжений в материале стенок труб; образование в трубопроводе ледяных пробок при перерывах подачи воды, связанных с повреждением трубопроводов.</w:t>
      </w:r>
    </w:p>
    <w:p w14:paraId="6480485B" w14:textId="783386A0" w:rsidR="002558ED" w:rsidRPr="007F4C7C" w:rsidRDefault="00127C70" w:rsidP="00240A35">
      <w:pPr>
        <w:pStyle w:val="3"/>
        <w:numPr>
          <w:ilvl w:val="0"/>
          <w:numId w:val="13"/>
        </w:numPr>
        <w:suppressAutoHyphens w:val="0"/>
        <w:spacing w:before="0" w:after="0" w:line="360" w:lineRule="auto"/>
        <w:ind w:left="714" w:hanging="357"/>
        <w:rPr>
          <w:rFonts w:eastAsiaTheme="majorEastAsia" w:cs="Times New Roman"/>
          <w:i w:val="0"/>
          <w:color w:val="000000" w:themeColor="text1"/>
          <w:kern w:val="0"/>
          <w:lang w:eastAsia="en-US"/>
        </w:rPr>
      </w:pPr>
      <w:bookmarkStart w:id="99" w:name="_Toc448241693"/>
      <w:bookmarkStart w:id="100" w:name="_Toc19828040"/>
      <w:bookmarkStart w:id="101" w:name="_Toc20000996"/>
      <w:bookmarkStart w:id="102" w:name="_Toc47087238"/>
      <w:r w:rsidRPr="007F4C7C">
        <w:rPr>
          <w:rFonts w:eastAsiaTheme="majorEastAsia" w:cs="Times New Roman"/>
          <w:i w:val="0"/>
          <w:color w:val="000000" w:themeColor="text1"/>
          <w:kern w:val="0"/>
          <w:lang w:eastAsia="en-US"/>
        </w:rPr>
        <w:t>П</w:t>
      </w:r>
      <w:r w:rsidR="002558ED" w:rsidRPr="007F4C7C">
        <w:rPr>
          <w:rFonts w:eastAsiaTheme="majorEastAsia" w:cs="Times New Roman"/>
          <w:i w:val="0"/>
          <w:color w:val="000000" w:themeColor="text1"/>
          <w:kern w:val="0"/>
          <w:lang w:eastAsia="en-US"/>
        </w:rPr>
        <w:t>еречень лиц, владеющих на праве собственности или другом законном основании объектами централизованной системы водоснабжения</w:t>
      </w:r>
      <w:bookmarkEnd w:id="99"/>
      <w:r w:rsidR="009A706B" w:rsidRPr="007F4C7C">
        <w:rPr>
          <w:rFonts w:eastAsiaTheme="majorEastAsia" w:cs="Times New Roman"/>
          <w:i w:val="0"/>
          <w:color w:val="000000" w:themeColor="text1"/>
          <w:kern w:val="0"/>
          <w:lang w:eastAsia="en-US"/>
        </w:rPr>
        <w:t>, с указанием принадлежащих этим лицам таких объектов (границ зон, в которых расположены такие объекты)</w:t>
      </w:r>
      <w:bookmarkEnd w:id="100"/>
      <w:bookmarkEnd w:id="101"/>
      <w:bookmarkEnd w:id="102"/>
    </w:p>
    <w:p w14:paraId="5CEC55E0" w14:textId="650868A9" w:rsidR="0008721A" w:rsidRPr="007F4C7C" w:rsidRDefault="0008721A" w:rsidP="0008721A">
      <w:pPr>
        <w:pStyle w:val="S"/>
        <w:rPr>
          <w:lang w:val="ru-RU"/>
        </w:rPr>
      </w:pPr>
      <w:r w:rsidRPr="007F4C7C">
        <w:rPr>
          <w:lang w:val="ru-RU"/>
        </w:rPr>
        <w:t>Объектами централизованной системы водоснабжения в административных границах сельского поселения Казым владеет на законном основании администрация сельского поселения Казым (эксплуатацию объектов централизованной системы водоснабжения в селе Казым осуществляет АО «ЮКЭК-Белоярский»).</w:t>
      </w:r>
    </w:p>
    <w:p w14:paraId="71A76A55" w14:textId="5CC451E1" w:rsidR="0008721A" w:rsidRPr="007F4C7C" w:rsidRDefault="0008721A" w:rsidP="0008721A">
      <w:pPr>
        <w:pStyle w:val="S"/>
        <w:rPr>
          <w:lang w:val="ru-RU"/>
        </w:rPr>
      </w:pPr>
      <w:r w:rsidRPr="007F4C7C">
        <w:rPr>
          <w:lang w:val="ru-RU"/>
        </w:rPr>
        <w:lastRenderedPageBreak/>
        <w:t>АО «ЮКЭК-Белоярский» в 2011 году получено от Управления по недропользованию Ханты-Мансийского автономного округа – Югры Тюменской области право добычи пресных подземных вод для питьевого водоснабжения населения и технологического обеспечения водой объектов промышленности на территории сельских поселений Белоярского района. Основание – лицензия на право пользования недрами серии ХМН, номер - 02546, вид – ВЭ. Срок окончания действия лицензии - 10.05.2021. Участок имеет статус горного отвода.</w:t>
      </w:r>
    </w:p>
    <w:p w14:paraId="3EA737AA" w14:textId="02608720" w:rsidR="0008721A" w:rsidRPr="007F4C7C" w:rsidRDefault="0008721A" w:rsidP="0008721A">
      <w:pPr>
        <w:pStyle w:val="S"/>
        <w:rPr>
          <w:lang w:val="ru-RU"/>
        </w:rPr>
      </w:pPr>
      <w:r w:rsidRPr="007F4C7C">
        <w:rPr>
          <w:lang w:val="ru-RU"/>
        </w:rPr>
        <w:t>Приложением к лицензии установлены условия пользования недрами, а именно максимальный разрешенный водоотбор по участкам водозаборов:</w:t>
      </w:r>
    </w:p>
    <w:p w14:paraId="4E7A3685" w14:textId="75ACD623" w:rsidR="0008721A" w:rsidRPr="007F4C7C" w:rsidRDefault="0008721A" w:rsidP="0008721A">
      <w:pPr>
        <w:pStyle w:val="S"/>
        <w:numPr>
          <w:ilvl w:val="0"/>
          <w:numId w:val="59"/>
        </w:numPr>
        <w:rPr>
          <w:lang w:val="ru-RU"/>
        </w:rPr>
      </w:pPr>
      <w:r w:rsidRPr="007F4C7C">
        <w:rPr>
          <w:lang w:val="ru-RU"/>
        </w:rPr>
        <w:t>водозабор №1 (на территории села Казым) – 84,6 м</w:t>
      </w:r>
      <w:r w:rsidRPr="007F4C7C">
        <w:rPr>
          <w:vertAlign w:val="superscript"/>
          <w:lang w:val="ru-RU"/>
        </w:rPr>
        <w:t>3</w:t>
      </w:r>
      <w:r w:rsidRPr="007F4C7C">
        <w:rPr>
          <w:lang w:val="ru-RU"/>
        </w:rPr>
        <w:t>/</w:t>
      </w:r>
      <w:proofErr w:type="spellStart"/>
      <w:r w:rsidRPr="007F4C7C">
        <w:rPr>
          <w:lang w:val="ru-RU"/>
        </w:rPr>
        <w:t>сут</w:t>
      </w:r>
      <w:proofErr w:type="spellEnd"/>
      <w:r w:rsidRPr="007F4C7C">
        <w:rPr>
          <w:lang w:val="ru-RU"/>
        </w:rPr>
        <w:t>.</w:t>
      </w:r>
    </w:p>
    <w:p w14:paraId="57008F25" w14:textId="77777777" w:rsidR="0008721A" w:rsidRPr="007F4C7C" w:rsidRDefault="0008721A" w:rsidP="00F246A1">
      <w:pPr>
        <w:pStyle w:val="S"/>
        <w:rPr>
          <w:lang w:val="ru-RU"/>
        </w:rPr>
      </w:pPr>
    </w:p>
    <w:p w14:paraId="3E478E12" w14:textId="1330449D" w:rsidR="001D2EFB" w:rsidRPr="007F4C7C" w:rsidRDefault="001D2EFB">
      <w:pPr>
        <w:suppressAutoHyphens w:val="0"/>
        <w:spacing w:before="0" w:after="0" w:line="240" w:lineRule="auto"/>
        <w:ind w:firstLine="0"/>
        <w:jc w:val="left"/>
        <w:rPr>
          <w:rFonts w:eastAsiaTheme="majorEastAsia"/>
          <w:b/>
          <w:kern w:val="0"/>
          <w:szCs w:val="26"/>
          <w:lang w:eastAsia="en-US"/>
        </w:rPr>
      </w:pPr>
      <w:bookmarkStart w:id="103" w:name="__RefHeading__58351_834949111"/>
      <w:bookmarkStart w:id="104" w:name="__RefHeading__58198_834949111"/>
      <w:bookmarkStart w:id="105" w:name="__RefHeading__106_671104156"/>
      <w:bookmarkStart w:id="106" w:name="_Toc448241694"/>
      <w:bookmarkStart w:id="107" w:name="_Toc19828041"/>
      <w:bookmarkStart w:id="108" w:name="_Toc20000997"/>
      <w:bookmarkEnd w:id="103"/>
      <w:bookmarkEnd w:id="104"/>
      <w:bookmarkEnd w:id="105"/>
    </w:p>
    <w:p w14:paraId="606DF0D5" w14:textId="77777777" w:rsidR="0008721A" w:rsidRPr="007F4C7C" w:rsidRDefault="0008721A">
      <w:pPr>
        <w:suppressAutoHyphens w:val="0"/>
        <w:spacing w:before="0" w:after="0" w:line="240" w:lineRule="auto"/>
        <w:ind w:firstLine="0"/>
        <w:jc w:val="left"/>
        <w:rPr>
          <w:rFonts w:eastAsiaTheme="majorEastAsia"/>
          <w:b/>
          <w:kern w:val="0"/>
          <w:szCs w:val="26"/>
          <w:lang w:eastAsia="en-US"/>
        </w:rPr>
      </w:pPr>
      <w:r w:rsidRPr="007F4C7C">
        <w:rPr>
          <w:rFonts w:eastAsiaTheme="majorEastAsia"/>
          <w:kern w:val="0"/>
          <w:lang w:eastAsia="en-US"/>
        </w:rPr>
        <w:br w:type="page"/>
      </w:r>
    </w:p>
    <w:p w14:paraId="1808040D" w14:textId="53BEF947" w:rsidR="002558ED" w:rsidRPr="007F4C7C" w:rsidRDefault="003223BE" w:rsidP="00333E75">
      <w:pPr>
        <w:pStyle w:val="2"/>
        <w:suppressAutoHyphens w:val="0"/>
        <w:spacing w:before="40" w:line="360" w:lineRule="auto"/>
        <w:ind w:firstLine="709"/>
        <w:jc w:val="center"/>
        <w:rPr>
          <w:rFonts w:eastAsiaTheme="majorEastAsia" w:cs="Times New Roman"/>
          <w:kern w:val="0"/>
          <w:lang w:eastAsia="en-US"/>
        </w:rPr>
      </w:pPr>
      <w:bookmarkStart w:id="109" w:name="_Toc47087239"/>
      <w:r w:rsidRPr="007F4C7C">
        <w:rPr>
          <w:rFonts w:eastAsiaTheme="majorEastAsia" w:cs="Times New Roman"/>
          <w:kern w:val="0"/>
          <w:lang w:eastAsia="en-US"/>
        </w:rPr>
        <w:lastRenderedPageBreak/>
        <w:t xml:space="preserve">Раздел </w:t>
      </w:r>
      <w:r w:rsidR="00306522" w:rsidRPr="007F4C7C">
        <w:rPr>
          <w:rFonts w:eastAsiaTheme="majorEastAsia" w:cs="Times New Roman"/>
          <w:kern w:val="0"/>
          <w:lang w:eastAsia="en-US"/>
        </w:rPr>
        <w:t>2 «</w:t>
      </w:r>
      <w:bookmarkEnd w:id="106"/>
      <w:bookmarkEnd w:id="107"/>
      <w:bookmarkEnd w:id="108"/>
      <w:r w:rsidRPr="007F4C7C">
        <w:rPr>
          <w:rFonts w:eastAsiaTheme="majorEastAsia" w:cs="Times New Roman"/>
          <w:kern w:val="0"/>
          <w:lang w:eastAsia="en-US"/>
        </w:rPr>
        <w:t>Направления развития централизованных систем водоснабжения»</w:t>
      </w:r>
      <w:bookmarkEnd w:id="109"/>
    </w:p>
    <w:p w14:paraId="06902212" w14:textId="4EF6D6EA" w:rsidR="001E49B3" w:rsidRPr="007F4C7C" w:rsidRDefault="00127C70" w:rsidP="00ED16BE">
      <w:pPr>
        <w:pStyle w:val="3"/>
        <w:numPr>
          <w:ilvl w:val="0"/>
          <w:numId w:val="14"/>
        </w:numPr>
        <w:suppressAutoHyphens w:val="0"/>
        <w:spacing w:before="0" w:after="0" w:line="360" w:lineRule="auto"/>
        <w:rPr>
          <w:rFonts w:eastAsiaTheme="majorEastAsia" w:cs="Times New Roman"/>
          <w:i w:val="0"/>
          <w:color w:val="000000" w:themeColor="text1"/>
          <w:kern w:val="0"/>
          <w:lang w:eastAsia="en-US"/>
        </w:rPr>
      </w:pPr>
      <w:bookmarkStart w:id="110" w:name="__RefHeading__58353_834949111"/>
      <w:bookmarkStart w:id="111" w:name="__RefHeading__58200_834949111"/>
      <w:bookmarkStart w:id="112" w:name="_Toc422407979"/>
      <w:bookmarkStart w:id="113" w:name="_Toc448241695"/>
      <w:bookmarkStart w:id="114" w:name="_Toc19828042"/>
      <w:bookmarkStart w:id="115" w:name="_Toc20000998"/>
      <w:bookmarkStart w:id="116" w:name="_Toc47087240"/>
      <w:bookmarkEnd w:id="110"/>
      <w:bookmarkEnd w:id="111"/>
      <w:r w:rsidRPr="007F4C7C">
        <w:rPr>
          <w:rFonts w:eastAsiaTheme="majorEastAsia" w:cs="Times New Roman"/>
          <w:i w:val="0"/>
          <w:color w:val="000000" w:themeColor="text1"/>
          <w:kern w:val="0"/>
          <w:lang w:eastAsia="en-US"/>
        </w:rPr>
        <w:t>О</w:t>
      </w:r>
      <w:r w:rsidR="001E49B3" w:rsidRPr="007F4C7C">
        <w:rPr>
          <w:rFonts w:eastAsiaTheme="majorEastAsia" w:cs="Times New Roman"/>
          <w:i w:val="0"/>
          <w:color w:val="000000" w:themeColor="text1"/>
          <w:kern w:val="0"/>
          <w:lang w:eastAsia="en-US"/>
        </w:rPr>
        <w:t>сновные направления, принципы, задачи и целевые показатели развития централизованных систем водоснабжения</w:t>
      </w:r>
      <w:bookmarkEnd w:id="112"/>
      <w:bookmarkEnd w:id="113"/>
      <w:bookmarkEnd w:id="114"/>
      <w:bookmarkEnd w:id="115"/>
      <w:bookmarkEnd w:id="116"/>
    </w:p>
    <w:p w14:paraId="26A85A32" w14:textId="60E96E43" w:rsidR="009A706B" w:rsidRPr="007F4C7C" w:rsidRDefault="009A706B" w:rsidP="00ED16BE">
      <w:pPr>
        <w:spacing w:line="360" w:lineRule="auto"/>
      </w:pPr>
      <w:r w:rsidRPr="007F4C7C">
        <w:t xml:space="preserve">Глава «Водоснабжение» схемы водоснабжения и водоотведения </w:t>
      </w:r>
      <w:r w:rsidR="00ED16BE" w:rsidRPr="007F4C7C">
        <w:t xml:space="preserve">сельского поселения </w:t>
      </w:r>
      <w:r w:rsidR="002C7EE9" w:rsidRPr="007F4C7C">
        <w:t>Казым</w:t>
      </w:r>
      <w:r w:rsidRPr="007F4C7C">
        <w:t xml:space="preserve"> на период до </w:t>
      </w:r>
      <w:r w:rsidR="00F94DAF" w:rsidRPr="007F4C7C">
        <w:t>203</w:t>
      </w:r>
      <w:r w:rsidR="00ED16BE" w:rsidRPr="007F4C7C">
        <w:t>1</w:t>
      </w:r>
      <w:r w:rsidR="00F94DAF" w:rsidRPr="007F4C7C">
        <w:t xml:space="preserve"> </w:t>
      </w:r>
      <w:r w:rsidRPr="007F4C7C">
        <w:t>года разработана в целях реализации государственной политики в сфере водоснабжения, направленной на обеспечение охраны здоровья населения и улучшения качества жизни населения путем обеспечения бесперебойной подачи гарантированно безопасной питьевой воды потребителям с учетом развития и преобразования территорий муниципального образования.</w:t>
      </w:r>
    </w:p>
    <w:p w14:paraId="2398F1F4" w14:textId="398ED207" w:rsidR="009A706B" w:rsidRPr="007F4C7C" w:rsidRDefault="009A706B" w:rsidP="00ED16BE">
      <w:pPr>
        <w:spacing w:line="360" w:lineRule="auto"/>
      </w:pPr>
      <w:r w:rsidRPr="007F4C7C">
        <w:t xml:space="preserve">Принципами развития централизованной системы водоснабжения </w:t>
      </w:r>
      <w:r w:rsidR="00ED16BE" w:rsidRPr="007F4C7C">
        <w:t xml:space="preserve">сельского поселения </w:t>
      </w:r>
      <w:r w:rsidR="002C7EE9" w:rsidRPr="007F4C7C">
        <w:t>Казым</w:t>
      </w:r>
      <w:r w:rsidRPr="007F4C7C">
        <w:t xml:space="preserve"> являются:</w:t>
      </w:r>
    </w:p>
    <w:p w14:paraId="3D86E38D" w14:textId="77777777" w:rsidR="009A706B" w:rsidRPr="007F4C7C" w:rsidRDefault="009A706B" w:rsidP="00ED16BE">
      <w:pPr>
        <w:pStyle w:val="affffc"/>
        <w:numPr>
          <w:ilvl w:val="0"/>
          <w:numId w:val="25"/>
        </w:numPr>
        <w:spacing w:line="360" w:lineRule="auto"/>
        <w:jc w:val="both"/>
      </w:pPr>
      <w:r w:rsidRPr="007F4C7C">
        <w:t xml:space="preserve">постоянное улучшение качества предоставления услуг водоснабжения потребителям (абонентам); </w:t>
      </w:r>
    </w:p>
    <w:p w14:paraId="401DA488" w14:textId="77777777" w:rsidR="009A706B" w:rsidRPr="007F4C7C" w:rsidRDefault="009A706B" w:rsidP="00ED16BE">
      <w:pPr>
        <w:pStyle w:val="affffc"/>
        <w:numPr>
          <w:ilvl w:val="0"/>
          <w:numId w:val="25"/>
        </w:numPr>
        <w:spacing w:line="360" w:lineRule="auto"/>
        <w:jc w:val="both"/>
      </w:pPr>
      <w:r w:rsidRPr="007F4C7C">
        <w:t>постоянное совершенствование схемы водоснабжения на основе последовательного планирования развития системы водоснабжения, реализации плановых мероприятий, проверки результатов реализации и своевременной корректировки технических решений и мероприятий.</w:t>
      </w:r>
    </w:p>
    <w:p w14:paraId="4C3DD324" w14:textId="5E16848B" w:rsidR="009A706B" w:rsidRPr="007F4C7C" w:rsidRDefault="009A706B" w:rsidP="00ED16BE">
      <w:pPr>
        <w:spacing w:line="360" w:lineRule="auto"/>
      </w:pPr>
      <w:r w:rsidRPr="007F4C7C">
        <w:t>Основными задачами, решаемыми в разделе «Водоснабжение»</w:t>
      </w:r>
      <w:r w:rsidR="005B4C32" w:rsidRPr="007F4C7C">
        <w:t xml:space="preserve"> </w:t>
      </w:r>
      <w:r w:rsidR="00C17136" w:rsidRPr="007F4C7C">
        <w:t>схемы водоснабжения и водоотведения,</w:t>
      </w:r>
      <w:r w:rsidRPr="007F4C7C">
        <w:t xml:space="preserve"> являются:</w:t>
      </w:r>
    </w:p>
    <w:p w14:paraId="7AD9EED5" w14:textId="77777777" w:rsidR="009A706B" w:rsidRPr="007F4C7C" w:rsidRDefault="009A706B" w:rsidP="00ED16BE">
      <w:pPr>
        <w:pStyle w:val="affffc"/>
        <w:numPr>
          <w:ilvl w:val="0"/>
          <w:numId w:val="26"/>
        </w:numPr>
        <w:spacing w:line="360" w:lineRule="auto"/>
        <w:jc w:val="both"/>
      </w:pPr>
      <w:r w:rsidRPr="007F4C7C">
        <w:t>реконструкция и модернизация водопроводной сети с целью обеспечения качества воды, поставляемой потребителям, повышения надежности водоснабжения и снижения аварийности;</w:t>
      </w:r>
    </w:p>
    <w:p w14:paraId="15AC4AA8" w14:textId="77777777" w:rsidR="009A706B" w:rsidRPr="007F4C7C" w:rsidRDefault="009A706B" w:rsidP="00ED16BE">
      <w:pPr>
        <w:pStyle w:val="affffc"/>
        <w:numPr>
          <w:ilvl w:val="0"/>
          <w:numId w:val="26"/>
        </w:numPr>
        <w:spacing w:line="360" w:lineRule="auto"/>
        <w:jc w:val="both"/>
      </w:pPr>
      <w:r w:rsidRPr="007F4C7C">
        <w:t>замена запорной арматуры на водопроводной сети, в том числе пожарных гидрантов, с целью обеспечения исправного технического состояния сети, бесперебойной подачи воды потребителям, в том числе на нужды пожаротушения;</w:t>
      </w:r>
    </w:p>
    <w:p w14:paraId="053B7932" w14:textId="77777777" w:rsidR="009A706B" w:rsidRPr="007F4C7C" w:rsidRDefault="009A706B" w:rsidP="00ED16BE">
      <w:pPr>
        <w:pStyle w:val="affffc"/>
        <w:numPr>
          <w:ilvl w:val="0"/>
          <w:numId w:val="26"/>
        </w:numPr>
        <w:spacing w:line="360" w:lineRule="auto"/>
        <w:jc w:val="both"/>
      </w:pPr>
      <w:r w:rsidRPr="007F4C7C">
        <w:t>привлечение инвестиций в модернизацию и техническое перевооружение объектов водоснабжения, повышение степени благоустройства зданий;</w:t>
      </w:r>
    </w:p>
    <w:p w14:paraId="55A5175A" w14:textId="77777777" w:rsidR="009A706B" w:rsidRPr="007F4C7C" w:rsidRDefault="009A706B" w:rsidP="00ED16BE">
      <w:pPr>
        <w:pStyle w:val="affffc"/>
        <w:numPr>
          <w:ilvl w:val="0"/>
          <w:numId w:val="26"/>
        </w:numPr>
        <w:spacing w:line="360" w:lineRule="auto"/>
        <w:jc w:val="both"/>
      </w:pPr>
      <w:r w:rsidRPr="007F4C7C">
        <w:t>повышение эффективности управления объектами коммунальной инфраструктуры, снижение себестоимости жилищно-коммунальных услуг за счет оптимизации расходов, в том числе рационального использования водных ресурсов;</w:t>
      </w:r>
    </w:p>
    <w:p w14:paraId="397DCDA2" w14:textId="77777777" w:rsidR="009A706B" w:rsidRPr="007F4C7C" w:rsidRDefault="009A706B" w:rsidP="00ED16BE">
      <w:pPr>
        <w:pStyle w:val="affffc"/>
        <w:numPr>
          <w:ilvl w:val="0"/>
          <w:numId w:val="26"/>
        </w:numPr>
        <w:spacing w:line="360" w:lineRule="auto"/>
        <w:jc w:val="both"/>
      </w:pPr>
      <w:r w:rsidRPr="007F4C7C">
        <w:lastRenderedPageBreak/>
        <w:t>обновление основного оборудования объектов водопроводного хозяйства, поддержание на уровне нормативного износа и снижения степени износа основных производственных фондов комплекса;</w:t>
      </w:r>
    </w:p>
    <w:p w14:paraId="2A4695F2" w14:textId="77777777" w:rsidR="009A706B" w:rsidRPr="007F4C7C" w:rsidRDefault="009A706B" w:rsidP="00ED16BE">
      <w:pPr>
        <w:pStyle w:val="affffc"/>
        <w:numPr>
          <w:ilvl w:val="0"/>
          <w:numId w:val="26"/>
        </w:numPr>
        <w:spacing w:line="360" w:lineRule="auto"/>
        <w:jc w:val="both"/>
      </w:pPr>
      <w:r w:rsidRPr="007F4C7C">
        <w:t>улучшение обеспечения населения питьевой водой нормативного качества и в достаточном количестве, улучшение на этой основе здоровья человека.</w:t>
      </w:r>
    </w:p>
    <w:p w14:paraId="5ACD2BBB" w14:textId="0CDA737B" w:rsidR="00483E73" w:rsidRPr="007F4C7C" w:rsidRDefault="009A706B" w:rsidP="00ED16BE">
      <w:pPr>
        <w:spacing w:line="360" w:lineRule="auto"/>
      </w:pPr>
      <w:r w:rsidRPr="007F4C7C">
        <w:t>Целевые показатели развития централизованных систем водоснабжения приведены в таб</w:t>
      </w:r>
      <w:r w:rsidR="00F827FF" w:rsidRPr="007F4C7C">
        <w:t>лиц</w:t>
      </w:r>
      <w:bookmarkStart w:id="117" w:name="таб211"/>
      <w:r w:rsidR="00E81B3B" w:rsidRPr="007F4C7C">
        <w:t>е</w:t>
      </w:r>
      <w:r w:rsidR="00885DBD" w:rsidRPr="007F4C7C">
        <w:t xml:space="preserve"> </w:t>
      </w:r>
      <w:r w:rsidR="002C7EE9" w:rsidRPr="007F4C7C">
        <w:t>6</w:t>
      </w:r>
      <w:r w:rsidR="00885DBD" w:rsidRPr="007F4C7C">
        <w:t>.</w:t>
      </w:r>
    </w:p>
    <w:p w14:paraId="259BD9FF" w14:textId="7E7E6E9B" w:rsidR="009A706B" w:rsidRPr="007F4C7C" w:rsidRDefault="007F5DE7" w:rsidP="00127C70">
      <w:pPr>
        <w:pStyle w:val="affb"/>
        <w:spacing w:after="0"/>
        <w:rPr>
          <w:sz w:val="24"/>
        </w:rPr>
      </w:pPr>
      <w:bookmarkStart w:id="118" w:name="_Toc47000251"/>
      <w:bookmarkStart w:id="119" w:name="_Toc47087323"/>
      <w:r w:rsidRPr="007F4C7C">
        <w:rPr>
          <w:sz w:val="24"/>
        </w:rPr>
        <w:t xml:space="preserve">Таблица </w:t>
      </w:r>
      <w:r w:rsidRPr="007F4C7C">
        <w:rPr>
          <w:b w:val="0"/>
          <w:i/>
          <w:sz w:val="24"/>
        </w:rPr>
        <w:fldChar w:fldCharType="begin"/>
      </w:r>
      <w:r w:rsidRPr="007F4C7C">
        <w:rPr>
          <w:sz w:val="24"/>
        </w:rPr>
        <w:instrText xml:space="preserve"> SEQ Таблица \* ARABIC </w:instrText>
      </w:r>
      <w:r w:rsidRPr="007F4C7C">
        <w:rPr>
          <w:b w:val="0"/>
          <w:i/>
          <w:sz w:val="24"/>
        </w:rPr>
        <w:fldChar w:fldCharType="separate"/>
      </w:r>
      <w:r w:rsidR="000047AA">
        <w:rPr>
          <w:noProof/>
          <w:sz w:val="24"/>
        </w:rPr>
        <w:t>6</w:t>
      </w:r>
      <w:r w:rsidRPr="007F4C7C">
        <w:rPr>
          <w:b w:val="0"/>
          <w:i/>
          <w:sz w:val="24"/>
        </w:rPr>
        <w:fldChar w:fldCharType="end"/>
      </w:r>
      <w:r w:rsidR="00885DBD" w:rsidRPr="007F4C7C">
        <w:rPr>
          <w:sz w:val="24"/>
        </w:rPr>
        <w:t>-</w:t>
      </w:r>
      <w:r w:rsidR="009A706B" w:rsidRPr="007F4C7C">
        <w:rPr>
          <w:sz w:val="24"/>
        </w:rPr>
        <w:t xml:space="preserve"> </w:t>
      </w:r>
      <w:r w:rsidR="009A706B" w:rsidRPr="007F4C7C">
        <w:rPr>
          <w:b w:val="0"/>
          <w:sz w:val="24"/>
        </w:rPr>
        <w:t>Целевые показатели</w:t>
      </w:r>
      <w:bookmarkEnd w:id="118"/>
      <w:bookmarkEnd w:id="119"/>
    </w:p>
    <w:tbl>
      <w:tblPr>
        <w:tblW w:w="0" w:type="auto"/>
        <w:tblLook w:val="04A0" w:firstRow="1" w:lastRow="0" w:firstColumn="1" w:lastColumn="0" w:noHBand="0" w:noVBand="1"/>
      </w:tblPr>
      <w:tblGrid>
        <w:gridCol w:w="503"/>
        <w:gridCol w:w="6838"/>
        <w:gridCol w:w="1313"/>
        <w:gridCol w:w="686"/>
      </w:tblGrid>
      <w:tr w:rsidR="002D145D" w:rsidRPr="007F4C7C" w14:paraId="355B1ECC" w14:textId="77777777" w:rsidTr="00873FB1">
        <w:trPr>
          <w:trHeight w:val="20"/>
        </w:trPr>
        <w:tc>
          <w:tcPr>
            <w:tcW w:w="0" w:type="auto"/>
            <w:tcBorders>
              <w:top w:val="single" w:sz="8" w:space="0" w:color="000000"/>
              <w:left w:val="single" w:sz="8" w:space="0" w:color="000000"/>
              <w:bottom w:val="nil"/>
              <w:right w:val="nil"/>
            </w:tcBorders>
            <w:shd w:val="clear" w:color="auto" w:fill="auto"/>
            <w:vAlign w:val="center"/>
            <w:hideMark/>
          </w:tcPr>
          <w:p w14:paraId="052D8643" w14:textId="77777777" w:rsidR="002D145D" w:rsidRPr="007F4C7C" w:rsidRDefault="002D145D" w:rsidP="002D145D">
            <w:pPr>
              <w:spacing w:before="0" w:after="0"/>
              <w:ind w:firstLine="0"/>
              <w:jc w:val="center"/>
              <w:rPr>
                <w:b/>
                <w:color w:val="000000"/>
                <w:sz w:val="20"/>
              </w:rPr>
            </w:pPr>
            <w:bookmarkStart w:id="120" w:name="_Toc448241696"/>
            <w:bookmarkStart w:id="121" w:name="_Toc19828043"/>
            <w:bookmarkStart w:id="122" w:name="_Toc20000999"/>
            <w:bookmarkEnd w:id="117"/>
            <w:r w:rsidRPr="007F4C7C">
              <w:rPr>
                <w:b/>
                <w:color w:val="000000"/>
                <w:sz w:val="20"/>
              </w:rPr>
              <w:t>№</w:t>
            </w:r>
          </w:p>
        </w:tc>
        <w:tc>
          <w:tcPr>
            <w:tcW w:w="0" w:type="auto"/>
            <w:vMerge w:val="restart"/>
            <w:tcBorders>
              <w:top w:val="single" w:sz="8" w:space="0" w:color="000000"/>
              <w:left w:val="single" w:sz="8" w:space="0" w:color="000000"/>
              <w:bottom w:val="single" w:sz="8" w:space="0" w:color="000000"/>
              <w:right w:val="single" w:sz="8" w:space="0" w:color="auto"/>
            </w:tcBorders>
            <w:shd w:val="clear" w:color="auto" w:fill="auto"/>
            <w:vAlign w:val="center"/>
            <w:hideMark/>
          </w:tcPr>
          <w:p w14:paraId="3E8477A8" w14:textId="77777777" w:rsidR="002D145D" w:rsidRPr="007F4C7C" w:rsidRDefault="002D145D" w:rsidP="002D145D">
            <w:pPr>
              <w:spacing w:before="0" w:after="0"/>
              <w:ind w:firstLine="0"/>
              <w:rPr>
                <w:b/>
                <w:color w:val="000000"/>
                <w:sz w:val="20"/>
              </w:rPr>
            </w:pPr>
            <w:r w:rsidRPr="007F4C7C">
              <w:rPr>
                <w:b/>
                <w:color w:val="000000"/>
                <w:sz w:val="20"/>
              </w:rPr>
              <w:t>Данные, используемые для измерения</w:t>
            </w:r>
          </w:p>
        </w:tc>
        <w:tc>
          <w:tcPr>
            <w:tcW w:w="0" w:type="auto"/>
            <w:vMerge w:val="restart"/>
            <w:tcBorders>
              <w:top w:val="single" w:sz="8" w:space="0" w:color="000000"/>
              <w:left w:val="single" w:sz="8" w:space="0" w:color="auto"/>
              <w:bottom w:val="single" w:sz="8" w:space="0" w:color="000000"/>
              <w:right w:val="single" w:sz="8" w:space="0" w:color="auto"/>
            </w:tcBorders>
            <w:shd w:val="clear" w:color="auto" w:fill="auto"/>
            <w:vAlign w:val="center"/>
            <w:hideMark/>
          </w:tcPr>
          <w:p w14:paraId="7AEF2E29" w14:textId="77777777" w:rsidR="002D145D" w:rsidRPr="007F4C7C" w:rsidRDefault="002D145D" w:rsidP="002D145D">
            <w:pPr>
              <w:spacing w:before="0" w:after="0"/>
              <w:ind w:firstLine="0"/>
              <w:rPr>
                <w:b/>
                <w:color w:val="000000"/>
                <w:sz w:val="20"/>
              </w:rPr>
            </w:pPr>
            <w:r w:rsidRPr="007F4C7C">
              <w:rPr>
                <w:b/>
                <w:color w:val="000000"/>
                <w:sz w:val="20"/>
              </w:rPr>
              <w:t>Единица измерения</w:t>
            </w:r>
          </w:p>
        </w:tc>
        <w:tc>
          <w:tcPr>
            <w:tcW w:w="0" w:type="auto"/>
            <w:vMerge w:val="restart"/>
            <w:tcBorders>
              <w:top w:val="single" w:sz="8" w:space="0" w:color="000000"/>
              <w:left w:val="single" w:sz="8" w:space="0" w:color="auto"/>
              <w:bottom w:val="single" w:sz="8" w:space="0" w:color="000000"/>
              <w:right w:val="single" w:sz="4" w:space="0" w:color="auto"/>
            </w:tcBorders>
            <w:shd w:val="clear" w:color="auto" w:fill="auto"/>
            <w:vAlign w:val="center"/>
            <w:hideMark/>
          </w:tcPr>
          <w:p w14:paraId="44CADBB2" w14:textId="2DDB8EC9" w:rsidR="002D145D" w:rsidRPr="007F4C7C" w:rsidRDefault="002D145D" w:rsidP="002D145D">
            <w:pPr>
              <w:spacing w:before="0" w:after="0"/>
              <w:ind w:firstLine="0"/>
              <w:rPr>
                <w:b/>
                <w:color w:val="000000"/>
                <w:sz w:val="20"/>
              </w:rPr>
            </w:pPr>
            <w:r w:rsidRPr="007F4C7C">
              <w:rPr>
                <w:b/>
                <w:color w:val="000000"/>
                <w:sz w:val="20"/>
              </w:rPr>
              <w:t>2019 г.</w:t>
            </w:r>
          </w:p>
        </w:tc>
      </w:tr>
      <w:tr w:rsidR="002D145D" w:rsidRPr="007F4C7C" w14:paraId="16B001D5" w14:textId="77777777" w:rsidTr="00873FB1">
        <w:trPr>
          <w:trHeight w:val="20"/>
        </w:trPr>
        <w:tc>
          <w:tcPr>
            <w:tcW w:w="0" w:type="auto"/>
            <w:tcBorders>
              <w:top w:val="nil"/>
              <w:left w:val="single" w:sz="8" w:space="0" w:color="000000"/>
              <w:bottom w:val="single" w:sz="8" w:space="0" w:color="000000"/>
              <w:right w:val="nil"/>
            </w:tcBorders>
            <w:shd w:val="clear" w:color="auto" w:fill="auto"/>
            <w:vAlign w:val="center"/>
            <w:hideMark/>
          </w:tcPr>
          <w:p w14:paraId="03B93781" w14:textId="77777777" w:rsidR="002D145D" w:rsidRPr="007F4C7C" w:rsidRDefault="002D145D" w:rsidP="002D145D">
            <w:pPr>
              <w:spacing w:before="0" w:after="0"/>
              <w:ind w:firstLine="0"/>
              <w:jc w:val="center"/>
              <w:rPr>
                <w:b/>
                <w:color w:val="000000"/>
                <w:sz w:val="20"/>
              </w:rPr>
            </w:pPr>
            <w:r w:rsidRPr="007F4C7C">
              <w:rPr>
                <w:b/>
                <w:color w:val="000000"/>
                <w:sz w:val="20"/>
              </w:rPr>
              <w:t>п/п</w:t>
            </w:r>
          </w:p>
        </w:tc>
        <w:tc>
          <w:tcPr>
            <w:tcW w:w="0" w:type="auto"/>
            <w:vMerge/>
            <w:tcBorders>
              <w:top w:val="single" w:sz="8" w:space="0" w:color="000000"/>
              <w:left w:val="single" w:sz="8" w:space="0" w:color="000000"/>
              <w:bottom w:val="single" w:sz="8" w:space="0" w:color="000000"/>
              <w:right w:val="single" w:sz="8" w:space="0" w:color="auto"/>
            </w:tcBorders>
            <w:vAlign w:val="center"/>
            <w:hideMark/>
          </w:tcPr>
          <w:p w14:paraId="7392F699" w14:textId="77777777" w:rsidR="002D145D" w:rsidRPr="007F4C7C" w:rsidRDefault="002D145D" w:rsidP="002D145D">
            <w:pPr>
              <w:spacing w:before="0" w:after="0"/>
              <w:rPr>
                <w:color w:val="000000"/>
                <w:sz w:val="20"/>
              </w:rPr>
            </w:pPr>
          </w:p>
        </w:tc>
        <w:tc>
          <w:tcPr>
            <w:tcW w:w="0" w:type="auto"/>
            <w:vMerge/>
            <w:tcBorders>
              <w:top w:val="single" w:sz="8" w:space="0" w:color="000000"/>
              <w:left w:val="single" w:sz="8" w:space="0" w:color="auto"/>
              <w:bottom w:val="single" w:sz="8" w:space="0" w:color="000000"/>
              <w:right w:val="single" w:sz="8" w:space="0" w:color="auto"/>
            </w:tcBorders>
            <w:vAlign w:val="center"/>
            <w:hideMark/>
          </w:tcPr>
          <w:p w14:paraId="680B4843" w14:textId="77777777" w:rsidR="002D145D" w:rsidRPr="007F4C7C" w:rsidRDefault="002D145D" w:rsidP="002D145D">
            <w:pPr>
              <w:spacing w:before="0" w:after="0"/>
              <w:rPr>
                <w:color w:val="000000"/>
                <w:sz w:val="20"/>
              </w:rPr>
            </w:pPr>
          </w:p>
        </w:tc>
        <w:tc>
          <w:tcPr>
            <w:tcW w:w="0" w:type="auto"/>
            <w:vMerge/>
            <w:tcBorders>
              <w:top w:val="single" w:sz="8" w:space="0" w:color="000000"/>
              <w:left w:val="single" w:sz="8" w:space="0" w:color="auto"/>
              <w:bottom w:val="single" w:sz="8" w:space="0" w:color="000000"/>
              <w:right w:val="single" w:sz="4" w:space="0" w:color="auto"/>
            </w:tcBorders>
            <w:vAlign w:val="center"/>
            <w:hideMark/>
          </w:tcPr>
          <w:p w14:paraId="13E015C6" w14:textId="77777777" w:rsidR="002D145D" w:rsidRPr="007F4C7C" w:rsidRDefault="002D145D" w:rsidP="002D145D">
            <w:pPr>
              <w:spacing w:before="0" w:after="0"/>
              <w:rPr>
                <w:color w:val="000000"/>
                <w:sz w:val="20"/>
              </w:rPr>
            </w:pPr>
          </w:p>
        </w:tc>
      </w:tr>
      <w:tr w:rsidR="002D145D" w:rsidRPr="007F4C7C" w14:paraId="1B238275" w14:textId="77777777" w:rsidTr="00873FB1">
        <w:trPr>
          <w:trHeight w:val="20"/>
        </w:trPr>
        <w:tc>
          <w:tcPr>
            <w:tcW w:w="0" w:type="auto"/>
            <w:gridSpan w:val="4"/>
            <w:tcBorders>
              <w:top w:val="single" w:sz="8" w:space="0" w:color="000000"/>
              <w:left w:val="single" w:sz="8" w:space="0" w:color="000000"/>
              <w:bottom w:val="single" w:sz="8" w:space="0" w:color="000000"/>
              <w:right w:val="single" w:sz="4" w:space="0" w:color="auto"/>
            </w:tcBorders>
            <w:shd w:val="clear" w:color="auto" w:fill="auto"/>
            <w:vAlign w:val="center"/>
            <w:hideMark/>
          </w:tcPr>
          <w:p w14:paraId="794304FE" w14:textId="77777777" w:rsidR="002D145D" w:rsidRPr="007F4C7C" w:rsidRDefault="002D145D" w:rsidP="002D145D">
            <w:pPr>
              <w:spacing w:before="0" w:after="0"/>
              <w:rPr>
                <w:b/>
                <w:bCs/>
                <w:color w:val="000000"/>
                <w:sz w:val="20"/>
              </w:rPr>
            </w:pPr>
            <w:r w:rsidRPr="007F4C7C">
              <w:rPr>
                <w:b/>
                <w:bCs/>
                <w:color w:val="000000"/>
                <w:sz w:val="20"/>
              </w:rPr>
              <w:t>Показатели качества питьевой воды</w:t>
            </w:r>
          </w:p>
        </w:tc>
      </w:tr>
      <w:tr w:rsidR="002D145D" w:rsidRPr="007F4C7C" w14:paraId="74AD0358" w14:textId="77777777" w:rsidTr="00873FB1">
        <w:trPr>
          <w:trHeight w:val="20"/>
        </w:trPr>
        <w:tc>
          <w:tcPr>
            <w:tcW w:w="0" w:type="auto"/>
            <w:tcBorders>
              <w:top w:val="nil"/>
              <w:left w:val="single" w:sz="8" w:space="0" w:color="000000"/>
              <w:bottom w:val="single" w:sz="8" w:space="0" w:color="000000"/>
              <w:right w:val="nil"/>
            </w:tcBorders>
            <w:shd w:val="clear" w:color="auto" w:fill="auto"/>
            <w:vAlign w:val="center"/>
            <w:hideMark/>
          </w:tcPr>
          <w:p w14:paraId="3C50717C" w14:textId="77777777" w:rsidR="002D145D" w:rsidRPr="007F4C7C" w:rsidRDefault="002D145D" w:rsidP="002D145D">
            <w:pPr>
              <w:spacing w:before="0" w:after="0"/>
              <w:ind w:firstLine="0"/>
              <w:jc w:val="center"/>
              <w:rPr>
                <w:color w:val="000000"/>
                <w:sz w:val="20"/>
              </w:rPr>
            </w:pPr>
            <w:r w:rsidRPr="007F4C7C">
              <w:rPr>
                <w:color w:val="000000"/>
                <w:sz w:val="20"/>
              </w:rPr>
              <w:t>1</w:t>
            </w:r>
          </w:p>
        </w:tc>
        <w:tc>
          <w:tcPr>
            <w:tcW w:w="0" w:type="auto"/>
            <w:tcBorders>
              <w:top w:val="nil"/>
              <w:left w:val="single" w:sz="8" w:space="0" w:color="000000"/>
              <w:bottom w:val="single" w:sz="8" w:space="0" w:color="000000"/>
              <w:right w:val="single" w:sz="8" w:space="0" w:color="auto"/>
            </w:tcBorders>
            <w:shd w:val="clear" w:color="auto" w:fill="auto"/>
            <w:vAlign w:val="center"/>
            <w:hideMark/>
          </w:tcPr>
          <w:p w14:paraId="751E779D" w14:textId="77777777" w:rsidR="002D145D" w:rsidRPr="007F4C7C" w:rsidRDefault="002D145D" w:rsidP="002D145D">
            <w:pPr>
              <w:spacing w:before="0" w:after="0"/>
              <w:ind w:firstLine="0"/>
              <w:rPr>
                <w:color w:val="000000"/>
                <w:sz w:val="20"/>
              </w:rPr>
            </w:pPr>
            <w:r w:rsidRPr="007F4C7C">
              <w:rPr>
                <w:color w:val="000000"/>
                <w:sz w:val="20"/>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0" w:type="auto"/>
            <w:tcBorders>
              <w:top w:val="nil"/>
              <w:left w:val="nil"/>
              <w:bottom w:val="single" w:sz="8" w:space="0" w:color="000000"/>
              <w:right w:val="single" w:sz="8" w:space="0" w:color="auto"/>
            </w:tcBorders>
            <w:shd w:val="clear" w:color="auto" w:fill="auto"/>
            <w:vAlign w:val="center"/>
            <w:hideMark/>
          </w:tcPr>
          <w:p w14:paraId="2CDFAC82" w14:textId="77777777" w:rsidR="002D145D" w:rsidRPr="007F4C7C" w:rsidRDefault="002D145D" w:rsidP="002D145D">
            <w:pPr>
              <w:spacing w:before="0" w:after="0"/>
              <w:ind w:firstLine="0"/>
              <w:jc w:val="center"/>
              <w:rPr>
                <w:color w:val="000000"/>
                <w:sz w:val="20"/>
              </w:rPr>
            </w:pPr>
            <w:r w:rsidRPr="007F4C7C">
              <w:rPr>
                <w:color w:val="000000"/>
                <w:sz w:val="20"/>
              </w:rPr>
              <w:t>%</w:t>
            </w:r>
          </w:p>
        </w:tc>
        <w:tc>
          <w:tcPr>
            <w:tcW w:w="0" w:type="auto"/>
            <w:tcBorders>
              <w:top w:val="nil"/>
              <w:left w:val="nil"/>
              <w:bottom w:val="single" w:sz="8" w:space="0" w:color="000000"/>
              <w:right w:val="single" w:sz="4" w:space="0" w:color="auto"/>
            </w:tcBorders>
            <w:shd w:val="clear" w:color="auto" w:fill="auto"/>
            <w:vAlign w:val="center"/>
            <w:hideMark/>
          </w:tcPr>
          <w:p w14:paraId="1BE9D56A" w14:textId="77777777" w:rsidR="002D145D" w:rsidRPr="007F4C7C" w:rsidRDefault="002D145D" w:rsidP="002D145D">
            <w:pPr>
              <w:spacing w:before="0" w:after="0"/>
              <w:ind w:firstLine="0"/>
              <w:jc w:val="center"/>
              <w:rPr>
                <w:color w:val="000000"/>
                <w:sz w:val="20"/>
              </w:rPr>
            </w:pPr>
            <w:r w:rsidRPr="007F4C7C">
              <w:rPr>
                <w:color w:val="000000"/>
                <w:sz w:val="20"/>
              </w:rPr>
              <w:t>100</w:t>
            </w:r>
          </w:p>
        </w:tc>
      </w:tr>
      <w:tr w:rsidR="002D145D" w:rsidRPr="007F4C7C" w14:paraId="6F5B1C10" w14:textId="77777777" w:rsidTr="00A5718E">
        <w:trPr>
          <w:trHeight w:val="20"/>
        </w:trPr>
        <w:tc>
          <w:tcPr>
            <w:tcW w:w="0" w:type="auto"/>
            <w:tcBorders>
              <w:top w:val="nil"/>
              <w:left w:val="single" w:sz="8" w:space="0" w:color="000000"/>
              <w:bottom w:val="single" w:sz="8" w:space="0" w:color="000000"/>
              <w:right w:val="nil"/>
            </w:tcBorders>
            <w:shd w:val="clear" w:color="auto" w:fill="auto"/>
            <w:vAlign w:val="center"/>
            <w:hideMark/>
          </w:tcPr>
          <w:p w14:paraId="2C663DE2" w14:textId="77777777" w:rsidR="002D145D" w:rsidRPr="007F4C7C" w:rsidRDefault="002D145D" w:rsidP="002D145D">
            <w:pPr>
              <w:spacing w:before="0" w:after="0"/>
              <w:ind w:firstLine="0"/>
              <w:jc w:val="center"/>
              <w:rPr>
                <w:color w:val="000000"/>
                <w:sz w:val="20"/>
              </w:rPr>
            </w:pPr>
            <w:r w:rsidRPr="007F4C7C">
              <w:rPr>
                <w:color w:val="000000"/>
                <w:sz w:val="20"/>
              </w:rPr>
              <w:t>2</w:t>
            </w:r>
          </w:p>
        </w:tc>
        <w:tc>
          <w:tcPr>
            <w:tcW w:w="0" w:type="auto"/>
            <w:tcBorders>
              <w:top w:val="nil"/>
              <w:left w:val="single" w:sz="8" w:space="0" w:color="000000"/>
              <w:bottom w:val="single" w:sz="8" w:space="0" w:color="000000"/>
              <w:right w:val="nil"/>
            </w:tcBorders>
            <w:shd w:val="clear" w:color="auto" w:fill="auto"/>
            <w:vAlign w:val="center"/>
            <w:hideMark/>
          </w:tcPr>
          <w:p w14:paraId="6960C4C4" w14:textId="77777777" w:rsidR="002D145D" w:rsidRPr="007F4C7C" w:rsidRDefault="002D145D" w:rsidP="002D145D">
            <w:pPr>
              <w:spacing w:before="0" w:after="0"/>
              <w:ind w:firstLine="0"/>
              <w:rPr>
                <w:color w:val="000000"/>
                <w:sz w:val="20"/>
              </w:rPr>
            </w:pPr>
            <w:r w:rsidRPr="007F4C7C">
              <w:rPr>
                <w:color w:val="000000"/>
                <w:sz w:val="20"/>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0" w:type="auto"/>
            <w:tcBorders>
              <w:top w:val="nil"/>
              <w:left w:val="single" w:sz="8" w:space="0" w:color="000000"/>
              <w:bottom w:val="single" w:sz="8" w:space="0" w:color="000000"/>
              <w:right w:val="nil"/>
            </w:tcBorders>
            <w:shd w:val="clear" w:color="auto" w:fill="auto"/>
            <w:vAlign w:val="center"/>
            <w:hideMark/>
          </w:tcPr>
          <w:p w14:paraId="40697FD9" w14:textId="77777777" w:rsidR="002D145D" w:rsidRPr="007F4C7C" w:rsidRDefault="002D145D" w:rsidP="002D145D">
            <w:pPr>
              <w:spacing w:before="0" w:after="0"/>
              <w:ind w:firstLine="0"/>
              <w:jc w:val="center"/>
              <w:rPr>
                <w:color w:val="000000"/>
                <w:sz w:val="20"/>
              </w:rPr>
            </w:pPr>
            <w:r w:rsidRPr="007F4C7C">
              <w:rPr>
                <w:color w:val="000000"/>
                <w:sz w:val="20"/>
              </w:rPr>
              <w:t>%</w:t>
            </w:r>
          </w:p>
        </w:tc>
        <w:tc>
          <w:tcPr>
            <w:tcW w:w="0" w:type="auto"/>
            <w:tcBorders>
              <w:top w:val="nil"/>
              <w:left w:val="single" w:sz="8" w:space="0" w:color="000000"/>
              <w:bottom w:val="single" w:sz="8" w:space="0" w:color="000000"/>
              <w:right w:val="single" w:sz="4" w:space="0" w:color="auto"/>
            </w:tcBorders>
            <w:shd w:val="clear" w:color="auto" w:fill="auto"/>
            <w:vAlign w:val="center"/>
            <w:hideMark/>
          </w:tcPr>
          <w:p w14:paraId="2A5A9035" w14:textId="77777777" w:rsidR="002D145D" w:rsidRPr="007F4C7C" w:rsidRDefault="002D145D" w:rsidP="00A5718E">
            <w:pPr>
              <w:spacing w:before="0" w:after="0"/>
              <w:ind w:firstLine="0"/>
              <w:jc w:val="center"/>
              <w:rPr>
                <w:color w:val="000000"/>
                <w:sz w:val="20"/>
              </w:rPr>
            </w:pPr>
            <w:r w:rsidRPr="007F4C7C">
              <w:rPr>
                <w:color w:val="000000"/>
                <w:sz w:val="20"/>
              </w:rPr>
              <w:t>100</w:t>
            </w:r>
          </w:p>
        </w:tc>
      </w:tr>
      <w:tr w:rsidR="002D145D" w:rsidRPr="007F4C7C" w14:paraId="4FD8EB5F" w14:textId="77777777" w:rsidTr="00873FB1">
        <w:trPr>
          <w:trHeight w:val="20"/>
        </w:trPr>
        <w:tc>
          <w:tcPr>
            <w:tcW w:w="0" w:type="auto"/>
            <w:gridSpan w:val="4"/>
            <w:tcBorders>
              <w:top w:val="single" w:sz="8" w:space="0" w:color="000000"/>
              <w:left w:val="single" w:sz="8" w:space="0" w:color="000000"/>
              <w:bottom w:val="single" w:sz="8" w:space="0" w:color="000000"/>
              <w:right w:val="single" w:sz="4" w:space="0" w:color="auto"/>
            </w:tcBorders>
            <w:shd w:val="clear" w:color="auto" w:fill="auto"/>
            <w:vAlign w:val="center"/>
            <w:hideMark/>
          </w:tcPr>
          <w:p w14:paraId="155097B6" w14:textId="77777777" w:rsidR="002D145D" w:rsidRPr="007F4C7C" w:rsidRDefault="002D145D" w:rsidP="002D145D">
            <w:pPr>
              <w:spacing w:before="0" w:after="0"/>
              <w:rPr>
                <w:b/>
                <w:bCs/>
                <w:color w:val="000000"/>
                <w:sz w:val="20"/>
              </w:rPr>
            </w:pPr>
            <w:r w:rsidRPr="007F4C7C">
              <w:rPr>
                <w:b/>
                <w:bCs/>
                <w:color w:val="000000"/>
                <w:sz w:val="20"/>
              </w:rPr>
              <w:t>Показатели надежности и бесперебойности систем централизованного холодного водоснабжения</w:t>
            </w:r>
          </w:p>
        </w:tc>
      </w:tr>
      <w:tr w:rsidR="002D145D" w:rsidRPr="007F4C7C" w14:paraId="15F7D949" w14:textId="77777777" w:rsidTr="00873FB1">
        <w:trPr>
          <w:trHeight w:val="20"/>
        </w:trPr>
        <w:tc>
          <w:tcPr>
            <w:tcW w:w="0" w:type="auto"/>
            <w:tcBorders>
              <w:top w:val="nil"/>
              <w:left w:val="single" w:sz="8" w:space="0" w:color="000000"/>
              <w:bottom w:val="single" w:sz="8" w:space="0" w:color="000000"/>
              <w:right w:val="nil"/>
            </w:tcBorders>
            <w:shd w:val="clear" w:color="auto" w:fill="auto"/>
            <w:vAlign w:val="center"/>
            <w:hideMark/>
          </w:tcPr>
          <w:p w14:paraId="4FCA7593" w14:textId="77777777" w:rsidR="002D145D" w:rsidRPr="007F4C7C" w:rsidRDefault="002D145D" w:rsidP="002D145D">
            <w:pPr>
              <w:spacing w:before="0" w:after="0"/>
              <w:ind w:firstLine="0"/>
              <w:jc w:val="center"/>
              <w:rPr>
                <w:color w:val="000000"/>
                <w:sz w:val="20"/>
              </w:rPr>
            </w:pPr>
            <w:r w:rsidRPr="007F4C7C">
              <w:rPr>
                <w:color w:val="000000"/>
                <w:sz w:val="20"/>
              </w:rPr>
              <w:t>3</w:t>
            </w:r>
          </w:p>
        </w:tc>
        <w:tc>
          <w:tcPr>
            <w:tcW w:w="0" w:type="auto"/>
            <w:tcBorders>
              <w:top w:val="nil"/>
              <w:left w:val="single" w:sz="8" w:space="0" w:color="000000"/>
              <w:bottom w:val="single" w:sz="8" w:space="0" w:color="000000"/>
              <w:right w:val="single" w:sz="8" w:space="0" w:color="auto"/>
            </w:tcBorders>
            <w:shd w:val="clear" w:color="auto" w:fill="auto"/>
            <w:vAlign w:val="center"/>
            <w:hideMark/>
          </w:tcPr>
          <w:p w14:paraId="250D6EFB" w14:textId="77777777" w:rsidR="002D145D" w:rsidRPr="007F4C7C" w:rsidRDefault="002D145D" w:rsidP="002D145D">
            <w:pPr>
              <w:spacing w:before="0" w:after="0"/>
              <w:ind w:firstLine="0"/>
              <w:rPr>
                <w:color w:val="000000"/>
                <w:sz w:val="20"/>
              </w:rPr>
            </w:pPr>
            <w:r w:rsidRPr="007F4C7C">
              <w:rPr>
                <w:color w:val="000000"/>
                <w:sz w:val="20"/>
              </w:rPr>
              <w:t>количество перерывов в подаче воды, зафиксированных в местах исполнения обязательств организацией, осуществляющей  холодное водоснабжение, по подаче холодной воды, возникших в результате аварий, повреждений и иных технологических нарушений на объектах централизованной системы холодного водоснабжения, принадлежащих организации, осуществляющей  холодное водоснабжение</w:t>
            </w:r>
          </w:p>
        </w:tc>
        <w:tc>
          <w:tcPr>
            <w:tcW w:w="0" w:type="auto"/>
            <w:tcBorders>
              <w:top w:val="nil"/>
              <w:left w:val="nil"/>
              <w:bottom w:val="single" w:sz="8" w:space="0" w:color="000000"/>
              <w:right w:val="single" w:sz="8" w:space="0" w:color="auto"/>
            </w:tcBorders>
            <w:shd w:val="clear" w:color="auto" w:fill="auto"/>
            <w:vAlign w:val="center"/>
            <w:hideMark/>
          </w:tcPr>
          <w:p w14:paraId="0F676037" w14:textId="77777777" w:rsidR="002D145D" w:rsidRPr="007F4C7C" w:rsidRDefault="002D145D" w:rsidP="002D145D">
            <w:pPr>
              <w:spacing w:before="0" w:after="0"/>
              <w:ind w:firstLine="0"/>
              <w:jc w:val="center"/>
              <w:rPr>
                <w:color w:val="000000"/>
                <w:sz w:val="20"/>
              </w:rPr>
            </w:pPr>
            <w:r w:rsidRPr="007F4C7C">
              <w:rPr>
                <w:color w:val="000000"/>
                <w:sz w:val="20"/>
              </w:rPr>
              <w:t>ед./км</w:t>
            </w:r>
          </w:p>
        </w:tc>
        <w:tc>
          <w:tcPr>
            <w:tcW w:w="0" w:type="auto"/>
            <w:tcBorders>
              <w:top w:val="nil"/>
              <w:left w:val="nil"/>
              <w:bottom w:val="single" w:sz="8" w:space="0" w:color="000000"/>
              <w:right w:val="single" w:sz="4" w:space="0" w:color="auto"/>
            </w:tcBorders>
            <w:shd w:val="clear" w:color="auto" w:fill="auto"/>
            <w:vAlign w:val="center"/>
            <w:hideMark/>
          </w:tcPr>
          <w:p w14:paraId="0BE2C6F8" w14:textId="77777777" w:rsidR="002D145D" w:rsidRPr="007F4C7C" w:rsidRDefault="002D145D" w:rsidP="002D145D">
            <w:pPr>
              <w:spacing w:before="0" w:after="0"/>
              <w:ind w:firstLine="0"/>
              <w:jc w:val="center"/>
              <w:rPr>
                <w:color w:val="000000"/>
                <w:sz w:val="20"/>
              </w:rPr>
            </w:pPr>
            <w:r w:rsidRPr="007F4C7C">
              <w:rPr>
                <w:color w:val="000000"/>
                <w:sz w:val="20"/>
              </w:rPr>
              <w:t>0</w:t>
            </w:r>
          </w:p>
        </w:tc>
      </w:tr>
      <w:tr w:rsidR="002D145D" w:rsidRPr="007F4C7C" w14:paraId="16F1DE80" w14:textId="77777777" w:rsidTr="00873FB1">
        <w:trPr>
          <w:trHeight w:val="20"/>
        </w:trPr>
        <w:tc>
          <w:tcPr>
            <w:tcW w:w="0" w:type="auto"/>
            <w:gridSpan w:val="4"/>
            <w:tcBorders>
              <w:top w:val="single" w:sz="8" w:space="0" w:color="000000"/>
              <w:left w:val="single" w:sz="8" w:space="0" w:color="000000"/>
              <w:bottom w:val="single" w:sz="8" w:space="0" w:color="000000"/>
              <w:right w:val="single" w:sz="4" w:space="0" w:color="auto"/>
            </w:tcBorders>
            <w:shd w:val="clear" w:color="auto" w:fill="auto"/>
            <w:vAlign w:val="center"/>
            <w:hideMark/>
          </w:tcPr>
          <w:p w14:paraId="60577A0B" w14:textId="77777777" w:rsidR="002D145D" w:rsidRPr="007F4C7C" w:rsidRDefault="002D145D" w:rsidP="002D145D">
            <w:pPr>
              <w:spacing w:before="0" w:after="0"/>
              <w:rPr>
                <w:b/>
                <w:bCs/>
                <w:color w:val="000000"/>
                <w:sz w:val="20"/>
              </w:rPr>
            </w:pPr>
            <w:r w:rsidRPr="007F4C7C">
              <w:rPr>
                <w:b/>
                <w:bCs/>
                <w:color w:val="000000"/>
                <w:sz w:val="20"/>
              </w:rPr>
              <w:t>Показатели энергетической эффективности</w:t>
            </w:r>
          </w:p>
        </w:tc>
      </w:tr>
      <w:tr w:rsidR="002D145D" w:rsidRPr="007F4C7C" w14:paraId="724A8B4F" w14:textId="77777777" w:rsidTr="00873FB1">
        <w:trPr>
          <w:trHeight w:val="20"/>
        </w:trPr>
        <w:tc>
          <w:tcPr>
            <w:tcW w:w="0" w:type="auto"/>
            <w:tcBorders>
              <w:top w:val="nil"/>
              <w:left w:val="single" w:sz="8" w:space="0" w:color="000000"/>
              <w:bottom w:val="single" w:sz="8" w:space="0" w:color="000000"/>
              <w:right w:val="nil"/>
            </w:tcBorders>
            <w:shd w:val="clear" w:color="auto" w:fill="auto"/>
            <w:vAlign w:val="center"/>
            <w:hideMark/>
          </w:tcPr>
          <w:p w14:paraId="57F19A8F" w14:textId="77777777" w:rsidR="002D145D" w:rsidRPr="007F4C7C" w:rsidRDefault="002D145D" w:rsidP="002D145D">
            <w:pPr>
              <w:spacing w:before="0" w:after="0"/>
              <w:ind w:firstLine="0"/>
              <w:jc w:val="center"/>
              <w:rPr>
                <w:color w:val="000000"/>
                <w:sz w:val="20"/>
              </w:rPr>
            </w:pPr>
            <w:r w:rsidRPr="007F4C7C">
              <w:rPr>
                <w:color w:val="000000"/>
                <w:sz w:val="20"/>
              </w:rPr>
              <w:t>4</w:t>
            </w:r>
          </w:p>
        </w:tc>
        <w:tc>
          <w:tcPr>
            <w:tcW w:w="0" w:type="auto"/>
            <w:tcBorders>
              <w:top w:val="nil"/>
              <w:left w:val="single" w:sz="8" w:space="0" w:color="000000"/>
              <w:bottom w:val="single" w:sz="8" w:space="0" w:color="000000"/>
              <w:right w:val="single" w:sz="8" w:space="0" w:color="auto"/>
            </w:tcBorders>
            <w:shd w:val="clear" w:color="auto" w:fill="auto"/>
            <w:vAlign w:val="center"/>
            <w:hideMark/>
          </w:tcPr>
          <w:p w14:paraId="6AC3336B" w14:textId="77777777" w:rsidR="002D145D" w:rsidRPr="007F4C7C" w:rsidRDefault="002D145D" w:rsidP="002D145D">
            <w:pPr>
              <w:spacing w:before="0" w:after="0"/>
              <w:ind w:firstLine="0"/>
              <w:rPr>
                <w:color w:val="000000"/>
                <w:sz w:val="20"/>
              </w:rPr>
            </w:pPr>
            <w:r w:rsidRPr="007F4C7C">
              <w:rPr>
                <w:color w:val="000000"/>
                <w:sz w:val="20"/>
              </w:rPr>
              <w:t>доля потерь воды в централизованных системах водоснабжения при транспортировке в общем объеме воды, поданной в водопроводную сеть</w:t>
            </w:r>
          </w:p>
        </w:tc>
        <w:tc>
          <w:tcPr>
            <w:tcW w:w="0" w:type="auto"/>
            <w:tcBorders>
              <w:top w:val="nil"/>
              <w:left w:val="nil"/>
              <w:bottom w:val="single" w:sz="8" w:space="0" w:color="000000"/>
              <w:right w:val="single" w:sz="8" w:space="0" w:color="auto"/>
            </w:tcBorders>
            <w:shd w:val="clear" w:color="auto" w:fill="auto"/>
            <w:vAlign w:val="center"/>
            <w:hideMark/>
          </w:tcPr>
          <w:p w14:paraId="5D98770C" w14:textId="77777777" w:rsidR="002D145D" w:rsidRPr="007F4C7C" w:rsidRDefault="002D145D" w:rsidP="002D145D">
            <w:pPr>
              <w:spacing w:before="0" w:after="0"/>
              <w:ind w:firstLine="0"/>
              <w:jc w:val="center"/>
              <w:rPr>
                <w:color w:val="000000"/>
                <w:sz w:val="20"/>
              </w:rPr>
            </w:pPr>
            <w:r w:rsidRPr="007F4C7C">
              <w:rPr>
                <w:color w:val="000000"/>
                <w:sz w:val="20"/>
              </w:rPr>
              <w:t>%</w:t>
            </w:r>
          </w:p>
        </w:tc>
        <w:tc>
          <w:tcPr>
            <w:tcW w:w="0" w:type="auto"/>
            <w:tcBorders>
              <w:top w:val="nil"/>
              <w:left w:val="nil"/>
              <w:bottom w:val="single" w:sz="8" w:space="0" w:color="000000"/>
              <w:right w:val="single" w:sz="4" w:space="0" w:color="auto"/>
            </w:tcBorders>
            <w:shd w:val="clear" w:color="auto" w:fill="auto"/>
            <w:vAlign w:val="center"/>
            <w:hideMark/>
          </w:tcPr>
          <w:p w14:paraId="3D1BE5C5" w14:textId="6544E683" w:rsidR="002D145D" w:rsidRPr="007F4C7C" w:rsidRDefault="002D145D" w:rsidP="002D145D">
            <w:pPr>
              <w:spacing w:before="0" w:after="0"/>
              <w:ind w:firstLine="0"/>
              <w:jc w:val="center"/>
              <w:rPr>
                <w:color w:val="000000"/>
                <w:sz w:val="20"/>
              </w:rPr>
            </w:pPr>
            <w:r w:rsidRPr="007F4C7C">
              <w:rPr>
                <w:color w:val="000000"/>
                <w:sz w:val="20"/>
              </w:rPr>
              <w:t>0</w:t>
            </w:r>
            <w:r w:rsidR="002C7EE9" w:rsidRPr="007F4C7C">
              <w:rPr>
                <w:color w:val="000000"/>
                <w:sz w:val="20"/>
              </w:rPr>
              <w:t>,1</w:t>
            </w:r>
          </w:p>
        </w:tc>
      </w:tr>
      <w:tr w:rsidR="002D145D" w:rsidRPr="007F4C7C" w14:paraId="488EE00E" w14:textId="77777777" w:rsidTr="00873FB1">
        <w:trPr>
          <w:trHeight w:val="20"/>
        </w:trPr>
        <w:tc>
          <w:tcPr>
            <w:tcW w:w="0" w:type="auto"/>
            <w:tcBorders>
              <w:top w:val="nil"/>
              <w:left w:val="single" w:sz="8" w:space="0" w:color="000000"/>
              <w:bottom w:val="single" w:sz="8" w:space="0" w:color="000000"/>
              <w:right w:val="nil"/>
            </w:tcBorders>
            <w:shd w:val="clear" w:color="auto" w:fill="auto"/>
            <w:vAlign w:val="center"/>
            <w:hideMark/>
          </w:tcPr>
          <w:p w14:paraId="30CF4040" w14:textId="77777777" w:rsidR="002D145D" w:rsidRPr="007F4C7C" w:rsidRDefault="002D145D" w:rsidP="002D145D">
            <w:pPr>
              <w:spacing w:before="0" w:after="0"/>
              <w:ind w:firstLine="0"/>
              <w:jc w:val="center"/>
              <w:rPr>
                <w:color w:val="000000"/>
                <w:sz w:val="20"/>
              </w:rPr>
            </w:pPr>
            <w:r w:rsidRPr="007F4C7C">
              <w:rPr>
                <w:color w:val="000000"/>
                <w:sz w:val="20"/>
              </w:rPr>
              <w:t>5</w:t>
            </w:r>
          </w:p>
        </w:tc>
        <w:tc>
          <w:tcPr>
            <w:tcW w:w="0" w:type="auto"/>
            <w:tcBorders>
              <w:top w:val="nil"/>
              <w:left w:val="single" w:sz="8" w:space="0" w:color="000000"/>
              <w:bottom w:val="single" w:sz="8" w:space="0" w:color="000000"/>
              <w:right w:val="nil"/>
            </w:tcBorders>
            <w:shd w:val="clear" w:color="auto" w:fill="auto"/>
            <w:vAlign w:val="center"/>
            <w:hideMark/>
          </w:tcPr>
          <w:p w14:paraId="19E0961E" w14:textId="77777777" w:rsidR="002D145D" w:rsidRPr="007F4C7C" w:rsidRDefault="002D145D" w:rsidP="002D145D">
            <w:pPr>
              <w:spacing w:before="0" w:after="0"/>
              <w:ind w:firstLine="0"/>
              <w:rPr>
                <w:color w:val="000000"/>
                <w:sz w:val="20"/>
              </w:rPr>
            </w:pPr>
            <w:r w:rsidRPr="007F4C7C">
              <w:rPr>
                <w:color w:val="000000"/>
                <w:sz w:val="20"/>
              </w:rPr>
              <w:t>удельный расход электрической энергии, потребляемой в технологическом процессе подготовки питьевой воды, на единицу объема воды, отпускаемой в сеть</w:t>
            </w:r>
          </w:p>
        </w:tc>
        <w:tc>
          <w:tcPr>
            <w:tcW w:w="0" w:type="auto"/>
            <w:tcBorders>
              <w:top w:val="nil"/>
              <w:left w:val="single" w:sz="8" w:space="0" w:color="000000"/>
              <w:bottom w:val="single" w:sz="8" w:space="0" w:color="000000"/>
              <w:right w:val="nil"/>
            </w:tcBorders>
            <w:shd w:val="clear" w:color="auto" w:fill="auto"/>
            <w:vAlign w:val="center"/>
            <w:hideMark/>
          </w:tcPr>
          <w:p w14:paraId="57EBBF95" w14:textId="4B5718C4" w:rsidR="002D145D" w:rsidRPr="007F4C7C" w:rsidRDefault="002D145D" w:rsidP="002D145D">
            <w:pPr>
              <w:spacing w:before="0" w:after="0"/>
              <w:ind w:firstLine="0"/>
              <w:jc w:val="center"/>
              <w:rPr>
                <w:color w:val="000000"/>
                <w:sz w:val="20"/>
              </w:rPr>
            </w:pPr>
            <w:r w:rsidRPr="007F4C7C">
              <w:rPr>
                <w:color w:val="000000"/>
                <w:sz w:val="20"/>
              </w:rPr>
              <w:t>кВт*ч/м</w:t>
            </w:r>
            <w:r w:rsidRPr="007F4C7C">
              <w:rPr>
                <w:color w:val="000000"/>
                <w:sz w:val="20"/>
                <w:vertAlign w:val="superscript"/>
              </w:rPr>
              <w:t>3</w:t>
            </w:r>
          </w:p>
        </w:tc>
        <w:tc>
          <w:tcPr>
            <w:tcW w:w="0" w:type="auto"/>
            <w:tcBorders>
              <w:top w:val="nil"/>
              <w:left w:val="single" w:sz="8" w:space="0" w:color="000000"/>
              <w:bottom w:val="single" w:sz="8" w:space="0" w:color="000000"/>
              <w:right w:val="single" w:sz="4" w:space="0" w:color="auto"/>
            </w:tcBorders>
            <w:shd w:val="clear" w:color="000000" w:fill="FFFFFF"/>
            <w:vAlign w:val="center"/>
            <w:hideMark/>
          </w:tcPr>
          <w:p w14:paraId="0A21AA4C" w14:textId="3DE752BB" w:rsidR="002D145D" w:rsidRPr="007F4C7C" w:rsidRDefault="002C7EE9" w:rsidP="002D145D">
            <w:pPr>
              <w:spacing w:before="0" w:after="0"/>
              <w:ind w:firstLine="0"/>
              <w:jc w:val="center"/>
              <w:rPr>
                <w:color w:val="000000"/>
                <w:sz w:val="20"/>
              </w:rPr>
            </w:pPr>
            <w:r w:rsidRPr="007F4C7C">
              <w:rPr>
                <w:color w:val="000000"/>
                <w:sz w:val="20"/>
              </w:rPr>
              <w:t>0,643</w:t>
            </w:r>
          </w:p>
        </w:tc>
      </w:tr>
    </w:tbl>
    <w:p w14:paraId="5F524055" w14:textId="77777777" w:rsidR="00DE3A81" w:rsidRPr="007F4C7C" w:rsidRDefault="00DE3A81" w:rsidP="002B46C8">
      <w:pPr>
        <w:pStyle w:val="affb"/>
        <w:spacing w:after="0"/>
        <w:jc w:val="left"/>
        <w:rPr>
          <w:sz w:val="22"/>
        </w:rPr>
      </w:pPr>
    </w:p>
    <w:p w14:paraId="02CCBC12" w14:textId="77777777" w:rsidR="00187699" w:rsidRPr="007F4C7C" w:rsidRDefault="00187699" w:rsidP="002B46C8">
      <w:pPr>
        <w:pStyle w:val="affb"/>
        <w:spacing w:after="0"/>
        <w:jc w:val="left"/>
        <w:rPr>
          <w:sz w:val="22"/>
        </w:rPr>
      </w:pPr>
    </w:p>
    <w:p w14:paraId="47CD3B5D" w14:textId="77777777" w:rsidR="009A56DF" w:rsidRPr="007F4C7C" w:rsidRDefault="009A56DF" w:rsidP="002B46C8">
      <w:pPr>
        <w:pStyle w:val="affb"/>
        <w:spacing w:after="0"/>
        <w:jc w:val="left"/>
        <w:rPr>
          <w:sz w:val="22"/>
        </w:rPr>
      </w:pPr>
    </w:p>
    <w:p w14:paraId="276B3F38" w14:textId="77777777" w:rsidR="009A56DF" w:rsidRPr="007F4C7C" w:rsidRDefault="009A56DF" w:rsidP="002B46C8">
      <w:pPr>
        <w:pStyle w:val="affb"/>
        <w:spacing w:after="0"/>
        <w:jc w:val="left"/>
        <w:rPr>
          <w:sz w:val="22"/>
        </w:rPr>
      </w:pPr>
    </w:p>
    <w:p w14:paraId="5865186A" w14:textId="77777777" w:rsidR="009A56DF" w:rsidRPr="007F4C7C" w:rsidRDefault="009A56DF" w:rsidP="002B46C8">
      <w:pPr>
        <w:pStyle w:val="affb"/>
        <w:spacing w:after="0"/>
        <w:jc w:val="left"/>
        <w:rPr>
          <w:sz w:val="22"/>
        </w:rPr>
      </w:pPr>
    </w:p>
    <w:p w14:paraId="396688E1" w14:textId="77777777" w:rsidR="009A56DF" w:rsidRPr="007F4C7C" w:rsidRDefault="009A56DF" w:rsidP="002B46C8">
      <w:pPr>
        <w:pStyle w:val="affb"/>
        <w:spacing w:after="0"/>
        <w:jc w:val="left"/>
        <w:rPr>
          <w:sz w:val="22"/>
        </w:rPr>
      </w:pPr>
    </w:p>
    <w:p w14:paraId="2D9DE892" w14:textId="77777777" w:rsidR="009A56DF" w:rsidRPr="007F4C7C" w:rsidRDefault="009A56DF" w:rsidP="002B46C8">
      <w:pPr>
        <w:pStyle w:val="affb"/>
        <w:spacing w:after="0"/>
        <w:jc w:val="left"/>
        <w:rPr>
          <w:sz w:val="22"/>
        </w:rPr>
      </w:pPr>
    </w:p>
    <w:p w14:paraId="0357BC22" w14:textId="77777777" w:rsidR="00187699" w:rsidRPr="007F4C7C" w:rsidRDefault="00187699" w:rsidP="002B46C8">
      <w:pPr>
        <w:pStyle w:val="affb"/>
        <w:spacing w:after="0"/>
        <w:jc w:val="left"/>
        <w:rPr>
          <w:sz w:val="22"/>
        </w:rPr>
      </w:pPr>
    </w:p>
    <w:p w14:paraId="17E33749" w14:textId="77777777" w:rsidR="00187699" w:rsidRPr="007F4C7C" w:rsidRDefault="00187699" w:rsidP="00990BDA">
      <w:pPr>
        <w:sectPr w:rsidR="00187699" w:rsidRPr="007F4C7C" w:rsidSect="007547E1">
          <w:pgSz w:w="11906" w:h="16838"/>
          <w:pgMar w:top="1134" w:right="850" w:bottom="1134" w:left="1701" w:header="454" w:footer="454" w:gutter="0"/>
          <w:cols w:space="720"/>
          <w:docGrid w:linePitch="354"/>
        </w:sectPr>
      </w:pPr>
    </w:p>
    <w:p w14:paraId="0198287A" w14:textId="4DED02C7" w:rsidR="00BC3E41" w:rsidRPr="007F4C7C" w:rsidRDefault="00127C70" w:rsidP="00240A35">
      <w:pPr>
        <w:pStyle w:val="3"/>
        <w:numPr>
          <w:ilvl w:val="0"/>
          <w:numId w:val="14"/>
        </w:numPr>
        <w:suppressAutoHyphens w:val="0"/>
        <w:spacing w:before="0" w:after="0" w:line="360" w:lineRule="auto"/>
        <w:rPr>
          <w:rFonts w:eastAsiaTheme="majorEastAsia" w:cs="Times New Roman"/>
          <w:i w:val="0"/>
          <w:color w:val="000000" w:themeColor="text1"/>
          <w:kern w:val="0"/>
          <w:lang w:eastAsia="en-US"/>
        </w:rPr>
      </w:pPr>
      <w:bookmarkStart w:id="123" w:name="_Toc47087241"/>
      <w:r w:rsidRPr="007F4C7C">
        <w:rPr>
          <w:rFonts w:eastAsiaTheme="majorEastAsia" w:cs="Times New Roman"/>
          <w:i w:val="0"/>
          <w:color w:val="000000" w:themeColor="text1"/>
          <w:kern w:val="0"/>
          <w:lang w:eastAsia="en-US"/>
        </w:rPr>
        <w:lastRenderedPageBreak/>
        <w:t>Р</w:t>
      </w:r>
      <w:r w:rsidR="00BC3E41" w:rsidRPr="007F4C7C">
        <w:rPr>
          <w:rFonts w:eastAsiaTheme="majorEastAsia" w:cs="Times New Roman"/>
          <w:i w:val="0"/>
          <w:color w:val="000000" w:themeColor="text1"/>
          <w:kern w:val="0"/>
          <w:lang w:eastAsia="en-US"/>
        </w:rPr>
        <w:t xml:space="preserve">азличные сценарии централизованных систем водоснабжения </w:t>
      </w:r>
      <w:r w:rsidR="0042019A" w:rsidRPr="007F4C7C">
        <w:rPr>
          <w:rFonts w:eastAsiaTheme="majorEastAsia" w:cs="Times New Roman"/>
          <w:i w:val="0"/>
          <w:color w:val="000000" w:themeColor="text1"/>
          <w:kern w:val="0"/>
          <w:lang w:eastAsia="en-US"/>
        </w:rPr>
        <w:t>в зависимости от различных сценариев развития</w:t>
      </w:r>
      <w:bookmarkEnd w:id="123"/>
      <w:r w:rsidR="0042019A" w:rsidRPr="007F4C7C">
        <w:rPr>
          <w:rFonts w:eastAsiaTheme="majorEastAsia" w:cs="Times New Roman"/>
          <w:i w:val="0"/>
          <w:color w:val="000000" w:themeColor="text1"/>
          <w:kern w:val="0"/>
          <w:lang w:eastAsia="en-US"/>
        </w:rPr>
        <w:t xml:space="preserve"> </w:t>
      </w:r>
      <w:bookmarkEnd w:id="120"/>
      <w:bookmarkEnd w:id="121"/>
      <w:bookmarkEnd w:id="122"/>
    </w:p>
    <w:p w14:paraId="3FF06002" w14:textId="2F90A647" w:rsidR="00EB1160" w:rsidRPr="007F4C7C" w:rsidRDefault="00EB1160" w:rsidP="007F5DE7">
      <w:pPr>
        <w:spacing w:line="360" w:lineRule="auto"/>
      </w:pPr>
      <w:r w:rsidRPr="007F4C7C">
        <w:t xml:space="preserve">Сценарий развития систем водоснабжения сельского поселения </w:t>
      </w:r>
      <w:r w:rsidR="00EF48EB" w:rsidRPr="007F4C7C">
        <w:t>Казым</w:t>
      </w:r>
      <w:r w:rsidR="008441DD" w:rsidRPr="007F4C7C">
        <w:t xml:space="preserve"> на период до 2031</w:t>
      </w:r>
      <w:r w:rsidRPr="007F4C7C">
        <w:t xml:space="preserve"> года напрямую связан с развитие</w:t>
      </w:r>
      <w:r w:rsidR="008441DD" w:rsidRPr="007F4C7C">
        <w:t>м</w:t>
      </w:r>
      <w:r w:rsidRPr="007F4C7C">
        <w:t xml:space="preserve"> жилой застройки.</w:t>
      </w:r>
    </w:p>
    <w:p w14:paraId="636954B5" w14:textId="3AD1B7DE" w:rsidR="008441DD" w:rsidRPr="007F4C7C" w:rsidRDefault="008441DD" w:rsidP="007F5DE7">
      <w:pPr>
        <w:spacing w:line="360" w:lineRule="auto"/>
      </w:pPr>
      <w:r w:rsidRPr="007F4C7C">
        <w:t xml:space="preserve">Перечень объектов перспективной жилой застройки приведен в таблице </w:t>
      </w:r>
      <w:r w:rsidR="00EF48EB" w:rsidRPr="007F4C7C">
        <w:t>7</w:t>
      </w:r>
      <w:r w:rsidRPr="007F4C7C">
        <w:t>.</w:t>
      </w:r>
    </w:p>
    <w:p w14:paraId="134141D1" w14:textId="7B0CA242" w:rsidR="008441DD" w:rsidRPr="007F4C7C" w:rsidRDefault="008441DD" w:rsidP="00EB1160">
      <w:bookmarkStart w:id="124" w:name="_Toc47087324"/>
      <w:r w:rsidRPr="007F4C7C">
        <w:rPr>
          <w:b/>
        </w:rPr>
        <w:t xml:space="preserve">Таблица </w:t>
      </w:r>
      <w:r w:rsidRPr="007F4C7C">
        <w:rPr>
          <w:b/>
          <w:i/>
        </w:rPr>
        <w:fldChar w:fldCharType="begin"/>
      </w:r>
      <w:r w:rsidRPr="007F4C7C">
        <w:rPr>
          <w:b/>
        </w:rPr>
        <w:instrText xml:space="preserve"> SEQ Таблица \* ARABIC </w:instrText>
      </w:r>
      <w:r w:rsidRPr="007F4C7C">
        <w:rPr>
          <w:b/>
          <w:i/>
        </w:rPr>
        <w:fldChar w:fldCharType="separate"/>
      </w:r>
      <w:r w:rsidR="000047AA">
        <w:rPr>
          <w:b/>
          <w:noProof/>
        </w:rPr>
        <w:t>7</w:t>
      </w:r>
      <w:r w:rsidRPr="007F4C7C">
        <w:rPr>
          <w:b/>
          <w:i/>
        </w:rPr>
        <w:fldChar w:fldCharType="end"/>
      </w:r>
      <w:r w:rsidRPr="007F4C7C">
        <w:rPr>
          <w:b/>
          <w:i/>
        </w:rPr>
        <w:t xml:space="preserve"> - </w:t>
      </w:r>
      <w:r w:rsidRPr="007F4C7C">
        <w:t>Перечень объектов перспективной жилой застройки</w:t>
      </w:r>
      <w:bookmarkEnd w:id="12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1701"/>
        <w:gridCol w:w="851"/>
        <w:gridCol w:w="2967"/>
        <w:gridCol w:w="1632"/>
        <w:gridCol w:w="1632"/>
      </w:tblGrid>
      <w:tr w:rsidR="003711CD" w:rsidRPr="00B55EE4" w14:paraId="78B30210" w14:textId="77777777" w:rsidTr="00B55EE4">
        <w:trPr>
          <w:trHeight w:val="276"/>
        </w:trPr>
        <w:tc>
          <w:tcPr>
            <w:tcW w:w="562" w:type="dxa"/>
            <w:vMerge w:val="restart"/>
            <w:shd w:val="clear" w:color="auto" w:fill="auto"/>
            <w:noWrap/>
            <w:vAlign w:val="center"/>
            <w:hideMark/>
          </w:tcPr>
          <w:p w14:paraId="44F28D8D" w14:textId="77777777"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 п/п</w:t>
            </w:r>
          </w:p>
        </w:tc>
        <w:tc>
          <w:tcPr>
            <w:tcW w:w="1701" w:type="dxa"/>
            <w:vMerge w:val="restart"/>
            <w:shd w:val="clear" w:color="auto" w:fill="auto"/>
            <w:vAlign w:val="center"/>
            <w:hideMark/>
          </w:tcPr>
          <w:p w14:paraId="282D3663" w14:textId="79172B13"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Улица</w:t>
            </w:r>
          </w:p>
        </w:tc>
        <w:tc>
          <w:tcPr>
            <w:tcW w:w="851" w:type="dxa"/>
            <w:vMerge w:val="restart"/>
            <w:shd w:val="clear" w:color="auto" w:fill="auto"/>
            <w:vAlign w:val="center"/>
            <w:hideMark/>
          </w:tcPr>
          <w:p w14:paraId="698C3779" w14:textId="77777777"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Номер дома</w:t>
            </w:r>
          </w:p>
        </w:tc>
        <w:tc>
          <w:tcPr>
            <w:tcW w:w="2967" w:type="dxa"/>
            <w:vMerge w:val="restart"/>
            <w:shd w:val="clear" w:color="auto" w:fill="auto"/>
            <w:vAlign w:val="center"/>
            <w:hideMark/>
          </w:tcPr>
          <w:p w14:paraId="4339100C" w14:textId="77777777"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Объект перспективной застройки</w:t>
            </w:r>
          </w:p>
        </w:tc>
        <w:tc>
          <w:tcPr>
            <w:tcW w:w="1632" w:type="dxa"/>
            <w:vMerge w:val="restart"/>
            <w:shd w:val="clear" w:color="auto" w:fill="auto"/>
            <w:noWrap/>
            <w:vAlign w:val="center"/>
            <w:hideMark/>
          </w:tcPr>
          <w:p w14:paraId="7F297632" w14:textId="77777777"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Площадь застройки, м</w:t>
            </w:r>
            <w:r w:rsidRPr="00B55EE4">
              <w:rPr>
                <w:color w:val="000000"/>
                <w:kern w:val="0"/>
                <w:sz w:val="20"/>
                <w:szCs w:val="20"/>
                <w:vertAlign w:val="superscript"/>
              </w:rPr>
              <w:t>2</w:t>
            </w:r>
          </w:p>
        </w:tc>
        <w:tc>
          <w:tcPr>
            <w:tcW w:w="1632" w:type="dxa"/>
            <w:vMerge w:val="restart"/>
            <w:shd w:val="clear" w:color="auto" w:fill="auto"/>
            <w:noWrap/>
            <w:vAlign w:val="center"/>
            <w:hideMark/>
          </w:tcPr>
          <w:p w14:paraId="74A85432" w14:textId="77777777"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Очередность реализации</w:t>
            </w:r>
          </w:p>
        </w:tc>
      </w:tr>
      <w:tr w:rsidR="003711CD" w:rsidRPr="00B55EE4" w14:paraId="5296B08F" w14:textId="77777777" w:rsidTr="00B55EE4">
        <w:trPr>
          <w:trHeight w:val="276"/>
        </w:trPr>
        <w:tc>
          <w:tcPr>
            <w:tcW w:w="562" w:type="dxa"/>
            <w:vMerge/>
            <w:vAlign w:val="center"/>
            <w:hideMark/>
          </w:tcPr>
          <w:p w14:paraId="0663226B" w14:textId="77777777" w:rsidR="003711CD" w:rsidRPr="00B55EE4" w:rsidRDefault="003711CD" w:rsidP="00B55EE4">
            <w:pPr>
              <w:suppressAutoHyphens w:val="0"/>
              <w:spacing w:before="0" w:after="0" w:line="240" w:lineRule="auto"/>
              <w:ind w:firstLine="0"/>
              <w:jc w:val="left"/>
              <w:rPr>
                <w:color w:val="000000"/>
                <w:kern w:val="0"/>
                <w:sz w:val="20"/>
                <w:szCs w:val="20"/>
              </w:rPr>
            </w:pPr>
          </w:p>
        </w:tc>
        <w:tc>
          <w:tcPr>
            <w:tcW w:w="1701" w:type="dxa"/>
            <w:vMerge/>
            <w:vAlign w:val="center"/>
            <w:hideMark/>
          </w:tcPr>
          <w:p w14:paraId="242C0710" w14:textId="77777777" w:rsidR="003711CD" w:rsidRPr="00B55EE4" w:rsidRDefault="003711CD" w:rsidP="00B55EE4">
            <w:pPr>
              <w:suppressAutoHyphens w:val="0"/>
              <w:spacing w:before="0" w:after="0" w:line="240" w:lineRule="auto"/>
              <w:ind w:firstLine="0"/>
              <w:jc w:val="left"/>
              <w:rPr>
                <w:color w:val="000000"/>
                <w:kern w:val="0"/>
                <w:sz w:val="20"/>
                <w:szCs w:val="20"/>
              </w:rPr>
            </w:pPr>
          </w:p>
        </w:tc>
        <w:tc>
          <w:tcPr>
            <w:tcW w:w="851" w:type="dxa"/>
            <w:vMerge/>
            <w:vAlign w:val="center"/>
            <w:hideMark/>
          </w:tcPr>
          <w:p w14:paraId="4817C063" w14:textId="77777777" w:rsidR="003711CD" w:rsidRPr="00B55EE4" w:rsidRDefault="003711CD" w:rsidP="00B55EE4">
            <w:pPr>
              <w:suppressAutoHyphens w:val="0"/>
              <w:spacing w:before="0" w:after="0" w:line="240" w:lineRule="auto"/>
              <w:ind w:firstLine="0"/>
              <w:jc w:val="left"/>
              <w:rPr>
                <w:color w:val="000000"/>
                <w:kern w:val="0"/>
                <w:sz w:val="20"/>
                <w:szCs w:val="20"/>
              </w:rPr>
            </w:pPr>
          </w:p>
        </w:tc>
        <w:tc>
          <w:tcPr>
            <w:tcW w:w="2967" w:type="dxa"/>
            <w:vMerge/>
            <w:vAlign w:val="center"/>
            <w:hideMark/>
          </w:tcPr>
          <w:p w14:paraId="523C6C0F" w14:textId="77777777" w:rsidR="003711CD" w:rsidRPr="00B55EE4" w:rsidRDefault="003711CD" w:rsidP="00B55EE4">
            <w:pPr>
              <w:suppressAutoHyphens w:val="0"/>
              <w:spacing w:before="0" w:after="0" w:line="240" w:lineRule="auto"/>
              <w:ind w:firstLine="0"/>
              <w:jc w:val="left"/>
              <w:rPr>
                <w:color w:val="000000"/>
                <w:kern w:val="0"/>
                <w:sz w:val="20"/>
                <w:szCs w:val="20"/>
              </w:rPr>
            </w:pPr>
          </w:p>
        </w:tc>
        <w:tc>
          <w:tcPr>
            <w:tcW w:w="1632" w:type="dxa"/>
            <w:vMerge/>
            <w:vAlign w:val="center"/>
            <w:hideMark/>
          </w:tcPr>
          <w:p w14:paraId="730A49F9" w14:textId="77777777" w:rsidR="003711CD" w:rsidRPr="00B55EE4" w:rsidRDefault="003711CD" w:rsidP="00B55EE4">
            <w:pPr>
              <w:suppressAutoHyphens w:val="0"/>
              <w:spacing w:before="0" w:after="0" w:line="240" w:lineRule="auto"/>
              <w:ind w:firstLine="0"/>
              <w:jc w:val="left"/>
              <w:rPr>
                <w:color w:val="000000"/>
                <w:kern w:val="0"/>
                <w:sz w:val="20"/>
                <w:szCs w:val="20"/>
              </w:rPr>
            </w:pPr>
          </w:p>
        </w:tc>
        <w:tc>
          <w:tcPr>
            <w:tcW w:w="1632" w:type="dxa"/>
            <w:vMerge/>
            <w:vAlign w:val="center"/>
            <w:hideMark/>
          </w:tcPr>
          <w:p w14:paraId="6CC4BD15" w14:textId="77777777" w:rsidR="003711CD" w:rsidRPr="00B55EE4" w:rsidRDefault="003711CD" w:rsidP="00B55EE4">
            <w:pPr>
              <w:suppressAutoHyphens w:val="0"/>
              <w:spacing w:before="0" w:after="0" w:line="240" w:lineRule="auto"/>
              <w:ind w:firstLine="0"/>
              <w:jc w:val="left"/>
              <w:rPr>
                <w:color w:val="000000"/>
                <w:kern w:val="0"/>
                <w:sz w:val="20"/>
                <w:szCs w:val="20"/>
              </w:rPr>
            </w:pPr>
          </w:p>
        </w:tc>
      </w:tr>
      <w:tr w:rsidR="00B55EE4" w:rsidRPr="00B55EE4" w14:paraId="36CF23EE" w14:textId="77777777" w:rsidTr="00B55EE4">
        <w:trPr>
          <w:trHeight w:val="20"/>
        </w:trPr>
        <w:tc>
          <w:tcPr>
            <w:tcW w:w="562" w:type="dxa"/>
            <w:shd w:val="clear" w:color="000000" w:fill="FFFFFF"/>
            <w:vAlign w:val="center"/>
            <w:hideMark/>
          </w:tcPr>
          <w:p w14:paraId="7A00475F" w14:textId="77777777"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1</w:t>
            </w:r>
          </w:p>
        </w:tc>
        <w:tc>
          <w:tcPr>
            <w:tcW w:w="1701" w:type="dxa"/>
            <w:shd w:val="clear" w:color="000000" w:fill="FFFFFF"/>
            <w:vAlign w:val="center"/>
            <w:hideMark/>
          </w:tcPr>
          <w:p w14:paraId="77BEF727" w14:textId="53060F48"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Совхозная ул.</w:t>
            </w:r>
          </w:p>
        </w:tc>
        <w:tc>
          <w:tcPr>
            <w:tcW w:w="851" w:type="dxa"/>
            <w:shd w:val="clear" w:color="000000" w:fill="FFFFFF"/>
            <w:vAlign w:val="center"/>
            <w:hideMark/>
          </w:tcPr>
          <w:p w14:paraId="741C85E1" w14:textId="21E1F9A8"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№1</w:t>
            </w:r>
          </w:p>
        </w:tc>
        <w:tc>
          <w:tcPr>
            <w:tcW w:w="2967" w:type="dxa"/>
            <w:shd w:val="clear" w:color="000000" w:fill="FFFFFF"/>
            <w:vAlign w:val="center"/>
            <w:hideMark/>
          </w:tcPr>
          <w:p w14:paraId="05490C8B" w14:textId="587D520C"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1632" w:type="dxa"/>
            <w:shd w:val="clear" w:color="000000" w:fill="FFFFFF"/>
            <w:vAlign w:val="center"/>
            <w:hideMark/>
          </w:tcPr>
          <w:p w14:paraId="5E72D117" w14:textId="4BBFF03C"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248</w:t>
            </w:r>
          </w:p>
        </w:tc>
        <w:tc>
          <w:tcPr>
            <w:tcW w:w="1632" w:type="dxa"/>
            <w:shd w:val="clear" w:color="auto" w:fill="auto"/>
            <w:noWrap/>
            <w:vAlign w:val="center"/>
            <w:hideMark/>
          </w:tcPr>
          <w:p w14:paraId="75CC39B7" w14:textId="6E57A495"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2023 г.</w:t>
            </w:r>
          </w:p>
        </w:tc>
      </w:tr>
      <w:tr w:rsidR="00B55EE4" w:rsidRPr="00B55EE4" w14:paraId="6D306DE7" w14:textId="77777777" w:rsidTr="00B55EE4">
        <w:trPr>
          <w:trHeight w:val="20"/>
        </w:trPr>
        <w:tc>
          <w:tcPr>
            <w:tcW w:w="562" w:type="dxa"/>
            <w:shd w:val="clear" w:color="000000" w:fill="FFFFFF"/>
            <w:vAlign w:val="center"/>
            <w:hideMark/>
          </w:tcPr>
          <w:p w14:paraId="43A24471" w14:textId="77777777"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2</w:t>
            </w:r>
          </w:p>
        </w:tc>
        <w:tc>
          <w:tcPr>
            <w:tcW w:w="1701" w:type="dxa"/>
            <w:shd w:val="clear" w:color="000000" w:fill="FFFFFF"/>
            <w:vAlign w:val="center"/>
            <w:hideMark/>
          </w:tcPr>
          <w:p w14:paraId="43287ADE" w14:textId="526ABCCB"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Сельская ул.</w:t>
            </w:r>
          </w:p>
        </w:tc>
        <w:tc>
          <w:tcPr>
            <w:tcW w:w="851" w:type="dxa"/>
            <w:shd w:val="clear" w:color="000000" w:fill="FFFFFF"/>
            <w:vAlign w:val="center"/>
            <w:hideMark/>
          </w:tcPr>
          <w:p w14:paraId="02FE6BFF" w14:textId="4E5E42A6"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№2</w:t>
            </w:r>
          </w:p>
        </w:tc>
        <w:tc>
          <w:tcPr>
            <w:tcW w:w="2967" w:type="dxa"/>
            <w:shd w:val="clear" w:color="000000" w:fill="FFFFFF"/>
            <w:vAlign w:val="center"/>
            <w:hideMark/>
          </w:tcPr>
          <w:p w14:paraId="7581C4D7" w14:textId="4CA3678C"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1632" w:type="dxa"/>
            <w:shd w:val="clear" w:color="000000" w:fill="FFFFFF"/>
            <w:vAlign w:val="center"/>
            <w:hideMark/>
          </w:tcPr>
          <w:p w14:paraId="0E695696" w14:textId="65E6923F"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362</w:t>
            </w:r>
          </w:p>
        </w:tc>
        <w:tc>
          <w:tcPr>
            <w:tcW w:w="1632" w:type="dxa"/>
            <w:shd w:val="clear" w:color="auto" w:fill="auto"/>
            <w:noWrap/>
            <w:vAlign w:val="center"/>
            <w:hideMark/>
          </w:tcPr>
          <w:p w14:paraId="7A2B60E0" w14:textId="6C6645DA"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2023 г.</w:t>
            </w:r>
          </w:p>
        </w:tc>
      </w:tr>
      <w:tr w:rsidR="00B55EE4" w:rsidRPr="00B55EE4" w14:paraId="2726ABE7" w14:textId="77777777" w:rsidTr="00B55EE4">
        <w:trPr>
          <w:trHeight w:val="20"/>
        </w:trPr>
        <w:tc>
          <w:tcPr>
            <w:tcW w:w="562" w:type="dxa"/>
            <w:shd w:val="clear" w:color="000000" w:fill="FFFFFF"/>
            <w:vAlign w:val="center"/>
            <w:hideMark/>
          </w:tcPr>
          <w:p w14:paraId="75F532EC" w14:textId="77777777"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3</w:t>
            </w:r>
          </w:p>
        </w:tc>
        <w:tc>
          <w:tcPr>
            <w:tcW w:w="1701" w:type="dxa"/>
            <w:shd w:val="clear" w:color="000000" w:fill="FFFFFF"/>
            <w:vAlign w:val="center"/>
            <w:hideMark/>
          </w:tcPr>
          <w:p w14:paraId="5AAF7940" w14:textId="2F9B77AC"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Каксина ул.</w:t>
            </w:r>
          </w:p>
        </w:tc>
        <w:tc>
          <w:tcPr>
            <w:tcW w:w="851" w:type="dxa"/>
            <w:shd w:val="clear" w:color="000000" w:fill="FFFFFF"/>
            <w:vAlign w:val="center"/>
            <w:hideMark/>
          </w:tcPr>
          <w:p w14:paraId="18CB6D49" w14:textId="6C1398A6"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№3</w:t>
            </w:r>
          </w:p>
        </w:tc>
        <w:tc>
          <w:tcPr>
            <w:tcW w:w="2967" w:type="dxa"/>
            <w:shd w:val="clear" w:color="000000" w:fill="FFFFFF"/>
            <w:vAlign w:val="center"/>
            <w:hideMark/>
          </w:tcPr>
          <w:p w14:paraId="4F2C459D" w14:textId="274B84A7"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1632" w:type="dxa"/>
            <w:shd w:val="clear" w:color="000000" w:fill="FFFFFF"/>
            <w:vAlign w:val="center"/>
            <w:hideMark/>
          </w:tcPr>
          <w:p w14:paraId="7077656F" w14:textId="55C07B5C"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363</w:t>
            </w:r>
          </w:p>
        </w:tc>
        <w:tc>
          <w:tcPr>
            <w:tcW w:w="1632" w:type="dxa"/>
            <w:shd w:val="clear" w:color="auto" w:fill="auto"/>
            <w:noWrap/>
            <w:vAlign w:val="center"/>
            <w:hideMark/>
          </w:tcPr>
          <w:p w14:paraId="2F7B4584" w14:textId="1FF91712"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2023 г.</w:t>
            </w:r>
          </w:p>
        </w:tc>
      </w:tr>
      <w:tr w:rsidR="00B55EE4" w:rsidRPr="00B55EE4" w14:paraId="70275821" w14:textId="77777777" w:rsidTr="00B55EE4">
        <w:trPr>
          <w:trHeight w:val="20"/>
        </w:trPr>
        <w:tc>
          <w:tcPr>
            <w:tcW w:w="562" w:type="dxa"/>
            <w:shd w:val="clear" w:color="000000" w:fill="FFFFFF"/>
            <w:vAlign w:val="center"/>
            <w:hideMark/>
          </w:tcPr>
          <w:p w14:paraId="119D7352" w14:textId="77777777"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4</w:t>
            </w:r>
          </w:p>
        </w:tc>
        <w:tc>
          <w:tcPr>
            <w:tcW w:w="1701" w:type="dxa"/>
            <w:shd w:val="clear" w:color="000000" w:fill="FFFFFF"/>
            <w:vAlign w:val="center"/>
            <w:hideMark/>
          </w:tcPr>
          <w:p w14:paraId="605DBF51" w14:textId="2001680C"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Лесная ул.</w:t>
            </w:r>
          </w:p>
        </w:tc>
        <w:tc>
          <w:tcPr>
            <w:tcW w:w="851" w:type="dxa"/>
            <w:shd w:val="clear" w:color="000000" w:fill="FFFFFF"/>
            <w:vAlign w:val="center"/>
            <w:hideMark/>
          </w:tcPr>
          <w:p w14:paraId="07817EEA" w14:textId="4F16A37E"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№4</w:t>
            </w:r>
          </w:p>
        </w:tc>
        <w:tc>
          <w:tcPr>
            <w:tcW w:w="2967" w:type="dxa"/>
            <w:shd w:val="clear" w:color="000000" w:fill="FFFFFF"/>
            <w:vAlign w:val="center"/>
            <w:hideMark/>
          </w:tcPr>
          <w:p w14:paraId="0DEE8D7C" w14:textId="2D2C390C"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1632" w:type="dxa"/>
            <w:shd w:val="clear" w:color="000000" w:fill="FFFFFF"/>
            <w:vAlign w:val="center"/>
            <w:hideMark/>
          </w:tcPr>
          <w:p w14:paraId="13B6838C" w14:textId="624EE883"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463</w:t>
            </w:r>
          </w:p>
        </w:tc>
        <w:tc>
          <w:tcPr>
            <w:tcW w:w="1632" w:type="dxa"/>
            <w:shd w:val="clear" w:color="auto" w:fill="auto"/>
            <w:noWrap/>
            <w:vAlign w:val="center"/>
            <w:hideMark/>
          </w:tcPr>
          <w:p w14:paraId="5BE15FDC" w14:textId="53313012"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2023 г.</w:t>
            </w:r>
          </w:p>
        </w:tc>
      </w:tr>
      <w:tr w:rsidR="00B55EE4" w:rsidRPr="00B55EE4" w14:paraId="46F9F6EC" w14:textId="77777777" w:rsidTr="00B55EE4">
        <w:trPr>
          <w:trHeight w:val="20"/>
        </w:trPr>
        <w:tc>
          <w:tcPr>
            <w:tcW w:w="562" w:type="dxa"/>
            <w:shd w:val="clear" w:color="000000" w:fill="FFFFFF"/>
            <w:vAlign w:val="center"/>
            <w:hideMark/>
          </w:tcPr>
          <w:p w14:paraId="306CE8B1" w14:textId="77777777"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5</w:t>
            </w:r>
          </w:p>
        </w:tc>
        <w:tc>
          <w:tcPr>
            <w:tcW w:w="1701" w:type="dxa"/>
            <w:shd w:val="clear" w:color="000000" w:fill="FFFFFF"/>
            <w:vAlign w:val="center"/>
            <w:hideMark/>
          </w:tcPr>
          <w:p w14:paraId="5D27AE22" w14:textId="5E1E7582"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Лесная ул.</w:t>
            </w:r>
          </w:p>
        </w:tc>
        <w:tc>
          <w:tcPr>
            <w:tcW w:w="851" w:type="dxa"/>
            <w:shd w:val="clear" w:color="000000" w:fill="FFFFFF"/>
            <w:vAlign w:val="center"/>
            <w:hideMark/>
          </w:tcPr>
          <w:p w14:paraId="56503467" w14:textId="1A89C02E"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№5</w:t>
            </w:r>
          </w:p>
        </w:tc>
        <w:tc>
          <w:tcPr>
            <w:tcW w:w="2967" w:type="dxa"/>
            <w:shd w:val="clear" w:color="000000" w:fill="FFFFFF"/>
            <w:vAlign w:val="center"/>
            <w:hideMark/>
          </w:tcPr>
          <w:p w14:paraId="5DF73C64" w14:textId="3F71355E"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1632" w:type="dxa"/>
            <w:shd w:val="clear" w:color="000000" w:fill="FFFFFF"/>
            <w:vAlign w:val="center"/>
            <w:hideMark/>
          </w:tcPr>
          <w:p w14:paraId="70D4B486" w14:textId="3010CCFD"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463</w:t>
            </w:r>
          </w:p>
        </w:tc>
        <w:tc>
          <w:tcPr>
            <w:tcW w:w="1632" w:type="dxa"/>
            <w:shd w:val="clear" w:color="auto" w:fill="auto"/>
            <w:noWrap/>
            <w:vAlign w:val="center"/>
            <w:hideMark/>
          </w:tcPr>
          <w:p w14:paraId="2B1E5D9C" w14:textId="5D8F37F7"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2023 г.</w:t>
            </w:r>
          </w:p>
        </w:tc>
      </w:tr>
      <w:tr w:rsidR="00B55EE4" w:rsidRPr="00B55EE4" w14:paraId="57AB90A4" w14:textId="77777777" w:rsidTr="00B55EE4">
        <w:trPr>
          <w:trHeight w:val="20"/>
        </w:trPr>
        <w:tc>
          <w:tcPr>
            <w:tcW w:w="562" w:type="dxa"/>
            <w:shd w:val="clear" w:color="000000" w:fill="FFFFFF"/>
            <w:vAlign w:val="center"/>
            <w:hideMark/>
          </w:tcPr>
          <w:p w14:paraId="7E829FFC" w14:textId="77777777"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6</w:t>
            </w:r>
          </w:p>
        </w:tc>
        <w:tc>
          <w:tcPr>
            <w:tcW w:w="1701" w:type="dxa"/>
            <w:shd w:val="clear" w:color="000000" w:fill="FFFFFF"/>
            <w:vAlign w:val="center"/>
            <w:hideMark/>
          </w:tcPr>
          <w:p w14:paraId="74408818" w14:textId="73E46BBC"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Лесная ул.</w:t>
            </w:r>
          </w:p>
        </w:tc>
        <w:tc>
          <w:tcPr>
            <w:tcW w:w="851" w:type="dxa"/>
            <w:shd w:val="clear" w:color="000000" w:fill="FFFFFF"/>
            <w:vAlign w:val="center"/>
            <w:hideMark/>
          </w:tcPr>
          <w:p w14:paraId="6AB2032B" w14:textId="246D46CF"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№6</w:t>
            </w:r>
          </w:p>
        </w:tc>
        <w:tc>
          <w:tcPr>
            <w:tcW w:w="2967" w:type="dxa"/>
            <w:shd w:val="clear" w:color="000000" w:fill="FFFFFF"/>
            <w:vAlign w:val="center"/>
            <w:hideMark/>
          </w:tcPr>
          <w:p w14:paraId="4A306B9A" w14:textId="5F1DB240"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1632" w:type="dxa"/>
            <w:shd w:val="clear" w:color="000000" w:fill="FFFFFF"/>
            <w:vAlign w:val="center"/>
            <w:hideMark/>
          </w:tcPr>
          <w:p w14:paraId="3E9CCAC3" w14:textId="1CCD8E35"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464</w:t>
            </w:r>
          </w:p>
        </w:tc>
        <w:tc>
          <w:tcPr>
            <w:tcW w:w="1632" w:type="dxa"/>
            <w:shd w:val="clear" w:color="auto" w:fill="auto"/>
            <w:noWrap/>
            <w:vAlign w:val="center"/>
            <w:hideMark/>
          </w:tcPr>
          <w:p w14:paraId="201B702F" w14:textId="529710FA"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2024 г.</w:t>
            </w:r>
          </w:p>
        </w:tc>
      </w:tr>
      <w:tr w:rsidR="00B55EE4" w:rsidRPr="00B55EE4" w14:paraId="39C66A30" w14:textId="77777777" w:rsidTr="00B55EE4">
        <w:trPr>
          <w:trHeight w:val="20"/>
        </w:trPr>
        <w:tc>
          <w:tcPr>
            <w:tcW w:w="562" w:type="dxa"/>
            <w:shd w:val="clear" w:color="000000" w:fill="FFFFFF"/>
            <w:vAlign w:val="center"/>
            <w:hideMark/>
          </w:tcPr>
          <w:p w14:paraId="6BD8CE0D" w14:textId="77777777"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7</w:t>
            </w:r>
          </w:p>
        </w:tc>
        <w:tc>
          <w:tcPr>
            <w:tcW w:w="1701" w:type="dxa"/>
            <w:shd w:val="clear" w:color="000000" w:fill="FFFFFF"/>
            <w:vAlign w:val="center"/>
            <w:hideMark/>
          </w:tcPr>
          <w:p w14:paraId="7765A6D4" w14:textId="0C1C3D71"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Советская ул.</w:t>
            </w:r>
          </w:p>
        </w:tc>
        <w:tc>
          <w:tcPr>
            <w:tcW w:w="851" w:type="dxa"/>
            <w:shd w:val="clear" w:color="000000" w:fill="FFFFFF"/>
            <w:vAlign w:val="center"/>
            <w:hideMark/>
          </w:tcPr>
          <w:p w14:paraId="11BE189E" w14:textId="7887A45E"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№7</w:t>
            </w:r>
          </w:p>
        </w:tc>
        <w:tc>
          <w:tcPr>
            <w:tcW w:w="2967" w:type="dxa"/>
            <w:shd w:val="clear" w:color="000000" w:fill="FFFFFF"/>
            <w:vAlign w:val="center"/>
            <w:hideMark/>
          </w:tcPr>
          <w:p w14:paraId="44C313C7" w14:textId="30590BC9"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1632" w:type="dxa"/>
            <w:shd w:val="clear" w:color="000000" w:fill="FFFFFF"/>
            <w:vAlign w:val="center"/>
            <w:hideMark/>
          </w:tcPr>
          <w:p w14:paraId="0ADAA3D8" w14:textId="445C9DB2"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708</w:t>
            </w:r>
          </w:p>
        </w:tc>
        <w:tc>
          <w:tcPr>
            <w:tcW w:w="1632" w:type="dxa"/>
            <w:shd w:val="clear" w:color="auto" w:fill="auto"/>
            <w:noWrap/>
            <w:vAlign w:val="center"/>
            <w:hideMark/>
          </w:tcPr>
          <w:p w14:paraId="00CC5430" w14:textId="0539C276"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2024 г.</w:t>
            </w:r>
          </w:p>
        </w:tc>
      </w:tr>
      <w:tr w:rsidR="00B55EE4" w:rsidRPr="00B55EE4" w14:paraId="01BF76FC" w14:textId="77777777" w:rsidTr="00B55EE4">
        <w:trPr>
          <w:trHeight w:val="20"/>
        </w:trPr>
        <w:tc>
          <w:tcPr>
            <w:tcW w:w="562" w:type="dxa"/>
            <w:shd w:val="clear" w:color="000000" w:fill="FFFFFF"/>
            <w:vAlign w:val="center"/>
            <w:hideMark/>
          </w:tcPr>
          <w:p w14:paraId="0BE4887C" w14:textId="77777777"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8</w:t>
            </w:r>
          </w:p>
        </w:tc>
        <w:tc>
          <w:tcPr>
            <w:tcW w:w="1701" w:type="dxa"/>
            <w:shd w:val="clear" w:color="000000" w:fill="FFFFFF"/>
            <w:vAlign w:val="center"/>
            <w:hideMark/>
          </w:tcPr>
          <w:p w14:paraId="5954C234" w14:textId="373A41D5"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Советская ул.</w:t>
            </w:r>
          </w:p>
        </w:tc>
        <w:tc>
          <w:tcPr>
            <w:tcW w:w="851" w:type="dxa"/>
            <w:shd w:val="clear" w:color="000000" w:fill="FFFFFF"/>
            <w:vAlign w:val="center"/>
            <w:hideMark/>
          </w:tcPr>
          <w:p w14:paraId="23AB37D5" w14:textId="1D0DE1C1"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№8</w:t>
            </w:r>
          </w:p>
        </w:tc>
        <w:tc>
          <w:tcPr>
            <w:tcW w:w="2967" w:type="dxa"/>
            <w:shd w:val="clear" w:color="000000" w:fill="FFFFFF"/>
            <w:vAlign w:val="center"/>
            <w:hideMark/>
          </w:tcPr>
          <w:p w14:paraId="7A89B247" w14:textId="427A4668"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1632" w:type="dxa"/>
            <w:shd w:val="clear" w:color="000000" w:fill="FFFFFF"/>
            <w:vAlign w:val="center"/>
            <w:hideMark/>
          </w:tcPr>
          <w:p w14:paraId="0F894E13" w14:textId="76903320"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463</w:t>
            </w:r>
          </w:p>
        </w:tc>
        <w:tc>
          <w:tcPr>
            <w:tcW w:w="1632" w:type="dxa"/>
            <w:shd w:val="clear" w:color="auto" w:fill="auto"/>
            <w:noWrap/>
            <w:vAlign w:val="center"/>
            <w:hideMark/>
          </w:tcPr>
          <w:p w14:paraId="2184E12E" w14:textId="2E73830A"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2024 г.</w:t>
            </w:r>
          </w:p>
        </w:tc>
      </w:tr>
      <w:tr w:rsidR="00B55EE4" w:rsidRPr="00B55EE4" w14:paraId="016BE4F3" w14:textId="77777777" w:rsidTr="00B55EE4">
        <w:trPr>
          <w:trHeight w:val="20"/>
        </w:trPr>
        <w:tc>
          <w:tcPr>
            <w:tcW w:w="562" w:type="dxa"/>
            <w:shd w:val="clear" w:color="000000" w:fill="FFFFFF"/>
            <w:vAlign w:val="center"/>
            <w:hideMark/>
          </w:tcPr>
          <w:p w14:paraId="294449C9" w14:textId="77777777"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9</w:t>
            </w:r>
          </w:p>
        </w:tc>
        <w:tc>
          <w:tcPr>
            <w:tcW w:w="1701" w:type="dxa"/>
            <w:shd w:val="clear" w:color="000000" w:fill="FFFFFF"/>
            <w:vAlign w:val="center"/>
            <w:hideMark/>
          </w:tcPr>
          <w:p w14:paraId="3BCF6C41" w14:textId="799F1A90"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Совхозная ул.</w:t>
            </w:r>
          </w:p>
        </w:tc>
        <w:tc>
          <w:tcPr>
            <w:tcW w:w="851" w:type="dxa"/>
            <w:shd w:val="clear" w:color="000000" w:fill="FFFFFF"/>
            <w:vAlign w:val="center"/>
            <w:hideMark/>
          </w:tcPr>
          <w:p w14:paraId="1F78C7FE" w14:textId="19C14646"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№9</w:t>
            </w:r>
          </w:p>
        </w:tc>
        <w:tc>
          <w:tcPr>
            <w:tcW w:w="2967" w:type="dxa"/>
            <w:shd w:val="clear" w:color="000000" w:fill="FFFFFF"/>
            <w:vAlign w:val="center"/>
            <w:hideMark/>
          </w:tcPr>
          <w:p w14:paraId="779D0E99" w14:textId="5BB6900F"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1632" w:type="dxa"/>
            <w:shd w:val="clear" w:color="000000" w:fill="FFFFFF"/>
            <w:vAlign w:val="center"/>
            <w:hideMark/>
          </w:tcPr>
          <w:p w14:paraId="5F45EDAE" w14:textId="0939FA14"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694</w:t>
            </w:r>
          </w:p>
        </w:tc>
        <w:tc>
          <w:tcPr>
            <w:tcW w:w="1632" w:type="dxa"/>
            <w:shd w:val="clear" w:color="auto" w:fill="auto"/>
            <w:noWrap/>
            <w:vAlign w:val="center"/>
            <w:hideMark/>
          </w:tcPr>
          <w:p w14:paraId="18BC0DD8" w14:textId="57999099"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2024 г.</w:t>
            </w:r>
          </w:p>
        </w:tc>
      </w:tr>
      <w:tr w:rsidR="00B55EE4" w:rsidRPr="00B55EE4" w14:paraId="2CD6BD0D" w14:textId="77777777" w:rsidTr="00B55EE4">
        <w:trPr>
          <w:trHeight w:val="20"/>
        </w:trPr>
        <w:tc>
          <w:tcPr>
            <w:tcW w:w="562" w:type="dxa"/>
            <w:shd w:val="clear" w:color="000000" w:fill="FFFFFF"/>
            <w:vAlign w:val="center"/>
          </w:tcPr>
          <w:p w14:paraId="763714F5" w14:textId="4388E658"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10</w:t>
            </w:r>
          </w:p>
        </w:tc>
        <w:tc>
          <w:tcPr>
            <w:tcW w:w="1701" w:type="dxa"/>
            <w:shd w:val="clear" w:color="000000" w:fill="FFFFFF"/>
            <w:vAlign w:val="center"/>
          </w:tcPr>
          <w:p w14:paraId="3A2BFEA8" w14:textId="67CAECD0"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Совхозная ул.</w:t>
            </w:r>
          </w:p>
        </w:tc>
        <w:tc>
          <w:tcPr>
            <w:tcW w:w="851" w:type="dxa"/>
            <w:shd w:val="clear" w:color="000000" w:fill="FFFFFF"/>
            <w:vAlign w:val="center"/>
          </w:tcPr>
          <w:p w14:paraId="44D542FB" w14:textId="26B1A8DF"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№10</w:t>
            </w:r>
          </w:p>
        </w:tc>
        <w:tc>
          <w:tcPr>
            <w:tcW w:w="2967" w:type="dxa"/>
            <w:shd w:val="clear" w:color="000000" w:fill="FFFFFF"/>
            <w:vAlign w:val="center"/>
          </w:tcPr>
          <w:p w14:paraId="447769C1" w14:textId="05C16625"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1632" w:type="dxa"/>
            <w:shd w:val="clear" w:color="000000" w:fill="FFFFFF"/>
            <w:vAlign w:val="center"/>
          </w:tcPr>
          <w:p w14:paraId="3420F166" w14:textId="394D2223"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247</w:t>
            </w:r>
          </w:p>
        </w:tc>
        <w:tc>
          <w:tcPr>
            <w:tcW w:w="1632" w:type="dxa"/>
            <w:shd w:val="clear" w:color="auto" w:fill="auto"/>
            <w:noWrap/>
            <w:vAlign w:val="center"/>
          </w:tcPr>
          <w:p w14:paraId="6ED99930" w14:textId="5F236969"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2024 г.</w:t>
            </w:r>
          </w:p>
        </w:tc>
      </w:tr>
      <w:tr w:rsidR="00B55EE4" w:rsidRPr="00B55EE4" w14:paraId="357BF55F" w14:textId="77777777" w:rsidTr="00B55EE4">
        <w:trPr>
          <w:trHeight w:val="20"/>
        </w:trPr>
        <w:tc>
          <w:tcPr>
            <w:tcW w:w="562" w:type="dxa"/>
            <w:shd w:val="clear" w:color="000000" w:fill="FFFFFF"/>
            <w:vAlign w:val="center"/>
          </w:tcPr>
          <w:p w14:paraId="66149D2A" w14:textId="1F05AEE8"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11</w:t>
            </w:r>
          </w:p>
        </w:tc>
        <w:tc>
          <w:tcPr>
            <w:tcW w:w="1701" w:type="dxa"/>
            <w:shd w:val="clear" w:color="000000" w:fill="FFFFFF"/>
            <w:vAlign w:val="center"/>
          </w:tcPr>
          <w:p w14:paraId="3FDE2F85" w14:textId="6EEBD3FB"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Совхозная ул.</w:t>
            </w:r>
          </w:p>
        </w:tc>
        <w:tc>
          <w:tcPr>
            <w:tcW w:w="851" w:type="dxa"/>
            <w:shd w:val="clear" w:color="000000" w:fill="FFFFFF"/>
            <w:vAlign w:val="center"/>
          </w:tcPr>
          <w:p w14:paraId="49D1E44C" w14:textId="08A84AC2"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№11</w:t>
            </w:r>
          </w:p>
        </w:tc>
        <w:tc>
          <w:tcPr>
            <w:tcW w:w="2967" w:type="dxa"/>
            <w:shd w:val="clear" w:color="000000" w:fill="FFFFFF"/>
            <w:vAlign w:val="center"/>
          </w:tcPr>
          <w:p w14:paraId="14300F6E" w14:textId="677852FC"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1632" w:type="dxa"/>
            <w:shd w:val="clear" w:color="000000" w:fill="FFFFFF"/>
            <w:vAlign w:val="center"/>
          </w:tcPr>
          <w:p w14:paraId="12CC9DF2" w14:textId="6C8FD308"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247</w:t>
            </w:r>
          </w:p>
        </w:tc>
        <w:tc>
          <w:tcPr>
            <w:tcW w:w="1632" w:type="dxa"/>
            <w:shd w:val="clear" w:color="auto" w:fill="auto"/>
            <w:noWrap/>
            <w:vAlign w:val="center"/>
          </w:tcPr>
          <w:p w14:paraId="4ED3FC1E" w14:textId="649FDDB4"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2025 г.</w:t>
            </w:r>
          </w:p>
        </w:tc>
      </w:tr>
      <w:tr w:rsidR="00B55EE4" w:rsidRPr="00B55EE4" w14:paraId="222905BE" w14:textId="77777777" w:rsidTr="00B55EE4">
        <w:trPr>
          <w:trHeight w:val="20"/>
        </w:trPr>
        <w:tc>
          <w:tcPr>
            <w:tcW w:w="562" w:type="dxa"/>
            <w:shd w:val="clear" w:color="000000" w:fill="FFFFFF"/>
            <w:vAlign w:val="center"/>
          </w:tcPr>
          <w:p w14:paraId="6CB93CE1" w14:textId="66F758EE"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12</w:t>
            </w:r>
          </w:p>
        </w:tc>
        <w:tc>
          <w:tcPr>
            <w:tcW w:w="1701" w:type="dxa"/>
            <w:shd w:val="clear" w:color="000000" w:fill="FFFFFF"/>
            <w:vAlign w:val="center"/>
          </w:tcPr>
          <w:p w14:paraId="1961848B" w14:textId="68303E04"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Школьная ул.</w:t>
            </w:r>
          </w:p>
        </w:tc>
        <w:tc>
          <w:tcPr>
            <w:tcW w:w="851" w:type="dxa"/>
            <w:shd w:val="clear" w:color="000000" w:fill="FFFFFF"/>
            <w:vAlign w:val="center"/>
          </w:tcPr>
          <w:p w14:paraId="4D268543" w14:textId="3B489C7D"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№12</w:t>
            </w:r>
          </w:p>
        </w:tc>
        <w:tc>
          <w:tcPr>
            <w:tcW w:w="2967" w:type="dxa"/>
            <w:shd w:val="clear" w:color="000000" w:fill="FFFFFF"/>
            <w:vAlign w:val="center"/>
          </w:tcPr>
          <w:p w14:paraId="59D34117" w14:textId="0E147A92"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1632" w:type="dxa"/>
            <w:shd w:val="clear" w:color="000000" w:fill="FFFFFF"/>
            <w:vAlign w:val="center"/>
          </w:tcPr>
          <w:p w14:paraId="187502D3" w14:textId="64092FB6"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247</w:t>
            </w:r>
          </w:p>
        </w:tc>
        <w:tc>
          <w:tcPr>
            <w:tcW w:w="1632" w:type="dxa"/>
            <w:shd w:val="clear" w:color="auto" w:fill="auto"/>
            <w:noWrap/>
            <w:vAlign w:val="center"/>
          </w:tcPr>
          <w:p w14:paraId="5BFA089B" w14:textId="4F78337B"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2025 г.</w:t>
            </w:r>
          </w:p>
        </w:tc>
      </w:tr>
      <w:tr w:rsidR="00B55EE4" w:rsidRPr="00B55EE4" w14:paraId="418B6D1C" w14:textId="77777777" w:rsidTr="00B55EE4">
        <w:trPr>
          <w:trHeight w:val="20"/>
        </w:trPr>
        <w:tc>
          <w:tcPr>
            <w:tcW w:w="562" w:type="dxa"/>
            <w:shd w:val="clear" w:color="000000" w:fill="FFFFFF"/>
            <w:vAlign w:val="center"/>
          </w:tcPr>
          <w:p w14:paraId="46E00CCD" w14:textId="24AB8D77"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13</w:t>
            </w:r>
          </w:p>
        </w:tc>
        <w:tc>
          <w:tcPr>
            <w:tcW w:w="1701" w:type="dxa"/>
            <w:shd w:val="clear" w:color="000000" w:fill="FFFFFF"/>
            <w:vAlign w:val="center"/>
          </w:tcPr>
          <w:p w14:paraId="1C57F967" w14:textId="1DC806C8"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Школьная ул.</w:t>
            </w:r>
          </w:p>
        </w:tc>
        <w:tc>
          <w:tcPr>
            <w:tcW w:w="851" w:type="dxa"/>
            <w:shd w:val="clear" w:color="000000" w:fill="FFFFFF"/>
            <w:vAlign w:val="center"/>
          </w:tcPr>
          <w:p w14:paraId="7607B197" w14:textId="6BA84119"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№13</w:t>
            </w:r>
          </w:p>
        </w:tc>
        <w:tc>
          <w:tcPr>
            <w:tcW w:w="2967" w:type="dxa"/>
            <w:shd w:val="clear" w:color="000000" w:fill="FFFFFF"/>
            <w:vAlign w:val="center"/>
          </w:tcPr>
          <w:p w14:paraId="2034F182" w14:textId="42AEF188"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1632" w:type="dxa"/>
            <w:shd w:val="clear" w:color="000000" w:fill="FFFFFF"/>
            <w:vAlign w:val="center"/>
          </w:tcPr>
          <w:p w14:paraId="2A21C140" w14:textId="515BD1C5"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247</w:t>
            </w:r>
          </w:p>
        </w:tc>
        <w:tc>
          <w:tcPr>
            <w:tcW w:w="1632" w:type="dxa"/>
            <w:shd w:val="clear" w:color="auto" w:fill="auto"/>
            <w:noWrap/>
            <w:vAlign w:val="center"/>
          </w:tcPr>
          <w:p w14:paraId="6BFF707D" w14:textId="4A8B5579"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2025 г.</w:t>
            </w:r>
          </w:p>
        </w:tc>
      </w:tr>
      <w:tr w:rsidR="00B55EE4" w:rsidRPr="00B55EE4" w14:paraId="2F866023" w14:textId="77777777" w:rsidTr="00B55EE4">
        <w:trPr>
          <w:trHeight w:val="20"/>
        </w:trPr>
        <w:tc>
          <w:tcPr>
            <w:tcW w:w="562" w:type="dxa"/>
            <w:shd w:val="clear" w:color="000000" w:fill="FFFFFF"/>
            <w:vAlign w:val="center"/>
          </w:tcPr>
          <w:p w14:paraId="2C7A677B" w14:textId="31FE239A"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14</w:t>
            </w:r>
          </w:p>
        </w:tc>
        <w:tc>
          <w:tcPr>
            <w:tcW w:w="1701" w:type="dxa"/>
            <w:shd w:val="clear" w:color="000000" w:fill="FFFFFF"/>
            <w:vAlign w:val="center"/>
          </w:tcPr>
          <w:p w14:paraId="6EE093C0" w14:textId="1DB8ECA4"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Ягодная ул.</w:t>
            </w:r>
          </w:p>
        </w:tc>
        <w:tc>
          <w:tcPr>
            <w:tcW w:w="851" w:type="dxa"/>
            <w:shd w:val="clear" w:color="000000" w:fill="FFFFFF"/>
            <w:vAlign w:val="center"/>
          </w:tcPr>
          <w:p w14:paraId="38912430" w14:textId="30D6462F"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№14</w:t>
            </w:r>
          </w:p>
        </w:tc>
        <w:tc>
          <w:tcPr>
            <w:tcW w:w="2967" w:type="dxa"/>
            <w:shd w:val="clear" w:color="000000" w:fill="FFFFFF"/>
            <w:vAlign w:val="center"/>
          </w:tcPr>
          <w:p w14:paraId="33260D98" w14:textId="4C74B49D"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1632" w:type="dxa"/>
            <w:shd w:val="clear" w:color="000000" w:fill="FFFFFF"/>
            <w:vAlign w:val="center"/>
          </w:tcPr>
          <w:p w14:paraId="55E456FC" w14:textId="5E5AD3CE"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463</w:t>
            </w:r>
          </w:p>
        </w:tc>
        <w:tc>
          <w:tcPr>
            <w:tcW w:w="1632" w:type="dxa"/>
            <w:shd w:val="clear" w:color="auto" w:fill="auto"/>
            <w:noWrap/>
            <w:vAlign w:val="center"/>
          </w:tcPr>
          <w:p w14:paraId="33E9E86D" w14:textId="5D7C5F4D"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2025 г.</w:t>
            </w:r>
          </w:p>
        </w:tc>
      </w:tr>
      <w:tr w:rsidR="00B55EE4" w:rsidRPr="00B55EE4" w14:paraId="375CD8B3" w14:textId="77777777" w:rsidTr="00B55EE4">
        <w:trPr>
          <w:trHeight w:val="20"/>
        </w:trPr>
        <w:tc>
          <w:tcPr>
            <w:tcW w:w="562" w:type="dxa"/>
            <w:shd w:val="clear" w:color="000000" w:fill="FFFFFF"/>
            <w:vAlign w:val="center"/>
          </w:tcPr>
          <w:p w14:paraId="6572750B" w14:textId="587E6F5B"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15</w:t>
            </w:r>
          </w:p>
        </w:tc>
        <w:tc>
          <w:tcPr>
            <w:tcW w:w="1701" w:type="dxa"/>
            <w:shd w:val="clear" w:color="000000" w:fill="FFFFFF"/>
            <w:vAlign w:val="center"/>
          </w:tcPr>
          <w:p w14:paraId="73010D58" w14:textId="5A5B1C14"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Ягодная ул.</w:t>
            </w:r>
          </w:p>
        </w:tc>
        <w:tc>
          <w:tcPr>
            <w:tcW w:w="851" w:type="dxa"/>
            <w:shd w:val="clear" w:color="000000" w:fill="FFFFFF"/>
            <w:vAlign w:val="center"/>
          </w:tcPr>
          <w:p w14:paraId="0A69EDD2" w14:textId="274F3458"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№15</w:t>
            </w:r>
          </w:p>
        </w:tc>
        <w:tc>
          <w:tcPr>
            <w:tcW w:w="2967" w:type="dxa"/>
            <w:shd w:val="clear" w:color="000000" w:fill="FFFFFF"/>
            <w:vAlign w:val="center"/>
          </w:tcPr>
          <w:p w14:paraId="1CD546B7" w14:textId="3441CC71"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1632" w:type="dxa"/>
            <w:shd w:val="clear" w:color="000000" w:fill="FFFFFF"/>
            <w:vAlign w:val="center"/>
          </w:tcPr>
          <w:p w14:paraId="3D06A183" w14:textId="0760E22B"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463</w:t>
            </w:r>
          </w:p>
        </w:tc>
        <w:tc>
          <w:tcPr>
            <w:tcW w:w="1632" w:type="dxa"/>
            <w:shd w:val="clear" w:color="auto" w:fill="auto"/>
            <w:noWrap/>
            <w:vAlign w:val="center"/>
          </w:tcPr>
          <w:p w14:paraId="426EFFEC" w14:textId="2AD15341"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2025 г.</w:t>
            </w:r>
          </w:p>
        </w:tc>
      </w:tr>
    </w:tbl>
    <w:p w14:paraId="5E255003" w14:textId="08871215" w:rsidR="00031345" w:rsidRPr="007F4C7C" w:rsidRDefault="00031345" w:rsidP="007F5DE7">
      <w:pPr>
        <w:spacing w:line="360" w:lineRule="auto"/>
        <w:rPr>
          <w:i/>
          <w:iCs/>
        </w:rPr>
      </w:pPr>
      <w:r w:rsidRPr="007F4C7C">
        <w:rPr>
          <w:i/>
          <w:iCs/>
        </w:rPr>
        <w:t>Прогноз развития жилищной застройки.</w:t>
      </w:r>
    </w:p>
    <w:p w14:paraId="1F7F32C4" w14:textId="4EE12D7C" w:rsidR="00781ECB" w:rsidRPr="007F4C7C" w:rsidRDefault="002B588D" w:rsidP="007F5DE7">
      <w:pPr>
        <w:spacing w:line="360" w:lineRule="auto"/>
      </w:pPr>
      <w:r w:rsidRPr="007F4C7C">
        <w:t>Проектируемый тип жилой застройки в населен</w:t>
      </w:r>
      <w:r w:rsidR="008441DD" w:rsidRPr="007F4C7C">
        <w:t xml:space="preserve">ных пунктах – малоэтажная жилая застройка. Новое жилищное строительство предполагается вести </w:t>
      </w:r>
      <w:r w:rsidRPr="007F4C7C">
        <w:t>за счет уплотнения территории сложившейся жилой застройки</w:t>
      </w:r>
      <w:r w:rsidR="00781ECB" w:rsidRPr="007F4C7C">
        <w:t>.</w:t>
      </w:r>
    </w:p>
    <w:p w14:paraId="0E73B6E5" w14:textId="02723DBA" w:rsidR="00031345" w:rsidRPr="007F4C7C" w:rsidRDefault="002B588D" w:rsidP="007F5DE7">
      <w:pPr>
        <w:spacing w:line="360" w:lineRule="auto"/>
      </w:pPr>
      <w:r w:rsidRPr="007F4C7C">
        <w:t xml:space="preserve">Общая площадь жилых помещений </w:t>
      </w:r>
      <w:r w:rsidR="008441DD" w:rsidRPr="007F4C7C">
        <w:t>объектов перспективной жилой застройки</w:t>
      </w:r>
      <w:r w:rsidRPr="007F4C7C">
        <w:t xml:space="preserve"> </w:t>
      </w:r>
      <w:r w:rsidRPr="007F4C7C">
        <w:br/>
        <w:t>к концу расчетного срока (20</w:t>
      </w:r>
      <w:r w:rsidR="008441DD" w:rsidRPr="007F4C7C">
        <w:t>31</w:t>
      </w:r>
      <w:r w:rsidRPr="007F4C7C">
        <w:t xml:space="preserve"> год) должна составить не менее </w:t>
      </w:r>
      <w:r w:rsidR="00B777BA" w:rsidRPr="007F4C7C">
        <w:t>6,</w:t>
      </w:r>
      <w:r w:rsidR="007A00C1" w:rsidRPr="007F4C7C">
        <w:t>142</w:t>
      </w:r>
      <w:r w:rsidRPr="007F4C7C">
        <w:t xml:space="preserve"> тыс. кв. м</w:t>
      </w:r>
      <w:r w:rsidR="00F15CA4" w:rsidRPr="007F4C7C">
        <w:t>.</w:t>
      </w:r>
    </w:p>
    <w:p w14:paraId="21F7AE89" w14:textId="35EF8A92" w:rsidR="00781ECB" w:rsidRPr="007F4C7C" w:rsidRDefault="00781ECB" w:rsidP="00781ECB"/>
    <w:p w14:paraId="41A3E3D9" w14:textId="77777777" w:rsidR="00781ECB" w:rsidRPr="007F4C7C" w:rsidRDefault="00781ECB" w:rsidP="00781ECB"/>
    <w:p w14:paraId="53027505" w14:textId="6A197C5D" w:rsidR="009A706B" w:rsidRPr="007F4C7C" w:rsidRDefault="009A706B" w:rsidP="007614B0"/>
    <w:p w14:paraId="052DCE5D" w14:textId="77777777" w:rsidR="00B47B5A" w:rsidRPr="007F4C7C" w:rsidRDefault="00B47B5A" w:rsidP="005B4C32">
      <w:pPr>
        <w:sectPr w:rsidR="00B47B5A" w:rsidRPr="007F4C7C" w:rsidSect="00AF5DE6">
          <w:pgSz w:w="11906" w:h="16838"/>
          <w:pgMar w:top="1134" w:right="850" w:bottom="1134" w:left="1701" w:header="454" w:footer="454" w:gutter="0"/>
          <w:cols w:space="720"/>
          <w:docGrid w:linePitch="354"/>
        </w:sectPr>
      </w:pPr>
    </w:p>
    <w:p w14:paraId="495289E5" w14:textId="4F6CB723" w:rsidR="002558ED" w:rsidRPr="007F4C7C" w:rsidRDefault="003223BE" w:rsidP="00333E75">
      <w:pPr>
        <w:pStyle w:val="2"/>
        <w:suppressAutoHyphens w:val="0"/>
        <w:spacing w:before="40" w:line="360" w:lineRule="auto"/>
        <w:ind w:firstLine="709"/>
        <w:jc w:val="center"/>
        <w:rPr>
          <w:rFonts w:eastAsiaTheme="majorEastAsia" w:cs="Times New Roman"/>
          <w:kern w:val="0"/>
          <w:lang w:eastAsia="en-US"/>
        </w:rPr>
      </w:pPr>
      <w:bookmarkStart w:id="125" w:name="__RefHeading__58355_834949111"/>
      <w:bookmarkStart w:id="126" w:name="__RefHeading__58202_834949111"/>
      <w:bookmarkStart w:id="127" w:name="__RefHeading__108_671104156"/>
      <w:bookmarkStart w:id="128" w:name="_Toc448241697"/>
      <w:bookmarkStart w:id="129" w:name="_Toc19828044"/>
      <w:bookmarkStart w:id="130" w:name="_Toc20001000"/>
      <w:bookmarkStart w:id="131" w:name="_Toc47087242"/>
      <w:bookmarkEnd w:id="125"/>
      <w:bookmarkEnd w:id="126"/>
      <w:bookmarkEnd w:id="127"/>
      <w:r w:rsidRPr="007F4C7C">
        <w:rPr>
          <w:rFonts w:eastAsiaTheme="majorEastAsia" w:cs="Times New Roman"/>
          <w:kern w:val="0"/>
          <w:lang w:eastAsia="en-US"/>
        </w:rPr>
        <w:lastRenderedPageBreak/>
        <w:t>Раздел</w:t>
      </w:r>
      <w:r w:rsidR="00E20308" w:rsidRPr="007F4C7C">
        <w:rPr>
          <w:rFonts w:eastAsiaTheme="majorEastAsia" w:cs="Times New Roman"/>
          <w:kern w:val="0"/>
          <w:lang w:eastAsia="en-US"/>
        </w:rPr>
        <w:t xml:space="preserve"> </w:t>
      </w:r>
      <w:r w:rsidR="00F3645C" w:rsidRPr="007F4C7C">
        <w:rPr>
          <w:rFonts w:eastAsiaTheme="majorEastAsia" w:cs="Times New Roman"/>
          <w:kern w:val="0"/>
          <w:lang w:eastAsia="en-US"/>
        </w:rPr>
        <w:t>3</w:t>
      </w:r>
      <w:r w:rsidR="00306522" w:rsidRPr="007F4C7C">
        <w:rPr>
          <w:rFonts w:eastAsiaTheme="majorEastAsia" w:cs="Times New Roman"/>
          <w:kern w:val="0"/>
          <w:lang w:eastAsia="en-US"/>
        </w:rPr>
        <w:t xml:space="preserve"> «</w:t>
      </w:r>
      <w:bookmarkEnd w:id="128"/>
      <w:bookmarkEnd w:id="129"/>
      <w:bookmarkEnd w:id="130"/>
      <w:r w:rsidRPr="007F4C7C">
        <w:rPr>
          <w:rFonts w:eastAsiaTheme="majorEastAsia" w:cs="Times New Roman"/>
          <w:kern w:val="0"/>
          <w:lang w:eastAsia="en-US"/>
        </w:rPr>
        <w:t>Баланс водоснабжения и потребления горячей, питьевой, технической воды</w:t>
      </w:r>
      <w:r w:rsidR="00306522" w:rsidRPr="007F4C7C">
        <w:rPr>
          <w:rFonts w:eastAsiaTheme="majorEastAsia" w:cs="Times New Roman"/>
          <w:kern w:val="0"/>
          <w:lang w:eastAsia="en-US"/>
        </w:rPr>
        <w:t>»</w:t>
      </w:r>
      <w:bookmarkEnd w:id="131"/>
    </w:p>
    <w:p w14:paraId="7E80F44C" w14:textId="279AE723" w:rsidR="001E49B3" w:rsidRPr="007F4C7C" w:rsidRDefault="00127C70" w:rsidP="00240A35">
      <w:pPr>
        <w:pStyle w:val="3"/>
        <w:numPr>
          <w:ilvl w:val="0"/>
          <w:numId w:val="15"/>
        </w:numPr>
        <w:suppressAutoHyphens w:val="0"/>
        <w:spacing w:before="0" w:after="0" w:line="360" w:lineRule="auto"/>
        <w:rPr>
          <w:rFonts w:eastAsiaTheme="majorEastAsia" w:cs="Times New Roman"/>
          <w:i w:val="0"/>
          <w:color w:val="000000" w:themeColor="text1"/>
          <w:kern w:val="0"/>
          <w:lang w:eastAsia="en-US"/>
        </w:rPr>
      </w:pPr>
      <w:bookmarkStart w:id="132" w:name="__RefHeading__58357_834949111"/>
      <w:bookmarkStart w:id="133" w:name="__RefHeading__58204_834949111"/>
      <w:bookmarkStart w:id="134" w:name="_Toc422407982"/>
      <w:bookmarkStart w:id="135" w:name="_Toc448241698"/>
      <w:bookmarkStart w:id="136" w:name="_Toc19828045"/>
      <w:bookmarkStart w:id="137" w:name="_Toc20001001"/>
      <w:bookmarkStart w:id="138" w:name="_Toc47087243"/>
      <w:bookmarkEnd w:id="132"/>
      <w:bookmarkEnd w:id="133"/>
      <w:r w:rsidRPr="007F4C7C">
        <w:rPr>
          <w:rFonts w:eastAsiaTheme="majorEastAsia" w:cs="Times New Roman"/>
          <w:i w:val="0"/>
          <w:color w:val="000000" w:themeColor="text1"/>
          <w:kern w:val="0"/>
          <w:lang w:eastAsia="en-US"/>
        </w:rPr>
        <w:t>О</w:t>
      </w:r>
      <w:r w:rsidR="001E49B3" w:rsidRPr="007F4C7C">
        <w:rPr>
          <w:rFonts w:eastAsiaTheme="majorEastAsia" w:cs="Times New Roman"/>
          <w:i w:val="0"/>
          <w:color w:val="000000" w:themeColor="text1"/>
          <w:kern w:val="0"/>
          <w:lang w:eastAsia="en-US"/>
        </w:rPr>
        <w:t>бщий баланс подачи и реализации воды, включая анализ и оценку структурных составляющих потерь горячей, питьевой, технической воды при ее производстве и транспортировке</w:t>
      </w:r>
      <w:bookmarkEnd w:id="134"/>
      <w:bookmarkEnd w:id="135"/>
      <w:bookmarkEnd w:id="136"/>
      <w:bookmarkEnd w:id="137"/>
      <w:bookmarkEnd w:id="138"/>
    </w:p>
    <w:p w14:paraId="617EF547" w14:textId="289B2960" w:rsidR="00105A4B" w:rsidRPr="007F4C7C" w:rsidRDefault="00105A4B" w:rsidP="007F5DE7">
      <w:pPr>
        <w:pStyle w:val="S"/>
        <w:rPr>
          <w:lang w:val="ru-RU"/>
        </w:rPr>
      </w:pPr>
      <w:bookmarkStart w:id="139" w:name="таб311"/>
      <w:r w:rsidRPr="007F4C7C">
        <w:rPr>
          <w:lang w:val="ru-RU"/>
        </w:rPr>
        <w:t>Общий баланс подачи и реализации воды, включая анализ и оценку структурных составляющих потерь воды при ее производстве и транспортировке составлены по организации, осуществляющей деятельность в сфере водоснабжения в административных границах сельского поселения Казым. Деятельность на территории сельского Казым осуществляет АО «ЮКЭК-Белоярский» - в селе Казым.</w:t>
      </w:r>
    </w:p>
    <w:p w14:paraId="5B50FE39" w14:textId="7E8C7667" w:rsidR="008D3384" w:rsidRPr="007F4C7C" w:rsidRDefault="008D3384" w:rsidP="007F5DE7">
      <w:pPr>
        <w:pStyle w:val="S"/>
        <w:rPr>
          <w:lang w:val="ru-RU"/>
        </w:rPr>
      </w:pPr>
      <w:r w:rsidRPr="007F4C7C">
        <w:rPr>
          <w:lang w:val="ru-RU"/>
        </w:rPr>
        <w:t>Общий баланс подачи и реализации воды, с учетом потерь воды при ее транспортировке за 201</w:t>
      </w:r>
      <w:r w:rsidR="007F5DE7" w:rsidRPr="007F4C7C">
        <w:rPr>
          <w:lang w:val="ru-RU"/>
        </w:rPr>
        <w:t>7</w:t>
      </w:r>
      <w:r w:rsidRPr="007F4C7C">
        <w:rPr>
          <w:lang w:val="ru-RU"/>
        </w:rPr>
        <w:t>-201</w:t>
      </w:r>
      <w:r w:rsidR="007F5DE7" w:rsidRPr="007F4C7C">
        <w:rPr>
          <w:lang w:val="ru-RU"/>
        </w:rPr>
        <w:t>9</w:t>
      </w:r>
      <w:r w:rsidRPr="007F4C7C">
        <w:rPr>
          <w:lang w:val="ru-RU"/>
        </w:rPr>
        <w:t xml:space="preserve"> гг. </w:t>
      </w:r>
      <w:r w:rsidR="00105A4B" w:rsidRPr="007F4C7C">
        <w:t>селе Казым, с</w:t>
      </w:r>
      <w:r w:rsidR="00C06F94" w:rsidRPr="007F4C7C">
        <w:t xml:space="preserve">оставленный по отчетным данным </w:t>
      </w:r>
      <w:r w:rsidR="00105A4B" w:rsidRPr="007F4C7C">
        <w:t>АО «ЮКЭК-Белоярский», представлены в таблице</w:t>
      </w:r>
      <w:r w:rsidR="00105A4B" w:rsidRPr="007F4C7C">
        <w:rPr>
          <w:lang w:val="ru-RU"/>
        </w:rPr>
        <w:t xml:space="preserve"> 8</w:t>
      </w:r>
      <w:r w:rsidRPr="007F4C7C">
        <w:rPr>
          <w:lang w:val="ru-RU"/>
        </w:rPr>
        <w:t>.</w:t>
      </w:r>
    </w:p>
    <w:p w14:paraId="4D35AE5E" w14:textId="01B5668A" w:rsidR="008D3384" w:rsidRPr="007F4C7C" w:rsidRDefault="009269A8" w:rsidP="008D3384">
      <w:pPr>
        <w:pStyle w:val="aff5"/>
        <w:keepNext/>
        <w:rPr>
          <w:i w:val="0"/>
        </w:rPr>
      </w:pPr>
      <w:bookmarkStart w:id="140" w:name="_Toc438400952"/>
      <w:bookmarkStart w:id="141" w:name="_Toc45723728"/>
      <w:bookmarkStart w:id="142" w:name="_Toc47087325"/>
      <w:r w:rsidRPr="007F4C7C">
        <w:rPr>
          <w:b/>
          <w:i w:val="0"/>
        </w:rPr>
        <w:t xml:space="preserve">Таблица </w:t>
      </w:r>
      <w:r w:rsidRPr="007F4C7C">
        <w:rPr>
          <w:b/>
          <w:i w:val="0"/>
        </w:rPr>
        <w:fldChar w:fldCharType="begin"/>
      </w:r>
      <w:r w:rsidRPr="007F4C7C">
        <w:rPr>
          <w:b/>
          <w:i w:val="0"/>
        </w:rPr>
        <w:instrText xml:space="preserve"> SEQ Таблица \* ARABIC </w:instrText>
      </w:r>
      <w:r w:rsidRPr="007F4C7C">
        <w:rPr>
          <w:b/>
          <w:i w:val="0"/>
        </w:rPr>
        <w:fldChar w:fldCharType="separate"/>
      </w:r>
      <w:r w:rsidR="000047AA">
        <w:rPr>
          <w:b/>
          <w:i w:val="0"/>
          <w:noProof/>
        </w:rPr>
        <w:t>8</w:t>
      </w:r>
      <w:r w:rsidRPr="007F4C7C">
        <w:rPr>
          <w:b/>
          <w:i w:val="0"/>
        </w:rPr>
        <w:fldChar w:fldCharType="end"/>
      </w:r>
      <w:r w:rsidR="008D3384" w:rsidRPr="007F4C7C">
        <w:t xml:space="preserve"> – </w:t>
      </w:r>
      <w:r w:rsidR="008D3384" w:rsidRPr="007F4C7C">
        <w:rPr>
          <w:i w:val="0"/>
        </w:rPr>
        <w:t xml:space="preserve">Общий баланс подачи и реализации воды </w:t>
      </w:r>
      <w:r w:rsidR="00105A4B" w:rsidRPr="007F4C7C">
        <w:rPr>
          <w:i w:val="0"/>
        </w:rPr>
        <w:t>с. Казым</w:t>
      </w:r>
      <w:bookmarkEnd w:id="140"/>
      <w:bookmarkEnd w:id="141"/>
      <w:bookmarkEnd w:id="142"/>
    </w:p>
    <w:tbl>
      <w:tblPr>
        <w:tblW w:w="5000" w:type="pct"/>
        <w:tblLook w:val="04A0" w:firstRow="1" w:lastRow="0" w:firstColumn="1" w:lastColumn="0" w:noHBand="0" w:noVBand="1"/>
      </w:tblPr>
      <w:tblGrid>
        <w:gridCol w:w="878"/>
        <w:gridCol w:w="3503"/>
        <w:gridCol w:w="2219"/>
        <w:gridCol w:w="987"/>
        <w:gridCol w:w="880"/>
        <w:gridCol w:w="878"/>
      </w:tblGrid>
      <w:tr w:rsidR="00D1399D" w:rsidRPr="007F4C7C" w14:paraId="5979FC2E" w14:textId="77777777" w:rsidTr="00D1399D">
        <w:trPr>
          <w:trHeight w:val="20"/>
        </w:trPr>
        <w:tc>
          <w:tcPr>
            <w:tcW w:w="47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50D669"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 п/п</w:t>
            </w:r>
          </w:p>
        </w:tc>
        <w:tc>
          <w:tcPr>
            <w:tcW w:w="1874" w:type="pct"/>
            <w:tcBorders>
              <w:top w:val="single" w:sz="4" w:space="0" w:color="auto"/>
              <w:left w:val="nil"/>
              <w:bottom w:val="single" w:sz="4" w:space="0" w:color="auto"/>
              <w:right w:val="single" w:sz="4" w:space="0" w:color="auto"/>
            </w:tcBorders>
            <w:shd w:val="clear" w:color="auto" w:fill="auto"/>
            <w:noWrap/>
            <w:vAlign w:val="center"/>
            <w:hideMark/>
          </w:tcPr>
          <w:p w14:paraId="6E3E3DE1" w14:textId="77777777" w:rsidR="00D1399D" w:rsidRPr="007F4C7C" w:rsidRDefault="00D1399D" w:rsidP="00D1399D">
            <w:pPr>
              <w:suppressAutoHyphens w:val="0"/>
              <w:spacing w:before="0" w:after="0" w:line="240" w:lineRule="auto"/>
              <w:ind w:firstLine="0"/>
              <w:rPr>
                <w:color w:val="000000"/>
                <w:kern w:val="0"/>
                <w:sz w:val="20"/>
                <w:szCs w:val="20"/>
              </w:rPr>
            </w:pPr>
            <w:r w:rsidRPr="007F4C7C">
              <w:rPr>
                <w:color w:val="000000"/>
                <w:kern w:val="0"/>
                <w:sz w:val="20"/>
                <w:szCs w:val="20"/>
              </w:rPr>
              <w:t>Показатели</w:t>
            </w:r>
          </w:p>
        </w:tc>
        <w:tc>
          <w:tcPr>
            <w:tcW w:w="1187" w:type="pct"/>
            <w:tcBorders>
              <w:top w:val="single" w:sz="4" w:space="0" w:color="auto"/>
              <w:left w:val="nil"/>
              <w:bottom w:val="single" w:sz="4" w:space="0" w:color="auto"/>
              <w:right w:val="single" w:sz="4" w:space="0" w:color="auto"/>
            </w:tcBorders>
            <w:shd w:val="clear" w:color="auto" w:fill="auto"/>
            <w:noWrap/>
            <w:vAlign w:val="center"/>
            <w:hideMark/>
          </w:tcPr>
          <w:p w14:paraId="64D8C25E"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Ед. изм.</w:t>
            </w:r>
          </w:p>
        </w:tc>
        <w:tc>
          <w:tcPr>
            <w:tcW w:w="528" w:type="pct"/>
            <w:tcBorders>
              <w:top w:val="single" w:sz="4" w:space="0" w:color="auto"/>
              <w:left w:val="nil"/>
              <w:bottom w:val="single" w:sz="4" w:space="0" w:color="auto"/>
              <w:right w:val="single" w:sz="4" w:space="0" w:color="auto"/>
            </w:tcBorders>
            <w:shd w:val="clear" w:color="auto" w:fill="auto"/>
            <w:vAlign w:val="center"/>
            <w:hideMark/>
          </w:tcPr>
          <w:p w14:paraId="6AA5840F"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2017 г.</w:t>
            </w:r>
          </w:p>
        </w:tc>
        <w:tc>
          <w:tcPr>
            <w:tcW w:w="471" w:type="pct"/>
            <w:tcBorders>
              <w:top w:val="single" w:sz="4" w:space="0" w:color="auto"/>
              <w:left w:val="nil"/>
              <w:bottom w:val="single" w:sz="4" w:space="0" w:color="auto"/>
              <w:right w:val="single" w:sz="4" w:space="0" w:color="auto"/>
            </w:tcBorders>
            <w:shd w:val="clear" w:color="auto" w:fill="auto"/>
            <w:vAlign w:val="center"/>
            <w:hideMark/>
          </w:tcPr>
          <w:p w14:paraId="6AC83393"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2018 г.</w:t>
            </w:r>
          </w:p>
        </w:tc>
        <w:tc>
          <w:tcPr>
            <w:tcW w:w="470" w:type="pct"/>
            <w:tcBorders>
              <w:top w:val="single" w:sz="4" w:space="0" w:color="auto"/>
              <w:left w:val="nil"/>
              <w:bottom w:val="single" w:sz="4" w:space="0" w:color="auto"/>
              <w:right w:val="single" w:sz="4" w:space="0" w:color="auto"/>
            </w:tcBorders>
            <w:shd w:val="clear" w:color="auto" w:fill="auto"/>
            <w:vAlign w:val="center"/>
            <w:hideMark/>
          </w:tcPr>
          <w:p w14:paraId="1D6F7F79"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2019 г.</w:t>
            </w:r>
          </w:p>
        </w:tc>
      </w:tr>
      <w:tr w:rsidR="00D1399D" w:rsidRPr="007F4C7C" w14:paraId="6A71FF8E" w14:textId="77777777" w:rsidTr="00D1399D">
        <w:trPr>
          <w:trHeight w:val="20"/>
        </w:trPr>
        <w:tc>
          <w:tcPr>
            <w:tcW w:w="470" w:type="pct"/>
            <w:tcBorders>
              <w:top w:val="nil"/>
              <w:left w:val="single" w:sz="4" w:space="0" w:color="auto"/>
              <w:bottom w:val="single" w:sz="4" w:space="0" w:color="auto"/>
              <w:right w:val="single" w:sz="4" w:space="0" w:color="auto"/>
            </w:tcBorders>
            <w:shd w:val="clear" w:color="auto" w:fill="auto"/>
            <w:vAlign w:val="center"/>
            <w:hideMark/>
          </w:tcPr>
          <w:p w14:paraId="37CC4588"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1</w:t>
            </w:r>
          </w:p>
        </w:tc>
        <w:tc>
          <w:tcPr>
            <w:tcW w:w="1874" w:type="pct"/>
            <w:tcBorders>
              <w:top w:val="nil"/>
              <w:left w:val="nil"/>
              <w:bottom w:val="single" w:sz="4" w:space="0" w:color="auto"/>
              <w:right w:val="single" w:sz="4" w:space="0" w:color="auto"/>
            </w:tcBorders>
            <w:shd w:val="clear" w:color="auto" w:fill="auto"/>
            <w:noWrap/>
            <w:vAlign w:val="center"/>
            <w:hideMark/>
          </w:tcPr>
          <w:p w14:paraId="32943D8F" w14:textId="77777777" w:rsidR="00D1399D" w:rsidRPr="007F4C7C" w:rsidRDefault="00D1399D" w:rsidP="00D1399D">
            <w:pPr>
              <w:suppressAutoHyphens w:val="0"/>
              <w:spacing w:before="0" w:after="0" w:line="240" w:lineRule="auto"/>
              <w:ind w:firstLine="0"/>
              <w:rPr>
                <w:color w:val="000000"/>
                <w:kern w:val="0"/>
                <w:sz w:val="20"/>
                <w:szCs w:val="20"/>
              </w:rPr>
            </w:pPr>
            <w:r w:rsidRPr="007F4C7C">
              <w:rPr>
                <w:color w:val="000000"/>
                <w:kern w:val="0"/>
                <w:sz w:val="20"/>
                <w:szCs w:val="20"/>
              </w:rPr>
              <w:t>Поднято воды</w:t>
            </w:r>
          </w:p>
        </w:tc>
        <w:tc>
          <w:tcPr>
            <w:tcW w:w="1187" w:type="pct"/>
            <w:tcBorders>
              <w:top w:val="nil"/>
              <w:left w:val="nil"/>
              <w:bottom w:val="single" w:sz="4" w:space="0" w:color="auto"/>
              <w:right w:val="single" w:sz="4" w:space="0" w:color="auto"/>
            </w:tcBorders>
            <w:shd w:val="clear" w:color="auto" w:fill="auto"/>
            <w:noWrap/>
            <w:vAlign w:val="center"/>
            <w:hideMark/>
          </w:tcPr>
          <w:p w14:paraId="7C0A77E7"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тыс. м</w:t>
            </w:r>
            <w:r w:rsidRPr="007F4C7C">
              <w:rPr>
                <w:color w:val="000000"/>
                <w:kern w:val="0"/>
                <w:sz w:val="20"/>
                <w:szCs w:val="20"/>
                <w:vertAlign w:val="superscript"/>
              </w:rPr>
              <w:t>3</w:t>
            </w:r>
            <w:r w:rsidRPr="007F4C7C">
              <w:rPr>
                <w:color w:val="000000"/>
                <w:kern w:val="0"/>
                <w:sz w:val="20"/>
                <w:szCs w:val="20"/>
              </w:rPr>
              <w:t>/год</w:t>
            </w:r>
          </w:p>
        </w:tc>
        <w:tc>
          <w:tcPr>
            <w:tcW w:w="528" w:type="pct"/>
            <w:tcBorders>
              <w:top w:val="nil"/>
              <w:left w:val="nil"/>
              <w:bottom w:val="single" w:sz="4" w:space="0" w:color="auto"/>
              <w:right w:val="single" w:sz="4" w:space="0" w:color="auto"/>
            </w:tcBorders>
            <w:shd w:val="clear" w:color="auto" w:fill="auto"/>
            <w:vAlign w:val="center"/>
            <w:hideMark/>
          </w:tcPr>
          <w:p w14:paraId="38A6DAC5"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27,330</w:t>
            </w:r>
          </w:p>
        </w:tc>
        <w:tc>
          <w:tcPr>
            <w:tcW w:w="471" w:type="pct"/>
            <w:tcBorders>
              <w:top w:val="nil"/>
              <w:left w:val="nil"/>
              <w:bottom w:val="single" w:sz="4" w:space="0" w:color="auto"/>
              <w:right w:val="single" w:sz="4" w:space="0" w:color="auto"/>
            </w:tcBorders>
            <w:shd w:val="clear" w:color="auto" w:fill="auto"/>
            <w:vAlign w:val="center"/>
            <w:hideMark/>
          </w:tcPr>
          <w:p w14:paraId="74238929"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27,722</w:t>
            </w:r>
          </w:p>
        </w:tc>
        <w:tc>
          <w:tcPr>
            <w:tcW w:w="470" w:type="pct"/>
            <w:tcBorders>
              <w:top w:val="nil"/>
              <w:left w:val="nil"/>
              <w:bottom w:val="single" w:sz="4" w:space="0" w:color="auto"/>
              <w:right w:val="single" w:sz="4" w:space="0" w:color="auto"/>
            </w:tcBorders>
            <w:shd w:val="clear" w:color="auto" w:fill="auto"/>
            <w:vAlign w:val="center"/>
            <w:hideMark/>
          </w:tcPr>
          <w:p w14:paraId="1251E2AF"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29,262</w:t>
            </w:r>
          </w:p>
        </w:tc>
      </w:tr>
      <w:tr w:rsidR="00D1399D" w:rsidRPr="007F4C7C" w14:paraId="0EDDF7FB" w14:textId="77777777" w:rsidTr="00D1399D">
        <w:trPr>
          <w:trHeight w:val="20"/>
        </w:trPr>
        <w:tc>
          <w:tcPr>
            <w:tcW w:w="470" w:type="pct"/>
            <w:tcBorders>
              <w:top w:val="nil"/>
              <w:left w:val="single" w:sz="4" w:space="0" w:color="auto"/>
              <w:bottom w:val="single" w:sz="4" w:space="0" w:color="auto"/>
              <w:right w:val="single" w:sz="4" w:space="0" w:color="auto"/>
            </w:tcBorders>
            <w:shd w:val="clear" w:color="auto" w:fill="auto"/>
            <w:vAlign w:val="center"/>
            <w:hideMark/>
          </w:tcPr>
          <w:p w14:paraId="3265DC54"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2</w:t>
            </w:r>
          </w:p>
        </w:tc>
        <w:tc>
          <w:tcPr>
            <w:tcW w:w="1874" w:type="pct"/>
            <w:tcBorders>
              <w:top w:val="nil"/>
              <w:left w:val="nil"/>
              <w:bottom w:val="single" w:sz="4" w:space="0" w:color="auto"/>
              <w:right w:val="single" w:sz="4" w:space="0" w:color="auto"/>
            </w:tcBorders>
            <w:shd w:val="clear" w:color="auto" w:fill="auto"/>
            <w:noWrap/>
            <w:vAlign w:val="center"/>
            <w:hideMark/>
          </w:tcPr>
          <w:p w14:paraId="08C25205" w14:textId="77777777" w:rsidR="00D1399D" w:rsidRPr="007F4C7C" w:rsidRDefault="00D1399D" w:rsidP="00D1399D">
            <w:pPr>
              <w:suppressAutoHyphens w:val="0"/>
              <w:spacing w:before="0" w:after="0" w:line="240" w:lineRule="auto"/>
              <w:ind w:firstLine="0"/>
              <w:rPr>
                <w:color w:val="000000"/>
                <w:kern w:val="0"/>
                <w:sz w:val="20"/>
                <w:szCs w:val="20"/>
              </w:rPr>
            </w:pPr>
            <w:r w:rsidRPr="007F4C7C">
              <w:rPr>
                <w:color w:val="000000"/>
                <w:kern w:val="0"/>
                <w:sz w:val="20"/>
                <w:szCs w:val="20"/>
              </w:rPr>
              <w:t>Собственные нужды</w:t>
            </w:r>
          </w:p>
        </w:tc>
        <w:tc>
          <w:tcPr>
            <w:tcW w:w="1187" w:type="pct"/>
            <w:tcBorders>
              <w:top w:val="nil"/>
              <w:left w:val="nil"/>
              <w:bottom w:val="single" w:sz="4" w:space="0" w:color="auto"/>
              <w:right w:val="single" w:sz="4" w:space="0" w:color="auto"/>
            </w:tcBorders>
            <w:shd w:val="clear" w:color="auto" w:fill="auto"/>
            <w:noWrap/>
            <w:hideMark/>
          </w:tcPr>
          <w:p w14:paraId="21D13294" w14:textId="5540CFBF"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тыс. м</w:t>
            </w:r>
            <w:r w:rsidRPr="007F4C7C">
              <w:rPr>
                <w:color w:val="000000"/>
                <w:kern w:val="0"/>
                <w:sz w:val="20"/>
                <w:szCs w:val="20"/>
                <w:vertAlign w:val="superscript"/>
              </w:rPr>
              <w:t>3</w:t>
            </w:r>
            <w:r w:rsidRPr="007F4C7C">
              <w:rPr>
                <w:color w:val="000000"/>
                <w:kern w:val="0"/>
                <w:sz w:val="20"/>
                <w:szCs w:val="20"/>
              </w:rPr>
              <w:t>/год</w:t>
            </w:r>
          </w:p>
        </w:tc>
        <w:tc>
          <w:tcPr>
            <w:tcW w:w="528" w:type="pct"/>
            <w:tcBorders>
              <w:top w:val="nil"/>
              <w:left w:val="nil"/>
              <w:bottom w:val="single" w:sz="4" w:space="0" w:color="auto"/>
              <w:right w:val="single" w:sz="4" w:space="0" w:color="auto"/>
            </w:tcBorders>
            <w:shd w:val="clear" w:color="auto" w:fill="auto"/>
            <w:vAlign w:val="center"/>
            <w:hideMark/>
          </w:tcPr>
          <w:p w14:paraId="718E2A69"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3,508</w:t>
            </w:r>
          </w:p>
        </w:tc>
        <w:tc>
          <w:tcPr>
            <w:tcW w:w="471" w:type="pct"/>
            <w:tcBorders>
              <w:top w:val="nil"/>
              <w:left w:val="nil"/>
              <w:bottom w:val="single" w:sz="4" w:space="0" w:color="auto"/>
              <w:right w:val="single" w:sz="4" w:space="0" w:color="auto"/>
            </w:tcBorders>
            <w:shd w:val="clear" w:color="auto" w:fill="auto"/>
            <w:vAlign w:val="center"/>
            <w:hideMark/>
          </w:tcPr>
          <w:p w14:paraId="75FDE565"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3,988</w:t>
            </w:r>
          </w:p>
        </w:tc>
        <w:tc>
          <w:tcPr>
            <w:tcW w:w="470" w:type="pct"/>
            <w:tcBorders>
              <w:top w:val="nil"/>
              <w:left w:val="nil"/>
              <w:bottom w:val="single" w:sz="4" w:space="0" w:color="auto"/>
              <w:right w:val="single" w:sz="4" w:space="0" w:color="auto"/>
            </w:tcBorders>
            <w:shd w:val="clear" w:color="auto" w:fill="auto"/>
            <w:vAlign w:val="center"/>
            <w:hideMark/>
          </w:tcPr>
          <w:p w14:paraId="28563939"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3,995</w:t>
            </w:r>
          </w:p>
        </w:tc>
      </w:tr>
      <w:tr w:rsidR="00D1399D" w:rsidRPr="007F4C7C" w14:paraId="793CB3B5" w14:textId="77777777" w:rsidTr="00D1399D">
        <w:trPr>
          <w:trHeight w:val="20"/>
        </w:trPr>
        <w:tc>
          <w:tcPr>
            <w:tcW w:w="470" w:type="pct"/>
            <w:tcBorders>
              <w:top w:val="nil"/>
              <w:left w:val="single" w:sz="4" w:space="0" w:color="auto"/>
              <w:bottom w:val="single" w:sz="4" w:space="0" w:color="auto"/>
              <w:right w:val="single" w:sz="4" w:space="0" w:color="auto"/>
            </w:tcBorders>
            <w:shd w:val="clear" w:color="auto" w:fill="auto"/>
            <w:vAlign w:val="center"/>
            <w:hideMark/>
          </w:tcPr>
          <w:p w14:paraId="747F1B77"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3</w:t>
            </w:r>
          </w:p>
        </w:tc>
        <w:tc>
          <w:tcPr>
            <w:tcW w:w="1874" w:type="pct"/>
            <w:tcBorders>
              <w:top w:val="nil"/>
              <w:left w:val="nil"/>
              <w:bottom w:val="single" w:sz="4" w:space="0" w:color="auto"/>
              <w:right w:val="single" w:sz="4" w:space="0" w:color="auto"/>
            </w:tcBorders>
            <w:shd w:val="clear" w:color="auto" w:fill="auto"/>
            <w:noWrap/>
            <w:vAlign w:val="center"/>
            <w:hideMark/>
          </w:tcPr>
          <w:p w14:paraId="4B4DA8C7" w14:textId="77777777" w:rsidR="00D1399D" w:rsidRPr="007F4C7C" w:rsidRDefault="00D1399D" w:rsidP="00D1399D">
            <w:pPr>
              <w:suppressAutoHyphens w:val="0"/>
              <w:spacing w:before="0" w:after="0" w:line="240" w:lineRule="auto"/>
              <w:ind w:firstLine="0"/>
              <w:rPr>
                <w:color w:val="000000"/>
                <w:kern w:val="0"/>
                <w:sz w:val="20"/>
                <w:szCs w:val="20"/>
              </w:rPr>
            </w:pPr>
            <w:r w:rsidRPr="007F4C7C">
              <w:rPr>
                <w:color w:val="000000"/>
                <w:kern w:val="0"/>
                <w:sz w:val="20"/>
                <w:szCs w:val="20"/>
              </w:rPr>
              <w:t>Потери</w:t>
            </w:r>
          </w:p>
        </w:tc>
        <w:tc>
          <w:tcPr>
            <w:tcW w:w="1187" w:type="pct"/>
            <w:tcBorders>
              <w:top w:val="nil"/>
              <w:left w:val="nil"/>
              <w:bottom w:val="single" w:sz="4" w:space="0" w:color="auto"/>
              <w:right w:val="single" w:sz="4" w:space="0" w:color="auto"/>
            </w:tcBorders>
            <w:shd w:val="clear" w:color="auto" w:fill="auto"/>
            <w:noWrap/>
            <w:hideMark/>
          </w:tcPr>
          <w:p w14:paraId="7D50C091" w14:textId="5DBD5D1E"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тыс. м</w:t>
            </w:r>
            <w:r w:rsidRPr="007F4C7C">
              <w:rPr>
                <w:color w:val="000000"/>
                <w:kern w:val="0"/>
                <w:sz w:val="20"/>
                <w:szCs w:val="20"/>
                <w:vertAlign w:val="superscript"/>
              </w:rPr>
              <w:t>3</w:t>
            </w:r>
            <w:r w:rsidRPr="007F4C7C">
              <w:rPr>
                <w:color w:val="000000"/>
                <w:kern w:val="0"/>
                <w:sz w:val="20"/>
                <w:szCs w:val="20"/>
              </w:rPr>
              <w:t>/год</w:t>
            </w:r>
          </w:p>
        </w:tc>
        <w:tc>
          <w:tcPr>
            <w:tcW w:w="528" w:type="pct"/>
            <w:tcBorders>
              <w:top w:val="nil"/>
              <w:left w:val="nil"/>
              <w:bottom w:val="single" w:sz="4" w:space="0" w:color="auto"/>
              <w:right w:val="single" w:sz="4" w:space="0" w:color="auto"/>
            </w:tcBorders>
            <w:shd w:val="clear" w:color="auto" w:fill="auto"/>
            <w:vAlign w:val="center"/>
            <w:hideMark/>
          </w:tcPr>
          <w:p w14:paraId="1DF8788F"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1,118</w:t>
            </w:r>
          </w:p>
        </w:tc>
        <w:tc>
          <w:tcPr>
            <w:tcW w:w="471" w:type="pct"/>
            <w:tcBorders>
              <w:top w:val="nil"/>
              <w:left w:val="nil"/>
              <w:bottom w:val="single" w:sz="4" w:space="0" w:color="auto"/>
              <w:right w:val="single" w:sz="4" w:space="0" w:color="auto"/>
            </w:tcBorders>
            <w:shd w:val="clear" w:color="auto" w:fill="auto"/>
            <w:vAlign w:val="center"/>
            <w:hideMark/>
          </w:tcPr>
          <w:p w14:paraId="6035BF6B"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0,439</w:t>
            </w:r>
          </w:p>
        </w:tc>
        <w:tc>
          <w:tcPr>
            <w:tcW w:w="470" w:type="pct"/>
            <w:tcBorders>
              <w:top w:val="nil"/>
              <w:left w:val="nil"/>
              <w:bottom w:val="single" w:sz="4" w:space="0" w:color="auto"/>
              <w:right w:val="single" w:sz="4" w:space="0" w:color="auto"/>
            </w:tcBorders>
            <w:shd w:val="clear" w:color="auto" w:fill="auto"/>
            <w:vAlign w:val="center"/>
            <w:hideMark/>
          </w:tcPr>
          <w:p w14:paraId="08FD51ED"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0,030</w:t>
            </w:r>
          </w:p>
        </w:tc>
      </w:tr>
      <w:tr w:rsidR="00D1399D" w:rsidRPr="007F4C7C" w14:paraId="182A1D6A" w14:textId="77777777" w:rsidTr="00D1399D">
        <w:trPr>
          <w:trHeight w:val="20"/>
        </w:trPr>
        <w:tc>
          <w:tcPr>
            <w:tcW w:w="470" w:type="pct"/>
            <w:tcBorders>
              <w:top w:val="nil"/>
              <w:left w:val="single" w:sz="4" w:space="0" w:color="auto"/>
              <w:bottom w:val="single" w:sz="4" w:space="0" w:color="auto"/>
              <w:right w:val="single" w:sz="4" w:space="0" w:color="auto"/>
            </w:tcBorders>
            <w:shd w:val="clear" w:color="auto" w:fill="auto"/>
            <w:vAlign w:val="center"/>
            <w:hideMark/>
          </w:tcPr>
          <w:p w14:paraId="28C712F4" w14:textId="41FBC093" w:rsidR="00D1399D" w:rsidRPr="007F4C7C" w:rsidRDefault="00D1399D" w:rsidP="00D1399D">
            <w:pPr>
              <w:suppressAutoHyphens w:val="0"/>
              <w:spacing w:before="0" w:after="0" w:line="240" w:lineRule="auto"/>
              <w:ind w:firstLine="0"/>
              <w:jc w:val="center"/>
              <w:rPr>
                <w:color w:val="000000"/>
                <w:kern w:val="0"/>
                <w:sz w:val="20"/>
                <w:szCs w:val="20"/>
              </w:rPr>
            </w:pPr>
          </w:p>
        </w:tc>
        <w:tc>
          <w:tcPr>
            <w:tcW w:w="1874" w:type="pct"/>
            <w:tcBorders>
              <w:top w:val="nil"/>
              <w:left w:val="nil"/>
              <w:bottom w:val="single" w:sz="4" w:space="0" w:color="auto"/>
              <w:right w:val="single" w:sz="4" w:space="0" w:color="auto"/>
            </w:tcBorders>
            <w:shd w:val="clear" w:color="auto" w:fill="auto"/>
            <w:noWrap/>
            <w:vAlign w:val="center"/>
            <w:hideMark/>
          </w:tcPr>
          <w:p w14:paraId="782ED934" w14:textId="77777777" w:rsidR="00D1399D" w:rsidRPr="007F4C7C" w:rsidRDefault="00D1399D" w:rsidP="00D1399D">
            <w:pPr>
              <w:suppressAutoHyphens w:val="0"/>
              <w:spacing w:before="0" w:after="0" w:line="240" w:lineRule="auto"/>
              <w:ind w:firstLine="0"/>
              <w:rPr>
                <w:color w:val="000000"/>
                <w:kern w:val="0"/>
                <w:sz w:val="20"/>
                <w:szCs w:val="20"/>
              </w:rPr>
            </w:pPr>
            <w:r w:rsidRPr="007F4C7C">
              <w:rPr>
                <w:color w:val="000000"/>
                <w:kern w:val="0"/>
                <w:sz w:val="20"/>
                <w:szCs w:val="20"/>
              </w:rPr>
              <w:t>То же в % в поданной в сеть</w:t>
            </w:r>
          </w:p>
        </w:tc>
        <w:tc>
          <w:tcPr>
            <w:tcW w:w="1187" w:type="pct"/>
            <w:tcBorders>
              <w:top w:val="nil"/>
              <w:left w:val="nil"/>
              <w:bottom w:val="single" w:sz="4" w:space="0" w:color="auto"/>
              <w:right w:val="single" w:sz="4" w:space="0" w:color="auto"/>
            </w:tcBorders>
            <w:shd w:val="clear" w:color="auto" w:fill="auto"/>
            <w:noWrap/>
            <w:vAlign w:val="center"/>
            <w:hideMark/>
          </w:tcPr>
          <w:p w14:paraId="384F936E"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528" w:type="pct"/>
            <w:tcBorders>
              <w:top w:val="nil"/>
              <w:left w:val="nil"/>
              <w:bottom w:val="single" w:sz="4" w:space="0" w:color="auto"/>
              <w:right w:val="single" w:sz="4" w:space="0" w:color="auto"/>
            </w:tcBorders>
            <w:shd w:val="clear" w:color="auto" w:fill="auto"/>
            <w:vAlign w:val="center"/>
            <w:hideMark/>
          </w:tcPr>
          <w:p w14:paraId="5FD7C065"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4,7%</w:t>
            </w:r>
          </w:p>
        </w:tc>
        <w:tc>
          <w:tcPr>
            <w:tcW w:w="471" w:type="pct"/>
            <w:tcBorders>
              <w:top w:val="nil"/>
              <w:left w:val="nil"/>
              <w:bottom w:val="single" w:sz="4" w:space="0" w:color="auto"/>
              <w:right w:val="single" w:sz="4" w:space="0" w:color="auto"/>
            </w:tcBorders>
            <w:shd w:val="clear" w:color="auto" w:fill="auto"/>
            <w:vAlign w:val="center"/>
            <w:hideMark/>
          </w:tcPr>
          <w:p w14:paraId="72FCCFEF"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1,8%</w:t>
            </w:r>
          </w:p>
        </w:tc>
        <w:tc>
          <w:tcPr>
            <w:tcW w:w="470" w:type="pct"/>
            <w:tcBorders>
              <w:top w:val="nil"/>
              <w:left w:val="nil"/>
              <w:bottom w:val="single" w:sz="4" w:space="0" w:color="auto"/>
              <w:right w:val="single" w:sz="4" w:space="0" w:color="auto"/>
            </w:tcBorders>
            <w:shd w:val="clear" w:color="auto" w:fill="auto"/>
            <w:vAlign w:val="center"/>
            <w:hideMark/>
          </w:tcPr>
          <w:p w14:paraId="67C1FD95"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0,1%</w:t>
            </w:r>
          </w:p>
        </w:tc>
      </w:tr>
      <w:tr w:rsidR="00D1399D" w:rsidRPr="007F4C7C" w14:paraId="3DBEAF23" w14:textId="77777777" w:rsidTr="00D1399D">
        <w:trPr>
          <w:trHeight w:val="20"/>
        </w:trPr>
        <w:tc>
          <w:tcPr>
            <w:tcW w:w="470" w:type="pct"/>
            <w:tcBorders>
              <w:top w:val="nil"/>
              <w:left w:val="single" w:sz="4" w:space="0" w:color="auto"/>
              <w:bottom w:val="single" w:sz="4" w:space="0" w:color="auto"/>
              <w:right w:val="single" w:sz="4" w:space="0" w:color="auto"/>
            </w:tcBorders>
            <w:shd w:val="clear" w:color="auto" w:fill="auto"/>
            <w:vAlign w:val="center"/>
            <w:hideMark/>
          </w:tcPr>
          <w:p w14:paraId="22B72EA5"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4</w:t>
            </w:r>
          </w:p>
        </w:tc>
        <w:tc>
          <w:tcPr>
            <w:tcW w:w="1874" w:type="pct"/>
            <w:tcBorders>
              <w:top w:val="nil"/>
              <w:left w:val="nil"/>
              <w:bottom w:val="single" w:sz="4" w:space="0" w:color="auto"/>
              <w:right w:val="single" w:sz="4" w:space="0" w:color="auto"/>
            </w:tcBorders>
            <w:shd w:val="clear" w:color="auto" w:fill="auto"/>
            <w:noWrap/>
            <w:vAlign w:val="center"/>
            <w:hideMark/>
          </w:tcPr>
          <w:p w14:paraId="68854030" w14:textId="77777777" w:rsidR="00D1399D" w:rsidRPr="007F4C7C" w:rsidRDefault="00D1399D" w:rsidP="00D1399D">
            <w:pPr>
              <w:suppressAutoHyphens w:val="0"/>
              <w:spacing w:before="0" w:after="0" w:line="240" w:lineRule="auto"/>
              <w:ind w:firstLine="0"/>
              <w:rPr>
                <w:color w:val="000000"/>
                <w:kern w:val="0"/>
                <w:sz w:val="20"/>
                <w:szCs w:val="20"/>
              </w:rPr>
            </w:pPr>
            <w:r w:rsidRPr="007F4C7C">
              <w:rPr>
                <w:color w:val="000000"/>
                <w:kern w:val="0"/>
                <w:sz w:val="20"/>
                <w:szCs w:val="20"/>
              </w:rPr>
              <w:t>Реализовано воды потребителям всего</w:t>
            </w:r>
          </w:p>
        </w:tc>
        <w:tc>
          <w:tcPr>
            <w:tcW w:w="1187" w:type="pct"/>
            <w:tcBorders>
              <w:top w:val="nil"/>
              <w:left w:val="nil"/>
              <w:bottom w:val="single" w:sz="4" w:space="0" w:color="auto"/>
              <w:right w:val="single" w:sz="4" w:space="0" w:color="auto"/>
            </w:tcBorders>
            <w:shd w:val="clear" w:color="auto" w:fill="auto"/>
            <w:noWrap/>
            <w:vAlign w:val="center"/>
            <w:hideMark/>
          </w:tcPr>
          <w:p w14:paraId="5AFC5FE1" w14:textId="4715D42C"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тыс. м</w:t>
            </w:r>
            <w:r w:rsidRPr="007F4C7C">
              <w:rPr>
                <w:color w:val="000000"/>
                <w:kern w:val="0"/>
                <w:sz w:val="20"/>
                <w:szCs w:val="20"/>
                <w:vertAlign w:val="superscript"/>
              </w:rPr>
              <w:t>3</w:t>
            </w:r>
            <w:r w:rsidRPr="007F4C7C">
              <w:rPr>
                <w:color w:val="000000"/>
                <w:kern w:val="0"/>
                <w:sz w:val="20"/>
                <w:szCs w:val="20"/>
              </w:rPr>
              <w:t>/год</w:t>
            </w:r>
          </w:p>
        </w:tc>
        <w:tc>
          <w:tcPr>
            <w:tcW w:w="528" w:type="pct"/>
            <w:tcBorders>
              <w:top w:val="nil"/>
              <w:left w:val="nil"/>
              <w:bottom w:val="single" w:sz="4" w:space="0" w:color="auto"/>
              <w:right w:val="single" w:sz="4" w:space="0" w:color="auto"/>
            </w:tcBorders>
            <w:shd w:val="clear" w:color="auto" w:fill="auto"/>
            <w:vAlign w:val="center"/>
            <w:hideMark/>
          </w:tcPr>
          <w:p w14:paraId="1EF730E7"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22,704</w:t>
            </w:r>
          </w:p>
        </w:tc>
        <w:tc>
          <w:tcPr>
            <w:tcW w:w="471" w:type="pct"/>
            <w:tcBorders>
              <w:top w:val="nil"/>
              <w:left w:val="nil"/>
              <w:bottom w:val="single" w:sz="4" w:space="0" w:color="auto"/>
              <w:right w:val="single" w:sz="4" w:space="0" w:color="auto"/>
            </w:tcBorders>
            <w:shd w:val="clear" w:color="auto" w:fill="auto"/>
            <w:vAlign w:val="center"/>
            <w:hideMark/>
          </w:tcPr>
          <w:p w14:paraId="0C1BD28E"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23,295</w:t>
            </w:r>
          </w:p>
        </w:tc>
        <w:tc>
          <w:tcPr>
            <w:tcW w:w="470" w:type="pct"/>
            <w:tcBorders>
              <w:top w:val="nil"/>
              <w:left w:val="nil"/>
              <w:bottom w:val="single" w:sz="4" w:space="0" w:color="auto"/>
              <w:right w:val="single" w:sz="4" w:space="0" w:color="auto"/>
            </w:tcBorders>
            <w:shd w:val="clear" w:color="auto" w:fill="auto"/>
            <w:vAlign w:val="center"/>
            <w:hideMark/>
          </w:tcPr>
          <w:p w14:paraId="226953C0"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25,237</w:t>
            </w:r>
          </w:p>
        </w:tc>
      </w:tr>
    </w:tbl>
    <w:p w14:paraId="3BBEFEE6" w14:textId="77777777" w:rsidR="00C74921" w:rsidRPr="007F4C7C" w:rsidRDefault="00C74921" w:rsidP="00127C70">
      <w:pPr>
        <w:pStyle w:val="affb"/>
        <w:spacing w:after="0"/>
        <w:rPr>
          <w:sz w:val="22"/>
        </w:rPr>
      </w:pPr>
    </w:p>
    <w:bookmarkEnd w:id="139"/>
    <w:p w14:paraId="75D17BF3" w14:textId="1B43F8E3" w:rsidR="009A706B" w:rsidRPr="007F4C7C" w:rsidRDefault="009A706B" w:rsidP="007F5DE7">
      <w:pPr>
        <w:pStyle w:val="S"/>
        <w:rPr>
          <w:lang w:val="ru-RU"/>
        </w:rPr>
      </w:pPr>
      <w:r w:rsidRPr="007F4C7C">
        <w:rPr>
          <w:lang w:val="ru-RU"/>
        </w:rPr>
        <w:t>Объем реализации холодной воды в 201</w:t>
      </w:r>
      <w:r w:rsidR="0057053F" w:rsidRPr="007F4C7C">
        <w:rPr>
          <w:lang w:val="ru-RU"/>
        </w:rPr>
        <w:t>9</w:t>
      </w:r>
      <w:r w:rsidRPr="007F4C7C">
        <w:rPr>
          <w:lang w:val="ru-RU"/>
        </w:rPr>
        <w:t xml:space="preserve"> году составил </w:t>
      </w:r>
      <w:r w:rsidR="00D1399D" w:rsidRPr="007F4C7C">
        <w:rPr>
          <w:lang w:val="ru-RU"/>
        </w:rPr>
        <w:t>25,237</w:t>
      </w:r>
      <w:r w:rsidR="006846A5" w:rsidRPr="007F4C7C">
        <w:rPr>
          <w:lang w:val="ru-RU"/>
        </w:rPr>
        <w:t xml:space="preserve"> </w:t>
      </w:r>
      <w:r w:rsidR="0057053F" w:rsidRPr="007F4C7C">
        <w:rPr>
          <w:lang w:val="ru-RU"/>
        </w:rPr>
        <w:t>тыс.</w:t>
      </w:r>
      <w:r w:rsidR="006846A5" w:rsidRPr="007F4C7C">
        <w:rPr>
          <w:lang w:val="ru-RU"/>
        </w:rPr>
        <w:t>м</w:t>
      </w:r>
      <w:r w:rsidR="006846A5" w:rsidRPr="007F4C7C">
        <w:rPr>
          <w:vertAlign w:val="superscript"/>
          <w:lang w:val="ru-RU"/>
        </w:rPr>
        <w:t>3</w:t>
      </w:r>
      <w:r w:rsidR="006846A5" w:rsidRPr="007F4C7C">
        <w:rPr>
          <w:lang w:val="ru-RU"/>
        </w:rPr>
        <w:t>.</w:t>
      </w:r>
      <w:r w:rsidR="003D5911" w:rsidRPr="007F4C7C">
        <w:rPr>
          <w:lang w:val="ru-RU"/>
        </w:rPr>
        <w:t xml:space="preserve"> </w:t>
      </w:r>
      <w:r w:rsidRPr="007F4C7C">
        <w:rPr>
          <w:lang w:val="ru-RU"/>
        </w:rPr>
        <w:t>Объем забора воды из подземных источников, фактически продиктован потребностью объемов воды на реализацию (полезный отпуск)</w:t>
      </w:r>
      <w:r w:rsidR="0057053F" w:rsidRPr="007F4C7C">
        <w:rPr>
          <w:lang w:val="ru-RU"/>
        </w:rPr>
        <w:t xml:space="preserve"> для нужд холодного водоснабжения.</w:t>
      </w:r>
    </w:p>
    <w:p w14:paraId="641DEF2A" w14:textId="42D1C1CC" w:rsidR="002558ED" w:rsidRPr="007F4C7C" w:rsidRDefault="00127C70" w:rsidP="00240A35">
      <w:pPr>
        <w:pStyle w:val="3"/>
        <w:numPr>
          <w:ilvl w:val="0"/>
          <w:numId w:val="15"/>
        </w:numPr>
        <w:suppressAutoHyphens w:val="0"/>
        <w:spacing w:before="0" w:after="0" w:line="360" w:lineRule="auto"/>
        <w:rPr>
          <w:rFonts w:eastAsiaTheme="majorEastAsia" w:cs="Times New Roman"/>
          <w:i w:val="0"/>
          <w:color w:val="000000" w:themeColor="text1"/>
          <w:kern w:val="0"/>
          <w:lang w:eastAsia="en-US"/>
        </w:rPr>
      </w:pPr>
      <w:bookmarkStart w:id="143" w:name="_Toc448241699"/>
      <w:bookmarkStart w:id="144" w:name="_Toc19828046"/>
      <w:bookmarkStart w:id="145" w:name="_Toc20001002"/>
      <w:bookmarkStart w:id="146" w:name="_Toc47087244"/>
      <w:r w:rsidRPr="007F4C7C">
        <w:rPr>
          <w:rFonts w:eastAsiaTheme="majorEastAsia" w:cs="Times New Roman"/>
          <w:i w:val="0"/>
          <w:color w:val="000000" w:themeColor="text1"/>
          <w:kern w:val="0"/>
          <w:lang w:eastAsia="en-US"/>
        </w:rPr>
        <w:t>Т</w:t>
      </w:r>
      <w:r w:rsidR="002558ED" w:rsidRPr="007F4C7C">
        <w:rPr>
          <w:rFonts w:eastAsiaTheme="majorEastAsia" w:cs="Times New Roman"/>
          <w:i w:val="0"/>
          <w:color w:val="000000" w:themeColor="text1"/>
          <w:kern w:val="0"/>
          <w:lang w:eastAsia="en-US"/>
        </w:rPr>
        <w:t>ерриториальный баланс подачи горячей, питьевой, технической воды по технологическим зонам водоснабжения</w:t>
      </w:r>
      <w:r w:rsidR="00560657" w:rsidRPr="007F4C7C">
        <w:rPr>
          <w:rFonts w:eastAsiaTheme="majorEastAsia" w:cs="Times New Roman"/>
          <w:i w:val="0"/>
          <w:color w:val="000000" w:themeColor="text1"/>
          <w:kern w:val="0"/>
          <w:lang w:eastAsia="en-US"/>
        </w:rPr>
        <w:t xml:space="preserve"> (годовой и в сутки максимального водопотребления)</w:t>
      </w:r>
      <w:bookmarkEnd w:id="143"/>
      <w:bookmarkEnd w:id="144"/>
      <w:bookmarkEnd w:id="145"/>
      <w:bookmarkEnd w:id="146"/>
    </w:p>
    <w:p w14:paraId="3F12AACF" w14:textId="77777777" w:rsidR="00646900" w:rsidRPr="007F4C7C" w:rsidRDefault="00646900" w:rsidP="00646900">
      <w:pPr>
        <w:pStyle w:val="affffff1"/>
        <w:spacing w:line="360" w:lineRule="auto"/>
      </w:pPr>
      <w:r w:rsidRPr="007F4C7C">
        <w:t>В системе водоснабжения сельского поселения Казым централизованное водоснабжение сложилось только в селе Казым.</w:t>
      </w:r>
    </w:p>
    <w:p w14:paraId="4A2FA8FB" w14:textId="77777777" w:rsidR="00646900" w:rsidRPr="007F4C7C" w:rsidRDefault="00646900" w:rsidP="00646900">
      <w:pPr>
        <w:pStyle w:val="affffff1"/>
        <w:spacing w:line="360" w:lineRule="auto"/>
      </w:pPr>
      <w:r w:rsidRPr="007F4C7C">
        <w:t>Технологические зоны централизованного водоснабжения сельского поселения Казым охватывают территории населенных пунктов, в которых осуществляют деятельность по водоснабжению ресурсоснабжающие организации:</w:t>
      </w:r>
    </w:p>
    <w:p w14:paraId="46385B56" w14:textId="00AC506C" w:rsidR="00646900" w:rsidRPr="007F4C7C" w:rsidRDefault="00646900" w:rsidP="00646900">
      <w:pPr>
        <w:pStyle w:val="S"/>
        <w:numPr>
          <w:ilvl w:val="0"/>
          <w:numId w:val="59"/>
        </w:numPr>
        <w:rPr>
          <w:lang w:val="ru-RU"/>
        </w:rPr>
      </w:pPr>
      <w:r w:rsidRPr="007F4C7C">
        <w:t>в селе Казым – технологическая зона водоснабжения АО «ЮКЭК-Белоярский».</w:t>
      </w:r>
    </w:p>
    <w:p w14:paraId="2BEB1B4D" w14:textId="11B16580" w:rsidR="0049623B" w:rsidRPr="007F4C7C" w:rsidRDefault="0049623B" w:rsidP="007F5DE7">
      <w:pPr>
        <w:pStyle w:val="S"/>
        <w:rPr>
          <w:lang w:val="ru-RU"/>
        </w:rPr>
      </w:pPr>
      <w:r w:rsidRPr="007F4C7C">
        <w:rPr>
          <w:lang w:val="ru-RU"/>
        </w:rPr>
        <w:t>Территориальный баланс подачи воды по технологическим зонам водоснабжения за 201</w:t>
      </w:r>
      <w:r w:rsidR="009269A8" w:rsidRPr="007F4C7C">
        <w:rPr>
          <w:lang w:val="ru-RU"/>
        </w:rPr>
        <w:t>7</w:t>
      </w:r>
      <w:r w:rsidRPr="007F4C7C">
        <w:rPr>
          <w:lang w:val="ru-RU"/>
        </w:rPr>
        <w:t xml:space="preserve"> – 201</w:t>
      </w:r>
      <w:r w:rsidR="009269A8" w:rsidRPr="007F4C7C">
        <w:rPr>
          <w:lang w:val="ru-RU"/>
        </w:rPr>
        <w:t>9</w:t>
      </w:r>
      <w:r w:rsidRPr="007F4C7C">
        <w:rPr>
          <w:lang w:val="ru-RU"/>
        </w:rPr>
        <w:t xml:space="preserve"> гг. представлен в таблице </w:t>
      </w:r>
      <w:r w:rsidR="00646900" w:rsidRPr="007F4C7C">
        <w:rPr>
          <w:lang w:val="ru-RU"/>
        </w:rPr>
        <w:t>9</w:t>
      </w:r>
      <w:r w:rsidRPr="007F4C7C">
        <w:rPr>
          <w:lang w:val="ru-RU"/>
        </w:rPr>
        <w:t>.</w:t>
      </w:r>
    </w:p>
    <w:p w14:paraId="758319EF" w14:textId="2CB29704" w:rsidR="0049623B" w:rsidRPr="007F4C7C" w:rsidRDefault="009269A8" w:rsidP="0049623B">
      <w:pPr>
        <w:pStyle w:val="aff5"/>
        <w:keepNext/>
        <w:rPr>
          <w:i w:val="0"/>
        </w:rPr>
      </w:pPr>
      <w:bookmarkStart w:id="147" w:name="_Toc438400953"/>
      <w:bookmarkStart w:id="148" w:name="_Toc45723729"/>
      <w:bookmarkStart w:id="149" w:name="_Toc47087326"/>
      <w:r w:rsidRPr="007F4C7C">
        <w:rPr>
          <w:b/>
          <w:i w:val="0"/>
        </w:rPr>
        <w:lastRenderedPageBreak/>
        <w:t xml:space="preserve">Таблица </w:t>
      </w:r>
      <w:r w:rsidRPr="007F4C7C">
        <w:rPr>
          <w:b/>
          <w:i w:val="0"/>
        </w:rPr>
        <w:fldChar w:fldCharType="begin"/>
      </w:r>
      <w:r w:rsidRPr="007F4C7C">
        <w:rPr>
          <w:b/>
          <w:i w:val="0"/>
        </w:rPr>
        <w:instrText xml:space="preserve"> SEQ Таблица \* ARABIC </w:instrText>
      </w:r>
      <w:r w:rsidRPr="007F4C7C">
        <w:rPr>
          <w:b/>
          <w:i w:val="0"/>
        </w:rPr>
        <w:fldChar w:fldCharType="separate"/>
      </w:r>
      <w:r w:rsidR="000047AA">
        <w:rPr>
          <w:b/>
          <w:i w:val="0"/>
          <w:noProof/>
        </w:rPr>
        <w:t>9</w:t>
      </w:r>
      <w:r w:rsidRPr="007F4C7C">
        <w:rPr>
          <w:b/>
          <w:i w:val="0"/>
        </w:rPr>
        <w:fldChar w:fldCharType="end"/>
      </w:r>
      <w:r w:rsidR="0049623B" w:rsidRPr="007F4C7C">
        <w:t xml:space="preserve"> - </w:t>
      </w:r>
      <w:r w:rsidR="0049623B" w:rsidRPr="007F4C7C">
        <w:rPr>
          <w:i w:val="0"/>
        </w:rPr>
        <w:t>Баланс подачи воды по технологическим зонам водоснабжения за 201</w:t>
      </w:r>
      <w:r w:rsidRPr="007F4C7C">
        <w:rPr>
          <w:i w:val="0"/>
        </w:rPr>
        <w:t>7</w:t>
      </w:r>
      <w:r w:rsidR="0049623B" w:rsidRPr="007F4C7C">
        <w:rPr>
          <w:i w:val="0"/>
        </w:rPr>
        <w:t>-201</w:t>
      </w:r>
      <w:r w:rsidRPr="007F4C7C">
        <w:rPr>
          <w:i w:val="0"/>
        </w:rPr>
        <w:t>9</w:t>
      </w:r>
      <w:r w:rsidR="0049623B" w:rsidRPr="007F4C7C">
        <w:rPr>
          <w:i w:val="0"/>
        </w:rPr>
        <w:t xml:space="preserve"> гг.</w:t>
      </w:r>
      <w:bookmarkEnd w:id="147"/>
      <w:bookmarkEnd w:id="148"/>
      <w:bookmarkEnd w:id="149"/>
    </w:p>
    <w:tbl>
      <w:tblPr>
        <w:tblW w:w="0" w:type="auto"/>
        <w:tblLook w:val="04A0" w:firstRow="1" w:lastRow="0" w:firstColumn="1" w:lastColumn="0" w:noHBand="0" w:noVBand="1"/>
      </w:tblPr>
      <w:tblGrid>
        <w:gridCol w:w="988"/>
        <w:gridCol w:w="1181"/>
        <w:gridCol w:w="810"/>
        <w:gridCol w:w="810"/>
        <w:gridCol w:w="1158"/>
        <w:gridCol w:w="810"/>
        <w:gridCol w:w="810"/>
        <w:gridCol w:w="1158"/>
        <w:gridCol w:w="810"/>
        <w:gridCol w:w="810"/>
      </w:tblGrid>
      <w:tr w:rsidR="00D1399D" w:rsidRPr="00B55EE4" w14:paraId="2BFB0C5A" w14:textId="77777777" w:rsidTr="00B55EE4">
        <w:trPr>
          <w:trHeight w:val="20"/>
        </w:trPr>
        <w:tc>
          <w:tcPr>
            <w:tcW w:w="9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74C8395" w14:textId="77777777" w:rsidR="00D1399D" w:rsidRPr="00B55EE4" w:rsidRDefault="00D1399D" w:rsidP="00D1399D">
            <w:pPr>
              <w:suppressAutoHyphens w:val="0"/>
              <w:spacing w:before="0" w:after="0" w:line="240" w:lineRule="auto"/>
              <w:ind w:firstLine="0"/>
              <w:rPr>
                <w:b/>
                <w:bCs/>
                <w:color w:val="000000"/>
                <w:kern w:val="0"/>
                <w:sz w:val="20"/>
                <w:szCs w:val="20"/>
              </w:rPr>
            </w:pPr>
            <w:r w:rsidRPr="00B55EE4">
              <w:rPr>
                <w:b/>
                <w:bCs/>
                <w:color w:val="000000"/>
                <w:kern w:val="0"/>
                <w:sz w:val="20"/>
                <w:szCs w:val="20"/>
              </w:rPr>
              <w:t>Показатели</w:t>
            </w:r>
          </w:p>
        </w:tc>
        <w:tc>
          <w:tcPr>
            <w:tcW w:w="3025" w:type="dxa"/>
            <w:gridSpan w:val="3"/>
            <w:tcBorders>
              <w:top w:val="single" w:sz="4" w:space="0" w:color="auto"/>
              <w:left w:val="nil"/>
              <w:bottom w:val="single" w:sz="4" w:space="0" w:color="auto"/>
              <w:right w:val="single" w:sz="4" w:space="0" w:color="auto"/>
            </w:tcBorders>
            <w:shd w:val="clear" w:color="auto" w:fill="auto"/>
            <w:vAlign w:val="center"/>
            <w:hideMark/>
          </w:tcPr>
          <w:p w14:paraId="0D60C7E5" w14:textId="77777777" w:rsidR="00D1399D" w:rsidRPr="00B55EE4" w:rsidRDefault="00D1399D" w:rsidP="00D1399D">
            <w:pPr>
              <w:suppressAutoHyphens w:val="0"/>
              <w:spacing w:before="0" w:after="0" w:line="240" w:lineRule="auto"/>
              <w:ind w:firstLine="0"/>
              <w:jc w:val="center"/>
              <w:rPr>
                <w:b/>
                <w:bCs/>
                <w:color w:val="000000"/>
                <w:kern w:val="0"/>
                <w:sz w:val="20"/>
                <w:szCs w:val="20"/>
              </w:rPr>
            </w:pPr>
            <w:r w:rsidRPr="00B55EE4">
              <w:rPr>
                <w:b/>
                <w:bCs/>
                <w:color w:val="000000"/>
                <w:kern w:val="0"/>
                <w:sz w:val="20"/>
                <w:szCs w:val="20"/>
              </w:rPr>
              <w:t>2017 г.</w:t>
            </w:r>
          </w:p>
        </w:tc>
        <w:tc>
          <w:tcPr>
            <w:tcW w:w="0" w:type="auto"/>
            <w:gridSpan w:val="3"/>
            <w:tcBorders>
              <w:top w:val="single" w:sz="4" w:space="0" w:color="auto"/>
              <w:left w:val="nil"/>
              <w:bottom w:val="single" w:sz="4" w:space="0" w:color="auto"/>
              <w:right w:val="single" w:sz="4" w:space="0" w:color="auto"/>
            </w:tcBorders>
            <w:shd w:val="clear" w:color="auto" w:fill="auto"/>
            <w:vAlign w:val="center"/>
            <w:hideMark/>
          </w:tcPr>
          <w:p w14:paraId="54E14AB9" w14:textId="77777777" w:rsidR="00D1399D" w:rsidRPr="00B55EE4" w:rsidRDefault="00D1399D" w:rsidP="00D1399D">
            <w:pPr>
              <w:suppressAutoHyphens w:val="0"/>
              <w:spacing w:before="0" w:after="0" w:line="240" w:lineRule="auto"/>
              <w:ind w:firstLine="0"/>
              <w:jc w:val="center"/>
              <w:rPr>
                <w:b/>
                <w:bCs/>
                <w:color w:val="000000"/>
                <w:kern w:val="0"/>
                <w:sz w:val="20"/>
                <w:szCs w:val="20"/>
              </w:rPr>
            </w:pPr>
            <w:r w:rsidRPr="00B55EE4">
              <w:rPr>
                <w:b/>
                <w:bCs/>
                <w:color w:val="000000"/>
                <w:kern w:val="0"/>
                <w:sz w:val="20"/>
                <w:szCs w:val="20"/>
              </w:rPr>
              <w:t>2018 г.</w:t>
            </w:r>
          </w:p>
        </w:tc>
        <w:tc>
          <w:tcPr>
            <w:tcW w:w="0" w:type="auto"/>
            <w:gridSpan w:val="3"/>
            <w:tcBorders>
              <w:top w:val="single" w:sz="4" w:space="0" w:color="auto"/>
              <w:left w:val="nil"/>
              <w:bottom w:val="single" w:sz="4" w:space="0" w:color="auto"/>
              <w:right w:val="single" w:sz="4" w:space="0" w:color="auto"/>
            </w:tcBorders>
            <w:shd w:val="clear" w:color="auto" w:fill="auto"/>
            <w:vAlign w:val="center"/>
            <w:hideMark/>
          </w:tcPr>
          <w:p w14:paraId="61FC6D54" w14:textId="77777777" w:rsidR="00D1399D" w:rsidRPr="00B55EE4" w:rsidRDefault="00D1399D" w:rsidP="00D1399D">
            <w:pPr>
              <w:suppressAutoHyphens w:val="0"/>
              <w:spacing w:before="0" w:after="0" w:line="240" w:lineRule="auto"/>
              <w:ind w:firstLine="0"/>
              <w:jc w:val="center"/>
              <w:rPr>
                <w:b/>
                <w:bCs/>
                <w:color w:val="000000"/>
                <w:kern w:val="0"/>
                <w:sz w:val="20"/>
                <w:szCs w:val="20"/>
              </w:rPr>
            </w:pPr>
            <w:r w:rsidRPr="00B55EE4">
              <w:rPr>
                <w:b/>
                <w:bCs/>
                <w:color w:val="000000"/>
                <w:kern w:val="0"/>
                <w:sz w:val="20"/>
                <w:szCs w:val="20"/>
              </w:rPr>
              <w:t>2019 г.</w:t>
            </w:r>
          </w:p>
        </w:tc>
      </w:tr>
      <w:tr w:rsidR="00D1399D" w:rsidRPr="00B55EE4" w14:paraId="22907902" w14:textId="77777777" w:rsidTr="00B55EE4">
        <w:trPr>
          <w:trHeight w:val="20"/>
        </w:trPr>
        <w:tc>
          <w:tcPr>
            <w:tcW w:w="988" w:type="dxa"/>
            <w:vMerge/>
            <w:tcBorders>
              <w:top w:val="single" w:sz="4" w:space="0" w:color="auto"/>
              <w:left w:val="single" w:sz="4" w:space="0" w:color="auto"/>
              <w:bottom w:val="single" w:sz="4" w:space="0" w:color="auto"/>
              <w:right w:val="single" w:sz="4" w:space="0" w:color="auto"/>
            </w:tcBorders>
            <w:vAlign w:val="center"/>
            <w:hideMark/>
          </w:tcPr>
          <w:p w14:paraId="5915B48E" w14:textId="77777777" w:rsidR="00D1399D" w:rsidRPr="00B55EE4" w:rsidRDefault="00D1399D" w:rsidP="00D1399D">
            <w:pPr>
              <w:suppressAutoHyphens w:val="0"/>
              <w:spacing w:before="0" w:after="0" w:line="240" w:lineRule="auto"/>
              <w:ind w:firstLine="0"/>
              <w:jc w:val="left"/>
              <w:rPr>
                <w:b/>
                <w:bCs/>
                <w:color w:val="000000"/>
                <w:kern w:val="0"/>
                <w:sz w:val="20"/>
                <w:szCs w:val="20"/>
              </w:rPr>
            </w:pPr>
          </w:p>
        </w:tc>
        <w:tc>
          <w:tcPr>
            <w:tcW w:w="1468" w:type="dxa"/>
            <w:tcBorders>
              <w:top w:val="nil"/>
              <w:left w:val="nil"/>
              <w:bottom w:val="single" w:sz="4" w:space="0" w:color="auto"/>
              <w:right w:val="single" w:sz="4" w:space="0" w:color="auto"/>
            </w:tcBorders>
            <w:shd w:val="clear" w:color="auto" w:fill="auto"/>
            <w:vAlign w:val="center"/>
            <w:hideMark/>
          </w:tcPr>
          <w:p w14:paraId="30BC9FF3" w14:textId="77777777" w:rsidR="00D1399D" w:rsidRPr="00B55EE4" w:rsidRDefault="00D1399D" w:rsidP="00D1399D">
            <w:pPr>
              <w:suppressAutoHyphens w:val="0"/>
              <w:spacing w:before="0" w:after="0" w:line="240" w:lineRule="auto"/>
              <w:ind w:firstLine="0"/>
              <w:rPr>
                <w:b/>
                <w:bCs/>
                <w:color w:val="000000"/>
                <w:kern w:val="0"/>
                <w:sz w:val="20"/>
                <w:szCs w:val="20"/>
              </w:rPr>
            </w:pPr>
            <w:r w:rsidRPr="00B55EE4">
              <w:rPr>
                <w:b/>
                <w:bCs/>
                <w:color w:val="000000"/>
                <w:kern w:val="0"/>
                <w:sz w:val="20"/>
                <w:szCs w:val="20"/>
              </w:rPr>
              <w:t>Фактическое водопотребление, тыс.м</w:t>
            </w:r>
            <w:r w:rsidRPr="00B55EE4">
              <w:rPr>
                <w:b/>
                <w:bCs/>
                <w:color w:val="000000"/>
                <w:kern w:val="0"/>
                <w:sz w:val="20"/>
                <w:szCs w:val="20"/>
                <w:vertAlign w:val="superscript"/>
              </w:rPr>
              <w:t>3</w:t>
            </w:r>
            <w:r w:rsidRPr="00B55EE4">
              <w:rPr>
                <w:b/>
                <w:bCs/>
                <w:color w:val="000000"/>
                <w:kern w:val="0"/>
                <w:sz w:val="20"/>
                <w:szCs w:val="20"/>
              </w:rPr>
              <w:t>/год</w:t>
            </w:r>
          </w:p>
        </w:tc>
        <w:tc>
          <w:tcPr>
            <w:tcW w:w="0" w:type="auto"/>
            <w:tcBorders>
              <w:top w:val="nil"/>
              <w:left w:val="nil"/>
              <w:bottom w:val="single" w:sz="4" w:space="0" w:color="auto"/>
              <w:right w:val="single" w:sz="4" w:space="0" w:color="auto"/>
            </w:tcBorders>
            <w:shd w:val="clear" w:color="auto" w:fill="auto"/>
            <w:vAlign w:val="center"/>
            <w:hideMark/>
          </w:tcPr>
          <w:p w14:paraId="4F510A7D" w14:textId="77777777" w:rsidR="00D1399D" w:rsidRPr="00B55EE4" w:rsidRDefault="00D1399D" w:rsidP="00D1399D">
            <w:pPr>
              <w:suppressAutoHyphens w:val="0"/>
              <w:spacing w:before="0" w:after="0" w:line="240" w:lineRule="auto"/>
              <w:ind w:firstLine="0"/>
              <w:rPr>
                <w:b/>
                <w:bCs/>
                <w:color w:val="000000"/>
                <w:kern w:val="0"/>
                <w:sz w:val="20"/>
                <w:szCs w:val="20"/>
              </w:rPr>
            </w:pPr>
            <w:r w:rsidRPr="00B55EE4">
              <w:rPr>
                <w:b/>
                <w:bCs/>
                <w:color w:val="000000"/>
                <w:kern w:val="0"/>
                <w:sz w:val="20"/>
                <w:szCs w:val="20"/>
              </w:rPr>
              <w:t>Среднесуточное водопотребление, м</w:t>
            </w:r>
            <w:r w:rsidRPr="00B55EE4">
              <w:rPr>
                <w:b/>
                <w:bCs/>
                <w:color w:val="000000"/>
                <w:kern w:val="0"/>
                <w:sz w:val="20"/>
                <w:szCs w:val="20"/>
                <w:vertAlign w:val="superscript"/>
              </w:rPr>
              <w:t>3</w:t>
            </w:r>
            <w:r w:rsidRPr="00B55EE4">
              <w:rPr>
                <w:b/>
                <w:bCs/>
                <w:color w:val="000000"/>
                <w:kern w:val="0"/>
                <w:sz w:val="20"/>
                <w:szCs w:val="20"/>
              </w:rPr>
              <w:t>/</w:t>
            </w:r>
            <w:proofErr w:type="spellStart"/>
            <w:r w:rsidRPr="00B55EE4">
              <w:rPr>
                <w:b/>
                <w:bCs/>
                <w:color w:val="000000"/>
                <w:kern w:val="0"/>
                <w:sz w:val="20"/>
                <w:szCs w:val="20"/>
              </w:rPr>
              <w:t>сут</w:t>
            </w:r>
            <w:proofErr w:type="spellEnd"/>
            <w:r w:rsidRPr="00B55EE4">
              <w:rPr>
                <w:b/>
                <w:bCs/>
                <w:color w:val="000000"/>
                <w:kern w:val="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730C35BF" w14:textId="77777777" w:rsidR="00D1399D" w:rsidRPr="00B55EE4" w:rsidRDefault="00D1399D" w:rsidP="00D1399D">
            <w:pPr>
              <w:suppressAutoHyphens w:val="0"/>
              <w:spacing w:before="0" w:after="0" w:line="240" w:lineRule="auto"/>
              <w:ind w:firstLine="0"/>
              <w:rPr>
                <w:b/>
                <w:bCs/>
                <w:color w:val="000000"/>
                <w:kern w:val="0"/>
                <w:sz w:val="20"/>
                <w:szCs w:val="20"/>
              </w:rPr>
            </w:pPr>
            <w:r w:rsidRPr="00B55EE4">
              <w:rPr>
                <w:b/>
                <w:bCs/>
                <w:color w:val="000000"/>
                <w:kern w:val="0"/>
                <w:sz w:val="20"/>
                <w:szCs w:val="20"/>
              </w:rPr>
              <w:t>Максимальное суточное водопотребление, м</w:t>
            </w:r>
            <w:r w:rsidRPr="00B55EE4">
              <w:rPr>
                <w:b/>
                <w:bCs/>
                <w:color w:val="000000"/>
                <w:kern w:val="0"/>
                <w:sz w:val="20"/>
                <w:szCs w:val="20"/>
                <w:vertAlign w:val="superscript"/>
              </w:rPr>
              <w:t>3</w:t>
            </w:r>
            <w:r w:rsidRPr="00B55EE4">
              <w:rPr>
                <w:b/>
                <w:bCs/>
                <w:color w:val="000000"/>
                <w:kern w:val="0"/>
                <w:sz w:val="20"/>
                <w:szCs w:val="20"/>
              </w:rPr>
              <w:t>/</w:t>
            </w:r>
            <w:proofErr w:type="spellStart"/>
            <w:r w:rsidRPr="00B55EE4">
              <w:rPr>
                <w:b/>
                <w:bCs/>
                <w:color w:val="000000"/>
                <w:kern w:val="0"/>
                <w:sz w:val="20"/>
                <w:szCs w:val="20"/>
              </w:rPr>
              <w:t>сут</w:t>
            </w:r>
            <w:proofErr w:type="spellEnd"/>
            <w:r w:rsidRPr="00B55EE4">
              <w:rPr>
                <w:b/>
                <w:bCs/>
                <w:color w:val="000000"/>
                <w:kern w:val="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3676E682" w14:textId="77777777" w:rsidR="00D1399D" w:rsidRPr="00B55EE4" w:rsidRDefault="00D1399D" w:rsidP="00D1399D">
            <w:pPr>
              <w:suppressAutoHyphens w:val="0"/>
              <w:spacing w:before="0" w:after="0" w:line="240" w:lineRule="auto"/>
              <w:ind w:firstLine="0"/>
              <w:rPr>
                <w:b/>
                <w:bCs/>
                <w:color w:val="000000"/>
                <w:kern w:val="0"/>
                <w:sz w:val="20"/>
                <w:szCs w:val="20"/>
              </w:rPr>
            </w:pPr>
            <w:r w:rsidRPr="00B55EE4">
              <w:rPr>
                <w:b/>
                <w:bCs/>
                <w:color w:val="000000"/>
                <w:kern w:val="0"/>
                <w:sz w:val="20"/>
                <w:szCs w:val="20"/>
              </w:rPr>
              <w:t>Фактическое водопотребление, тыс.м</w:t>
            </w:r>
            <w:r w:rsidRPr="00B55EE4">
              <w:rPr>
                <w:b/>
                <w:bCs/>
                <w:color w:val="000000"/>
                <w:kern w:val="0"/>
                <w:sz w:val="20"/>
                <w:szCs w:val="20"/>
                <w:vertAlign w:val="superscript"/>
              </w:rPr>
              <w:t>3</w:t>
            </w:r>
            <w:r w:rsidRPr="00B55EE4">
              <w:rPr>
                <w:b/>
                <w:bCs/>
                <w:color w:val="000000"/>
                <w:kern w:val="0"/>
                <w:sz w:val="20"/>
                <w:szCs w:val="20"/>
              </w:rPr>
              <w:t>/год</w:t>
            </w:r>
          </w:p>
        </w:tc>
        <w:tc>
          <w:tcPr>
            <w:tcW w:w="0" w:type="auto"/>
            <w:tcBorders>
              <w:top w:val="nil"/>
              <w:left w:val="nil"/>
              <w:bottom w:val="single" w:sz="4" w:space="0" w:color="auto"/>
              <w:right w:val="single" w:sz="4" w:space="0" w:color="auto"/>
            </w:tcBorders>
            <w:shd w:val="clear" w:color="auto" w:fill="auto"/>
            <w:vAlign w:val="center"/>
            <w:hideMark/>
          </w:tcPr>
          <w:p w14:paraId="0A75E877" w14:textId="77777777" w:rsidR="00D1399D" w:rsidRPr="00B55EE4" w:rsidRDefault="00D1399D" w:rsidP="00D1399D">
            <w:pPr>
              <w:suppressAutoHyphens w:val="0"/>
              <w:spacing w:before="0" w:after="0" w:line="240" w:lineRule="auto"/>
              <w:ind w:firstLine="0"/>
              <w:rPr>
                <w:b/>
                <w:bCs/>
                <w:color w:val="000000"/>
                <w:kern w:val="0"/>
                <w:sz w:val="20"/>
                <w:szCs w:val="20"/>
              </w:rPr>
            </w:pPr>
            <w:r w:rsidRPr="00B55EE4">
              <w:rPr>
                <w:b/>
                <w:bCs/>
                <w:color w:val="000000"/>
                <w:kern w:val="0"/>
                <w:sz w:val="20"/>
                <w:szCs w:val="20"/>
              </w:rPr>
              <w:t>Среднесуточное водопотребление, м</w:t>
            </w:r>
            <w:r w:rsidRPr="00B55EE4">
              <w:rPr>
                <w:b/>
                <w:bCs/>
                <w:color w:val="000000"/>
                <w:kern w:val="0"/>
                <w:sz w:val="20"/>
                <w:szCs w:val="20"/>
                <w:vertAlign w:val="superscript"/>
              </w:rPr>
              <w:t>3</w:t>
            </w:r>
            <w:r w:rsidRPr="00B55EE4">
              <w:rPr>
                <w:b/>
                <w:bCs/>
                <w:color w:val="000000"/>
                <w:kern w:val="0"/>
                <w:sz w:val="20"/>
                <w:szCs w:val="20"/>
              </w:rPr>
              <w:t>/</w:t>
            </w:r>
            <w:proofErr w:type="spellStart"/>
            <w:r w:rsidRPr="00B55EE4">
              <w:rPr>
                <w:b/>
                <w:bCs/>
                <w:color w:val="000000"/>
                <w:kern w:val="0"/>
                <w:sz w:val="20"/>
                <w:szCs w:val="20"/>
              </w:rPr>
              <w:t>сут</w:t>
            </w:r>
            <w:proofErr w:type="spellEnd"/>
            <w:r w:rsidRPr="00B55EE4">
              <w:rPr>
                <w:b/>
                <w:bCs/>
                <w:color w:val="000000"/>
                <w:kern w:val="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6863CB89" w14:textId="77777777" w:rsidR="00D1399D" w:rsidRPr="00B55EE4" w:rsidRDefault="00D1399D" w:rsidP="00D1399D">
            <w:pPr>
              <w:suppressAutoHyphens w:val="0"/>
              <w:spacing w:before="0" w:after="0" w:line="240" w:lineRule="auto"/>
              <w:ind w:firstLine="0"/>
              <w:rPr>
                <w:b/>
                <w:bCs/>
                <w:color w:val="000000"/>
                <w:kern w:val="0"/>
                <w:sz w:val="20"/>
                <w:szCs w:val="20"/>
              </w:rPr>
            </w:pPr>
            <w:r w:rsidRPr="00B55EE4">
              <w:rPr>
                <w:b/>
                <w:bCs/>
                <w:color w:val="000000"/>
                <w:kern w:val="0"/>
                <w:sz w:val="20"/>
                <w:szCs w:val="20"/>
              </w:rPr>
              <w:t>Максимальное суточное водопотребление, м</w:t>
            </w:r>
            <w:r w:rsidRPr="00B55EE4">
              <w:rPr>
                <w:b/>
                <w:bCs/>
                <w:color w:val="000000"/>
                <w:kern w:val="0"/>
                <w:sz w:val="20"/>
                <w:szCs w:val="20"/>
                <w:vertAlign w:val="superscript"/>
              </w:rPr>
              <w:t>3</w:t>
            </w:r>
            <w:r w:rsidRPr="00B55EE4">
              <w:rPr>
                <w:b/>
                <w:bCs/>
                <w:color w:val="000000"/>
                <w:kern w:val="0"/>
                <w:sz w:val="20"/>
                <w:szCs w:val="20"/>
              </w:rPr>
              <w:t>/</w:t>
            </w:r>
            <w:proofErr w:type="spellStart"/>
            <w:r w:rsidRPr="00B55EE4">
              <w:rPr>
                <w:b/>
                <w:bCs/>
                <w:color w:val="000000"/>
                <w:kern w:val="0"/>
                <w:sz w:val="20"/>
                <w:szCs w:val="20"/>
              </w:rPr>
              <w:t>сут</w:t>
            </w:r>
            <w:proofErr w:type="spellEnd"/>
            <w:r w:rsidRPr="00B55EE4">
              <w:rPr>
                <w:b/>
                <w:bCs/>
                <w:color w:val="000000"/>
                <w:kern w:val="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57842A59" w14:textId="77777777" w:rsidR="00D1399D" w:rsidRPr="00B55EE4" w:rsidRDefault="00D1399D" w:rsidP="00D1399D">
            <w:pPr>
              <w:suppressAutoHyphens w:val="0"/>
              <w:spacing w:before="0" w:after="0" w:line="240" w:lineRule="auto"/>
              <w:ind w:firstLine="0"/>
              <w:rPr>
                <w:b/>
                <w:bCs/>
                <w:color w:val="000000"/>
                <w:kern w:val="0"/>
                <w:sz w:val="20"/>
                <w:szCs w:val="20"/>
              </w:rPr>
            </w:pPr>
            <w:r w:rsidRPr="00B55EE4">
              <w:rPr>
                <w:b/>
                <w:bCs/>
                <w:color w:val="000000"/>
                <w:kern w:val="0"/>
                <w:sz w:val="20"/>
                <w:szCs w:val="20"/>
              </w:rPr>
              <w:t>Фактическое водопотребление, тыс.м</w:t>
            </w:r>
            <w:r w:rsidRPr="00B55EE4">
              <w:rPr>
                <w:b/>
                <w:bCs/>
                <w:color w:val="000000"/>
                <w:kern w:val="0"/>
                <w:sz w:val="20"/>
                <w:szCs w:val="20"/>
                <w:vertAlign w:val="superscript"/>
              </w:rPr>
              <w:t>3</w:t>
            </w:r>
            <w:r w:rsidRPr="00B55EE4">
              <w:rPr>
                <w:b/>
                <w:bCs/>
                <w:color w:val="000000"/>
                <w:kern w:val="0"/>
                <w:sz w:val="20"/>
                <w:szCs w:val="20"/>
              </w:rPr>
              <w:t>/год</w:t>
            </w:r>
          </w:p>
        </w:tc>
        <w:tc>
          <w:tcPr>
            <w:tcW w:w="0" w:type="auto"/>
            <w:tcBorders>
              <w:top w:val="nil"/>
              <w:left w:val="nil"/>
              <w:bottom w:val="single" w:sz="4" w:space="0" w:color="auto"/>
              <w:right w:val="single" w:sz="4" w:space="0" w:color="auto"/>
            </w:tcBorders>
            <w:shd w:val="clear" w:color="auto" w:fill="auto"/>
            <w:vAlign w:val="center"/>
            <w:hideMark/>
          </w:tcPr>
          <w:p w14:paraId="04598189" w14:textId="77777777" w:rsidR="00D1399D" w:rsidRPr="00B55EE4" w:rsidRDefault="00D1399D" w:rsidP="00D1399D">
            <w:pPr>
              <w:suppressAutoHyphens w:val="0"/>
              <w:spacing w:before="0" w:after="0" w:line="240" w:lineRule="auto"/>
              <w:ind w:firstLine="0"/>
              <w:rPr>
                <w:b/>
                <w:bCs/>
                <w:color w:val="000000"/>
                <w:kern w:val="0"/>
                <w:sz w:val="20"/>
                <w:szCs w:val="20"/>
              </w:rPr>
            </w:pPr>
            <w:r w:rsidRPr="00B55EE4">
              <w:rPr>
                <w:b/>
                <w:bCs/>
                <w:color w:val="000000"/>
                <w:kern w:val="0"/>
                <w:sz w:val="20"/>
                <w:szCs w:val="20"/>
              </w:rPr>
              <w:t>Среднесуточное водопотребление, м</w:t>
            </w:r>
            <w:r w:rsidRPr="00B55EE4">
              <w:rPr>
                <w:b/>
                <w:bCs/>
                <w:color w:val="000000"/>
                <w:kern w:val="0"/>
                <w:sz w:val="20"/>
                <w:szCs w:val="20"/>
                <w:vertAlign w:val="superscript"/>
              </w:rPr>
              <w:t>3</w:t>
            </w:r>
            <w:r w:rsidRPr="00B55EE4">
              <w:rPr>
                <w:b/>
                <w:bCs/>
                <w:color w:val="000000"/>
                <w:kern w:val="0"/>
                <w:sz w:val="20"/>
                <w:szCs w:val="20"/>
              </w:rPr>
              <w:t>/</w:t>
            </w:r>
            <w:proofErr w:type="spellStart"/>
            <w:r w:rsidRPr="00B55EE4">
              <w:rPr>
                <w:b/>
                <w:bCs/>
                <w:color w:val="000000"/>
                <w:kern w:val="0"/>
                <w:sz w:val="20"/>
                <w:szCs w:val="20"/>
              </w:rPr>
              <w:t>сут</w:t>
            </w:r>
            <w:proofErr w:type="spellEnd"/>
            <w:r w:rsidRPr="00B55EE4">
              <w:rPr>
                <w:b/>
                <w:bCs/>
                <w:color w:val="000000"/>
                <w:kern w:val="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78CB1924" w14:textId="77777777" w:rsidR="00D1399D" w:rsidRPr="00B55EE4" w:rsidRDefault="00D1399D" w:rsidP="00D1399D">
            <w:pPr>
              <w:suppressAutoHyphens w:val="0"/>
              <w:spacing w:before="0" w:after="0" w:line="240" w:lineRule="auto"/>
              <w:ind w:firstLine="0"/>
              <w:rPr>
                <w:b/>
                <w:bCs/>
                <w:color w:val="000000"/>
                <w:kern w:val="0"/>
                <w:sz w:val="20"/>
                <w:szCs w:val="20"/>
              </w:rPr>
            </w:pPr>
            <w:r w:rsidRPr="00B55EE4">
              <w:rPr>
                <w:b/>
                <w:bCs/>
                <w:color w:val="000000"/>
                <w:kern w:val="0"/>
                <w:sz w:val="20"/>
                <w:szCs w:val="20"/>
              </w:rPr>
              <w:t>Максимальное суточное водопотребление, м</w:t>
            </w:r>
            <w:r w:rsidRPr="00B55EE4">
              <w:rPr>
                <w:b/>
                <w:bCs/>
                <w:color w:val="000000"/>
                <w:kern w:val="0"/>
                <w:sz w:val="20"/>
                <w:szCs w:val="20"/>
                <w:vertAlign w:val="superscript"/>
              </w:rPr>
              <w:t>3</w:t>
            </w:r>
            <w:r w:rsidRPr="00B55EE4">
              <w:rPr>
                <w:b/>
                <w:bCs/>
                <w:color w:val="000000"/>
                <w:kern w:val="0"/>
                <w:sz w:val="20"/>
                <w:szCs w:val="20"/>
              </w:rPr>
              <w:t>/</w:t>
            </w:r>
            <w:proofErr w:type="spellStart"/>
            <w:r w:rsidRPr="00B55EE4">
              <w:rPr>
                <w:b/>
                <w:bCs/>
                <w:color w:val="000000"/>
                <w:kern w:val="0"/>
                <w:sz w:val="20"/>
                <w:szCs w:val="20"/>
              </w:rPr>
              <w:t>сут</w:t>
            </w:r>
            <w:proofErr w:type="spellEnd"/>
            <w:r w:rsidRPr="00B55EE4">
              <w:rPr>
                <w:b/>
                <w:bCs/>
                <w:color w:val="000000"/>
                <w:kern w:val="0"/>
                <w:sz w:val="20"/>
                <w:szCs w:val="20"/>
              </w:rPr>
              <w:t>.</w:t>
            </w:r>
          </w:p>
        </w:tc>
      </w:tr>
      <w:tr w:rsidR="00D1399D" w:rsidRPr="00B55EE4" w14:paraId="573843C5" w14:textId="77777777" w:rsidTr="00646900">
        <w:trPr>
          <w:trHeight w:val="20"/>
        </w:trPr>
        <w:tc>
          <w:tcPr>
            <w:tcW w:w="0" w:type="auto"/>
            <w:gridSpan w:val="10"/>
            <w:tcBorders>
              <w:top w:val="single" w:sz="4" w:space="0" w:color="auto"/>
              <w:left w:val="single" w:sz="4" w:space="0" w:color="auto"/>
              <w:bottom w:val="single" w:sz="4" w:space="0" w:color="auto"/>
              <w:right w:val="single" w:sz="4" w:space="0" w:color="auto"/>
            </w:tcBorders>
            <w:vAlign w:val="center"/>
          </w:tcPr>
          <w:p w14:paraId="1A52028B" w14:textId="5DD78B0E" w:rsidR="00D1399D" w:rsidRPr="00B55EE4" w:rsidRDefault="00D1399D" w:rsidP="00D1399D">
            <w:pPr>
              <w:suppressAutoHyphens w:val="0"/>
              <w:spacing w:before="0" w:after="0" w:line="240" w:lineRule="auto"/>
              <w:ind w:firstLine="0"/>
              <w:jc w:val="center"/>
              <w:rPr>
                <w:b/>
                <w:bCs/>
                <w:color w:val="000000"/>
                <w:kern w:val="0"/>
                <w:sz w:val="20"/>
                <w:szCs w:val="20"/>
              </w:rPr>
            </w:pPr>
            <w:r w:rsidRPr="00B55EE4">
              <w:rPr>
                <w:b/>
                <w:bCs/>
                <w:color w:val="000000"/>
                <w:kern w:val="0"/>
                <w:sz w:val="20"/>
                <w:szCs w:val="20"/>
              </w:rPr>
              <w:t>с. Казым</w:t>
            </w:r>
          </w:p>
        </w:tc>
      </w:tr>
      <w:tr w:rsidR="00D1399D" w:rsidRPr="00B55EE4" w14:paraId="42E17A31" w14:textId="77777777" w:rsidTr="00B55EE4">
        <w:trPr>
          <w:trHeight w:val="20"/>
        </w:trPr>
        <w:tc>
          <w:tcPr>
            <w:tcW w:w="988" w:type="dxa"/>
            <w:tcBorders>
              <w:top w:val="nil"/>
              <w:left w:val="single" w:sz="4" w:space="0" w:color="auto"/>
              <w:bottom w:val="single" w:sz="4" w:space="0" w:color="auto"/>
              <w:right w:val="single" w:sz="4" w:space="0" w:color="auto"/>
            </w:tcBorders>
            <w:shd w:val="clear" w:color="auto" w:fill="auto"/>
            <w:vAlign w:val="center"/>
            <w:hideMark/>
          </w:tcPr>
          <w:p w14:paraId="1B7F102E" w14:textId="77777777" w:rsidR="00D1399D" w:rsidRPr="00B55EE4" w:rsidRDefault="00D1399D" w:rsidP="00D1399D">
            <w:pPr>
              <w:suppressAutoHyphens w:val="0"/>
              <w:spacing w:before="0" w:after="0" w:line="240" w:lineRule="auto"/>
              <w:ind w:firstLine="0"/>
              <w:rPr>
                <w:color w:val="000000"/>
                <w:kern w:val="0"/>
                <w:sz w:val="20"/>
                <w:szCs w:val="20"/>
              </w:rPr>
            </w:pPr>
            <w:r w:rsidRPr="00B55EE4">
              <w:rPr>
                <w:color w:val="000000"/>
                <w:kern w:val="0"/>
                <w:sz w:val="20"/>
                <w:szCs w:val="20"/>
              </w:rPr>
              <w:t>Поднято питьевой воды</w:t>
            </w:r>
          </w:p>
        </w:tc>
        <w:tc>
          <w:tcPr>
            <w:tcW w:w="1468" w:type="dxa"/>
            <w:tcBorders>
              <w:top w:val="nil"/>
              <w:left w:val="nil"/>
              <w:bottom w:val="single" w:sz="4" w:space="0" w:color="auto"/>
              <w:right w:val="single" w:sz="4" w:space="0" w:color="auto"/>
            </w:tcBorders>
            <w:shd w:val="clear" w:color="auto" w:fill="auto"/>
            <w:vAlign w:val="center"/>
            <w:hideMark/>
          </w:tcPr>
          <w:p w14:paraId="749C6F01"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27,330</w:t>
            </w:r>
          </w:p>
        </w:tc>
        <w:tc>
          <w:tcPr>
            <w:tcW w:w="0" w:type="auto"/>
            <w:tcBorders>
              <w:top w:val="nil"/>
              <w:left w:val="nil"/>
              <w:bottom w:val="single" w:sz="4" w:space="0" w:color="auto"/>
              <w:right w:val="single" w:sz="4" w:space="0" w:color="auto"/>
            </w:tcBorders>
            <w:shd w:val="clear" w:color="auto" w:fill="auto"/>
            <w:vAlign w:val="center"/>
            <w:hideMark/>
          </w:tcPr>
          <w:p w14:paraId="305B5F58"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74,877</w:t>
            </w:r>
          </w:p>
        </w:tc>
        <w:tc>
          <w:tcPr>
            <w:tcW w:w="0" w:type="auto"/>
            <w:tcBorders>
              <w:top w:val="nil"/>
              <w:left w:val="nil"/>
              <w:bottom w:val="single" w:sz="4" w:space="0" w:color="auto"/>
              <w:right w:val="single" w:sz="4" w:space="0" w:color="auto"/>
            </w:tcBorders>
            <w:shd w:val="clear" w:color="auto" w:fill="auto"/>
            <w:vAlign w:val="center"/>
            <w:hideMark/>
          </w:tcPr>
          <w:p w14:paraId="3C656EB0"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89,852</w:t>
            </w:r>
          </w:p>
        </w:tc>
        <w:tc>
          <w:tcPr>
            <w:tcW w:w="0" w:type="auto"/>
            <w:tcBorders>
              <w:top w:val="nil"/>
              <w:left w:val="nil"/>
              <w:bottom w:val="single" w:sz="4" w:space="0" w:color="auto"/>
              <w:right w:val="single" w:sz="4" w:space="0" w:color="auto"/>
            </w:tcBorders>
            <w:shd w:val="clear" w:color="auto" w:fill="auto"/>
            <w:vAlign w:val="center"/>
            <w:hideMark/>
          </w:tcPr>
          <w:p w14:paraId="1A5426DD"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27,722</w:t>
            </w:r>
          </w:p>
        </w:tc>
        <w:tc>
          <w:tcPr>
            <w:tcW w:w="0" w:type="auto"/>
            <w:tcBorders>
              <w:top w:val="nil"/>
              <w:left w:val="nil"/>
              <w:bottom w:val="single" w:sz="4" w:space="0" w:color="auto"/>
              <w:right w:val="single" w:sz="4" w:space="0" w:color="auto"/>
            </w:tcBorders>
            <w:shd w:val="clear" w:color="auto" w:fill="auto"/>
            <w:vAlign w:val="center"/>
            <w:hideMark/>
          </w:tcPr>
          <w:p w14:paraId="2963A65B"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75,951</w:t>
            </w:r>
          </w:p>
        </w:tc>
        <w:tc>
          <w:tcPr>
            <w:tcW w:w="0" w:type="auto"/>
            <w:tcBorders>
              <w:top w:val="nil"/>
              <w:left w:val="nil"/>
              <w:bottom w:val="single" w:sz="4" w:space="0" w:color="auto"/>
              <w:right w:val="single" w:sz="4" w:space="0" w:color="auto"/>
            </w:tcBorders>
            <w:shd w:val="clear" w:color="auto" w:fill="auto"/>
            <w:vAlign w:val="center"/>
            <w:hideMark/>
          </w:tcPr>
          <w:p w14:paraId="6EF1C221"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91,141</w:t>
            </w:r>
          </w:p>
        </w:tc>
        <w:tc>
          <w:tcPr>
            <w:tcW w:w="0" w:type="auto"/>
            <w:tcBorders>
              <w:top w:val="nil"/>
              <w:left w:val="nil"/>
              <w:bottom w:val="single" w:sz="4" w:space="0" w:color="auto"/>
              <w:right w:val="single" w:sz="4" w:space="0" w:color="auto"/>
            </w:tcBorders>
            <w:shd w:val="clear" w:color="auto" w:fill="auto"/>
            <w:vAlign w:val="center"/>
            <w:hideMark/>
          </w:tcPr>
          <w:p w14:paraId="4BB15A5B"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29,262</w:t>
            </w:r>
          </w:p>
        </w:tc>
        <w:tc>
          <w:tcPr>
            <w:tcW w:w="0" w:type="auto"/>
            <w:tcBorders>
              <w:top w:val="nil"/>
              <w:left w:val="nil"/>
              <w:bottom w:val="single" w:sz="4" w:space="0" w:color="auto"/>
              <w:right w:val="single" w:sz="4" w:space="0" w:color="auto"/>
            </w:tcBorders>
            <w:shd w:val="clear" w:color="auto" w:fill="auto"/>
            <w:vAlign w:val="center"/>
            <w:hideMark/>
          </w:tcPr>
          <w:p w14:paraId="6DE44453"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80,170</w:t>
            </w:r>
          </w:p>
        </w:tc>
        <w:tc>
          <w:tcPr>
            <w:tcW w:w="0" w:type="auto"/>
            <w:tcBorders>
              <w:top w:val="nil"/>
              <w:left w:val="nil"/>
              <w:bottom w:val="single" w:sz="4" w:space="0" w:color="auto"/>
              <w:right w:val="single" w:sz="4" w:space="0" w:color="auto"/>
            </w:tcBorders>
            <w:shd w:val="clear" w:color="auto" w:fill="auto"/>
            <w:vAlign w:val="center"/>
            <w:hideMark/>
          </w:tcPr>
          <w:p w14:paraId="691E1A3D"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96,204</w:t>
            </w:r>
          </w:p>
        </w:tc>
      </w:tr>
      <w:tr w:rsidR="00D1399D" w:rsidRPr="00B55EE4" w14:paraId="1ED4A3A1" w14:textId="77777777" w:rsidTr="00B55EE4">
        <w:trPr>
          <w:trHeight w:val="2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5F197015" w14:textId="77777777" w:rsidR="00D1399D" w:rsidRPr="00B55EE4" w:rsidRDefault="00D1399D" w:rsidP="00D1399D">
            <w:pPr>
              <w:suppressAutoHyphens w:val="0"/>
              <w:spacing w:before="0" w:after="0" w:line="240" w:lineRule="auto"/>
              <w:ind w:firstLine="0"/>
              <w:rPr>
                <w:color w:val="000000"/>
                <w:kern w:val="0"/>
                <w:sz w:val="20"/>
                <w:szCs w:val="20"/>
              </w:rPr>
            </w:pPr>
            <w:r w:rsidRPr="00B55EE4">
              <w:rPr>
                <w:color w:val="000000"/>
                <w:kern w:val="0"/>
                <w:sz w:val="20"/>
                <w:szCs w:val="20"/>
              </w:rPr>
              <w:t>Собственные нужды</w:t>
            </w:r>
          </w:p>
        </w:tc>
        <w:tc>
          <w:tcPr>
            <w:tcW w:w="1468" w:type="dxa"/>
            <w:tcBorders>
              <w:top w:val="nil"/>
              <w:left w:val="nil"/>
              <w:bottom w:val="single" w:sz="4" w:space="0" w:color="auto"/>
              <w:right w:val="single" w:sz="4" w:space="0" w:color="auto"/>
            </w:tcBorders>
            <w:shd w:val="clear" w:color="auto" w:fill="auto"/>
            <w:vAlign w:val="center"/>
            <w:hideMark/>
          </w:tcPr>
          <w:p w14:paraId="6DEDBE00"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3,508</w:t>
            </w:r>
          </w:p>
        </w:tc>
        <w:tc>
          <w:tcPr>
            <w:tcW w:w="0" w:type="auto"/>
            <w:tcBorders>
              <w:top w:val="nil"/>
              <w:left w:val="nil"/>
              <w:bottom w:val="single" w:sz="4" w:space="0" w:color="auto"/>
              <w:right w:val="single" w:sz="4" w:space="0" w:color="auto"/>
            </w:tcBorders>
            <w:shd w:val="clear" w:color="auto" w:fill="auto"/>
            <w:vAlign w:val="center"/>
            <w:hideMark/>
          </w:tcPr>
          <w:p w14:paraId="549F072D"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9,610</w:t>
            </w:r>
          </w:p>
        </w:tc>
        <w:tc>
          <w:tcPr>
            <w:tcW w:w="0" w:type="auto"/>
            <w:tcBorders>
              <w:top w:val="nil"/>
              <w:left w:val="nil"/>
              <w:bottom w:val="single" w:sz="4" w:space="0" w:color="auto"/>
              <w:right w:val="single" w:sz="4" w:space="0" w:color="auto"/>
            </w:tcBorders>
            <w:shd w:val="clear" w:color="auto" w:fill="auto"/>
            <w:vAlign w:val="center"/>
            <w:hideMark/>
          </w:tcPr>
          <w:p w14:paraId="73E328E1"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11,532</w:t>
            </w:r>
          </w:p>
        </w:tc>
        <w:tc>
          <w:tcPr>
            <w:tcW w:w="0" w:type="auto"/>
            <w:tcBorders>
              <w:top w:val="nil"/>
              <w:left w:val="nil"/>
              <w:bottom w:val="single" w:sz="4" w:space="0" w:color="auto"/>
              <w:right w:val="single" w:sz="4" w:space="0" w:color="auto"/>
            </w:tcBorders>
            <w:shd w:val="clear" w:color="auto" w:fill="auto"/>
            <w:vAlign w:val="center"/>
            <w:hideMark/>
          </w:tcPr>
          <w:p w14:paraId="6CA43047"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3,988</w:t>
            </w:r>
          </w:p>
        </w:tc>
        <w:tc>
          <w:tcPr>
            <w:tcW w:w="0" w:type="auto"/>
            <w:tcBorders>
              <w:top w:val="nil"/>
              <w:left w:val="nil"/>
              <w:bottom w:val="single" w:sz="4" w:space="0" w:color="auto"/>
              <w:right w:val="single" w:sz="4" w:space="0" w:color="auto"/>
            </w:tcBorders>
            <w:shd w:val="clear" w:color="auto" w:fill="auto"/>
            <w:vAlign w:val="center"/>
            <w:hideMark/>
          </w:tcPr>
          <w:p w14:paraId="71DD0D66"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10,927</w:t>
            </w:r>
          </w:p>
        </w:tc>
        <w:tc>
          <w:tcPr>
            <w:tcW w:w="0" w:type="auto"/>
            <w:tcBorders>
              <w:top w:val="nil"/>
              <w:left w:val="nil"/>
              <w:bottom w:val="single" w:sz="4" w:space="0" w:color="auto"/>
              <w:right w:val="single" w:sz="4" w:space="0" w:color="auto"/>
            </w:tcBorders>
            <w:shd w:val="clear" w:color="auto" w:fill="auto"/>
            <w:vAlign w:val="center"/>
            <w:hideMark/>
          </w:tcPr>
          <w:p w14:paraId="4857FAC4"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13,113</w:t>
            </w:r>
          </w:p>
        </w:tc>
        <w:tc>
          <w:tcPr>
            <w:tcW w:w="0" w:type="auto"/>
            <w:tcBorders>
              <w:top w:val="nil"/>
              <w:left w:val="nil"/>
              <w:bottom w:val="single" w:sz="4" w:space="0" w:color="auto"/>
              <w:right w:val="single" w:sz="4" w:space="0" w:color="auto"/>
            </w:tcBorders>
            <w:shd w:val="clear" w:color="auto" w:fill="auto"/>
            <w:vAlign w:val="center"/>
            <w:hideMark/>
          </w:tcPr>
          <w:p w14:paraId="723BFCA7"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3,995</w:t>
            </w:r>
          </w:p>
        </w:tc>
        <w:tc>
          <w:tcPr>
            <w:tcW w:w="0" w:type="auto"/>
            <w:tcBorders>
              <w:top w:val="nil"/>
              <w:left w:val="nil"/>
              <w:bottom w:val="single" w:sz="4" w:space="0" w:color="auto"/>
              <w:right w:val="single" w:sz="4" w:space="0" w:color="auto"/>
            </w:tcBorders>
            <w:shd w:val="clear" w:color="auto" w:fill="auto"/>
            <w:vAlign w:val="center"/>
            <w:hideMark/>
          </w:tcPr>
          <w:p w14:paraId="02588F81"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10,944</w:t>
            </w:r>
          </w:p>
        </w:tc>
        <w:tc>
          <w:tcPr>
            <w:tcW w:w="0" w:type="auto"/>
            <w:tcBorders>
              <w:top w:val="nil"/>
              <w:left w:val="nil"/>
              <w:bottom w:val="single" w:sz="4" w:space="0" w:color="auto"/>
              <w:right w:val="single" w:sz="4" w:space="0" w:color="auto"/>
            </w:tcBorders>
            <w:shd w:val="clear" w:color="auto" w:fill="auto"/>
            <w:vAlign w:val="center"/>
            <w:hideMark/>
          </w:tcPr>
          <w:p w14:paraId="1A85ECA8"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13,133</w:t>
            </w:r>
          </w:p>
        </w:tc>
      </w:tr>
      <w:tr w:rsidR="00D1399D" w:rsidRPr="00B55EE4" w14:paraId="093BA22B" w14:textId="77777777" w:rsidTr="00B55EE4">
        <w:trPr>
          <w:trHeight w:val="2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5E96239D" w14:textId="77777777" w:rsidR="00D1399D" w:rsidRPr="00B55EE4" w:rsidRDefault="00D1399D" w:rsidP="00D1399D">
            <w:pPr>
              <w:suppressAutoHyphens w:val="0"/>
              <w:spacing w:before="0" w:after="0" w:line="240" w:lineRule="auto"/>
              <w:ind w:firstLine="0"/>
              <w:rPr>
                <w:color w:val="000000"/>
                <w:kern w:val="0"/>
                <w:sz w:val="20"/>
                <w:szCs w:val="20"/>
              </w:rPr>
            </w:pPr>
            <w:r w:rsidRPr="00B55EE4">
              <w:rPr>
                <w:color w:val="000000"/>
                <w:kern w:val="0"/>
                <w:sz w:val="20"/>
                <w:szCs w:val="20"/>
              </w:rPr>
              <w:t>Потери</w:t>
            </w:r>
          </w:p>
        </w:tc>
        <w:tc>
          <w:tcPr>
            <w:tcW w:w="1468" w:type="dxa"/>
            <w:tcBorders>
              <w:top w:val="nil"/>
              <w:left w:val="nil"/>
              <w:bottom w:val="single" w:sz="4" w:space="0" w:color="auto"/>
              <w:right w:val="single" w:sz="4" w:space="0" w:color="auto"/>
            </w:tcBorders>
            <w:shd w:val="clear" w:color="auto" w:fill="auto"/>
            <w:vAlign w:val="center"/>
            <w:hideMark/>
          </w:tcPr>
          <w:p w14:paraId="40E12CDB"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1,118</w:t>
            </w:r>
          </w:p>
        </w:tc>
        <w:tc>
          <w:tcPr>
            <w:tcW w:w="0" w:type="auto"/>
            <w:tcBorders>
              <w:top w:val="nil"/>
              <w:left w:val="nil"/>
              <w:bottom w:val="single" w:sz="4" w:space="0" w:color="auto"/>
              <w:right w:val="single" w:sz="4" w:space="0" w:color="auto"/>
            </w:tcBorders>
            <w:shd w:val="clear" w:color="auto" w:fill="auto"/>
            <w:vAlign w:val="center"/>
            <w:hideMark/>
          </w:tcPr>
          <w:p w14:paraId="198299D7"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3,063</w:t>
            </w:r>
          </w:p>
        </w:tc>
        <w:tc>
          <w:tcPr>
            <w:tcW w:w="0" w:type="auto"/>
            <w:tcBorders>
              <w:top w:val="nil"/>
              <w:left w:val="nil"/>
              <w:bottom w:val="single" w:sz="4" w:space="0" w:color="auto"/>
              <w:right w:val="single" w:sz="4" w:space="0" w:color="auto"/>
            </w:tcBorders>
            <w:shd w:val="clear" w:color="auto" w:fill="auto"/>
            <w:vAlign w:val="center"/>
            <w:hideMark/>
          </w:tcPr>
          <w:p w14:paraId="42547D22"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3,675</w:t>
            </w:r>
          </w:p>
        </w:tc>
        <w:tc>
          <w:tcPr>
            <w:tcW w:w="0" w:type="auto"/>
            <w:tcBorders>
              <w:top w:val="nil"/>
              <w:left w:val="nil"/>
              <w:bottom w:val="single" w:sz="4" w:space="0" w:color="auto"/>
              <w:right w:val="single" w:sz="4" w:space="0" w:color="auto"/>
            </w:tcBorders>
            <w:shd w:val="clear" w:color="auto" w:fill="auto"/>
            <w:vAlign w:val="center"/>
            <w:hideMark/>
          </w:tcPr>
          <w:p w14:paraId="3E516BC0"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0,439</w:t>
            </w:r>
          </w:p>
        </w:tc>
        <w:tc>
          <w:tcPr>
            <w:tcW w:w="0" w:type="auto"/>
            <w:tcBorders>
              <w:top w:val="nil"/>
              <w:left w:val="nil"/>
              <w:bottom w:val="single" w:sz="4" w:space="0" w:color="auto"/>
              <w:right w:val="single" w:sz="4" w:space="0" w:color="auto"/>
            </w:tcBorders>
            <w:shd w:val="clear" w:color="auto" w:fill="auto"/>
            <w:vAlign w:val="center"/>
            <w:hideMark/>
          </w:tcPr>
          <w:p w14:paraId="549F7BE4"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1,202</w:t>
            </w:r>
          </w:p>
        </w:tc>
        <w:tc>
          <w:tcPr>
            <w:tcW w:w="0" w:type="auto"/>
            <w:tcBorders>
              <w:top w:val="nil"/>
              <w:left w:val="nil"/>
              <w:bottom w:val="single" w:sz="4" w:space="0" w:color="auto"/>
              <w:right w:val="single" w:sz="4" w:space="0" w:color="auto"/>
            </w:tcBorders>
            <w:shd w:val="clear" w:color="auto" w:fill="auto"/>
            <w:vAlign w:val="center"/>
            <w:hideMark/>
          </w:tcPr>
          <w:p w14:paraId="0560BD30"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1,442</w:t>
            </w:r>
          </w:p>
        </w:tc>
        <w:tc>
          <w:tcPr>
            <w:tcW w:w="0" w:type="auto"/>
            <w:tcBorders>
              <w:top w:val="nil"/>
              <w:left w:val="nil"/>
              <w:bottom w:val="single" w:sz="4" w:space="0" w:color="auto"/>
              <w:right w:val="single" w:sz="4" w:space="0" w:color="auto"/>
            </w:tcBorders>
            <w:shd w:val="clear" w:color="auto" w:fill="auto"/>
            <w:vAlign w:val="center"/>
            <w:hideMark/>
          </w:tcPr>
          <w:p w14:paraId="6B46885E"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0,030</w:t>
            </w:r>
          </w:p>
        </w:tc>
        <w:tc>
          <w:tcPr>
            <w:tcW w:w="0" w:type="auto"/>
            <w:tcBorders>
              <w:top w:val="nil"/>
              <w:left w:val="nil"/>
              <w:bottom w:val="single" w:sz="4" w:space="0" w:color="auto"/>
              <w:right w:val="single" w:sz="4" w:space="0" w:color="auto"/>
            </w:tcBorders>
            <w:shd w:val="clear" w:color="auto" w:fill="auto"/>
            <w:vAlign w:val="center"/>
            <w:hideMark/>
          </w:tcPr>
          <w:p w14:paraId="0BEA6541"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0,082</w:t>
            </w:r>
          </w:p>
        </w:tc>
        <w:tc>
          <w:tcPr>
            <w:tcW w:w="0" w:type="auto"/>
            <w:tcBorders>
              <w:top w:val="nil"/>
              <w:left w:val="nil"/>
              <w:bottom w:val="single" w:sz="4" w:space="0" w:color="auto"/>
              <w:right w:val="single" w:sz="4" w:space="0" w:color="auto"/>
            </w:tcBorders>
            <w:shd w:val="clear" w:color="auto" w:fill="auto"/>
            <w:vAlign w:val="center"/>
            <w:hideMark/>
          </w:tcPr>
          <w:p w14:paraId="3A3B1FB1"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0,099</w:t>
            </w:r>
          </w:p>
        </w:tc>
      </w:tr>
      <w:tr w:rsidR="00D1399D" w:rsidRPr="00B55EE4" w14:paraId="62DFDF2B" w14:textId="77777777" w:rsidTr="00B55EE4">
        <w:trPr>
          <w:trHeight w:val="20"/>
        </w:trPr>
        <w:tc>
          <w:tcPr>
            <w:tcW w:w="988" w:type="dxa"/>
            <w:tcBorders>
              <w:top w:val="nil"/>
              <w:left w:val="single" w:sz="4" w:space="0" w:color="auto"/>
              <w:bottom w:val="single" w:sz="4" w:space="0" w:color="auto"/>
              <w:right w:val="single" w:sz="4" w:space="0" w:color="auto"/>
            </w:tcBorders>
            <w:shd w:val="clear" w:color="auto" w:fill="auto"/>
            <w:vAlign w:val="center"/>
            <w:hideMark/>
          </w:tcPr>
          <w:p w14:paraId="4FC90F6E" w14:textId="77777777" w:rsidR="00D1399D" w:rsidRPr="00B55EE4" w:rsidRDefault="00D1399D" w:rsidP="00D1399D">
            <w:pPr>
              <w:suppressAutoHyphens w:val="0"/>
              <w:spacing w:before="0" w:after="0" w:line="240" w:lineRule="auto"/>
              <w:ind w:firstLine="0"/>
              <w:rPr>
                <w:color w:val="000000"/>
                <w:kern w:val="0"/>
                <w:sz w:val="20"/>
                <w:szCs w:val="20"/>
              </w:rPr>
            </w:pPr>
            <w:r w:rsidRPr="00B55EE4">
              <w:rPr>
                <w:color w:val="000000"/>
                <w:kern w:val="0"/>
                <w:sz w:val="20"/>
                <w:szCs w:val="20"/>
              </w:rPr>
              <w:t>Реализовано воды потребителям всего</w:t>
            </w:r>
          </w:p>
        </w:tc>
        <w:tc>
          <w:tcPr>
            <w:tcW w:w="1468" w:type="dxa"/>
            <w:tcBorders>
              <w:top w:val="nil"/>
              <w:left w:val="nil"/>
              <w:bottom w:val="single" w:sz="4" w:space="0" w:color="auto"/>
              <w:right w:val="single" w:sz="4" w:space="0" w:color="auto"/>
            </w:tcBorders>
            <w:shd w:val="clear" w:color="auto" w:fill="auto"/>
            <w:vAlign w:val="center"/>
            <w:hideMark/>
          </w:tcPr>
          <w:p w14:paraId="6F61D78F"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22,704</w:t>
            </w:r>
          </w:p>
        </w:tc>
        <w:tc>
          <w:tcPr>
            <w:tcW w:w="0" w:type="auto"/>
            <w:tcBorders>
              <w:top w:val="nil"/>
              <w:left w:val="nil"/>
              <w:bottom w:val="single" w:sz="4" w:space="0" w:color="auto"/>
              <w:right w:val="single" w:sz="4" w:space="0" w:color="auto"/>
            </w:tcBorders>
            <w:shd w:val="clear" w:color="auto" w:fill="auto"/>
            <w:vAlign w:val="center"/>
            <w:hideMark/>
          </w:tcPr>
          <w:p w14:paraId="179778AC"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62,204</w:t>
            </w:r>
          </w:p>
        </w:tc>
        <w:tc>
          <w:tcPr>
            <w:tcW w:w="0" w:type="auto"/>
            <w:tcBorders>
              <w:top w:val="nil"/>
              <w:left w:val="nil"/>
              <w:bottom w:val="single" w:sz="4" w:space="0" w:color="auto"/>
              <w:right w:val="single" w:sz="4" w:space="0" w:color="auto"/>
            </w:tcBorders>
            <w:shd w:val="clear" w:color="auto" w:fill="auto"/>
            <w:vAlign w:val="center"/>
            <w:hideMark/>
          </w:tcPr>
          <w:p w14:paraId="28FD0B5E"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74,644</w:t>
            </w:r>
          </w:p>
        </w:tc>
        <w:tc>
          <w:tcPr>
            <w:tcW w:w="0" w:type="auto"/>
            <w:tcBorders>
              <w:top w:val="nil"/>
              <w:left w:val="nil"/>
              <w:bottom w:val="single" w:sz="4" w:space="0" w:color="auto"/>
              <w:right w:val="single" w:sz="4" w:space="0" w:color="auto"/>
            </w:tcBorders>
            <w:shd w:val="clear" w:color="auto" w:fill="auto"/>
            <w:vAlign w:val="center"/>
            <w:hideMark/>
          </w:tcPr>
          <w:p w14:paraId="0EA9E76C"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23,295</w:t>
            </w:r>
          </w:p>
        </w:tc>
        <w:tc>
          <w:tcPr>
            <w:tcW w:w="0" w:type="auto"/>
            <w:tcBorders>
              <w:top w:val="nil"/>
              <w:left w:val="nil"/>
              <w:bottom w:val="single" w:sz="4" w:space="0" w:color="auto"/>
              <w:right w:val="single" w:sz="4" w:space="0" w:color="auto"/>
            </w:tcBorders>
            <w:shd w:val="clear" w:color="auto" w:fill="auto"/>
            <w:vAlign w:val="center"/>
            <w:hideMark/>
          </w:tcPr>
          <w:p w14:paraId="271FDEA5"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63,822</w:t>
            </w:r>
          </w:p>
        </w:tc>
        <w:tc>
          <w:tcPr>
            <w:tcW w:w="0" w:type="auto"/>
            <w:tcBorders>
              <w:top w:val="nil"/>
              <w:left w:val="nil"/>
              <w:bottom w:val="single" w:sz="4" w:space="0" w:color="auto"/>
              <w:right w:val="single" w:sz="4" w:space="0" w:color="auto"/>
            </w:tcBorders>
            <w:shd w:val="clear" w:color="auto" w:fill="auto"/>
            <w:vAlign w:val="center"/>
            <w:hideMark/>
          </w:tcPr>
          <w:p w14:paraId="0CAD3391"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76,586</w:t>
            </w:r>
          </w:p>
        </w:tc>
        <w:tc>
          <w:tcPr>
            <w:tcW w:w="0" w:type="auto"/>
            <w:tcBorders>
              <w:top w:val="nil"/>
              <w:left w:val="nil"/>
              <w:bottom w:val="single" w:sz="4" w:space="0" w:color="auto"/>
              <w:right w:val="single" w:sz="4" w:space="0" w:color="auto"/>
            </w:tcBorders>
            <w:shd w:val="clear" w:color="auto" w:fill="auto"/>
            <w:vAlign w:val="center"/>
            <w:hideMark/>
          </w:tcPr>
          <w:p w14:paraId="6B9FEA0F"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25,237</w:t>
            </w:r>
          </w:p>
        </w:tc>
        <w:tc>
          <w:tcPr>
            <w:tcW w:w="0" w:type="auto"/>
            <w:tcBorders>
              <w:top w:val="nil"/>
              <w:left w:val="nil"/>
              <w:bottom w:val="single" w:sz="4" w:space="0" w:color="auto"/>
              <w:right w:val="single" w:sz="4" w:space="0" w:color="auto"/>
            </w:tcBorders>
            <w:shd w:val="clear" w:color="auto" w:fill="auto"/>
            <w:vAlign w:val="center"/>
            <w:hideMark/>
          </w:tcPr>
          <w:p w14:paraId="70E33DFA"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69,144</w:t>
            </w:r>
          </w:p>
        </w:tc>
        <w:tc>
          <w:tcPr>
            <w:tcW w:w="0" w:type="auto"/>
            <w:tcBorders>
              <w:top w:val="nil"/>
              <w:left w:val="nil"/>
              <w:bottom w:val="single" w:sz="4" w:space="0" w:color="auto"/>
              <w:right w:val="single" w:sz="4" w:space="0" w:color="auto"/>
            </w:tcBorders>
            <w:shd w:val="clear" w:color="auto" w:fill="auto"/>
            <w:vAlign w:val="center"/>
            <w:hideMark/>
          </w:tcPr>
          <w:p w14:paraId="58CD9BD3"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82,973</w:t>
            </w:r>
          </w:p>
        </w:tc>
      </w:tr>
    </w:tbl>
    <w:p w14:paraId="4B913729" w14:textId="781A7FA1" w:rsidR="002558ED" w:rsidRPr="007F4C7C" w:rsidRDefault="00127C70" w:rsidP="00240A35">
      <w:pPr>
        <w:pStyle w:val="3"/>
        <w:numPr>
          <w:ilvl w:val="0"/>
          <w:numId w:val="15"/>
        </w:numPr>
        <w:suppressAutoHyphens w:val="0"/>
        <w:spacing w:before="0" w:after="0" w:line="360" w:lineRule="auto"/>
        <w:rPr>
          <w:rFonts w:eastAsiaTheme="majorEastAsia" w:cs="Times New Roman"/>
          <w:i w:val="0"/>
          <w:color w:val="000000" w:themeColor="text1"/>
          <w:kern w:val="0"/>
          <w:lang w:eastAsia="en-US"/>
        </w:rPr>
      </w:pPr>
      <w:bookmarkStart w:id="150" w:name="__RefHeading__58361_834949111"/>
      <w:bookmarkStart w:id="151" w:name="__RefHeading__58208_834949111"/>
      <w:bookmarkStart w:id="152" w:name="_Toc448241700"/>
      <w:bookmarkStart w:id="153" w:name="_Toc19828047"/>
      <w:bookmarkStart w:id="154" w:name="_Toc20001003"/>
      <w:bookmarkStart w:id="155" w:name="_Toc47087245"/>
      <w:bookmarkEnd w:id="150"/>
      <w:bookmarkEnd w:id="151"/>
      <w:r w:rsidRPr="007F4C7C">
        <w:rPr>
          <w:rFonts w:eastAsiaTheme="majorEastAsia" w:cs="Times New Roman"/>
          <w:i w:val="0"/>
          <w:color w:val="000000" w:themeColor="text1"/>
          <w:kern w:val="0"/>
          <w:lang w:eastAsia="en-US"/>
        </w:rPr>
        <w:t>С</w:t>
      </w:r>
      <w:r w:rsidR="002558ED" w:rsidRPr="007F4C7C">
        <w:rPr>
          <w:rFonts w:eastAsiaTheme="majorEastAsia" w:cs="Times New Roman"/>
          <w:i w:val="0"/>
          <w:color w:val="000000" w:themeColor="text1"/>
          <w:kern w:val="0"/>
          <w:lang w:eastAsia="en-US"/>
        </w:rPr>
        <w:t>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поселений и городских округов (пожаротушение, полив и др.)</w:t>
      </w:r>
      <w:bookmarkEnd w:id="152"/>
      <w:bookmarkEnd w:id="153"/>
      <w:bookmarkEnd w:id="154"/>
      <w:bookmarkEnd w:id="155"/>
    </w:p>
    <w:p w14:paraId="763855FA" w14:textId="526F9350" w:rsidR="00700E06" w:rsidRPr="007F4C7C" w:rsidRDefault="00700E06" w:rsidP="00700E06">
      <w:pPr>
        <w:pStyle w:val="S"/>
        <w:rPr>
          <w:lang w:val="ru-RU"/>
        </w:rPr>
      </w:pPr>
      <w:bookmarkStart w:id="156" w:name="таб331"/>
      <w:r w:rsidRPr="007F4C7C">
        <w:t>Структурный баланс реализации воды по сельскому поселению Казым по группам абонентов с разбивкой на хозяйственно-питьевые нужды населения, бюджетных организаций и прочих потребителей составлен по отчетным данным АО «ЮКЭК-Белоярский».</w:t>
      </w:r>
      <w:r w:rsidRPr="007F4C7C">
        <w:rPr>
          <w:lang w:val="ru-RU"/>
        </w:rPr>
        <w:t xml:space="preserve"> </w:t>
      </w:r>
      <w:r w:rsidR="00A3387B" w:rsidRPr="007F4C7C">
        <w:rPr>
          <w:lang w:val="ru-RU"/>
        </w:rPr>
        <w:t xml:space="preserve">В таблице </w:t>
      </w:r>
      <w:r w:rsidR="007F5DE7" w:rsidRPr="007F4C7C">
        <w:rPr>
          <w:lang w:val="ru-RU"/>
        </w:rPr>
        <w:t>1</w:t>
      </w:r>
      <w:r w:rsidRPr="007F4C7C">
        <w:rPr>
          <w:lang w:val="ru-RU"/>
        </w:rPr>
        <w:t>0</w:t>
      </w:r>
      <w:r w:rsidR="00A3387B" w:rsidRPr="007F4C7C">
        <w:rPr>
          <w:lang w:val="ru-RU"/>
        </w:rPr>
        <w:t xml:space="preserve"> приводится структурный баланс реализации воды за 2017-2019 гг. по сельскому поселению </w:t>
      </w:r>
      <w:r w:rsidRPr="007F4C7C">
        <w:t>Казым</w:t>
      </w:r>
      <w:r w:rsidR="00A3387B" w:rsidRPr="007F4C7C">
        <w:rPr>
          <w:lang w:val="ru-RU"/>
        </w:rPr>
        <w:t xml:space="preserve"> с разбивкой по составляющим.</w:t>
      </w:r>
      <w:bookmarkStart w:id="157" w:name="_Toc438400954"/>
    </w:p>
    <w:p w14:paraId="552A31FA" w14:textId="691B988E" w:rsidR="00A3387B" w:rsidRPr="007F4C7C" w:rsidRDefault="00A3387B" w:rsidP="00700E06">
      <w:pPr>
        <w:pStyle w:val="S"/>
        <w:rPr>
          <w:b/>
        </w:rPr>
      </w:pPr>
      <w:bookmarkStart w:id="158" w:name="_Toc47087327"/>
      <w:r w:rsidRPr="007F4C7C">
        <w:rPr>
          <w:b/>
        </w:rPr>
        <w:t xml:space="preserve">Таблица </w:t>
      </w:r>
      <w:r w:rsidRPr="007F4C7C">
        <w:rPr>
          <w:b/>
          <w:i/>
        </w:rPr>
        <w:fldChar w:fldCharType="begin"/>
      </w:r>
      <w:r w:rsidRPr="007F4C7C">
        <w:rPr>
          <w:b/>
        </w:rPr>
        <w:instrText xml:space="preserve"> SEQ Таблица \* ARABIC </w:instrText>
      </w:r>
      <w:r w:rsidRPr="007F4C7C">
        <w:rPr>
          <w:b/>
          <w:i/>
        </w:rPr>
        <w:fldChar w:fldCharType="separate"/>
      </w:r>
      <w:r w:rsidR="000047AA">
        <w:rPr>
          <w:b/>
          <w:noProof/>
        </w:rPr>
        <w:t>10</w:t>
      </w:r>
      <w:r w:rsidRPr="007F4C7C">
        <w:rPr>
          <w:b/>
          <w:i/>
        </w:rPr>
        <w:fldChar w:fldCharType="end"/>
      </w:r>
      <w:r w:rsidRPr="007F4C7C">
        <w:t xml:space="preserve"> - Структурный баланс реализации питьевой воды</w:t>
      </w:r>
      <w:bookmarkEnd w:id="157"/>
      <w:bookmarkEnd w:id="158"/>
    </w:p>
    <w:tbl>
      <w:tblPr>
        <w:tblW w:w="0" w:type="auto"/>
        <w:tblLook w:val="04A0" w:firstRow="1" w:lastRow="0" w:firstColumn="1" w:lastColumn="0" w:noHBand="0" w:noVBand="1"/>
      </w:tblPr>
      <w:tblGrid>
        <w:gridCol w:w="727"/>
        <w:gridCol w:w="5140"/>
        <w:gridCol w:w="1108"/>
        <w:gridCol w:w="790"/>
        <w:gridCol w:w="790"/>
        <w:gridCol w:w="790"/>
      </w:tblGrid>
      <w:tr w:rsidR="00700E06" w:rsidRPr="007F4C7C" w14:paraId="730E5063" w14:textId="77777777" w:rsidTr="00B55EE4">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D9FAEC"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 п/п</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77BDD4A" w14:textId="77777777" w:rsidR="00700E06" w:rsidRPr="007F4C7C" w:rsidRDefault="00700E06" w:rsidP="00700E06">
            <w:pPr>
              <w:suppressAutoHyphens w:val="0"/>
              <w:spacing w:before="0" w:after="0" w:line="240" w:lineRule="auto"/>
              <w:ind w:firstLine="0"/>
              <w:jc w:val="center"/>
              <w:rPr>
                <w:b/>
                <w:bCs/>
                <w:color w:val="000000"/>
                <w:kern w:val="0"/>
                <w:sz w:val="20"/>
                <w:szCs w:val="20"/>
              </w:rPr>
            </w:pPr>
            <w:r w:rsidRPr="007F4C7C">
              <w:rPr>
                <w:b/>
                <w:bCs/>
                <w:color w:val="000000"/>
                <w:kern w:val="0"/>
                <w:sz w:val="20"/>
                <w:szCs w:val="20"/>
              </w:rPr>
              <w:t>Показатели</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5E54A82" w14:textId="77777777" w:rsidR="00700E06" w:rsidRPr="007F4C7C" w:rsidRDefault="00700E06" w:rsidP="00700E06">
            <w:pPr>
              <w:suppressAutoHyphens w:val="0"/>
              <w:spacing w:before="0" w:after="0" w:line="240" w:lineRule="auto"/>
              <w:ind w:firstLine="0"/>
              <w:jc w:val="center"/>
              <w:rPr>
                <w:b/>
                <w:bCs/>
                <w:color w:val="000000"/>
                <w:kern w:val="0"/>
                <w:sz w:val="20"/>
                <w:szCs w:val="20"/>
              </w:rPr>
            </w:pPr>
            <w:r w:rsidRPr="007F4C7C">
              <w:rPr>
                <w:b/>
                <w:bCs/>
                <w:color w:val="000000"/>
                <w:kern w:val="0"/>
                <w:sz w:val="20"/>
                <w:szCs w:val="20"/>
              </w:rPr>
              <w:t>Ед. изм.</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86822EA" w14:textId="77777777" w:rsidR="00700E06" w:rsidRPr="007F4C7C" w:rsidRDefault="00700E06" w:rsidP="00700E06">
            <w:pPr>
              <w:suppressAutoHyphens w:val="0"/>
              <w:spacing w:before="0" w:after="0" w:line="240" w:lineRule="auto"/>
              <w:ind w:firstLine="0"/>
              <w:jc w:val="center"/>
              <w:rPr>
                <w:b/>
                <w:bCs/>
                <w:color w:val="000000"/>
                <w:kern w:val="0"/>
                <w:sz w:val="20"/>
                <w:szCs w:val="20"/>
              </w:rPr>
            </w:pPr>
            <w:r w:rsidRPr="007F4C7C">
              <w:rPr>
                <w:b/>
                <w:bCs/>
                <w:color w:val="000000"/>
                <w:kern w:val="0"/>
                <w:sz w:val="20"/>
                <w:szCs w:val="20"/>
              </w:rPr>
              <w:t>2017 г.</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E101BA2" w14:textId="77777777" w:rsidR="00700E06" w:rsidRPr="007F4C7C" w:rsidRDefault="00700E06" w:rsidP="00700E06">
            <w:pPr>
              <w:suppressAutoHyphens w:val="0"/>
              <w:spacing w:before="0" w:after="0" w:line="240" w:lineRule="auto"/>
              <w:ind w:firstLine="0"/>
              <w:jc w:val="center"/>
              <w:rPr>
                <w:b/>
                <w:bCs/>
                <w:color w:val="000000"/>
                <w:kern w:val="0"/>
                <w:sz w:val="20"/>
                <w:szCs w:val="20"/>
              </w:rPr>
            </w:pPr>
            <w:r w:rsidRPr="007F4C7C">
              <w:rPr>
                <w:b/>
                <w:bCs/>
                <w:color w:val="000000"/>
                <w:kern w:val="0"/>
                <w:sz w:val="20"/>
                <w:szCs w:val="20"/>
              </w:rPr>
              <w:t>2018 г.</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B0111A1" w14:textId="77777777" w:rsidR="00700E06" w:rsidRPr="007F4C7C" w:rsidRDefault="00700E06" w:rsidP="00700E06">
            <w:pPr>
              <w:suppressAutoHyphens w:val="0"/>
              <w:spacing w:before="0" w:after="0" w:line="240" w:lineRule="auto"/>
              <w:ind w:firstLine="0"/>
              <w:jc w:val="center"/>
              <w:rPr>
                <w:b/>
                <w:bCs/>
                <w:color w:val="000000"/>
                <w:kern w:val="0"/>
                <w:sz w:val="20"/>
                <w:szCs w:val="20"/>
              </w:rPr>
            </w:pPr>
            <w:r w:rsidRPr="007F4C7C">
              <w:rPr>
                <w:b/>
                <w:bCs/>
                <w:color w:val="000000"/>
                <w:kern w:val="0"/>
                <w:sz w:val="20"/>
                <w:szCs w:val="20"/>
              </w:rPr>
              <w:t>2019 г.</w:t>
            </w:r>
          </w:p>
        </w:tc>
      </w:tr>
      <w:tr w:rsidR="00700E06" w:rsidRPr="007F4C7C" w14:paraId="2963FDDC" w14:textId="77777777" w:rsidTr="00700E06">
        <w:trPr>
          <w:trHeight w:val="20"/>
        </w:trPr>
        <w:tc>
          <w:tcPr>
            <w:tcW w:w="0" w:type="auto"/>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2ECC65" w14:textId="77777777" w:rsidR="00700E06" w:rsidRPr="007F4C7C" w:rsidRDefault="00700E06" w:rsidP="00700E06">
            <w:pPr>
              <w:suppressAutoHyphens w:val="0"/>
              <w:spacing w:before="0" w:after="0" w:line="240" w:lineRule="auto"/>
              <w:ind w:firstLine="0"/>
              <w:jc w:val="center"/>
              <w:rPr>
                <w:b/>
                <w:bCs/>
                <w:color w:val="000000"/>
                <w:kern w:val="0"/>
                <w:sz w:val="20"/>
                <w:szCs w:val="20"/>
              </w:rPr>
            </w:pPr>
            <w:r w:rsidRPr="007F4C7C">
              <w:rPr>
                <w:b/>
                <w:bCs/>
                <w:color w:val="000000"/>
                <w:kern w:val="0"/>
                <w:sz w:val="20"/>
                <w:szCs w:val="20"/>
              </w:rPr>
              <w:t>с. Казым</w:t>
            </w:r>
          </w:p>
        </w:tc>
      </w:tr>
      <w:tr w:rsidR="00700E06" w:rsidRPr="007F4C7C" w14:paraId="538C874E" w14:textId="77777777" w:rsidTr="00700E06">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C0E991D"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1.</w:t>
            </w:r>
          </w:p>
        </w:tc>
        <w:tc>
          <w:tcPr>
            <w:tcW w:w="0" w:type="auto"/>
            <w:tcBorders>
              <w:top w:val="nil"/>
              <w:left w:val="nil"/>
              <w:bottom w:val="single" w:sz="4" w:space="0" w:color="auto"/>
              <w:right w:val="single" w:sz="4" w:space="0" w:color="auto"/>
            </w:tcBorders>
            <w:shd w:val="clear" w:color="auto" w:fill="auto"/>
            <w:noWrap/>
            <w:vAlign w:val="center"/>
            <w:hideMark/>
          </w:tcPr>
          <w:p w14:paraId="5714F694" w14:textId="77777777" w:rsidR="00700E06" w:rsidRPr="007F4C7C" w:rsidRDefault="00700E06" w:rsidP="00700E06">
            <w:pPr>
              <w:suppressAutoHyphens w:val="0"/>
              <w:spacing w:before="0" w:after="0" w:line="240" w:lineRule="auto"/>
              <w:ind w:firstLine="0"/>
              <w:jc w:val="left"/>
              <w:rPr>
                <w:color w:val="000000"/>
                <w:kern w:val="0"/>
                <w:sz w:val="20"/>
                <w:szCs w:val="20"/>
              </w:rPr>
            </w:pPr>
            <w:r w:rsidRPr="007F4C7C">
              <w:rPr>
                <w:color w:val="000000"/>
                <w:kern w:val="0"/>
                <w:sz w:val="20"/>
                <w:szCs w:val="20"/>
              </w:rPr>
              <w:t>Подано потребителю в т.ч.</w:t>
            </w:r>
          </w:p>
        </w:tc>
        <w:tc>
          <w:tcPr>
            <w:tcW w:w="0" w:type="auto"/>
            <w:tcBorders>
              <w:top w:val="nil"/>
              <w:left w:val="nil"/>
              <w:bottom w:val="single" w:sz="4" w:space="0" w:color="auto"/>
              <w:right w:val="single" w:sz="4" w:space="0" w:color="auto"/>
            </w:tcBorders>
            <w:shd w:val="clear" w:color="auto" w:fill="auto"/>
            <w:noWrap/>
            <w:vAlign w:val="center"/>
            <w:hideMark/>
          </w:tcPr>
          <w:p w14:paraId="5A446E25"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тыс.м</w:t>
            </w:r>
            <w:r w:rsidRPr="007F4C7C">
              <w:rPr>
                <w:color w:val="000000"/>
                <w:kern w:val="0"/>
                <w:sz w:val="20"/>
                <w:szCs w:val="20"/>
                <w:vertAlign w:val="superscript"/>
              </w:rPr>
              <w:t>3</w:t>
            </w:r>
            <w:r w:rsidRPr="007F4C7C">
              <w:rPr>
                <w:color w:val="000000"/>
                <w:kern w:val="0"/>
                <w:sz w:val="20"/>
                <w:szCs w:val="20"/>
              </w:rPr>
              <w:t>/год</w:t>
            </w:r>
          </w:p>
        </w:tc>
        <w:tc>
          <w:tcPr>
            <w:tcW w:w="0" w:type="auto"/>
            <w:tcBorders>
              <w:top w:val="nil"/>
              <w:left w:val="nil"/>
              <w:bottom w:val="single" w:sz="4" w:space="0" w:color="auto"/>
              <w:right w:val="single" w:sz="4" w:space="0" w:color="auto"/>
            </w:tcBorders>
            <w:shd w:val="clear" w:color="auto" w:fill="auto"/>
            <w:noWrap/>
            <w:vAlign w:val="center"/>
            <w:hideMark/>
          </w:tcPr>
          <w:p w14:paraId="0E426E3E"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22,704</w:t>
            </w:r>
          </w:p>
        </w:tc>
        <w:tc>
          <w:tcPr>
            <w:tcW w:w="0" w:type="auto"/>
            <w:tcBorders>
              <w:top w:val="nil"/>
              <w:left w:val="nil"/>
              <w:bottom w:val="single" w:sz="4" w:space="0" w:color="auto"/>
              <w:right w:val="single" w:sz="4" w:space="0" w:color="auto"/>
            </w:tcBorders>
            <w:shd w:val="clear" w:color="auto" w:fill="auto"/>
            <w:noWrap/>
            <w:vAlign w:val="center"/>
            <w:hideMark/>
          </w:tcPr>
          <w:p w14:paraId="258BEA1C"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23,295</w:t>
            </w:r>
          </w:p>
        </w:tc>
        <w:tc>
          <w:tcPr>
            <w:tcW w:w="0" w:type="auto"/>
            <w:tcBorders>
              <w:top w:val="nil"/>
              <w:left w:val="nil"/>
              <w:bottom w:val="single" w:sz="4" w:space="0" w:color="auto"/>
              <w:right w:val="single" w:sz="4" w:space="0" w:color="auto"/>
            </w:tcBorders>
            <w:shd w:val="clear" w:color="auto" w:fill="auto"/>
            <w:noWrap/>
            <w:vAlign w:val="center"/>
            <w:hideMark/>
          </w:tcPr>
          <w:p w14:paraId="03A106BF"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25,237</w:t>
            </w:r>
          </w:p>
        </w:tc>
      </w:tr>
      <w:tr w:rsidR="00700E06" w:rsidRPr="007F4C7C" w14:paraId="1AFF09ED" w14:textId="77777777" w:rsidTr="00700E06">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12FA4D6"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1.1.</w:t>
            </w:r>
          </w:p>
        </w:tc>
        <w:tc>
          <w:tcPr>
            <w:tcW w:w="0" w:type="auto"/>
            <w:tcBorders>
              <w:top w:val="nil"/>
              <w:left w:val="nil"/>
              <w:bottom w:val="single" w:sz="4" w:space="0" w:color="auto"/>
              <w:right w:val="single" w:sz="4" w:space="0" w:color="auto"/>
            </w:tcBorders>
            <w:shd w:val="clear" w:color="auto" w:fill="auto"/>
            <w:vAlign w:val="center"/>
            <w:hideMark/>
          </w:tcPr>
          <w:p w14:paraId="2BD375FE" w14:textId="77777777" w:rsidR="00700E06" w:rsidRPr="007F4C7C" w:rsidRDefault="00700E06" w:rsidP="00700E06">
            <w:pPr>
              <w:suppressAutoHyphens w:val="0"/>
              <w:spacing w:before="0" w:after="0" w:line="240" w:lineRule="auto"/>
              <w:ind w:firstLine="0"/>
              <w:jc w:val="left"/>
              <w:rPr>
                <w:color w:val="000000"/>
                <w:kern w:val="0"/>
                <w:sz w:val="20"/>
                <w:szCs w:val="20"/>
              </w:rPr>
            </w:pPr>
            <w:r w:rsidRPr="007F4C7C">
              <w:rPr>
                <w:color w:val="000000"/>
                <w:kern w:val="0"/>
                <w:sz w:val="20"/>
                <w:szCs w:val="20"/>
              </w:rPr>
              <w:t>Отпущено питьевой воды для нужд холодного водоснабжения (по сети), из них:</w:t>
            </w:r>
          </w:p>
        </w:tc>
        <w:tc>
          <w:tcPr>
            <w:tcW w:w="0" w:type="auto"/>
            <w:tcBorders>
              <w:top w:val="nil"/>
              <w:left w:val="nil"/>
              <w:bottom w:val="single" w:sz="4" w:space="0" w:color="auto"/>
              <w:right w:val="single" w:sz="4" w:space="0" w:color="auto"/>
            </w:tcBorders>
            <w:shd w:val="clear" w:color="auto" w:fill="auto"/>
            <w:noWrap/>
            <w:vAlign w:val="center"/>
            <w:hideMark/>
          </w:tcPr>
          <w:p w14:paraId="6A62595A"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тыс.м</w:t>
            </w:r>
            <w:r w:rsidRPr="007F4C7C">
              <w:rPr>
                <w:color w:val="000000"/>
                <w:kern w:val="0"/>
                <w:sz w:val="20"/>
                <w:szCs w:val="20"/>
                <w:vertAlign w:val="superscript"/>
              </w:rPr>
              <w:t>3</w:t>
            </w:r>
            <w:r w:rsidRPr="007F4C7C">
              <w:rPr>
                <w:color w:val="000000"/>
                <w:kern w:val="0"/>
                <w:sz w:val="20"/>
                <w:szCs w:val="20"/>
              </w:rPr>
              <w:t>/год</w:t>
            </w:r>
          </w:p>
        </w:tc>
        <w:tc>
          <w:tcPr>
            <w:tcW w:w="0" w:type="auto"/>
            <w:tcBorders>
              <w:top w:val="nil"/>
              <w:left w:val="nil"/>
              <w:bottom w:val="single" w:sz="4" w:space="0" w:color="auto"/>
              <w:right w:val="single" w:sz="4" w:space="0" w:color="auto"/>
            </w:tcBorders>
            <w:shd w:val="clear" w:color="auto" w:fill="auto"/>
            <w:noWrap/>
            <w:vAlign w:val="center"/>
            <w:hideMark/>
          </w:tcPr>
          <w:p w14:paraId="5A0AC7DB"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22,704</w:t>
            </w:r>
          </w:p>
        </w:tc>
        <w:tc>
          <w:tcPr>
            <w:tcW w:w="0" w:type="auto"/>
            <w:tcBorders>
              <w:top w:val="nil"/>
              <w:left w:val="nil"/>
              <w:bottom w:val="single" w:sz="4" w:space="0" w:color="auto"/>
              <w:right w:val="single" w:sz="4" w:space="0" w:color="auto"/>
            </w:tcBorders>
            <w:shd w:val="clear" w:color="auto" w:fill="auto"/>
            <w:noWrap/>
            <w:vAlign w:val="center"/>
            <w:hideMark/>
          </w:tcPr>
          <w:p w14:paraId="6AA2078E"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23,295</w:t>
            </w:r>
          </w:p>
        </w:tc>
        <w:tc>
          <w:tcPr>
            <w:tcW w:w="0" w:type="auto"/>
            <w:tcBorders>
              <w:top w:val="nil"/>
              <w:left w:val="nil"/>
              <w:bottom w:val="single" w:sz="4" w:space="0" w:color="auto"/>
              <w:right w:val="single" w:sz="4" w:space="0" w:color="auto"/>
            </w:tcBorders>
            <w:shd w:val="clear" w:color="auto" w:fill="auto"/>
            <w:noWrap/>
            <w:vAlign w:val="center"/>
            <w:hideMark/>
          </w:tcPr>
          <w:p w14:paraId="6508BB1C"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25,237</w:t>
            </w:r>
          </w:p>
        </w:tc>
      </w:tr>
      <w:tr w:rsidR="00700E06" w:rsidRPr="007F4C7C" w14:paraId="16001D5A" w14:textId="77777777" w:rsidTr="00700E06">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52C7A07"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1.1.1.</w:t>
            </w:r>
          </w:p>
        </w:tc>
        <w:tc>
          <w:tcPr>
            <w:tcW w:w="0" w:type="auto"/>
            <w:tcBorders>
              <w:top w:val="nil"/>
              <w:left w:val="nil"/>
              <w:bottom w:val="single" w:sz="4" w:space="0" w:color="auto"/>
              <w:right w:val="single" w:sz="4" w:space="0" w:color="auto"/>
            </w:tcBorders>
            <w:shd w:val="clear" w:color="auto" w:fill="auto"/>
            <w:noWrap/>
            <w:vAlign w:val="center"/>
            <w:hideMark/>
          </w:tcPr>
          <w:p w14:paraId="56522978" w14:textId="77777777" w:rsidR="00700E06" w:rsidRPr="007F4C7C" w:rsidRDefault="00700E06" w:rsidP="00700E06">
            <w:pPr>
              <w:suppressAutoHyphens w:val="0"/>
              <w:spacing w:before="0" w:after="0" w:line="240" w:lineRule="auto"/>
              <w:ind w:firstLine="0"/>
              <w:jc w:val="left"/>
              <w:rPr>
                <w:color w:val="000000"/>
                <w:kern w:val="0"/>
                <w:sz w:val="20"/>
                <w:szCs w:val="20"/>
              </w:rPr>
            </w:pPr>
            <w:r w:rsidRPr="007F4C7C">
              <w:rPr>
                <w:color w:val="000000"/>
                <w:kern w:val="0"/>
                <w:sz w:val="20"/>
                <w:szCs w:val="20"/>
              </w:rPr>
              <w:t>населению</w:t>
            </w:r>
          </w:p>
        </w:tc>
        <w:tc>
          <w:tcPr>
            <w:tcW w:w="0" w:type="auto"/>
            <w:tcBorders>
              <w:top w:val="nil"/>
              <w:left w:val="nil"/>
              <w:bottom w:val="single" w:sz="4" w:space="0" w:color="auto"/>
              <w:right w:val="single" w:sz="4" w:space="0" w:color="auto"/>
            </w:tcBorders>
            <w:shd w:val="clear" w:color="auto" w:fill="auto"/>
            <w:noWrap/>
            <w:vAlign w:val="center"/>
            <w:hideMark/>
          </w:tcPr>
          <w:p w14:paraId="290DD303"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тыс.м</w:t>
            </w:r>
            <w:r w:rsidRPr="007F4C7C">
              <w:rPr>
                <w:color w:val="000000"/>
                <w:kern w:val="0"/>
                <w:sz w:val="20"/>
                <w:szCs w:val="20"/>
                <w:vertAlign w:val="superscript"/>
              </w:rPr>
              <w:t>3</w:t>
            </w:r>
            <w:r w:rsidRPr="007F4C7C">
              <w:rPr>
                <w:color w:val="000000"/>
                <w:kern w:val="0"/>
                <w:sz w:val="20"/>
                <w:szCs w:val="20"/>
              </w:rPr>
              <w:t>/год</w:t>
            </w:r>
          </w:p>
        </w:tc>
        <w:tc>
          <w:tcPr>
            <w:tcW w:w="0" w:type="auto"/>
            <w:tcBorders>
              <w:top w:val="nil"/>
              <w:left w:val="nil"/>
              <w:bottom w:val="single" w:sz="4" w:space="0" w:color="auto"/>
              <w:right w:val="single" w:sz="4" w:space="0" w:color="auto"/>
            </w:tcBorders>
            <w:shd w:val="clear" w:color="auto" w:fill="auto"/>
            <w:noWrap/>
            <w:vAlign w:val="center"/>
            <w:hideMark/>
          </w:tcPr>
          <w:p w14:paraId="1264DB95"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12,721</w:t>
            </w:r>
          </w:p>
        </w:tc>
        <w:tc>
          <w:tcPr>
            <w:tcW w:w="0" w:type="auto"/>
            <w:tcBorders>
              <w:top w:val="nil"/>
              <w:left w:val="nil"/>
              <w:bottom w:val="single" w:sz="4" w:space="0" w:color="auto"/>
              <w:right w:val="single" w:sz="4" w:space="0" w:color="auto"/>
            </w:tcBorders>
            <w:shd w:val="clear" w:color="auto" w:fill="auto"/>
            <w:noWrap/>
            <w:vAlign w:val="center"/>
            <w:hideMark/>
          </w:tcPr>
          <w:p w14:paraId="42488D2A"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12,694</w:t>
            </w:r>
          </w:p>
        </w:tc>
        <w:tc>
          <w:tcPr>
            <w:tcW w:w="0" w:type="auto"/>
            <w:tcBorders>
              <w:top w:val="nil"/>
              <w:left w:val="nil"/>
              <w:bottom w:val="single" w:sz="4" w:space="0" w:color="auto"/>
              <w:right w:val="single" w:sz="4" w:space="0" w:color="auto"/>
            </w:tcBorders>
            <w:shd w:val="clear" w:color="auto" w:fill="auto"/>
            <w:noWrap/>
            <w:vAlign w:val="center"/>
            <w:hideMark/>
          </w:tcPr>
          <w:p w14:paraId="745C5A46"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15,418</w:t>
            </w:r>
          </w:p>
        </w:tc>
      </w:tr>
      <w:tr w:rsidR="00700E06" w:rsidRPr="007F4C7C" w14:paraId="69CB029C" w14:textId="77777777" w:rsidTr="00700E06">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D72CB28"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1.1.2.</w:t>
            </w:r>
          </w:p>
        </w:tc>
        <w:tc>
          <w:tcPr>
            <w:tcW w:w="0" w:type="auto"/>
            <w:tcBorders>
              <w:top w:val="nil"/>
              <w:left w:val="nil"/>
              <w:bottom w:val="single" w:sz="4" w:space="0" w:color="auto"/>
              <w:right w:val="single" w:sz="4" w:space="0" w:color="auto"/>
            </w:tcBorders>
            <w:shd w:val="clear" w:color="auto" w:fill="auto"/>
            <w:vAlign w:val="center"/>
            <w:hideMark/>
          </w:tcPr>
          <w:p w14:paraId="57E87F9E" w14:textId="77777777" w:rsidR="00700E06" w:rsidRPr="007F4C7C" w:rsidRDefault="00700E06" w:rsidP="00700E06">
            <w:pPr>
              <w:suppressAutoHyphens w:val="0"/>
              <w:spacing w:before="0" w:after="0" w:line="240" w:lineRule="auto"/>
              <w:ind w:firstLine="0"/>
              <w:jc w:val="left"/>
              <w:rPr>
                <w:color w:val="000000"/>
                <w:kern w:val="0"/>
                <w:sz w:val="20"/>
                <w:szCs w:val="20"/>
              </w:rPr>
            </w:pPr>
            <w:r w:rsidRPr="007F4C7C">
              <w:rPr>
                <w:color w:val="000000"/>
                <w:kern w:val="0"/>
                <w:sz w:val="20"/>
                <w:szCs w:val="20"/>
              </w:rPr>
              <w:t>бюджетным организациям</w:t>
            </w:r>
          </w:p>
        </w:tc>
        <w:tc>
          <w:tcPr>
            <w:tcW w:w="0" w:type="auto"/>
            <w:tcBorders>
              <w:top w:val="nil"/>
              <w:left w:val="nil"/>
              <w:bottom w:val="single" w:sz="4" w:space="0" w:color="auto"/>
              <w:right w:val="single" w:sz="4" w:space="0" w:color="auto"/>
            </w:tcBorders>
            <w:shd w:val="clear" w:color="auto" w:fill="auto"/>
            <w:noWrap/>
            <w:vAlign w:val="center"/>
            <w:hideMark/>
          </w:tcPr>
          <w:p w14:paraId="0D74B22F"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тыс.м</w:t>
            </w:r>
            <w:r w:rsidRPr="007F4C7C">
              <w:rPr>
                <w:color w:val="000000"/>
                <w:kern w:val="0"/>
                <w:sz w:val="20"/>
                <w:szCs w:val="20"/>
                <w:vertAlign w:val="superscript"/>
              </w:rPr>
              <w:t>3</w:t>
            </w:r>
            <w:r w:rsidRPr="007F4C7C">
              <w:rPr>
                <w:color w:val="000000"/>
                <w:kern w:val="0"/>
                <w:sz w:val="20"/>
                <w:szCs w:val="20"/>
              </w:rPr>
              <w:t>/год</w:t>
            </w:r>
          </w:p>
        </w:tc>
        <w:tc>
          <w:tcPr>
            <w:tcW w:w="0" w:type="auto"/>
            <w:tcBorders>
              <w:top w:val="nil"/>
              <w:left w:val="nil"/>
              <w:bottom w:val="single" w:sz="4" w:space="0" w:color="auto"/>
              <w:right w:val="single" w:sz="4" w:space="0" w:color="auto"/>
            </w:tcBorders>
            <w:shd w:val="clear" w:color="auto" w:fill="auto"/>
            <w:noWrap/>
            <w:vAlign w:val="center"/>
            <w:hideMark/>
          </w:tcPr>
          <w:p w14:paraId="50E46A1F"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6,642</w:t>
            </w:r>
          </w:p>
        </w:tc>
        <w:tc>
          <w:tcPr>
            <w:tcW w:w="0" w:type="auto"/>
            <w:tcBorders>
              <w:top w:val="nil"/>
              <w:left w:val="nil"/>
              <w:bottom w:val="single" w:sz="4" w:space="0" w:color="auto"/>
              <w:right w:val="single" w:sz="4" w:space="0" w:color="auto"/>
            </w:tcBorders>
            <w:shd w:val="clear" w:color="auto" w:fill="auto"/>
            <w:noWrap/>
            <w:vAlign w:val="center"/>
            <w:hideMark/>
          </w:tcPr>
          <w:p w14:paraId="65C8182D"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6,961</w:t>
            </w:r>
          </w:p>
        </w:tc>
        <w:tc>
          <w:tcPr>
            <w:tcW w:w="0" w:type="auto"/>
            <w:tcBorders>
              <w:top w:val="nil"/>
              <w:left w:val="nil"/>
              <w:bottom w:val="single" w:sz="4" w:space="0" w:color="auto"/>
              <w:right w:val="single" w:sz="4" w:space="0" w:color="auto"/>
            </w:tcBorders>
            <w:shd w:val="clear" w:color="auto" w:fill="auto"/>
            <w:noWrap/>
            <w:vAlign w:val="center"/>
            <w:hideMark/>
          </w:tcPr>
          <w:p w14:paraId="48546C49"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6,816</w:t>
            </w:r>
          </w:p>
        </w:tc>
      </w:tr>
      <w:tr w:rsidR="00700E06" w:rsidRPr="007F4C7C" w14:paraId="5DC79AA2" w14:textId="77777777" w:rsidTr="00700E06">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C300F90"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1.1.3.</w:t>
            </w:r>
          </w:p>
        </w:tc>
        <w:tc>
          <w:tcPr>
            <w:tcW w:w="0" w:type="auto"/>
            <w:tcBorders>
              <w:top w:val="nil"/>
              <w:left w:val="nil"/>
              <w:bottom w:val="single" w:sz="4" w:space="0" w:color="auto"/>
              <w:right w:val="single" w:sz="4" w:space="0" w:color="auto"/>
            </w:tcBorders>
            <w:shd w:val="clear" w:color="auto" w:fill="auto"/>
            <w:vAlign w:val="center"/>
            <w:hideMark/>
          </w:tcPr>
          <w:p w14:paraId="4AD1C893" w14:textId="77777777" w:rsidR="00700E06" w:rsidRPr="007F4C7C" w:rsidRDefault="00700E06" w:rsidP="00700E06">
            <w:pPr>
              <w:suppressAutoHyphens w:val="0"/>
              <w:spacing w:before="0" w:after="0" w:line="240" w:lineRule="auto"/>
              <w:ind w:firstLine="0"/>
              <w:jc w:val="left"/>
              <w:rPr>
                <w:color w:val="000000"/>
                <w:kern w:val="0"/>
                <w:sz w:val="20"/>
                <w:szCs w:val="20"/>
              </w:rPr>
            </w:pPr>
            <w:r w:rsidRPr="007F4C7C">
              <w:rPr>
                <w:color w:val="000000"/>
                <w:kern w:val="0"/>
                <w:sz w:val="20"/>
                <w:szCs w:val="20"/>
              </w:rPr>
              <w:t>производственным потребителям</w:t>
            </w:r>
          </w:p>
        </w:tc>
        <w:tc>
          <w:tcPr>
            <w:tcW w:w="0" w:type="auto"/>
            <w:tcBorders>
              <w:top w:val="nil"/>
              <w:left w:val="nil"/>
              <w:bottom w:val="single" w:sz="4" w:space="0" w:color="auto"/>
              <w:right w:val="single" w:sz="4" w:space="0" w:color="auto"/>
            </w:tcBorders>
            <w:shd w:val="clear" w:color="auto" w:fill="auto"/>
            <w:noWrap/>
            <w:vAlign w:val="center"/>
            <w:hideMark/>
          </w:tcPr>
          <w:p w14:paraId="6D089142"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тыс.м</w:t>
            </w:r>
            <w:r w:rsidRPr="007F4C7C">
              <w:rPr>
                <w:color w:val="000000"/>
                <w:kern w:val="0"/>
                <w:sz w:val="20"/>
                <w:szCs w:val="20"/>
                <w:vertAlign w:val="superscript"/>
              </w:rPr>
              <w:t>3</w:t>
            </w:r>
            <w:r w:rsidRPr="007F4C7C">
              <w:rPr>
                <w:color w:val="000000"/>
                <w:kern w:val="0"/>
                <w:sz w:val="20"/>
                <w:szCs w:val="20"/>
              </w:rPr>
              <w:t>/год</w:t>
            </w:r>
          </w:p>
        </w:tc>
        <w:tc>
          <w:tcPr>
            <w:tcW w:w="0" w:type="auto"/>
            <w:tcBorders>
              <w:top w:val="nil"/>
              <w:left w:val="nil"/>
              <w:bottom w:val="single" w:sz="4" w:space="0" w:color="auto"/>
              <w:right w:val="single" w:sz="4" w:space="0" w:color="auto"/>
            </w:tcBorders>
            <w:shd w:val="clear" w:color="auto" w:fill="auto"/>
            <w:noWrap/>
            <w:vAlign w:val="center"/>
            <w:hideMark/>
          </w:tcPr>
          <w:p w14:paraId="7CB9735B"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0,066</w:t>
            </w:r>
          </w:p>
        </w:tc>
        <w:tc>
          <w:tcPr>
            <w:tcW w:w="0" w:type="auto"/>
            <w:tcBorders>
              <w:top w:val="nil"/>
              <w:left w:val="nil"/>
              <w:bottom w:val="single" w:sz="4" w:space="0" w:color="auto"/>
              <w:right w:val="single" w:sz="4" w:space="0" w:color="auto"/>
            </w:tcBorders>
            <w:shd w:val="clear" w:color="auto" w:fill="auto"/>
            <w:noWrap/>
            <w:vAlign w:val="center"/>
            <w:hideMark/>
          </w:tcPr>
          <w:p w14:paraId="718B56ED"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0,066</w:t>
            </w:r>
          </w:p>
        </w:tc>
        <w:tc>
          <w:tcPr>
            <w:tcW w:w="0" w:type="auto"/>
            <w:tcBorders>
              <w:top w:val="nil"/>
              <w:left w:val="nil"/>
              <w:bottom w:val="single" w:sz="4" w:space="0" w:color="auto"/>
              <w:right w:val="single" w:sz="4" w:space="0" w:color="auto"/>
            </w:tcBorders>
            <w:shd w:val="clear" w:color="auto" w:fill="auto"/>
            <w:noWrap/>
            <w:vAlign w:val="center"/>
            <w:hideMark/>
          </w:tcPr>
          <w:p w14:paraId="0992BF75"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0,066</w:t>
            </w:r>
          </w:p>
        </w:tc>
      </w:tr>
      <w:tr w:rsidR="00700E06" w:rsidRPr="007F4C7C" w14:paraId="54527F74" w14:textId="77777777" w:rsidTr="00700E06">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D841C5B"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1.1.4.</w:t>
            </w:r>
          </w:p>
        </w:tc>
        <w:tc>
          <w:tcPr>
            <w:tcW w:w="0" w:type="auto"/>
            <w:tcBorders>
              <w:top w:val="nil"/>
              <w:left w:val="nil"/>
              <w:bottom w:val="single" w:sz="4" w:space="0" w:color="auto"/>
              <w:right w:val="single" w:sz="4" w:space="0" w:color="auto"/>
            </w:tcBorders>
            <w:shd w:val="clear" w:color="auto" w:fill="auto"/>
            <w:vAlign w:val="center"/>
            <w:hideMark/>
          </w:tcPr>
          <w:p w14:paraId="6040B14A" w14:textId="77777777" w:rsidR="00700E06" w:rsidRPr="007F4C7C" w:rsidRDefault="00700E06" w:rsidP="00700E06">
            <w:pPr>
              <w:suppressAutoHyphens w:val="0"/>
              <w:spacing w:before="0" w:after="0" w:line="240" w:lineRule="auto"/>
              <w:ind w:firstLine="0"/>
              <w:jc w:val="left"/>
              <w:rPr>
                <w:color w:val="000000"/>
                <w:kern w:val="0"/>
                <w:sz w:val="20"/>
                <w:szCs w:val="20"/>
              </w:rPr>
            </w:pPr>
            <w:r w:rsidRPr="007F4C7C">
              <w:rPr>
                <w:color w:val="000000"/>
                <w:kern w:val="0"/>
                <w:sz w:val="20"/>
                <w:szCs w:val="20"/>
              </w:rPr>
              <w:t>прочим потребителям</w:t>
            </w:r>
          </w:p>
        </w:tc>
        <w:tc>
          <w:tcPr>
            <w:tcW w:w="0" w:type="auto"/>
            <w:tcBorders>
              <w:top w:val="nil"/>
              <w:left w:val="nil"/>
              <w:bottom w:val="single" w:sz="4" w:space="0" w:color="auto"/>
              <w:right w:val="single" w:sz="4" w:space="0" w:color="auto"/>
            </w:tcBorders>
            <w:shd w:val="clear" w:color="auto" w:fill="auto"/>
            <w:noWrap/>
            <w:vAlign w:val="center"/>
            <w:hideMark/>
          </w:tcPr>
          <w:p w14:paraId="2CDE42BE"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тыс.м</w:t>
            </w:r>
            <w:r w:rsidRPr="007F4C7C">
              <w:rPr>
                <w:color w:val="000000"/>
                <w:kern w:val="0"/>
                <w:sz w:val="20"/>
                <w:szCs w:val="20"/>
                <w:vertAlign w:val="superscript"/>
              </w:rPr>
              <w:t>3</w:t>
            </w:r>
            <w:r w:rsidRPr="007F4C7C">
              <w:rPr>
                <w:color w:val="000000"/>
                <w:kern w:val="0"/>
                <w:sz w:val="20"/>
                <w:szCs w:val="20"/>
              </w:rPr>
              <w:t>/год</w:t>
            </w:r>
          </w:p>
        </w:tc>
        <w:tc>
          <w:tcPr>
            <w:tcW w:w="0" w:type="auto"/>
            <w:tcBorders>
              <w:top w:val="nil"/>
              <w:left w:val="nil"/>
              <w:bottom w:val="single" w:sz="4" w:space="0" w:color="auto"/>
              <w:right w:val="single" w:sz="4" w:space="0" w:color="auto"/>
            </w:tcBorders>
            <w:shd w:val="clear" w:color="auto" w:fill="auto"/>
            <w:noWrap/>
            <w:vAlign w:val="center"/>
            <w:hideMark/>
          </w:tcPr>
          <w:p w14:paraId="65B34B36"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0,046</w:t>
            </w:r>
          </w:p>
        </w:tc>
        <w:tc>
          <w:tcPr>
            <w:tcW w:w="0" w:type="auto"/>
            <w:tcBorders>
              <w:top w:val="nil"/>
              <w:left w:val="nil"/>
              <w:bottom w:val="single" w:sz="4" w:space="0" w:color="auto"/>
              <w:right w:val="single" w:sz="4" w:space="0" w:color="auto"/>
            </w:tcBorders>
            <w:shd w:val="clear" w:color="auto" w:fill="auto"/>
            <w:noWrap/>
            <w:vAlign w:val="center"/>
            <w:hideMark/>
          </w:tcPr>
          <w:p w14:paraId="2A594ECE"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0,054</w:t>
            </w:r>
          </w:p>
        </w:tc>
        <w:tc>
          <w:tcPr>
            <w:tcW w:w="0" w:type="auto"/>
            <w:tcBorders>
              <w:top w:val="nil"/>
              <w:left w:val="nil"/>
              <w:bottom w:val="single" w:sz="4" w:space="0" w:color="auto"/>
              <w:right w:val="single" w:sz="4" w:space="0" w:color="auto"/>
            </w:tcBorders>
            <w:shd w:val="clear" w:color="auto" w:fill="auto"/>
            <w:noWrap/>
            <w:vAlign w:val="center"/>
            <w:hideMark/>
          </w:tcPr>
          <w:p w14:paraId="3F30F5CD"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0,074</w:t>
            </w:r>
          </w:p>
        </w:tc>
      </w:tr>
      <w:tr w:rsidR="00700E06" w:rsidRPr="007F4C7C" w14:paraId="04F1F25A" w14:textId="77777777" w:rsidTr="00700E06">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BF07801"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1.1.5.</w:t>
            </w:r>
          </w:p>
        </w:tc>
        <w:tc>
          <w:tcPr>
            <w:tcW w:w="0" w:type="auto"/>
            <w:tcBorders>
              <w:top w:val="nil"/>
              <w:left w:val="nil"/>
              <w:bottom w:val="single" w:sz="4" w:space="0" w:color="auto"/>
              <w:right w:val="single" w:sz="4" w:space="0" w:color="auto"/>
            </w:tcBorders>
            <w:shd w:val="clear" w:color="auto" w:fill="auto"/>
            <w:vAlign w:val="center"/>
            <w:hideMark/>
          </w:tcPr>
          <w:p w14:paraId="5338A9A9" w14:textId="77777777" w:rsidR="00700E06" w:rsidRPr="007F4C7C" w:rsidRDefault="00700E06" w:rsidP="00700E06">
            <w:pPr>
              <w:suppressAutoHyphens w:val="0"/>
              <w:spacing w:before="0" w:after="0" w:line="240" w:lineRule="auto"/>
              <w:ind w:firstLine="0"/>
              <w:jc w:val="left"/>
              <w:rPr>
                <w:color w:val="000000"/>
                <w:kern w:val="0"/>
                <w:sz w:val="20"/>
                <w:szCs w:val="20"/>
              </w:rPr>
            </w:pPr>
            <w:r w:rsidRPr="007F4C7C">
              <w:rPr>
                <w:color w:val="000000"/>
                <w:kern w:val="0"/>
                <w:sz w:val="20"/>
                <w:szCs w:val="20"/>
              </w:rPr>
              <w:t>объектам АО "ЮКЭК-Белоярский"</w:t>
            </w:r>
          </w:p>
        </w:tc>
        <w:tc>
          <w:tcPr>
            <w:tcW w:w="0" w:type="auto"/>
            <w:tcBorders>
              <w:top w:val="nil"/>
              <w:left w:val="nil"/>
              <w:bottom w:val="single" w:sz="4" w:space="0" w:color="auto"/>
              <w:right w:val="single" w:sz="4" w:space="0" w:color="auto"/>
            </w:tcBorders>
            <w:shd w:val="clear" w:color="auto" w:fill="auto"/>
            <w:noWrap/>
            <w:vAlign w:val="center"/>
            <w:hideMark/>
          </w:tcPr>
          <w:p w14:paraId="3FD1966E"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тыс.м</w:t>
            </w:r>
            <w:r w:rsidRPr="007F4C7C">
              <w:rPr>
                <w:color w:val="000000"/>
                <w:kern w:val="0"/>
                <w:sz w:val="20"/>
                <w:szCs w:val="20"/>
                <w:vertAlign w:val="superscript"/>
              </w:rPr>
              <w:t>3</w:t>
            </w:r>
            <w:r w:rsidRPr="007F4C7C">
              <w:rPr>
                <w:color w:val="000000"/>
                <w:kern w:val="0"/>
                <w:sz w:val="20"/>
                <w:szCs w:val="20"/>
              </w:rPr>
              <w:t>/год</w:t>
            </w:r>
          </w:p>
        </w:tc>
        <w:tc>
          <w:tcPr>
            <w:tcW w:w="0" w:type="auto"/>
            <w:tcBorders>
              <w:top w:val="nil"/>
              <w:left w:val="nil"/>
              <w:bottom w:val="single" w:sz="4" w:space="0" w:color="auto"/>
              <w:right w:val="single" w:sz="4" w:space="0" w:color="auto"/>
            </w:tcBorders>
            <w:shd w:val="clear" w:color="auto" w:fill="auto"/>
            <w:noWrap/>
            <w:vAlign w:val="center"/>
            <w:hideMark/>
          </w:tcPr>
          <w:p w14:paraId="6684D239"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3,230</w:t>
            </w:r>
          </w:p>
        </w:tc>
        <w:tc>
          <w:tcPr>
            <w:tcW w:w="0" w:type="auto"/>
            <w:tcBorders>
              <w:top w:val="nil"/>
              <w:left w:val="nil"/>
              <w:bottom w:val="single" w:sz="4" w:space="0" w:color="auto"/>
              <w:right w:val="single" w:sz="4" w:space="0" w:color="auto"/>
            </w:tcBorders>
            <w:shd w:val="clear" w:color="auto" w:fill="auto"/>
            <w:noWrap/>
            <w:vAlign w:val="center"/>
            <w:hideMark/>
          </w:tcPr>
          <w:p w14:paraId="1081D3DD"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3,520</w:t>
            </w:r>
          </w:p>
        </w:tc>
        <w:tc>
          <w:tcPr>
            <w:tcW w:w="0" w:type="auto"/>
            <w:tcBorders>
              <w:top w:val="nil"/>
              <w:left w:val="nil"/>
              <w:bottom w:val="single" w:sz="4" w:space="0" w:color="auto"/>
              <w:right w:val="single" w:sz="4" w:space="0" w:color="auto"/>
            </w:tcBorders>
            <w:shd w:val="clear" w:color="auto" w:fill="auto"/>
            <w:noWrap/>
            <w:vAlign w:val="center"/>
            <w:hideMark/>
          </w:tcPr>
          <w:p w14:paraId="5FA98220"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2,865</w:t>
            </w:r>
          </w:p>
        </w:tc>
      </w:tr>
    </w:tbl>
    <w:p w14:paraId="6CD11B06" w14:textId="6DF146E7" w:rsidR="00A3387B" w:rsidRPr="007F4C7C" w:rsidRDefault="00A3387B">
      <w:pPr>
        <w:suppressAutoHyphens w:val="0"/>
        <w:spacing w:before="0" w:after="0" w:line="240" w:lineRule="auto"/>
        <w:ind w:firstLine="0"/>
        <w:jc w:val="left"/>
        <w:rPr>
          <w:b/>
          <w:bCs/>
          <w:sz w:val="22"/>
        </w:rPr>
      </w:pPr>
    </w:p>
    <w:bookmarkEnd w:id="156"/>
    <w:p w14:paraId="0C59435F" w14:textId="4AC2ECC3" w:rsidR="009A706B" w:rsidRPr="007F4C7C" w:rsidRDefault="009A706B" w:rsidP="007F5DE7">
      <w:pPr>
        <w:pStyle w:val="S"/>
        <w:rPr>
          <w:lang w:val="ru-RU"/>
        </w:rPr>
      </w:pPr>
      <w:r w:rsidRPr="007F4C7C">
        <w:rPr>
          <w:lang w:val="ru-RU"/>
        </w:rPr>
        <w:lastRenderedPageBreak/>
        <w:t xml:space="preserve">На основе проведенного анализа можно сделать вывод, что основным потребителем воды в </w:t>
      </w:r>
      <w:r w:rsidR="00EB4E3F" w:rsidRPr="007F4C7C">
        <w:rPr>
          <w:lang w:val="ru-RU"/>
        </w:rPr>
        <w:t xml:space="preserve">сельском поселении </w:t>
      </w:r>
      <w:r w:rsidR="00700E06" w:rsidRPr="007F4C7C">
        <w:rPr>
          <w:lang w:val="ru-RU"/>
        </w:rPr>
        <w:t>Казым</w:t>
      </w:r>
      <w:r w:rsidR="00EB4E3F" w:rsidRPr="007F4C7C">
        <w:rPr>
          <w:lang w:val="ru-RU"/>
        </w:rPr>
        <w:t xml:space="preserve"> </w:t>
      </w:r>
      <w:r w:rsidRPr="007F4C7C">
        <w:rPr>
          <w:lang w:val="ru-RU"/>
        </w:rPr>
        <w:t xml:space="preserve">является </w:t>
      </w:r>
      <w:r w:rsidR="00700E06" w:rsidRPr="007F4C7C">
        <w:rPr>
          <w:lang w:val="ru-RU"/>
        </w:rPr>
        <w:t>население с. Казым</w:t>
      </w:r>
      <w:r w:rsidRPr="007F4C7C">
        <w:rPr>
          <w:lang w:val="ru-RU"/>
        </w:rPr>
        <w:t xml:space="preserve">. При рассмотрении отдельных балансов по водоснабжению видно, что население использует </w:t>
      </w:r>
      <w:r w:rsidR="00700E06" w:rsidRPr="007F4C7C">
        <w:rPr>
          <w:lang w:val="ru-RU"/>
        </w:rPr>
        <w:t>61,09</w:t>
      </w:r>
      <w:r w:rsidRPr="007F4C7C">
        <w:rPr>
          <w:lang w:val="ru-RU"/>
        </w:rPr>
        <w:t xml:space="preserve">% всей поданной воды в сеть, бюджетные организации </w:t>
      </w:r>
      <w:r w:rsidR="00EB4E3F" w:rsidRPr="007F4C7C">
        <w:rPr>
          <w:lang w:val="ru-RU"/>
        </w:rPr>
        <w:t>2</w:t>
      </w:r>
      <w:r w:rsidR="00700E06" w:rsidRPr="007F4C7C">
        <w:rPr>
          <w:lang w:val="ru-RU"/>
        </w:rPr>
        <w:t>7,01</w:t>
      </w:r>
      <w:r w:rsidR="00DD09A4" w:rsidRPr="007F4C7C">
        <w:rPr>
          <w:lang w:val="ru-RU"/>
        </w:rPr>
        <w:t>%,</w:t>
      </w:r>
      <w:r w:rsidRPr="007F4C7C">
        <w:rPr>
          <w:lang w:val="ru-RU"/>
        </w:rPr>
        <w:t xml:space="preserve"> прочие потребители </w:t>
      </w:r>
      <w:r w:rsidR="00700E06" w:rsidRPr="007F4C7C">
        <w:rPr>
          <w:lang w:val="ru-RU"/>
        </w:rPr>
        <w:t>0,29</w:t>
      </w:r>
      <w:r w:rsidR="00EB4E3F" w:rsidRPr="007F4C7C">
        <w:rPr>
          <w:lang w:val="ru-RU"/>
        </w:rPr>
        <w:t>%,</w:t>
      </w:r>
      <w:r w:rsidR="00700E06" w:rsidRPr="007F4C7C">
        <w:t xml:space="preserve"> </w:t>
      </w:r>
      <w:r w:rsidR="00700E06" w:rsidRPr="007F4C7C">
        <w:rPr>
          <w:lang w:val="ru-RU"/>
        </w:rPr>
        <w:t>производственные потребители 0,26%, объекты АО "ЮКЭК-Белоярский"</w:t>
      </w:r>
      <w:r w:rsidR="00EB4E3F" w:rsidRPr="007F4C7C">
        <w:rPr>
          <w:lang w:val="ru-RU"/>
        </w:rPr>
        <w:t xml:space="preserve"> </w:t>
      </w:r>
      <w:r w:rsidR="00700E06" w:rsidRPr="007F4C7C">
        <w:rPr>
          <w:lang w:val="ru-RU"/>
        </w:rPr>
        <w:t>11,35</w:t>
      </w:r>
      <w:r w:rsidR="00EB4E3F" w:rsidRPr="007F4C7C">
        <w:rPr>
          <w:lang w:val="ru-RU"/>
        </w:rPr>
        <w:t xml:space="preserve">%. </w:t>
      </w:r>
      <w:r w:rsidR="00783401" w:rsidRPr="007F4C7C">
        <w:rPr>
          <w:lang w:val="ru-RU"/>
        </w:rPr>
        <w:t>Соотношение водопотреблени</w:t>
      </w:r>
      <w:r w:rsidR="006855BF" w:rsidRPr="007F4C7C">
        <w:rPr>
          <w:lang w:val="ru-RU"/>
        </w:rPr>
        <w:t>я</w:t>
      </w:r>
      <w:r w:rsidR="00783401" w:rsidRPr="007F4C7C">
        <w:rPr>
          <w:lang w:val="ru-RU"/>
        </w:rPr>
        <w:t xml:space="preserve"> представлено</w:t>
      </w:r>
      <w:r w:rsidR="00E81B3B" w:rsidRPr="007F4C7C">
        <w:rPr>
          <w:lang w:val="ru-RU"/>
        </w:rPr>
        <w:t xml:space="preserve"> на рисун</w:t>
      </w:r>
      <w:r w:rsidR="00EB4E3F" w:rsidRPr="007F4C7C">
        <w:rPr>
          <w:lang w:val="ru-RU"/>
        </w:rPr>
        <w:t xml:space="preserve">ке </w:t>
      </w:r>
      <w:r w:rsidR="000047AA">
        <w:rPr>
          <w:lang w:val="en-US"/>
        </w:rPr>
        <w:t>3</w:t>
      </w:r>
      <w:r w:rsidR="00E81B3B" w:rsidRPr="007F4C7C">
        <w:rPr>
          <w:lang w:val="ru-RU"/>
        </w:rPr>
        <w:t>.</w:t>
      </w:r>
    </w:p>
    <w:p w14:paraId="4F25D32D" w14:textId="60EDED48" w:rsidR="00EB4E3F" w:rsidRPr="007F4C7C" w:rsidRDefault="00DD27AD" w:rsidP="00EB4E3F">
      <w:pPr>
        <w:pStyle w:val="S"/>
        <w:ind w:firstLine="567"/>
        <w:rPr>
          <w:lang w:val="ru-RU"/>
        </w:rPr>
      </w:pPr>
      <w:r w:rsidRPr="007F4C7C">
        <w:rPr>
          <w:noProof/>
          <w:lang w:val="ru-RU" w:eastAsia="ru-RU"/>
        </w:rPr>
        <w:drawing>
          <wp:inline distT="0" distB="0" distL="0" distR="0" wp14:anchorId="22B4DC3E" wp14:editId="631FC4FF">
            <wp:extent cx="5486400" cy="3200400"/>
            <wp:effectExtent l="0" t="0" r="0"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560F447E" w14:textId="3116A247" w:rsidR="00F42B7A" w:rsidRPr="007F4C7C" w:rsidRDefault="00EB4E3F" w:rsidP="00EB4E3F">
      <w:pPr>
        <w:pStyle w:val="aff5"/>
        <w:jc w:val="center"/>
        <w:rPr>
          <w:rFonts w:cs="Times New Roman"/>
          <w:i w:val="0"/>
        </w:rPr>
      </w:pPr>
      <w:bookmarkStart w:id="159" w:name="_Toc45723730"/>
      <w:bookmarkStart w:id="160" w:name="_Toc47087399"/>
      <w:r w:rsidRPr="007F4C7C">
        <w:rPr>
          <w:b/>
          <w:i w:val="0"/>
        </w:rPr>
        <w:t xml:space="preserve">Рисунок </w:t>
      </w:r>
      <w:r w:rsidRPr="007F4C7C">
        <w:rPr>
          <w:b/>
          <w:i w:val="0"/>
        </w:rPr>
        <w:fldChar w:fldCharType="begin"/>
      </w:r>
      <w:r w:rsidRPr="007F4C7C">
        <w:rPr>
          <w:b/>
          <w:i w:val="0"/>
        </w:rPr>
        <w:instrText xml:space="preserve"> SEQ Рисунок \* ARABIC </w:instrText>
      </w:r>
      <w:r w:rsidRPr="007F4C7C">
        <w:rPr>
          <w:b/>
          <w:i w:val="0"/>
        </w:rPr>
        <w:fldChar w:fldCharType="separate"/>
      </w:r>
      <w:r w:rsidR="000047AA">
        <w:rPr>
          <w:b/>
          <w:i w:val="0"/>
          <w:noProof/>
        </w:rPr>
        <w:t>3</w:t>
      </w:r>
      <w:r w:rsidRPr="007F4C7C">
        <w:rPr>
          <w:b/>
          <w:i w:val="0"/>
        </w:rPr>
        <w:fldChar w:fldCharType="end"/>
      </w:r>
      <w:r w:rsidR="00783401" w:rsidRPr="007F4C7C">
        <w:rPr>
          <w:rFonts w:cs="Times New Roman"/>
          <w:i w:val="0"/>
        </w:rPr>
        <w:t xml:space="preserve"> - Соотношение водопотреблени</w:t>
      </w:r>
      <w:r w:rsidR="006855BF" w:rsidRPr="007F4C7C">
        <w:rPr>
          <w:rFonts w:cs="Times New Roman"/>
          <w:i w:val="0"/>
        </w:rPr>
        <w:t>я</w:t>
      </w:r>
      <w:r w:rsidR="00985CEE" w:rsidRPr="007F4C7C">
        <w:rPr>
          <w:rFonts w:cs="Times New Roman"/>
          <w:i w:val="0"/>
        </w:rPr>
        <w:t xml:space="preserve"> поселения</w:t>
      </w:r>
      <w:bookmarkEnd w:id="159"/>
      <w:bookmarkEnd w:id="160"/>
    </w:p>
    <w:p w14:paraId="0966A8A1" w14:textId="77777777" w:rsidR="004E4C81" w:rsidRPr="007F4C7C" w:rsidRDefault="004E4C81" w:rsidP="00023F33">
      <w:pPr>
        <w:tabs>
          <w:tab w:val="left" w:pos="-142"/>
        </w:tabs>
      </w:pPr>
    </w:p>
    <w:p w14:paraId="31D9DFB1" w14:textId="2ECB876D" w:rsidR="0082497C" w:rsidRPr="007F4C7C" w:rsidRDefault="00127C70" w:rsidP="00240A35">
      <w:pPr>
        <w:pStyle w:val="3"/>
        <w:numPr>
          <w:ilvl w:val="0"/>
          <w:numId w:val="15"/>
        </w:numPr>
        <w:suppressAutoHyphens w:val="0"/>
        <w:spacing w:before="0" w:after="0" w:line="360" w:lineRule="auto"/>
        <w:rPr>
          <w:rFonts w:eastAsiaTheme="majorEastAsia" w:cs="Times New Roman"/>
          <w:i w:val="0"/>
          <w:color w:val="000000" w:themeColor="text1"/>
          <w:kern w:val="0"/>
          <w:lang w:eastAsia="en-US"/>
        </w:rPr>
      </w:pPr>
      <w:bookmarkStart w:id="161" w:name="__RefHeading__58363_834949111"/>
      <w:bookmarkStart w:id="162" w:name="__RefHeading__58210_834949111"/>
      <w:bookmarkStart w:id="163" w:name="_Toc448241701"/>
      <w:bookmarkStart w:id="164" w:name="_Toc19828048"/>
      <w:bookmarkStart w:id="165" w:name="_Toc20001004"/>
      <w:bookmarkStart w:id="166" w:name="_Toc47087246"/>
      <w:bookmarkStart w:id="167" w:name="_Toc448241702"/>
      <w:bookmarkStart w:id="168" w:name="_Toc19828049"/>
      <w:bookmarkStart w:id="169" w:name="_Toc20001005"/>
      <w:bookmarkEnd w:id="161"/>
      <w:bookmarkEnd w:id="162"/>
      <w:r w:rsidRPr="007F4C7C">
        <w:rPr>
          <w:rFonts w:eastAsiaTheme="majorEastAsia" w:cs="Times New Roman"/>
          <w:i w:val="0"/>
          <w:color w:val="000000" w:themeColor="text1"/>
          <w:kern w:val="0"/>
          <w:lang w:eastAsia="en-US"/>
        </w:rPr>
        <w:t>С</w:t>
      </w:r>
      <w:r w:rsidR="0082497C" w:rsidRPr="007F4C7C">
        <w:rPr>
          <w:rFonts w:eastAsiaTheme="majorEastAsia" w:cs="Times New Roman"/>
          <w:i w:val="0"/>
          <w:color w:val="000000" w:themeColor="text1"/>
          <w:kern w:val="0"/>
          <w:lang w:eastAsia="en-US"/>
        </w:rPr>
        <w:t>ведения о фактическом потреблении населением горячей, питьевой, технической воды исходя из статистических и расчётных данных и сведений о действующих нормативах потребления коммунальных услуг</w:t>
      </w:r>
      <w:bookmarkEnd w:id="163"/>
      <w:bookmarkEnd w:id="164"/>
      <w:bookmarkEnd w:id="165"/>
      <w:bookmarkEnd w:id="166"/>
    </w:p>
    <w:p w14:paraId="2E843710" w14:textId="3777F541" w:rsidR="0082497C" w:rsidRPr="007F4C7C" w:rsidRDefault="0082497C" w:rsidP="007F5DE7">
      <w:pPr>
        <w:pStyle w:val="S"/>
      </w:pPr>
      <w:r w:rsidRPr="007F4C7C">
        <w:rPr>
          <w:lang w:val="ru-RU"/>
        </w:rPr>
        <w:t xml:space="preserve">Действующие в настоящее время в </w:t>
      </w:r>
      <w:r w:rsidR="00477611" w:rsidRPr="007F4C7C">
        <w:rPr>
          <w:lang w:val="ru-RU"/>
        </w:rPr>
        <w:t xml:space="preserve">сельском поселении </w:t>
      </w:r>
      <w:r w:rsidR="002422EC" w:rsidRPr="007F4C7C">
        <w:rPr>
          <w:lang w:val="ru-RU"/>
        </w:rPr>
        <w:t>Казым</w:t>
      </w:r>
      <w:r w:rsidRPr="007F4C7C">
        <w:rPr>
          <w:lang w:val="ru-RU"/>
        </w:rPr>
        <w:t xml:space="preserve"> нормы удельного водопотребления, утвержденные </w:t>
      </w:r>
      <w:r w:rsidR="00477611" w:rsidRPr="007F4C7C">
        <w:rPr>
          <w:lang w:val="ru-RU"/>
        </w:rPr>
        <w:t>приказом</w:t>
      </w:r>
      <w:r w:rsidRPr="007F4C7C">
        <w:rPr>
          <w:lang w:val="ru-RU"/>
        </w:rPr>
        <w:t xml:space="preserve"> </w:t>
      </w:r>
      <w:r w:rsidR="00477611" w:rsidRPr="007F4C7C">
        <w:rPr>
          <w:lang w:val="ru-RU"/>
        </w:rPr>
        <w:t xml:space="preserve">департамента жилищно-коммунального комплекса и энергетики Ханты-Мансийского автономного округа - Югры </w:t>
      </w:r>
      <w:r w:rsidRPr="007F4C7C">
        <w:rPr>
          <w:lang w:val="ru-RU"/>
        </w:rPr>
        <w:t xml:space="preserve">№ </w:t>
      </w:r>
      <w:r w:rsidR="00477611" w:rsidRPr="007F4C7C">
        <w:rPr>
          <w:lang w:val="ru-RU"/>
        </w:rPr>
        <w:t>12-нп</w:t>
      </w:r>
      <w:r w:rsidRPr="007F4C7C">
        <w:rPr>
          <w:lang w:val="ru-RU"/>
        </w:rPr>
        <w:t xml:space="preserve"> от </w:t>
      </w:r>
      <w:r w:rsidR="00477611" w:rsidRPr="007F4C7C">
        <w:rPr>
          <w:lang w:val="ru-RU"/>
        </w:rPr>
        <w:t>25</w:t>
      </w:r>
      <w:r w:rsidRPr="007F4C7C">
        <w:rPr>
          <w:lang w:val="ru-RU"/>
        </w:rPr>
        <w:t>.</w:t>
      </w:r>
      <w:r w:rsidR="00477611" w:rsidRPr="007F4C7C">
        <w:rPr>
          <w:lang w:val="ru-RU"/>
        </w:rPr>
        <w:t>12</w:t>
      </w:r>
      <w:r w:rsidRPr="007F4C7C">
        <w:rPr>
          <w:lang w:val="ru-RU"/>
        </w:rPr>
        <w:t>.2017 года</w:t>
      </w:r>
      <w:r w:rsidR="00477611" w:rsidRPr="007F4C7C">
        <w:rPr>
          <w:lang w:val="ru-RU"/>
        </w:rPr>
        <w:t xml:space="preserve"> (с изменениями на 29 апреля 2020 года)</w:t>
      </w:r>
      <w:r w:rsidR="00087026" w:rsidRPr="007F4C7C">
        <w:rPr>
          <w:lang w:val="ru-RU"/>
        </w:rPr>
        <w:t xml:space="preserve"> представлены в таблицах 1</w:t>
      </w:r>
      <w:r w:rsidR="002422EC" w:rsidRPr="007F4C7C">
        <w:rPr>
          <w:lang w:val="ru-RU"/>
        </w:rPr>
        <w:t>1</w:t>
      </w:r>
      <w:r w:rsidR="00087026" w:rsidRPr="007F4C7C">
        <w:rPr>
          <w:lang w:val="ru-RU"/>
        </w:rPr>
        <w:t>-1</w:t>
      </w:r>
      <w:r w:rsidR="002422EC" w:rsidRPr="007F4C7C">
        <w:rPr>
          <w:lang w:val="ru-RU"/>
        </w:rPr>
        <w:t>4</w:t>
      </w:r>
      <w:r w:rsidRPr="007F4C7C">
        <w:rPr>
          <w:lang w:val="ru-RU"/>
        </w:rPr>
        <w:t>.</w:t>
      </w:r>
    </w:p>
    <w:p w14:paraId="74E32885" w14:textId="5BB33F04" w:rsidR="0082497C" w:rsidRPr="007F4C7C" w:rsidRDefault="00477611" w:rsidP="00127C70">
      <w:pPr>
        <w:pStyle w:val="affb"/>
        <w:spacing w:after="0"/>
        <w:rPr>
          <w:b w:val="0"/>
          <w:sz w:val="24"/>
        </w:rPr>
      </w:pPr>
      <w:bookmarkStart w:id="170" w:name="_Toc47000252"/>
      <w:bookmarkStart w:id="171" w:name="_Toc47087328"/>
      <w:r w:rsidRPr="007F4C7C">
        <w:rPr>
          <w:sz w:val="24"/>
        </w:rPr>
        <w:t xml:space="preserve">Таблица </w:t>
      </w:r>
      <w:r w:rsidRPr="007F4C7C">
        <w:rPr>
          <w:sz w:val="24"/>
        </w:rPr>
        <w:fldChar w:fldCharType="begin"/>
      </w:r>
      <w:r w:rsidRPr="007F4C7C">
        <w:rPr>
          <w:sz w:val="24"/>
        </w:rPr>
        <w:instrText xml:space="preserve"> SEQ Таблица \* ARABIC </w:instrText>
      </w:r>
      <w:r w:rsidRPr="007F4C7C">
        <w:rPr>
          <w:sz w:val="24"/>
        </w:rPr>
        <w:fldChar w:fldCharType="separate"/>
      </w:r>
      <w:r w:rsidR="000047AA">
        <w:rPr>
          <w:noProof/>
          <w:sz w:val="24"/>
        </w:rPr>
        <w:t>11</w:t>
      </w:r>
      <w:r w:rsidRPr="007F4C7C">
        <w:rPr>
          <w:sz w:val="24"/>
        </w:rPr>
        <w:fldChar w:fldCharType="end"/>
      </w:r>
      <w:r w:rsidR="0082497C" w:rsidRPr="007F4C7C">
        <w:rPr>
          <w:b w:val="0"/>
          <w:sz w:val="24"/>
        </w:rPr>
        <w:t xml:space="preserve">- </w:t>
      </w:r>
      <w:r w:rsidR="004A6C17" w:rsidRPr="007F4C7C">
        <w:rPr>
          <w:b w:val="0"/>
          <w:sz w:val="24"/>
        </w:rPr>
        <w:t>Нормативы потребления коммунальных услуг по холодному (горячему) водоснабжению и водоотведению в жилых помещениях на территории Ханты-Мансийского автономного округа – Югры</w:t>
      </w:r>
      <w:bookmarkEnd w:id="170"/>
      <w:bookmarkEnd w:id="171"/>
    </w:p>
    <w:tbl>
      <w:tblPr>
        <w:tblW w:w="0" w:type="auto"/>
        <w:tblInd w:w="-8" w:type="dxa"/>
        <w:tblCellMar>
          <w:left w:w="0" w:type="dxa"/>
          <w:right w:w="0" w:type="dxa"/>
        </w:tblCellMar>
        <w:tblLook w:val="04A0" w:firstRow="1" w:lastRow="0" w:firstColumn="1" w:lastColumn="0" w:noHBand="0" w:noVBand="1"/>
      </w:tblPr>
      <w:tblGrid>
        <w:gridCol w:w="572"/>
        <w:gridCol w:w="2570"/>
        <w:gridCol w:w="1206"/>
        <w:gridCol w:w="1691"/>
        <w:gridCol w:w="1689"/>
        <w:gridCol w:w="1619"/>
      </w:tblGrid>
      <w:tr w:rsidR="000B330F" w:rsidRPr="00B55EE4" w14:paraId="3DEDFAE2" w14:textId="77777777" w:rsidTr="004A6C17">
        <w:trPr>
          <w:tblHeader/>
        </w:trPr>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934F48E"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N п/п</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F96D0AA" w14:textId="77777777" w:rsidR="004A6C17" w:rsidRPr="00B55EE4" w:rsidRDefault="004A6C17" w:rsidP="004A6C17">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Категории жилых помещений</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7CFE4E0"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Единица измерения</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D8C140F"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Норматив потребления коммунальной услуги холодного водоснабжения</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1EA3D25"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Норматив потребления коммунальной услуги горячего водоснабжения</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2388909"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Норматив потребления коммунальной услуги водоотведения</w:t>
            </w:r>
          </w:p>
        </w:tc>
      </w:tr>
      <w:tr w:rsidR="004A6C17" w:rsidRPr="00B55EE4" w14:paraId="3EEA54D0" w14:textId="77777777" w:rsidTr="004A6C17">
        <w:tc>
          <w:tcPr>
            <w:tcW w:w="0" w:type="auto"/>
            <w:gridSpan w:val="6"/>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DBE770E"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Жилые дома с централизованным горячим водоснабжением при закрытых системах отопления</w:t>
            </w:r>
          </w:p>
        </w:tc>
      </w:tr>
      <w:tr w:rsidR="000B330F" w:rsidRPr="00B55EE4" w14:paraId="55C3283F"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EC48BCD"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lastRenderedPageBreak/>
              <w:t>1.</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153401F4" w14:textId="77777777" w:rsidR="004A6C17" w:rsidRPr="00B55EE4" w:rsidRDefault="004A6C17"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сидячими длиной от 1200 до 1500 мм с душем</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73BB640" w14:textId="437D66ED" w:rsidR="004A6C17"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w:t>
            </w:r>
            <w:proofErr w:type="spellStart"/>
            <w:r w:rsidRPr="00B55EE4">
              <w:rPr>
                <w:color w:val="000000" w:themeColor="text1"/>
                <w:sz w:val="20"/>
                <w:szCs w:val="20"/>
              </w:rPr>
              <w:t>мес</w:t>
            </w:r>
            <w:proofErr w:type="spellEnd"/>
            <w:r w:rsidR="004A6C17" w:rsidRPr="00B55EE4">
              <w:rPr>
                <w:color w:val="000000" w:themeColor="text1"/>
                <w:sz w:val="20"/>
                <w:szCs w:val="20"/>
              </w:rPr>
              <w:t xml:space="preserve">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8CB691A"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3,843</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E8BD898"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3,331</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6012A5D"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7,174</w:t>
            </w:r>
          </w:p>
        </w:tc>
      </w:tr>
      <w:tr w:rsidR="000B330F" w:rsidRPr="00B55EE4" w14:paraId="04EA8A29"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AEBD965"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2.</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04FFCFBC" w14:textId="77777777" w:rsidR="004A6C17" w:rsidRPr="00B55EE4" w:rsidRDefault="004A6C17"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Многоквартирные и жилые дома высотой не более 10 этажей, с централизованным холодным и горячим водоснабжением, водоотведением, оборудованные унитазами, раковинами, мойками, ваннами длиной от 1500 до 1700 мм с душем</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4D1232E" w14:textId="522ED67D" w:rsidR="004A6C17" w:rsidRPr="00B55EE4" w:rsidRDefault="000B330F"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w:t>
            </w:r>
            <w:proofErr w:type="spellStart"/>
            <w:r w:rsidRPr="00B55EE4">
              <w:rPr>
                <w:color w:val="000000" w:themeColor="text1"/>
                <w:sz w:val="20"/>
                <w:szCs w:val="20"/>
              </w:rPr>
              <w:t>мес</w:t>
            </w:r>
            <w:proofErr w:type="spellEnd"/>
            <w:r w:rsidRPr="00B55EE4">
              <w:rPr>
                <w:color w:val="000000" w:themeColor="text1"/>
                <w:sz w:val="20"/>
                <w:szCs w:val="20"/>
              </w:rPr>
              <w:t xml:space="preserve">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63F8B47"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3,930</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ECF0E65"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3,461</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867E5E0"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7,391</w:t>
            </w:r>
          </w:p>
        </w:tc>
      </w:tr>
      <w:tr w:rsidR="000B330F" w:rsidRPr="00B55EE4" w14:paraId="44AF003B"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4C2FAD2"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3.</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371D1F69" w14:textId="77777777" w:rsidR="004A6C17" w:rsidRPr="00B55EE4" w:rsidRDefault="004A6C17"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Многоквартирные и жилые дома высотой не более 10 этажей, с централизованным холодным и горячим водоснабжением, водоотведением, оборудованные унитазами, раковинами, мойками, ваннами длиной более 1700 мм с душем</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34ABFCE" w14:textId="671FB91C" w:rsidR="004A6C17" w:rsidRPr="00B55EE4" w:rsidRDefault="000B330F"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w:t>
            </w:r>
            <w:proofErr w:type="spellStart"/>
            <w:r w:rsidRPr="00B55EE4">
              <w:rPr>
                <w:color w:val="000000" w:themeColor="text1"/>
                <w:sz w:val="20"/>
                <w:szCs w:val="20"/>
              </w:rPr>
              <w:t>мес</w:t>
            </w:r>
            <w:proofErr w:type="spellEnd"/>
            <w:r w:rsidRPr="00B55EE4">
              <w:rPr>
                <w:color w:val="000000" w:themeColor="text1"/>
                <w:sz w:val="20"/>
                <w:szCs w:val="20"/>
              </w:rPr>
              <w:t xml:space="preserve">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5AD38AD"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3,982</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163FB9F"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3,539</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3B8D422"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7,521</w:t>
            </w:r>
          </w:p>
        </w:tc>
      </w:tr>
      <w:tr w:rsidR="000B330F" w:rsidRPr="00B55EE4" w14:paraId="35F8021F"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8A8B626"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4.</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4B6073B2" w14:textId="77777777" w:rsidR="004A6C17" w:rsidRPr="00B55EE4" w:rsidRDefault="004A6C17"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Многоквартирные и жилые дома высотой 11 этажей и выше, с централизованным холодным и горячим водоснабжением, водоотведением, оборудованные унитазами, раковинами, мойками, ваннами длиной 1500 - 1700 мм с душем и повышенными требованиями к благоустройству</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E434DBA" w14:textId="671337CA" w:rsidR="004A6C17" w:rsidRPr="00B55EE4" w:rsidRDefault="000B330F"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w:t>
            </w:r>
            <w:proofErr w:type="spellStart"/>
            <w:r w:rsidRPr="00B55EE4">
              <w:rPr>
                <w:color w:val="000000" w:themeColor="text1"/>
                <w:sz w:val="20"/>
                <w:szCs w:val="20"/>
              </w:rPr>
              <w:t>мес</w:t>
            </w:r>
            <w:proofErr w:type="spellEnd"/>
            <w:r w:rsidRPr="00B55EE4">
              <w:rPr>
                <w:color w:val="000000" w:themeColor="text1"/>
                <w:sz w:val="20"/>
                <w:szCs w:val="20"/>
              </w:rPr>
              <w:t xml:space="preserve">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709BF27"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4,763</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BF6E1D5"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3,885</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94277BA"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8,648</w:t>
            </w:r>
          </w:p>
        </w:tc>
      </w:tr>
      <w:tr w:rsidR="000B330F" w:rsidRPr="00B55EE4" w14:paraId="617D874B"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6763A27"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5.</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00A1AA50" w14:textId="77777777" w:rsidR="004A6C17" w:rsidRPr="00B55EE4" w:rsidRDefault="004A6C17"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 xml:space="preserve">Многоквартирные и жилые дома и общежития квартирного типа с централизованным холодным и горячим водоснабжением, водоотведением, </w:t>
            </w:r>
            <w:r w:rsidRPr="00B55EE4">
              <w:rPr>
                <w:color w:val="000000" w:themeColor="text1"/>
                <w:sz w:val="20"/>
                <w:szCs w:val="20"/>
              </w:rPr>
              <w:lastRenderedPageBreak/>
              <w:t>оборудованные унитазами, раковинами, мойками, ваннами длиной от 1500 до 1550 мм и душем</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50F5EC2" w14:textId="760206AE" w:rsidR="004A6C17" w:rsidRPr="00B55EE4" w:rsidRDefault="000B330F" w:rsidP="004A6C17">
            <w:pPr>
              <w:spacing w:before="0" w:after="0" w:line="240" w:lineRule="auto"/>
              <w:ind w:firstLine="0"/>
              <w:textAlignment w:val="baseline"/>
              <w:rPr>
                <w:color w:val="000000" w:themeColor="text1"/>
                <w:sz w:val="20"/>
                <w:szCs w:val="20"/>
              </w:rPr>
            </w:pPr>
            <w:r w:rsidRPr="00B55EE4">
              <w:rPr>
                <w:color w:val="000000" w:themeColor="text1"/>
                <w:sz w:val="20"/>
                <w:szCs w:val="20"/>
              </w:rPr>
              <w:lastRenderedPageBreak/>
              <w:t>м</w:t>
            </w:r>
            <w:r w:rsidRPr="00B55EE4">
              <w:rPr>
                <w:color w:val="000000" w:themeColor="text1"/>
                <w:sz w:val="20"/>
                <w:szCs w:val="20"/>
                <w:vertAlign w:val="superscript"/>
              </w:rPr>
              <w:t>3</w:t>
            </w:r>
            <w:r w:rsidRPr="00B55EE4">
              <w:rPr>
                <w:color w:val="000000" w:themeColor="text1"/>
                <w:sz w:val="20"/>
                <w:szCs w:val="20"/>
              </w:rPr>
              <w:t>/</w:t>
            </w:r>
            <w:proofErr w:type="spellStart"/>
            <w:r w:rsidRPr="00B55EE4">
              <w:rPr>
                <w:color w:val="000000" w:themeColor="text1"/>
                <w:sz w:val="20"/>
                <w:szCs w:val="20"/>
              </w:rPr>
              <w:t>мес</w:t>
            </w:r>
            <w:proofErr w:type="spellEnd"/>
            <w:r w:rsidRPr="00B55EE4">
              <w:rPr>
                <w:color w:val="000000" w:themeColor="text1"/>
                <w:sz w:val="20"/>
                <w:szCs w:val="20"/>
              </w:rPr>
              <w:t xml:space="preserve">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9B30BF3"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3,887</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4DE358D"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3,396</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BB95EFB"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7,283</w:t>
            </w:r>
          </w:p>
        </w:tc>
      </w:tr>
      <w:tr w:rsidR="000B330F" w:rsidRPr="00B55EE4" w14:paraId="148F6559"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7BC265C"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6.</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7818504A" w14:textId="77777777" w:rsidR="004A6C17" w:rsidRPr="00B55EE4" w:rsidRDefault="004A6C17"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Многоквартирные и жилые дома с централизованным холодным и горячим водоснабжением, водоотведением, оборудованные унитазами, раковинами, мойками, душем, без ванн</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7CD21EA" w14:textId="07D69901" w:rsidR="004A6C17" w:rsidRPr="00B55EE4" w:rsidRDefault="000B330F"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w:t>
            </w:r>
            <w:proofErr w:type="spellStart"/>
            <w:r w:rsidRPr="00B55EE4">
              <w:rPr>
                <w:color w:val="000000" w:themeColor="text1"/>
                <w:sz w:val="20"/>
                <w:szCs w:val="20"/>
              </w:rPr>
              <w:t>мес</w:t>
            </w:r>
            <w:proofErr w:type="spellEnd"/>
            <w:r w:rsidRPr="00B55EE4">
              <w:rPr>
                <w:color w:val="000000" w:themeColor="text1"/>
                <w:sz w:val="20"/>
                <w:szCs w:val="20"/>
              </w:rPr>
              <w:t xml:space="preserve">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39AF1BC"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3,707</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A38B06F"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3,127</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BD564F9"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6,834</w:t>
            </w:r>
          </w:p>
        </w:tc>
      </w:tr>
      <w:tr w:rsidR="000B330F" w:rsidRPr="00B55EE4" w14:paraId="004B0E40"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C2FC658"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7.</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2FD914F5" w14:textId="35C3C9F6" w:rsidR="004A6C17" w:rsidRPr="00B55EE4" w:rsidRDefault="004A6C17"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 xml:space="preserve">Многоквартирные и жилые дома с централизованным холодным и горячим водоснабжением, </w:t>
            </w:r>
            <w:r w:rsidR="00055AFC" w:rsidRPr="00B55EE4">
              <w:rPr>
                <w:color w:val="000000" w:themeColor="text1"/>
                <w:sz w:val="20"/>
                <w:szCs w:val="20"/>
              </w:rPr>
              <w:t>м</w:t>
            </w:r>
            <w:r w:rsidR="00055AFC" w:rsidRPr="00B55EE4">
              <w:rPr>
                <w:color w:val="000000" w:themeColor="text1"/>
                <w:sz w:val="20"/>
                <w:szCs w:val="20"/>
                <w:vertAlign w:val="superscript"/>
              </w:rPr>
              <w:t>3</w:t>
            </w:r>
            <w:r w:rsidRPr="00B55EE4">
              <w:rPr>
                <w:color w:val="000000" w:themeColor="text1"/>
                <w:sz w:val="20"/>
                <w:szCs w:val="20"/>
              </w:rPr>
              <w:t xml:space="preserve"> в месяц на человека водоотведением, оборудованные унитазами, раковинами, мойками, ваннами без душа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605BF90" w14:textId="0879E85F" w:rsidR="004A6C17" w:rsidRPr="00B55EE4" w:rsidRDefault="000B330F"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w:t>
            </w:r>
            <w:proofErr w:type="spellStart"/>
            <w:r w:rsidRPr="00B55EE4">
              <w:rPr>
                <w:color w:val="000000" w:themeColor="text1"/>
                <w:sz w:val="20"/>
                <w:szCs w:val="20"/>
              </w:rPr>
              <w:t>мес</w:t>
            </w:r>
            <w:proofErr w:type="spellEnd"/>
            <w:r w:rsidRPr="00B55EE4">
              <w:rPr>
                <w:color w:val="000000" w:themeColor="text1"/>
                <w:sz w:val="20"/>
                <w:szCs w:val="20"/>
              </w:rPr>
              <w:t xml:space="preserve">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592D8DF"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3,499</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D96A985"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2,815</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7F22A3B"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6,314</w:t>
            </w:r>
          </w:p>
        </w:tc>
      </w:tr>
      <w:tr w:rsidR="000B330F" w:rsidRPr="00B55EE4" w14:paraId="60DB2F0D"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A6E678B"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8.</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58872579" w14:textId="77777777" w:rsidR="004A6C17" w:rsidRPr="00B55EE4" w:rsidRDefault="004A6C17"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Многоквартирные и жилые дома с централизованным холодным и горячим водоснабжением, водоотведением, оборудованные унитазами, раковинами, мойками, без ванн, без душа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3B58359" w14:textId="08F63A55" w:rsidR="004A6C17" w:rsidRPr="00B55EE4" w:rsidRDefault="000B330F"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w:t>
            </w:r>
            <w:proofErr w:type="spellStart"/>
            <w:r w:rsidRPr="00B55EE4">
              <w:rPr>
                <w:color w:val="000000" w:themeColor="text1"/>
                <w:sz w:val="20"/>
                <w:szCs w:val="20"/>
              </w:rPr>
              <w:t>мес</w:t>
            </w:r>
            <w:proofErr w:type="spellEnd"/>
            <w:r w:rsidRPr="00B55EE4">
              <w:rPr>
                <w:color w:val="000000" w:themeColor="text1"/>
                <w:sz w:val="20"/>
                <w:szCs w:val="20"/>
              </w:rPr>
              <w:t xml:space="preserve">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57CD8DA"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2,491</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1981622"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1,303</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29608C4"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3,794</w:t>
            </w:r>
          </w:p>
        </w:tc>
      </w:tr>
      <w:tr w:rsidR="000B330F" w:rsidRPr="00B55EE4" w14:paraId="080F98EF"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3A8FC7C"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9.</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14EAF711" w14:textId="77777777" w:rsidR="004A6C17" w:rsidRPr="00B55EE4" w:rsidRDefault="004A6C17"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Многоквартирные и жилые дома и общежития коридорного типа с централизованным холодным и горячим водоснабжением, водоотведением, оборудованные унитазами, раковинами, мойками, общими ваннами и блоками душевых на этажах и в секциях</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5150EBC" w14:textId="63CD1335" w:rsidR="004A6C17" w:rsidRPr="00B55EE4" w:rsidRDefault="000B330F"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w:t>
            </w:r>
            <w:proofErr w:type="spellStart"/>
            <w:r w:rsidRPr="00B55EE4">
              <w:rPr>
                <w:color w:val="000000" w:themeColor="text1"/>
                <w:sz w:val="20"/>
                <w:szCs w:val="20"/>
              </w:rPr>
              <w:t>мес</w:t>
            </w:r>
            <w:proofErr w:type="spellEnd"/>
            <w:r w:rsidRPr="00B55EE4">
              <w:rPr>
                <w:color w:val="000000" w:themeColor="text1"/>
                <w:sz w:val="20"/>
                <w:szCs w:val="20"/>
              </w:rPr>
              <w:t xml:space="preserve">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3E307AE"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2,780</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7AA7FB2"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2,377</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2F18F35"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5,157</w:t>
            </w:r>
          </w:p>
        </w:tc>
      </w:tr>
      <w:tr w:rsidR="000B330F" w:rsidRPr="00B55EE4" w14:paraId="5EF0569C"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96AB08A"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10.</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6D0372F1" w14:textId="77777777" w:rsidR="004A6C17" w:rsidRPr="00B55EE4" w:rsidRDefault="004A6C17"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 xml:space="preserve">Многоквартирные и жилые дома и общежития коридорного типа с централизованным холодным и горячим водоснабжением, водоотведением, </w:t>
            </w:r>
            <w:r w:rsidRPr="00B55EE4">
              <w:rPr>
                <w:color w:val="000000" w:themeColor="text1"/>
                <w:sz w:val="20"/>
                <w:szCs w:val="20"/>
              </w:rPr>
              <w:lastRenderedPageBreak/>
              <w:t>оборудованные унитазами, раковинами, мойками, и блоками душевых на этажах и в секциях</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85D69C8" w14:textId="5CF58AB8" w:rsidR="004A6C17" w:rsidRPr="00B55EE4" w:rsidRDefault="000B330F" w:rsidP="004A6C17">
            <w:pPr>
              <w:spacing w:before="0" w:after="0" w:line="240" w:lineRule="auto"/>
              <w:ind w:firstLine="0"/>
              <w:textAlignment w:val="baseline"/>
              <w:rPr>
                <w:color w:val="000000" w:themeColor="text1"/>
                <w:sz w:val="20"/>
                <w:szCs w:val="20"/>
              </w:rPr>
            </w:pPr>
            <w:r w:rsidRPr="00B55EE4">
              <w:rPr>
                <w:color w:val="000000" w:themeColor="text1"/>
                <w:sz w:val="20"/>
                <w:szCs w:val="20"/>
              </w:rPr>
              <w:lastRenderedPageBreak/>
              <w:t>м</w:t>
            </w:r>
            <w:r w:rsidRPr="00B55EE4">
              <w:rPr>
                <w:color w:val="000000" w:themeColor="text1"/>
                <w:sz w:val="20"/>
                <w:szCs w:val="20"/>
                <w:vertAlign w:val="superscript"/>
              </w:rPr>
              <w:t>3</w:t>
            </w:r>
            <w:r w:rsidRPr="00B55EE4">
              <w:rPr>
                <w:color w:val="000000" w:themeColor="text1"/>
                <w:sz w:val="20"/>
                <w:szCs w:val="20"/>
              </w:rPr>
              <w:t>/</w:t>
            </w:r>
            <w:proofErr w:type="spellStart"/>
            <w:r w:rsidRPr="00B55EE4">
              <w:rPr>
                <w:color w:val="000000" w:themeColor="text1"/>
                <w:sz w:val="20"/>
                <w:szCs w:val="20"/>
              </w:rPr>
              <w:t>мес</w:t>
            </w:r>
            <w:proofErr w:type="spellEnd"/>
            <w:r w:rsidRPr="00B55EE4">
              <w:rPr>
                <w:color w:val="000000" w:themeColor="text1"/>
                <w:sz w:val="20"/>
                <w:szCs w:val="20"/>
              </w:rPr>
              <w:t xml:space="preserve">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2AFFC96"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2,290</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47A0C03"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1,637</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92BC34E"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3,927</w:t>
            </w:r>
          </w:p>
        </w:tc>
      </w:tr>
      <w:tr w:rsidR="000B330F" w:rsidRPr="00B55EE4" w14:paraId="48CF1B24"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5377F41"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11.</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7D19BF9E" w14:textId="77777777" w:rsidR="004A6C17" w:rsidRPr="00B55EE4" w:rsidRDefault="004A6C17"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Многоквартирные и жилые дома и общежития коридорного типа с централизованным холодным и горячим водоснабжением, водоотведением, оборудованные унитазами, раковинами, мойками, без душевых и ванн</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FD91CE3" w14:textId="7F26909D" w:rsidR="004A6C17" w:rsidRPr="00B55EE4" w:rsidRDefault="000B330F"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w:t>
            </w:r>
            <w:proofErr w:type="spellStart"/>
            <w:r w:rsidRPr="00B55EE4">
              <w:rPr>
                <w:color w:val="000000" w:themeColor="text1"/>
                <w:sz w:val="20"/>
                <w:szCs w:val="20"/>
              </w:rPr>
              <w:t>мес</w:t>
            </w:r>
            <w:proofErr w:type="spellEnd"/>
            <w:r w:rsidRPr="00B55EE4">
              <w:rPr>
                <w:color w:val="000000" w:themeColor="text1"/>
                <w:sz w:val="20"/>
                <w:szCs w:val="20"/>
              </w:rPr>
              <w:t xml:space="preserve">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736207C"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1,678</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288FDBA"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0,719</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C7AA9C1"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2,397</w:t>
            </w:r>
          </w:p>
        </w:tc>
      </w:tr>
      <w:tr w:rsidR="004A6C17" w:rsidRPr="00B55EE4" w14:paraId="1B18B4C8" w14:textId="77777777" w:rsidTr="00FF6A20">
        <w:tc>
          <w:tcPr>
            <w:tcW w:w="0" w:type="auto"/>
            <w:gridSpan w:val="6"/>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314E1216" w14:textId="77777777" w:rsidR="004A6C17" w:rsidRPr="00B55EE4" w:rsidRDefault="004A6C17"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Жилые дома без централизованного горячего водоснабжения</w:t>
            </w:r>
          </w:p>
        </w:tc>
      </w:tr>
      <w:tr w:rsidR="000B330F" w:rsidRPr="00B55EE4" w14:paraId="38BCAB5B"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ECD968B" w14:textId="40273855"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1.</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1015315C" w14:textId="77777777" w:rsidR="004A6C17" w:rsidRPr="00B55EE4" w:rsidRDefault="004A6C17"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Многоквартирные и жилые дома с централизованным холодным водоснабжением, водонагревателями, водоотведением, оборудованные унитазами, раковинами, мойками, душами и ваннами сидячими длиной от 1200 до 1500 мм с душем</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8134841" w14:textId="4A427657" w:rsidR="004A6C17" w:rsidRPr="00B55EE4" w:rsidRDefault="000B330F"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w:t>
            </w:r>
            <w:proofErr w:type="spellStart"/>
            <w:r w:rsidRPr="00B55EE4">
              <w:rPr>
                <w:color w:val="000000" w:themeColor="text1"/>
                <w:sz w:val="20"/>
                <w:szCs w:val="20"/>
              </w:rPr>
              <w:t>мес</w:t>
            </w:r>
            <w:proofErr w:type="spellEnd"/>
            <w:r w:rsidRPr="00B55EE4">
              <w:rPr>
                <w:color w:val="000000" w:themeColor="text1"/>
                <w:sz w:val="20"/>
                <w:szCs w:val="20"/>
              </w:rPr>
              <w:t xml:space="preserve">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6C79113"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6,572</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11546DE"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84C78A2"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6,572</w:t>
            </w:r>
          </w:p>
        </w:tc>
      </w:tr>
      <w:tr w:rsidR="000B330F" w:rsidRPr="00B55EE4" w14:paraId="3F03B69D"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90686FE" w14:textId="7D91BAC5"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2.</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4A759C4F" w14:textId="77777777" w:rsidR="004A6C17" w:rsidRPr="00B55EE4" w:rsidRDefault="004A6C17"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Многоквартирные и жилые дома с централизованным холодным водоснабжением, водонагревателями, водоотведением, оборудованные унитазами, раковинами, мойками, душами и ваннами длиной от 1500 до 1700 мм с душем</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CFA5AF8" w14:textId="063A68E5" w:rsidR="004A6C17" w:rsidRPr="00B55EE4" w:rsidRDefault="000B330F"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w:t>
            </w:r>
            <w:proofErr w:type="spellStart"/>
            <w:r w:rsidRPr="00B55EE4">
              <w:rPr>
                <w:color w:val="000000" w:themeColor="text1"/>
                <w:sz w:val="20"/>
                <w:szCs w:val="20"/>
              </w:rPr>
              <w:t>мес</w:t>
            </w:r>
            <w:proofErr w:type="spellEnd"/>
            <w:r w:rsidRPr="00B55EE4">
              <w:rPr>
                <w:color w:val="000000" w:themeColor="text1"/>
                <w:sz w:val="20"/>
                <w:szCs w:val="20"/>
              </w:rPr>
              <w:t xml:space="preserve">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B808E85"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6,789</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DE86786"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7D84609"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6,789</w:t>
            </w:r>
          </w:p>
        </w:tc>
      </w:tr>
      <w:tr w:rsidR="000B330F" w:rsidRPr="00B55EE4" w14:paraId="4AB065F1"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C817BE1" w14:textId="7C4CCE36"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3.</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5E7A2E38" w14:textId="77777777" w:rsidR="000B330F" w:rsidRPr="00B55EE4" w:rsidRDefault="000B330F"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Многоквартирные и жилые дома и общежития с централизованным холодным водоснабжением, водонагревателями, водоотведением, оборудованные унитазами, раковинами, мойками, ваннами без душа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04BFF20" w14:textId="55B58528"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w:t>
            </w:r>
            <w:proofErr w:type="spellStart"/>
            <w:r w:rsidRPr="00B55EE4">
              <w:rPr>
                <w:color w:val="000000" w:themeColor="text1"/>
                <w:sz w:val="20"/>
                <w:szCs w:val="20"/>
              </w:rPr>
              <w:t>мес</w:t>
            </w:r>
            <w:proofErr w:type="spellEnd"/>
            <w:r w:rsidRPr="00B55EE4">
              <w:rPr>
                <w:color w:val="000000" w:themeColor="text1"/>
                <w:sz w:val="20"/>
                <w:szCs w:val="20"/>
              </w:rPr>
              <w:t xml:space="preserve">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E872DDD"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6,355</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2F75CD0"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6B0761F"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6,355</w:t>
            </w:r>
          </w:p>
        </w:tc>
      </w:tr>
      <w:tr w:rsidR="000B330F" w:rsidRPr="00B55EE4" w14:paraId="4149B309"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C43B0DB" w14:textId="41E5258A"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4.</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7BE4A762" w14:textId="77777777" w:rsidR="000B330F" w:rsidRPr="00B55EE4" w:rsidRDefault="000B330F"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 xml:space="preserve">Многоквартирные и жилые дома и общежития </w:t>
            </w:r>
            <w:r w:rsidRPr="00B55EE4">
              <w:rPr>
                <w:color w:val="000000" w:themeColor="text1"/>
                <w:sz w:val="20"/>
                <w:szCs w:val="20"/>
              </w:rPr>
              <w:lastRenderedPageBreak/>
              <w:t>с централизованным холодным водоснабжением, водоотведением, оборудованные унитазами, раковинами, мойками, ваннами без душа, не оборудованные водонагревателями</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DF6551D" w14:textId="463E58BF"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lastRenderedPageBreak/>
              <w:t>м</w:t>
            </w:r>
            <w:r w:rsidRPr="00B55EE4">
              <w:rPr>
                <w:color w:val="000000" w:themeColor="text1"/>
                <w:sz w:val="20"/>
                <w:szCs w:val="20"/>
                <w:vertAlign w:val="superscript"/>
              </w:rPr>
              <w:t>3</w:t>
            </w:r>
            <w:r w:rsidRPr="00B55EE4">
              <w:rPr>
                <w:color w:val="000000" w:themeColor="text1"/>
                <w:sz w:val="20"/>
                <w:szCs w:val="20"/>
              </w:rPr>
              <w:t>/</w:t>
            </w:r>
            <w:proofErr w:type="spellStart"/>
            <w:r w:rsidRPr="00B55EE4">
              <w:rPr>
                <w:color w:val="000000" w:themeColor="text1"/>
                <w:sz w:val="20"/>
                <w:szCs w:val="20"/>
              </w:rPr>
              <w:t>мес</w:t>
            </w:r>
            <w:proofErr w:type="spellEnd"/>
            <w:r w:rsidRPr="00B55EE4">
              <w:rPr>
                <w:color w:val="000000" w:themeColor="text1"/>
                <w:sz w:val="20"/>
                <w:szCs w:val="20"/>
              </w:rPr>
              <w:t xml:space="preserve">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E2BEC69"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4,256</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6195ECC"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6568C1C"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4,256</w:t>
            </w:r>
          </w:p>
        </w:tc>
      </w:tr>
      <w:tr w:rsidR="000B330F" w:rsidRPr="00B55EE4" w14:paraId="33CE9205"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3664832" w14:textId="250FFFD5"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5.</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45EC7D88" w14:textId="77777777" w:rsidR="000B330F" w:rsidRPr="00B55EE4" w:rsidRDefault="000B330F"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Многоквартирные и жилые дома и общежития с централизованным холодным водоснабжением, водонагревателями, водоотведением, оборудованные унитазами, раковинами, мойками, душами, без ванн</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C989C4E" w14:textId="74C5C9BC"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w:t>
            </w:r>
            <w:proofErr w:type="spellStart"/>
            <w:r w:rsidRPr="00B55EE4">
              <w:rPr>
                <w:color w:val="000000" w:themeColor="text1"/>
                <w:sz w:val="20"/>
                <w:szCs w:val="20"/>
              </w:rPr>
              <w:t>мес</w:t>
            </w:r>
            <w:proofErr w:type="spellEnd"/>
            <w:r w:rsidRPr="00B55EE4">
              <w:rPr>
                <w:color w:val="000000" w:themeColor="text1"/>
                <w:sz w:val="20"/>
                <w:szCs w:val="20"/>
              </w:rPr>
              <w:t xml:space="preserve">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5B12445"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6,089</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7C92CEE"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BCD7357"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6,089</w:t>
            </w:r>
          </w:p>
        </w:tc>
      </w:tr>
      <w:tr w:rsidR="000B330F" w:rsidRPr="00B55EE4" w14:paraId="33CD8BB8"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6C49340" w14:textId="0E39A07D"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6.</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0E51B207" w14:textId="77777777" w:rsidR="000B330F" w:rsidRPr="00B55EE4" w:rsidRDefault="000B330F"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Многоквартирные и жилые дома и общежития с централизованным холодным водоснабжением, водоотведением, оборудованные унитазами, раковинами, мойками, душами, без ванн, не оборудованные водонагревателями</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F277DB9" w14:textId="171FFAFE"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w:t>
            </w:r>
            <w:proofErr w:type="spellStart"/>
            <w:r w:rsidRPr="00B55EE4">
              <w:rPr>
                <w:color w:val="000000" w:themeColor="text1"/>
                <w:sz w:val="20"/>
                <w:szCs w:val="20"/>
              </w:rPr>
              <w:t>мес</w:t>
            </w:r>
            <w:proofErr w:type="spellEnd"/>
            <w:r w:rsidRPr="00B55EE4">
              <w:rPr>
                <w:color w:val="000000" w:themeColor="text1"/>
                <w:sz w:val="20"/>
                <w:szCs w:val="20"/>
              </w:rPr>
              <w:t xml:space="preserve">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90F1179"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4,227</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21E451F"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E4E7AE5"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4,227</w:t>
            </w:r>
          </w:p>
        </w:tc>
      </w:tr>
      <w:tr w:rsidR="000B330F" w:rsidRPr="00B55EE4" w14:paraId="4E02235C"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F75D43A" w14:textId="75E7322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7.</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165BB2BA" w14:textId="77777777" w:rsidR="000B330F" w:rsidRPr="00B55EE4" w:rsidRDefault="000B330F"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Многоквартирные и жилые дома с централизованным холодным водоснабжением, без централизованного водоотведения, оборудованные водонагревателями, раковинами, мойками, унитазами, ваннами, душами, с водоотведением в септики</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6E45493" w14:textId="529251E2"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w:t>
            </w:r>
            <w:proofErr w:type="spellStart"/>
            <w:r w:rsidRPr="00B55EE4">
              <w:rPr>
                <w:color w:val="000000" w:themeColor="text1"/>
                <w:sz w:val="20"/>
                <w:szCs w:val="20"/>
              </w:rPr>
              <w:t>мес</w:t>
            </w:r>
            <w:proofErr w:type="spellEnd"/>
            <w:r w:rsidRPr="00B55EE4">
              <w:rPr>
                <w:color w:val="000000" w:themeColor="text1"/>
                <w:sz w:val="20"/>
                <w:szCs w:val="20"/>
              </w:rPr>
              <w:t xml:space="preserve">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08D5E6D"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5,348</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A6C38F7"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4D22C81"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5,348</w:t>
            </w:r>
          </w:p>
        </w:tc>
      </w:tr>
      <w:tr w:rsidR="000B330F" w:rsidRPr="00B55EE4" w14:paraId="4B917199"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31359BD" w14:textId="73C66464"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8.</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58666EEA" w14:textId="77777777" w:rsidR="000B330F" w:rsidRPr="00B55EE4" w:rsidRDefault="000B330F"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 xml:space="preserve">Многоквартирные и жилые дома с централизованным холодным водоснабжением, без централизованного водоотведения, без водонагревателей, оборудованные раковинами, мойками, унитазами, ваннами, </w:t>
            </w:r>
            <w:r w:rsidRPr="00B55EE4">
              <w:rPr>
                <w:color w:val="000000" w:themeColor="text1"/>
                <w:sz w:val="20"/>
                <w:szCs w:val="20"/>
              </w:rPr>
              <w:lastRenderedPageBreak/>
              <w:t>душами, с водоотведением в септики</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CB9FD3E" w14:textId="33DF84C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lastRenderedPageBreak/>
              <w:t>м</w:t>
            </w:r>
            <w:r w:rsidRPr="00B55EE4">
              <w:rPr>
                <w:color w:val="000000" w:themeColor="text1"/>
                <w:sz w:val="20"/>
                <w:szCs w:val="20"/>
                <w:vertAlign w:val="superscript"/>
              </w:rPr>
              <w:t>3</w:t>
            </w:r>
            <w:r w:rsidRPr="00B55EE4">
              <w:rPr>
                <w:color w:val="000000" w:themeColor="text1"/>
                <w:sz w:val="20"/>
                <w:szCs w:val="20"/>
              </w:rPr>
              <w:t>/</w:t>
            </w:r>
            <w:proofErr w:type="spellStart"/>
            <w:r w:rsidRPr="00B55EE4">
              <w:rPr>
                <w:color w:val="000000" w:themeColor="text1"/>
                <w:sz w:val="20"/>
                <w:szCs w:val="20"/>
              </w:rPr>
              <w:t>мес</w:t>
            </w:r>
            <w:proofErr w:type="spellEnd"/>
            <w:r w:rsidRPr="00B55EE4">
              <w:rPr>
                <w:color w:val="000000" w:themeColor="text1"/>
                <w:sz w:val="20"/>
                <w:szCs w:val="20"/>
              </w:rPr>
              <w:t xml:space="preserve">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635257E"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4,385</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FEC10E4"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E50C490"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4,385</w:t>
            </w:r>
          </w:p>
        </w:tc>
      </w:tr>
      <w:tr w:rsidR="000B330F" w:rsidRPr="00B55EE4" w14:paraId="50BECD6F"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5BFD7A5" w14:textId="56771FFE"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9.</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4BC09F58" w14:textId="77777777" w:rsidR="000B330F" w:rsidRPr="00B55EE4" w:rsidRDefault="000B330F"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Многоквартирные и жилые дома с централизованным холодным водоснабжением, без централизованного водоотведения, оборудованные водонагревателями, раковинами, мойками, унитазами, душами, без ванн, с водоотведением в септики</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7ADDAF8" w14:textId="05E579E1"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w:t>
            </w:r>
            <w:proofErr w:type="spellStart"/>
            <w:r w:rsidRPr="00B55EE4">
              <w:rPr>
                <w:color w:val="000000" w:themeColor="text1"/>
                <w:sz w:val="20"/>
                <w:szCs w:val="20"/>
              </w:rPr>
              <w:t>мес</w:t>
            </w:r>
            <w:proofErr w:type="spellEnd"/>
            <w:r w:rsidRPr="00B55EE4">
              <w:rPr>
                <w:color w:val="000000" w:themeColor="text1"/>
                <w:sz w:val="20"/>
                <w:szCs w:val="20"/>
              </w:rPr>
              <w:t xml:space="preserve">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3B63A6E"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4,708</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0EC5BBD"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68829F8"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4,708</w:t>
            </w:r>
          </w:p>
        </w:tc>
      </w:tr>
      <w:tr w:rsidR="000B330F" w:rsidRPr="00B55EE4" w14:paraId="0682233C"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2DBF9F5" w14:textId="1F395E45"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10.</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0C1115A8" w14:textId="77777777" w:rsidR="000B330F" w:rsidRPr="00B55EE4" w:rsidRDefault="000B330F"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Многоквартирные и жилые дома с централизованным холодным водоснабжением, без централизованного водоотведения, без водонагревателей, оборудованные раковинами, мойками, унитазами, душами, без ванн, с водоотведением в септики</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67885DB" w14:textId="515C8553"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w:t>
            </w:r>
            <w:proofErr w:type="spellStart"/>
            <w:r w:rsidRPr="00B55EE4">
              <w:rPr>
                <w:color w:val="000000" w:themeColor="text1"/>
                <w:sz w:val="20"/>
                <w:szCs w:val="20"/>
              </w:rPr>
              <w:t>мес</w:t>
            </w:r>
            <w:proofErr w:type="spellEnd"/>
            <w:r w:rsidRPr="00B55EE4">
              <w:rPr>
                <w:color w:val="000000" w:themeColor="text1"/>
                <w:sz w:val="20"/>
                <w:szCs w:val="20"/>
              </w:rPr>
              <w:t xml:space="preserve">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8B3E265"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4,157</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801339B"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1257EE7"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4,157</w:t>
            </w:r>
          </w:p>
        </w:tc>
      </w:tr>
      <w:tr w:rsidR="000B330F" w:rsidRPr="00B55EE4" w14:paraId="419F5DB0"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98E7AEE" w14:textId="5C6D75A8"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11.</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7A0ED6E5" w14:textId="77777777" w:rsidR="000B330F" w:rsidRPr="00B55EE4" w:rsidRDefault="000B330F"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Многоквартирные и жилые дома с централизованным холодным водоснабжением, без централизованного водоотведения, оборудованные водонагревателями, раковинами, мойками, унитазами, ваннами, без душа, с водоотведением в септики</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657189D" w14:textId="209D61F9"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w:t>
            </w:r>
            <w:proofErr w:type="spellStart"/>
            <w:r w:rsidRPr="00B55EE4">
              <w:rPr>
                <w:color w:val="000000" w:themeColor="text1"/>
                <w:sz w:val="20"/>
                <w:szCs w:val="20"/>
              </w:rPr>
              <w:t>мес</w:t>
            </w:r>
            <w:proofErr w:type="spellEnd"/>
            <w:r w:rsidRPr="00B55EE4">
              <w:rPr>
                <w:color w:val="000000" w:themeColor="text1"/>
                <w:sz w:val="20"/>
                <w:szCs w:val="20"/>
              </w:rPr>
              <w:t xml:space="preserve">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657F79A"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3,793</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7C2D478"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85DCD71"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3,793</w:t>
            </w:r>
          </w:p>
        </w:tc>
      </w:tr>
      <w:tr w:rsidR="000B330F" w:rsidRPr="00B55EE4" w14:paraId="1539EBC3"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9DA09AC" w14:textId="37BDC1D8"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12.</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5CB1D211" w14:textId="77777777" w:rsidR="000B330F" w:rsidRPr="00B55EE4" w:rsidRDefault="000B330F"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Многоквартирные и жилые дома с централизованным холодным водоснабжением, без централизованного водоотведения, без водонагревателей, оборудованные раковинами, мойками, унитазами, ваннами, без душа, с водоотведением в септики</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CD4B410" w14:textId="144F3EC0"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w:t>
            </w:r>
            <w:proofErr w:type="spellStart"/>
            <w:r w:rsidRPr="00B55EE4">
              <w:rPr>
                <w:color w:val="000000" w:themeColor="text1"/>
                <w:sz w:val="20"/>
                <w:szCs w:val="20"/>
              </w:rPr>
              <w:t>мес</w:t>
            </w:r>
            <w:proofErr w:type="spellEnd"/>
            <w:r w:rsidRPr="00B55EE4">
              <w:rPr>
                <w:color w:val="000000" w:themeColor="text1"/>
                <w:sz w:val="20"/>
                <w:szCs w:val="20"/>
              </w:rPr>
              <w:t xml:space="preserve">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70C9423"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3,414</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89C0A1C"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53CB6B4"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3,414</w:t>
            </w:r>
          </w:p>
        </w:tc>
      </w:tr>
      <w:tr w:rsidR="000B330F" w:rsidRPr="00B55EE4" w14:paraId="25762D10"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A165F8B" w14:textId="54C095DB"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lastRenderedPageBreak/>
              <w:t>13.</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775C512D" w14:textId="77777777" w:rsidR="000B330F" w:rsidRPr="00B55EE4" w:rsidRDefault="000B330F"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Многоквартирные и жилые дома с централизованным холодным водоснабжением, без централизованного водоотведения, оборудованные водонагревателями, раковинами, мойками, унитазами, без ванн, без душа, с водоотведением в септики</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BA32AF4" w14:textId="26D2C229"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w:t>
            </w:r>
            <w:proofErr w:type="spellStart"/>
            <w:r w:rsidRPr="00B55EE4">
              <w:rPr>
                <w:color w:val="000000" w:themeColor="text1"/>
                <w:sz w:val="20"/>
                <w:szCs w:val="20"/>
              </w:rPr>
              <w:t>мес</w:t>
            </w:r>
            <w:proofErr w:type="spellEnd"/>
            <w:r w:rsidRPr="00B55EE4">
              <w:rPr>
                <w:color w:val="000000" w:themeColor="text1"/>
                <w:sz w:val="20"/>
                <w:szCs w:val="20"/>
              </w:rPr>
              <w:t xml:space="preserve">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DB39301"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3,474</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D1B6853"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F7E259E"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3,474</w:t>
            </w:r>
          </w:p>
        </w:tc>
      </w:tr>
      <w:tr w:rsidR="000B330F" w:rsidRPr="00B55EE4" w14:paraId="712FE466"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1AB92A8" w14:textId="051F2296"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14.</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6E261AAF" w14:textId="77777777" w:rsidR="000B330F" w:rsidRPr="00B55EE4" w:rsidRDefault="000B330F"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Многоквартирные и жилые дома с централизованным холодным водоснабжением, водоотведением, без водонагревателей, оборудованные унитазами, раковинами, мойками, душами</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6DA9BBE" w14:textId="155DB723"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w:t>
            </w:r>
            <w:proofErr w:type="spellStart"/>
            <w:r w:rsidRPr="00B55EE4">
              <w:rPr>
                <w:color w:val="000000" w:themeColor="text1"/>
                <w:sz w:val="20"/>
                <w:szCs w:val="20"/>
              </w:rPr>
              <w:t>мес</w:t>
            </w:r>
            <w:proofErr w:type="spellEnd"/>
            <w:r w:rsidRPr="00B55EE4">
              <w:rPr>
                <w:color w:val="000000" w:themeColor="text1"/>
                <w:sz w:val="20"/>
                <w:szCs w:val="20"/>
              </w:rPr>
              <w:t xml:space="preserve">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B959EB7"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4,227</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5F6B263"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4266CFD"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4,227</w:t>
            </w:r>
          </w:p>
        </w:tc>
      </w:tr>
      <w:tr w:rsidR="000B330F" w:rsidRPr="00B55EE4" w14:paraId="55D91E21"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55A09A0" w14:textId="453BE97E"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15.</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7A30209A" w14:textId="77777777" w:rsidR="000B330F" w:rsidRPr="00B55EE4" w:rsidRDefault="000B330F"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Многоквартирные и жилые дома с централизованным холодным водоснабжением, водоотведением, без водонагревателей, оборудованные унитазами, раковинами, мойками.</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35FC037" w14:textId="794982A4"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w:t>
            </w:r>
            <w:proofErr w:type="spellStart"/>
            <w:r w:rsidRPr="00B55EE4">
              <w:rPr>
                <w:color w:val="000000" w:themeColor="text1"/>
                <w:sz w:val="20"/>
                <w:szCs w:val="20"/>
              </w:rPr>
              <w:t>мес</w:t>
            </w:r>
            <w:proofErr w:type="spellEnd"/>
            <w:r w:rsidRPr="00B55EE4">
              <w:rPr>
                <w:color w:val="000000" w:themeColor="text1"/>
                <w:sz w:val="20"/>
                <w:szCs w:val="20"/>
              </w:rPr>
              <w:t xml:space="preserve">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B5DB2A8"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3,612</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49BA51B"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219E0FD"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3,612</w:t>
            </w:r>
          </w:p>
        </w:tc>
      </w:tr>
      <w:tr w:rsidR="000B330F" w:rsidRPr="00B55EE4" w14:paraId="093392CC"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565B820" w14:textId="11B44F16"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16.</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2A5558D3" w14:textId="77777777" w:rsidR="000B330F" w:rsidRPr="00B55EE4" w:rsidRDefault="000B330F"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Многоквартирные и жилые дома с централизованным холодным водоснабжением, без централизованного водоотведения, без водонагревателей, оборудованные унитазами, раковинами, мойками, без душа, с водоотведением в септики</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73D6F25" w14:textId="094E83AA"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w:t>
            </w:r>
            <w:proofErr w:type="spellStart"/>
            <w:r w:rsidRPr="00B55EE4">
              <w:rPr>
                <w:color w:val="000000" w:themeColor="text1"/>
                <w:sz w:val="20"/>
                <w:szCs w:val="20"/>
              </w:rPr>
              <w:t>мес</w:t>
            </w:r>
            <w:proofErr w:type="spellEnd"/>
            <w:r w:rsidRPr="00B55EE4">
              <w:rPr>
                <w:color w:val="000000" w:themeColor="text1"/>
                <w:sz w:val="20"/>
                <w:szCs w:val="20"/>
              </w:rPr>
              <w:t xml:space="preserve">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ADDA5C5"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3,178</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42D73C6"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EBF3A7C"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3,178</w:t>
            </w:r>
          </w:p>
        </w:tc>
      </w:tr>
      <w:tr w:rsidR="000B330F" w:rsidRPr="00B55EE4" w14:paraId="563BBDF5"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A935761" w14:textId="61C25394"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17.</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218BF1B7" w14:textId="77777777" w:rsidR="000B330F" w:rsidRPr="00B55EE4" w:rsidRDefault="000B330F"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 xml:space="preserve">Дома, общежития квартирного типа, оборудованные мойками, раковинами, унитазами, ваннами и душевыми с централизованным холодным водоснабжением, водоотведением, оборудованные </w:t>
            </w:r>
            <w:r w:rsidRPr="00B55EE4">
              <w:rPr>
                <w:color w:val="000000" w:themeColor="text1"/>
                <w:sz w:val="20"/>
                <w:szCs w:val="20"/>
              </w:rPr>
              <w:lastRenderedPageBreak/>
              <w:t>различными водонагревательными устройствами</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0C4CC48" w14:textId="273449FE"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lastRenderedPageBreak/>
              <w:t>м</w:t>
            </w:r>
            <w:r w:rsidRPr="00B55EE4">
              <w:rPr>
                <w:color w:val="000000" w:themeColor="text1"/>
                <w:sz w:val="20"/>
                <w:szCs w:val="20"/>
                <w:vertAlign w:val="superscript"/>
              </w:rPr>
              <w:t>3</w:t>
            </w:r>
            <w:r w:rsidRPr="00B55EE4">
              <w:rPr>
                <w:color w:val="000000" w:themeColor="text1"/>
                <w:sz w:val="20"/>
                <w:szCs w:val="20"/>
              </w:rPr>
              <w:t>/</w:t>
            </w:r>
            <w:proofErr w:type="spellStart"/>
            <w:r w:rsidRPr="00B55EE4">
              <w:rPr>
                <w:color w:val="000000" w:themeColor="text1"/>
                <w:sz w:val="20"/>
                <w:szCs w:val="20"/>
              </w:rPr>
              <w:t>мес</w:t>
            </w:r>
            <w:proofErr w:type="spellEnd"/>
            <w:r w:rsidRPr="00B55EE4">
              <w:rPr>
                <w:color w:val="000000" w:themeColor="text1"/>
                <w:sz w:val="20"/>
                <w:szCs w:val="20"/>
              </w:rPr>
              <w:t xml:space="preserve">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8DD8E9E"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6,704</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6B5208A"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DADF924"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6,704</w:t>
            </w:r>
          </w:p>
        </w:tc>
      </w:tr>
      <w:tr w:rsidR="000B330F" w:rsidRPr="00B55EE4" w14:paraId="3C0FF861"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CF33EB6" w14:textId="28ADD34B"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18.</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2AB9BCBC" w14:textId="77777777" w:rsidR="000B330F" w:rsidRPr="00B55EE4" w:rsidRDefault="000B330F"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Дома и общежития коридорного типа, оборудованные мойками, раковинами, унитазами, с блоками душевых на этажах и в секциях, с централизованным холодным водоснабжением, водоотведением, оборудованные различными водонагревательными устройствами</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28A525D" w14:textId="633EA8B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w:t>
            </w:r>
            <w:proofErr w:type="spellStart"/>
            <w:r w:rsidRPr="00B55EE4">
              <w:rPr>
                <w:color w:val="000000" w:themeColor="text1"/>
                <w:sz w:val="20"/>
                <w:szCs w:val="20"/>
              </w:rPr>
              <w:t>мес</w:t>
            </w:r>
            <w:proofErr w:type="spellEnd"/>
            <w:r w:rsidRPr="00B55EE4">
              <w:rPr>
                <w:color w:val="000000" w:themeColor="text1"/>
                <w:sz w:val="20"/>
                <w:szCs w:val="20"/>
              </w:rPr>
              <w:t xml:space="preserve">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F8679FF"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3,927</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5031F06"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3CA1EE4"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3,927</w:t>
            </w:r>
          </w:p>
        </w:tc>
      </w:tr>
      <w:tr w:rsidR="000B330F" w:rsidRPr="00B55EE4" w14:paraId="14AA2B08"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BB87C20" w14:textId="140AC4E8"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19.</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7F7EBE20" w14:textId="77777777" w:rsidR="000B330F" w:rsidRPr="00B55EE4" w:rsidRDefault="000B330F"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Дома и общежития коридорного типа, оборудованные мойками, раковинами, унитазами, с блоками душевых на этажах и в секциях, с централизованным холодным водоснабжением, водоотведением, не оборудованные различными водонагревательными устройствами</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C50BE0C" w14:textId="38966AF5"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w:t>
            </w:r>
            <w:proofErr w:type="spellStart"/>
            <w:r w:rsidRPr="00B55EE4">
              <w:rPr>
                <w:color w:val="000000" w:themeColor="text1"/>
                <w:sz w:val="20"/>
                <w:szCs w:val="20"/>
              </w:rPr>
              <w:t>мес</w:t>
            </w:r>
            <w:proofErr w:type="spellEnd"/>
            <w:r w:rsidRPr="00B55EE4">
              <w:rPr>
                <w:color w:val="000000" w:themeColor="text1"/>
                <w:sz w:val="20"/>
                <w:szCs w:val="20"/>
              </w:rPr>
              <w:t xml:space="preserve">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097A5E9"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3,614</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4C47D10"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0FEA91B"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3,614</w:t>
            </w:r>
          </w:p>
        </w:tc>
      </w:tr>
      <w:tr w:rsidR="000B330F" w:rsidRPr="00B55EE4" w14:paraId="4CB319E1"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F418A8D" w14:textId="284EB2A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20.</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706D2959" w14:textId="77777777" w:rsidR="000B330F" w:rsidRPr="00B55EE4" w:rsidRDefault="000B330F"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Дома и общежития коридорного типа, оборудованные мойками, раковинами, унитазами, без душевых и без ванн, с централизованным холодным водоснабжением, водоотведением, не оборудованные различными водонагревательными устройствами</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6D82B47" w14:textId="6942AA9F"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w:t>
            </w:r>
            <w:proofErr w:type="spellStart"/>
            <w:r w:rsidRPr="00B55EE4">
              <w:rPr>
                <w:color w:val="000000" w:themeColor="text1"/>
                <w:sz w:val="20"/>
                <w:szCs w:val="20"/>
              </w:rPr>
              <w:t>мес</w:t>
            </w:r>
            <w:proofErr w:type="spellEnd"/>
            <w:r w:rsidRPr="00B55EE4">
              <w:rPr>
                <w:color w:val="000000" w:themeColor="text1"/>
                <w:sz w:val="20"/>
                <w:szCs w:val="20"/>
              </w:rPr>
              <w:t xml:space="preserve">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E0104A8"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2,397</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81C6DE9"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5B1450F"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2,397</w:t>
            </w:r>
          </w:p>
        </w:tc>
      </w:tr>
      <w:tr w:rsidR="000B330F" w:rsidRPr="00B55EE4" w14:paraId="3A92DD85"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DF4A6E1" w14:textId="05580DAA"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21.</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7DB2CCEB" w14:textId="77777777" w:rsidR="000B330F" w:rsidRPr="00B55EE4" w:rsidRDefault="000B330F"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Многоквартирные и жилые дома без водонагревателей с централизованным холодным водоснабжением и водоотведением, оборудованные раковинами и мойками, без унитазов</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F6C42A4" w14:textId="1C93B1E5"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w:t>
            </w:r>
            <w:proofErr w:type="spellStart"/>
            <w:r w:rsidRPr="00B55EE4">
              <w:rPr>
                <w:color w:val="000000" w:themeColor="text1"/>
                <w:sz w:val="20"/>
                <w:szCs w:val="20"/>
              </w:rPr>
              <w:t>мес</w:t>
            </w:r>
            <w:proofErr w:type="spellEnd"/>
            <w:r w:rsidRPr="00B55EE4">
              <w:rPr>
                <w:color w:val="000000" w:themeColor="text1"/>
                <w:sz w:val="20"/>
                <w:szCs w:val="20"/>
              </w:rPr>
              <w:t xml:space="preserve">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7455D61"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2,020</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B1C16E0"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FA65189"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2,020</w:t>
            </w:r>
          </w:p>
        </w:tc>
      </w:tr>
      <w:tr w:rsidR="000B330F" w:rsidRPr="00B55EE4" w14:paraId="18EF8FC6"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F490E9C" w14:textId="16538038"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lastRenderedPageBreak/>
              <w:t>22.</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20C2419A" w14:textId="77777777" w:rsidR="000B330F" w:rsidRPr="00B55EE4" w:rsidRDefault="000B330F"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Многоквартирные и жилые дома с централизованным холодным водоснабжением, без централизованного водоотведения, оборудованные раковинами, мойками, унитазами, без септиков</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75B7CFF" w14:textId="2F5688DC"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w:t>
            </w:r>
            <w:proofErr w:type="spellStart"/>
            <w:r w:rsidRPr="00B55EE4">
              <w:rPr>
                <w:color w:val="000000" w:themeColor="text1"/>
                <w:sz w:val="20"/>
                <w:szCs w:val="20"/>
              </w:rPr>
              <w:t>мес</w:t>
            </w:r>
            <w:proofErr w:type="spellEnd"/>
            <w:r w:rsidRPr="00B55EE4">
              <w:rPr>
                <w:color w:val="000000" w:themeColor="text1"/>
                <w:sz w:val="20"/>
                <w:szCs w:val="20"/>
              </w:rPr>
              <w:t xml:space="preserve">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BD72A7C"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1,641</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885CDCF"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035544C"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w:t>
            </w:r>
          </w:p>
        </w:tc>
      </w:tr>
      <w:tr w:rsidR="000B330F" w:rsidRPr="00B55EE4" w14:paraId="4BBBEDDD"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96B6032" w14:textId="325C869D"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23.</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67562806" w14:textId="77777777" w:rsidR="000B330F" w:rsidRPr="00B55EE4" w:rsidRDefault="000B330F"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Многоквартирные и жилые дома с централизованным холодным водоснабжением, водоотведением, без водонагревателей, оборудованные унитазами, раковинами, мойками, ваннами и душами</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F4A53A1" w14:textId="4D4A7E38"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w:t>
            </w:r>
            <w:proofErr w:type="spellStart"/>
            <w:r w:rsidRPr="00B55EE4">
              <w:rPr>
                <w:color w:val="000000" w:themeColor="text1"/>
                <w:sz w:val="20"/>
                <w:szCs w:val="20"/>
              </w:rPr>
              <w:t>мес</w:t>
            </w:r>
            <w:proofErr w:type="spellEnd"/>
            <w:r w:rsidRPr="00B55EE4">
              <w:rPr>
                <w:color w:val="000000" w:themeColor="text1"/>
                <w:sz w:val="20"/>
                <w:szCs w:val="20"/>
              </w:rPr>
              <w:t xml:space="preserve">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1774572"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4,458</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7AFE6EE"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23AFB00"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4,458</w:t>
            </w:r>
          </w:p>
        </w:tc>
      </w:tr>
    </w:tbl>
    <w:p w14:paraId="3C96B72A" w14:textId="77777777" w:rsidR="00087026" w:rsidRPr="007F4C7C" w:rsidRDefault="00087026" w:rsidP="00127C70">
      <w:pPr>
        <w:pStyle w:val="affb"/>
        <w:spacing w:after="0"/>
        <w:rPr>
          <w:sz w:val="24"/>
        </w:rPr>
      </w:pPr>
    </w:p>
    <w:p w14:paraId="3E891650" w14:textId="5CEE7BD2" w:rsidR="00087026" w:rsidRPr="007F4C7C" w:rsidRDefault="00087026" w:rsidP="00127C70">
      <w:pPr>
        <w:pStyle w:val="affb"/>
        <w:spacing w:after="0"/>
        <w:rPr>
          <w:b w:val="0"/>
          <w:sz w:val="24"/>
        </w:rPr>
      </w:pPr>
      <w:bookmarkStart w:id="172" w:name="_Toc47000253"/>
      <w:bookmarkStart w:id="173" w:name="_Toc47087329"/>
      <w:r w:rsidRPr="007F4C7C">
        <w:rPr>
          <w:sz w:val="24"/>
        </w:rPr>
        <w:t xml:space="preserve">Таблица </w:t>
      </w:r>
      <w:r w:rsidRPr="007F4C7C">
        <w:rPr>
          <w:sz w:val="24"/>
        </w:rPr>
        <w:fldChar w:fldCharType="begin"/>
      </w:r>
      <w:r w:rsidRPr="007F4C7C">
        <w:rPr>
          <w:sz w:val="24"/>
        </w:rPr>
        <w:instrText xml:space="preserve"> SEQ Таблица \* ARABIC </w:instrText>
      </w:r>
      <w:r w:rsidRPr="007F4C7C">
        <w:rPr>
          <w:sz w:val="24"/>
        </w:rPr>
        <w:fldChar w:fldCharType="separate"/>
      </w:r>
      <w:r w:rsidR="000047AA">
        <w:rPr>
          <w:noProof/>
          <w:sz w:val="24"/>
        </w:rPr>
        <w:t>12</w:t>
      </w:r>
      <w:r w:rsidRPr="007F4C7C">
        <w:rPr>
          <w:sz w:val="24"/>
        </w:rPr>
        <w:fldChar w:fldCharType="end"/>
      </w:r>
      <w:r w:rsidRPr="007F4C7C">
        <w:rPr>
          <w:b w:val="0"/>
          <w:sz w:val="24"/>
        </w:rPr>
        <w:t>- Нормативы расхода тепловой энергии, используемой на подогрев холодной воды, для предоставления коммунальной услуги по горячему водоснабжению на территории Ханты-Мансийского автономного округа – Югры</w:t>
      </w:r>
      <w:bookmarkEnd w:id="172"/>
      <w:bookmarkEnd w:id="173"/>
    </w:p>
    <w:tbl>
      <w:tblPr>
        <w:tblW w:w="0" w:type="auto"/>
        <w:tblCellMar>
          <w:left w:w="0" w:type="dxa"/>
          <w:right w:w="0" w:type="dxa"/>
        </w:tblCellMar>
        <w:tblLook w:val="04A0" w:firstRow="1" w:lastRow="0" w:firstColumn="1" w:lastColumn="0" w:noHBand="0" w:noVBand="1"/>
      </w:tblPr>
      <w:tblGrid>
        <w:gridCol w:w="5467"/>
        <w:gridCol w:w="1608"/>
        <w:gridCol w:w="2264"/>
      </w:tblGrid>
      <w:tr w:rsidR="00087026" w:rsidRPr="00B55EE4" w14:paraId="692AD5C0" w14:textId="77777777" w:rsidTr="00873FB1">
        <w:trPr>
          <w:tblHeader/>
        </w:trPr>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23DAAE7"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Категории домов и конструктивные характеристики систем ГВС многоквартирных и жилых домов</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2D23078"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Единицы измерения</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49A292F"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Норматив расхода тепловой энергии</w:t>
            </w:r>
          </w:p>
        </w:tc>
      </w:tr>
      <w:tr w:rsidR="00087026" w:rsidRPr="00B55EE4" w14:paraId="468A3253" w14:textId="77777777" w:rsidTr="00873FB1">
        <w:tc>
          <w:tcPr>
            <w:tcW w:w="0" w:type="auto"/>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B57133F"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Многоквартирные и жилые дома с открытой системой теплоснабжения (горячего водоснабжения)</w:t>
            </w:r>
          </w:p>
        </w:tc>
      </w:tr>
      <w:tr w:rsidR="00087026" w:rsidRPr="00B55EE4" w14:paraId="6D053909" w14:textId="77777777" w:rsidTr="00873FB1">
        <w:tc>
          <w:tcPr>
            <w:tcW w:w="0" w:type="auto"/>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EB97D35"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С изолированными стояками:</w:t>
            </w:r>
          </w:p>
        </w:tc>
      </w:tr>
      <w:tr w:rsidR="00087026" w:rsidRPr="00B55EE4" w14:paraId="3E03E484" w14:textId="77777777" w:rsidTr="00873FB1">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C6A05DA"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 с полотенцесушителями</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A6F7881"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Гкал на 1 м</w:t>
            </w:r>
            <w:r w:rsidRPr="00B55EE4">
              <w:rPr>
                <w:color w:val="000000" w:themeColor="text1"/>
                <w:sz w:val="20"/>
                <w:szCs w:val="20"/>
                <w:vertAlign w:val="superscript"/>
              </w:rPr>
              <w:t>3</w:t>
            </w:r>
            <w:r w:rsidRPr="00B55EE4">
              <w:rPr>
                <w:color w:val="000000" w:themeColor="text1"/>
                <w:sz w:val="20"/>
                <w:szCs w:val="20"/>
              </w:rPr>
              <w:t xml:space="preserve"> воды</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16EAD86"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0,0772</w:t>
            </w:r>
          </w:p>
        </w:tc>
      </w:tr>
      <w:tr w:rsidR="00087026" w:rsidRPr="00B55EE4" w14:paraId="7D8EE98F" w14:textId="77777777" w:rsidTr="00873FB1">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6627917"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 без полотенцесушителей</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ACC38B9" w14:textId="2ADE8F81" w:rsidR="00087026" w:rsidRPr="00B55EE4" w:rsidRDefault="000B330F"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Гкал на 1 м</w:t>
            </w:r>
            <w:r w:rsidRPr="00B55EE4">
              <w:rPr>
                <w:color w:val="000000" w:themeColor="text1"/>
                <w:sz w:val="20"/>
                <w:szCs w:val="20"/>
                <w:vertAlign w:val="superscript"/>
              </w:rPr>
              <w:t>3</w:t>
            </w:r>
            <w:r w:rsidRPr="00B55EE4">
              <w:rPr>
                <w:color w:val="000000" w:themeColor="text1"/>
                <w:sz w:val="20"/>
                <w:szCs w:val="20"/>
              </w:rPr>
              <w:t xml:space="preserve"> воды</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7A91B74"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0,0710</w:t>
            </w:r>
          </w:p>
        </w:tc>
      </w:tr>
      <w:tr w:rsidR="00087026" w:rsidRPr="00B55EE4" w14:paraId="7FD7FFB5" w14:textId="77777777" w:rsidTr="00873FB1">
        <w:tc>
          <w:tcPr>
            <w:tcW w:w="0" w:type="auto"/>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EA30A88"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С неизолированными стояками:</w:t>
            </w:r>
          </w:p>
        </w:tc>
      </w:tr>
      <w:tr w:rsidR="000B330F" w:rsidRPr="00B55EE4" w14:paraId="6389FFF6" w14:textId="77777777" w:rsidTr="00873FB1">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C79D025"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 с полотенцесушителями</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832EBFE" w14:textId="28580F76" w:rsidR="000B330F" w:rsidRPr="00B55EE4" w:rsidRDefault="000B330F" w:rsidP="000B330F">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Гкал на 1 м</w:t>
            </w:r>
            <w:r w:rsidRPr="00B55EE4">
              <w:rPr>
                <w:color w:val="000000" w:themeColor="text1"/>
                <w:sz w:val="20"/>
                <w:szCs w:val="20"/>
                <w:vertAlign w:val="superscript"/>
              </w:rPr>
              <w:t>3</w:t>
            </w:r>
            <w:r w:rsidRPr="00B55EE4">
              <w:rPr>
                <w:color w:val="000000" w:themeColor="text1"/>
                <w:sz w:val="20"/>
                <w:szCs w:val="20"/>
              </w:rPr>
              <w:t xml:space="preserve"> воды</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4942CDE" w14:textId="77777777" w:rsidR="000B330F" w:rsidRPr="00B55EE4" w:rsidRDefault="000B330F" w:rsidP="000B330F">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0,0834</w:t>
            </w:r>
          </w:p>
        </w:tc>
      </w:tr>
      <w:tr w:rsidR="000B330F" w:rsidRPr="00B55EE4" w14:paraId="10726921" w14:textId="77777777" w:rsidTr="00873FB1">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02D6CDD"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 без полотенцесушителей</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9B634BA" w14:textId="5BAC62B2" w:rsidR="000B330F" w:rsidRPr="00B55EE4" w:rsidRDefault="000B330F" w:rsidP="000B330F">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Гкал на 1 м</w:t>
            </w:r>
            <w:r w:rsidRPr="00B55EE4">
              <w:rPr>
                <w:color w:val="000000" w:themeColor="text1"/>
                <w:sz w:val="20"/>
                <w:szCs w:val="20"/>
                <w:vertAlign w:val="superscript"/>
              </w:rPr>
              <w:t>3</w:t>
            </w:r>
            <w:r w:rsidRPr="00B55EE4">
              <w:rPr>
                <w:color w:val="000000" w:themeColor="text1"/>
                <w:sz w:val="20"/>
                <w:szCs w:val="20"/>
              </w:rPr>
              <w:t xml:space="preserve"> воды</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E118043" w14:textId="77777777" w:rsidR="000B330F" w:rsidRPr="00B55EE4" w:rsidRDefault="000B330F" w:rsidP="000B330F">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0,0772</w:t>
            </w:r>
          </w:p>
        </w:tc>
      </w:tr>
      <w:tr w:rsidR="00087026" w:rsidRPr="00B55EE4" w14:paraId="461477C6" w14:textId="77777777" w:rsidTr="00873FB1">
        <w:tc>
          <w:tcPr>
            <w:tcW w:w="0" w:type="auto"/>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037C1DA"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Многоквартирные и жилые дома с закрытой системой теплоснабжения (горячего водоснабжения)</w:t>
            </w:r>
          </w:p>
        </w:tc>
      </w:tr>
      <w:tr w:rsidR="00087026" w:rsidRPr="00B55EE4" w14:paraId="363E209B" w14:textId="77777777" w:rsidTr="00873FB1">
        <w:tc>
          <w:tcPr>
            <w:tcW w:w="0" w:type="auto"/>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A43CDE2"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С изолированными стояками:</w:t>
            </w:r>
          </w:p>
        </w:tc>
      </w:tr>
      <w:tr w:rsidR="000B330F" w:rsidRPr="00B55EE4" w14:paraId="7873D402" w14:textId="77777777" w:rsidTr="00873FB1">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875BB6B"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 с полотенцесушителями</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7A3BAEF" w14:textId="131D9003" w:rsidR="000B330F" w:rsidRPr="00B55EE4" w:rsidRDefault="000B330F" w:rsidP="000B330F">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Гкал на 1 м</w:t>
            </w:r>
            <w:r w:rsidRPr="00B55EE4">
              <w:rPr>
                <w:color w:val="000000" w:themeColor="text1"/>
                <w:sz w:val="20"/>
                <w:szCs w:val="20"/>
                <w:vertAlign w:val="superscript"/>
              </w:rPr>
              <w:t>3</w:t>
            </w:r>
            <w:r w:rsidRPr="00B55EE4">
              <w:rPr>
                <w:color w:val="000000" w:themeColor="text1"/>
                <w:sz w:val="20"/>
                <w:szCs w:val="20"/>
              </w:rPr>
              <w:t xml:space="preserve"> воды</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F472C1A" w14:textId="77777777" w:rsidR="000B330F" w:rsidRPr="00B55EE4" w:rsidRDefault="000B330F" w:rsidP="000B330F">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0,0741</w:t>
            </w:r>
          </w:p>
        </w:tc>
      </w:tr>
      <w:tr w:rsidR="000B330F" w:rsidRPr="00B55EE4" w14:paraId="78203410" w14:textId="77777777" w:rsidTr="00873FB1">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E994684"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 без полотенцесушителей</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932FE1C" w14:textId="298BF968" w:rsidR="000B330F" w:rsidRPr="00B55EE4" w:rsidRDefault="000B330F" w:rsidP="000B330F">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Гкал на 1 м</w:t>
            </w:r>
            <w:r w:rsidRPr="00B55EE4">
              <w:rPr>
                <w:color w:val="000000" w:themeColor="text1"/>
                <w:sz w:val="20"/>
                <w:szCs w:val="20"/>
                <w:vertAlign w:val="superscript"/>
              </w:rPr>
              <w:t>3</w:t>
            </w:r>
            <w:r w:rsidRPr="00B55EE4">
              <w:rPr>
                <w:color w:val="000000" w:themeColor="text1"/>
                <w:sz w:val="20"/>
                <w:szCs w:val="20"/>
              </w:rPr>
              <w:t xml:space="preserve"> воды</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44B4EF1" w14:textId="77777777" w:rsidR="000B330F" w:rsidRPr="00B55EE4" w:rsidRDefault="000B330F" w:rsidP="000B330F">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0,0679</w:t>
            </w:r>
          </w:p>
        </w:tc>
      </w:tr>
      <w:tr w:rsidR="00087026" w:rsidRPr="00B55EE4" w14:paraId="18F85559" w14:textId="77777777" w:rsidTr="00873FB1">
        <w:tc>
          <w:tcPr>
            <w:tcW w:w="0" w:type="auto"/>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67A32B7"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С неизолированными стояками:</w:t>
            </w:r>
          </w:p>
        </w:tc>
      </w:tr>
      <w:tr w:rsidR="000B330F" w:rsidRPr="00B55EE4" w14:paraId="096A22CF" w14:textId="77777777" w:rsidTr="00873FB1">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9EEFA06"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 с полотенцесушителями</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FFA5E9F" w14:textId="3504E231" w:rsidR="000B330F" w:rsidRPr="00B55EE4" w:rsidRDefault="000B330F" w:rsidP="000B330F">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Гкал на 1 м</w:t>
            </w:r>
            <w:r w:rsidRPr="00B55EE4">
              <w:rPr>
                <w:color w:val="000000" w:themeColor="text1"/>
                <w:sz w:val="20"/>
                <w:szCs w:val="20"/>
                <w:vertAlign w:val="superscript"/>
              </w:rPr>
              <w:t>3</w:t>
            </w:r>
            <w:r w:rsidRPr="00B55EE4">
              <w:rPr>
                <w:color w:val="000000" w:themeColor="text1"/>
                <w:sz w:val="20"/>
                <w:szCs w:val="20"/>
              </w:rPr>
              <w:t xml:space="preserve"> воды</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30CB435" w14:textId="77777777" w:rsidR="000B330F" w:rsidRPr="00B55EE4" w:rsidRDefault="000B330F" w:rsidP="000B330F">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0,0803</w:t>
            </w:r>
          </w:p>
        </w:tc>
      </w:tr>
      <w:tr w:rsidR="000B330F" w:rsidRPr="00B55EE4" w14:paraId="78ED70C6" w14:textId="77777777" w:rsidTr="00873FB1">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7C6129A"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 без полотенцесушителей</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4C468A7" w14:textId="46464B3C" w:rsidR="000B330F" w:rsidRPr="00B55EE4" w:rsidRDefault="000B330F" w:rsidP="000B330F">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Гкал на 1 м</w:t>
            </w:r>
            <w:r w:rsidRPr="00B55EE4">
              <w:rPr>
                <w:color w:val="000000" w:themeColor="text1"/>
                <w:sz w:val="20"/>
                <w:szCs w:val="20"/>
                <w:vertAlign w:val="superscript"/>
              </w:rPr>
              <w:t>3</w:t>
            </w:r>
            <w:r w:rsidRPr="00B55EE4">
              <w:rPr>
                <w:color w:val="000000" w:themeColor="text1"/>
                <w:sz w:val="20"/>
                <w:szCs w:val="20"/>
              </w:rPr>
              <w:t xml:space="preserve"> воды</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DEF85D1" w14:textId="77777777" w:rsidR="000B330F" w:rsidRPr="00B55EE4" w:rsidRDefault="000B330F" w:rsidP="000B330F">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0,0741</w:t>
            </w:r>
          </w:p>
        </w:tc>
      </w:tr>
    </w:tbl>
    <w:p w14:paraId="596EA811" w14:textId="104EEA8E" w:rsidR="004A6C17" w:rsidRPr="007F4C7C" w:rsidRDefault="00087026" w:rsidP="00127C70">
      <w:pPr>
        <w:pStyle w:val="affb"/>
        <w:spacing w:after="0"/>
        <w:rPr>
          <w:b w:val="0"/>
          <w:sz w:val="24"/>
        </w:rPr>
      </w:pPr>
      <w:r w:rsidRPr="007F4C7C">
        <w:rPr>
          <w:b w:val="0"/>
          <w:sz w:val="24"/>
        </w:rPr>
        <w:t xml:space="preserve"> </w:t>
      </w:r>
    </w:p>
    <w:p w14:paraId="1DE324D2" w14:textId="20502C1B" w:rsidR="00087026" w:rsidRPr="007F4C7C" w:rsidRDefault="00087026" w:rsidP="0082497C">
      <w:bookmarkStart w:id="174" w:name="_Toc47087330"/>
      <w:r w:rsidRPr="007F4C7C">
        <w:rPr>
          <w:b/>
        </w:rPr>
        <w:lastRenderedPageBreak/>
        <w:t xml:space="preserve">Таблица </w:t>
      </w:r>
      <w:r w:rsidRPr="007F4C7C">
        <w:rPr>
          <w:b/>
        </w:rPr>
        <w:fldChar w:fldCharType="begin"/>
      </w:r>
      <w:r w:rsidRPr="007F4C7C">
        <w:rPr>
          <w:b/>
        </w:rPr>
        <w:instrText xml:space="preserve"> SEQ Таблица \* ARABIC </w:instrText>
      </w:r>
      <w:r w:rsidRPr="007F4C7C">
        <w:rPr>
          <w:b/>
        </w:rPr>
        <w:fldChar w:fldCharType="separate"/>
      </w:r>
      <w:r w:rsidR="000047AA">
        <w:rPr>
          <w:b/>
          <w:noProof/>
        </w:rPr>
        <w:t>13</w:t>
      </w:r>
      <w:r w:rsidRPr="007F4C7C">
        <w:rPr>
          <w:b/>
        </w:rPr>
        <w:fldChar w:fldCharType="end"/>
      </w:r>
      <w:r w:rsidRPr="007F4C7C">
        <w:rPr>
          <w:b/>
        </w:rPr>
        <w:t xml:space="preserve">- </w:t>
      </w:r>
      <w:r w:rsidRPr="007F4C7C">
        <w:t>Нормативы потребления коммунальных ресурсов по холодному, горячему водоснабжению и отведению сточных вод в целях содержания общего имущества в многоквартирных домах на территории Ханты-Мансийского автономного округа - Югры</w:t>
      </w:r>
      <w:bookmarkEnd w:id="174"/>
      <w:r w:rsidRPr="007F4C7C">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92"/>
        <w:gridCol w:w="2090"/>
        <w:gridCol w:w="1227"/>
        <w:gridCol w:w="1808"/>
        <w:gridCol w:w="1808"/>
        <w:gridCol w:w="1820"/>
      </w:tblGrid>
      <w:tr w:rsidR="00087026" w:rsidRPr="00B55EE4" w14:paraId="1AC0EFD7" w14:textId="77777777" w:rsidTr="00087026">
        <w:trPr>
          <w:tblHeader/>
        </w:trPr>
        <w:tc>
          <w:tcPr>
            <w:tcW w:w="675" w:type="dxa"/>
            <w:tcMar>
              <w:top w:w="0" w:type="dxa"/>
              <w:left w:w="149" w:type="dxa"/>
              <w:bottom w:w="0" w:type="dxa"/>
              <w:right w:w="149" w:type="dxa"/>
            </w:tcMar>
            <w:vAlign w:val="center"/>
            <w:hideMark/>
          </w:tcPr>
          <w:p w14:paraId="0E172D27" w14:textId="77777777" w:rsidR="00087026" w:rsidRPr="00B55EE4" w:rsidRDefault="00087026" w:rsidP="00087026">
            <w:pPr>
              <w:spacing w:before="0" w:after="0" w:line="240" w:lineRule="auto"/>
              <w:ind w:firstLine="0"/>
              <w:jc w:val="left"/>
              <w:textAlignment w:val="baseline"/>
              <w:rPr>
                <w:color w:val="000000" w:themeColor="text1"/>
                <w:sz w:val="20"/>
                <w:szCs w:val="20"/>
              </w:rPr>
            </w:pPr>
            <w:r w:rsidRPr="00B55EE4">
              <w:rPr>
                <w:color w:val="000000" w:themeColor="text1"/>
                <w:sz w:val="20"/>
                <w:szCs w:val="20"/>
              </w:rPr>
              <w:t>N п/п</w:t>
            </w:r>
          </w:p>
        </w:tc>
        <w:tc>
          <w:tcPr>
            <w:tcW w:w="2455" w:type="dxa"/>
            <w:tcMar>
              <w:top w:w="0" w:type="dxa"/>
              <w:left w:w="149" w:type="dxa"/>
              <w:bottom w:w="0" w:type="dxa"/>
              <w:right w:w="149" w:type="dxa"/>
            </w:tcMar>
            <w:vAlign w:val="center"/>
            <w:hideMark/>
          </w:tcPr>
          <w:p w14:paraId="2A2BEB9D" w14:textId="77777777" w:rsidR="00087026" w:rsidRPr="00B55EE4" w:rsidRDefault="00087026" w:rsidP="00087026">
            <w:pPr>
              <w:spacing w:before="0" w:after="0" w:line="240" w:lineRule="auto"/>
              <w:ind w:firstLine="0"/>
              <w:jc w:val="left"/>
              <w:textAlignment w:val="baseline"/>
              <w:rPr>
                <w:color w:val="000000" w:themeColor="text1"/>
                <w:sz w:val="20"/>
                <w:szCs w:val="20"/>
              </w:rPr>
            </w:pPr>
            <w:r w:rsidRPr="00B55EE4">
              <w:rPr>
                <w:color w:val="000000" w:themeColor="text1"/>
                <w:sz w:val="20"/>
                <w:szCs w:val="20"/>
              </w:rPr>
              <w:t>Категории жилищного фонда</w:t>
            </w:r>
          </w:p>
        </w:tc>
        <w:tc>
          <w:tcPr>
            <w:tcW w:w="1090" w:type="dxa"/>
            <w:tcMar>
              <w:top w:w="0" w:type="dxa"/>
              <w:left w:w="149" w:type="dxa"/>
              <w:bottom w:w="0" w:type="dxa"/>
              <w:right w:w="149" w:type="dxa"/>
            </w:tcMar>
            <w:vAlign w:val="center"/>
            <w:hideMark/>
          </w:tcPr>
          <w:p w14:paraId="71FAB395" w14:textId="77777777" w:rsidR="00087026" w:rsidRPr="00B55EE4" w:rsidRDefault="00087026" w:rsidP="00087026">
            <w:pPr>
              <w:spacing w:before="0" w:after="0" w:line="240" w:lineRule="auto"/>
              <w:ind w:firstLine="0"/>
              <w:jc w:val="left"/>
              <w:textAlignment w:val="baseline"/>
              <w:rPr>
                <w:color w:val="000000" w:themeColor="text1"/>
                <w:sz w:val="20"/>
                <w:szCs w:val="20"/>
              </w:rPr>
            </w:pPr>
            <w:r w:rsidRPr="00B55EE4">
              <w:rPr>
                <w:color w:val="000000" w:themeColor="text1"/>
                <w:sz w:val="20"/>
                <w:szCs w:val="20"/>
              </w:rPr>
              <w:t>Этажность</w:t>
            </w:r>
          </w:p>
        </w:tc>
        <w:tc>
          <w:tcPr>
            <w:tcW w:w="1752" w:type="dxa"/>
            <w:tcMar>
              <w:top w:w="0" w:type="dxa"/>
              <w:left w:w="149" w:type="dxa"/>
              <w:bottom w:w="0" w:type="dxa"/>
              <w:right w:w="149" w:type="dxa"/>
            </w:tcMar>
            <w:vAlign w:val="center"/>
            <w:hideMark/>
          </w:tcPr>
          <w:p w14:paraId="39C85B42" w14:textId="77777777" w:rsidR="00087026" w:rsidRPr="00B55EE4" w:rsidRDefault="00087026" w:rsidP="00087026">
            <w:pPr>
              <w:spacing w:before="0" w:after="0" w:line="240" w:lineRule="auto"/>
              <w:ind w:firstLine="0"/>
              <w:jc w:val="left"/>
              <w:textAlignment w:val="baseline"/>
              <w:rPr>
                <w:color w:val="000000" w:themeColor="text1"/>
                <w:sz w:val="20"/>
                <w:szCs w:val="20"/>
              </w:rPr>
            </w:pPr>
            <w:r w:rsidRPr="00B55EE4">
              <w:rPr>
                <w:color w:val="000000" w:themeColor="text1"/>
                <w:sz w:val="20"/>
                <w:szCs w:val="20"/>
              </w:rPr>
              <w:t>Норматив потребления холодной воды в целях содержания общего имущества в многоквартирном доме</w:t>
            </w:r>
          </w:p>
        </w:tc>
        <w:tc>
          <w:tcPr>
            <w:tcW w:w="1619" w:type="dxa"/>
            <w:tcMar>
              <w:top w:w="0" w:type="dxa"/>
              <w:left w:w="149" w:type="dxa"/>
              <w:bottom w:w="0" w:type="dxa"/>
              <w:right w:w="149" w:type="dxa"/>
            </w:tcMar>
            <w:vAlign w:val="center"/>
            <w:hideMark/>
          </w:tcPr>
          <w:p w14:paraId="5661BDD4" w14:textId="77777777" w:rsidR="00087026" w:rsidRPr="00B55EE4" w:rsidRDefault="00087026" w:rsidP="00087026">
            <w:pPr>
              <w:spacing w:before="0" w:after="0" w:line="240" w:lineRule="auto"/>
              <w:ind w:firstLine="0"/>
              <w:jc w:val="left"/>
              <w:textAlignment w:val="baseline"/>
              <w:rPr>
                <w:color w:val="000000" w:themeColor="text1"/>
                <w:sz w:val="20"/>
                <w:szCs w:val="20"/>
              </w:rPr>
            </w:pPr>
            <w:r w:rsidRPr="00B55EE4">
              <w:rPr>
                <w:color w:val="000000" w:themeColor="text1"/>
                <w:sz w:val="20"/>
                <w:szCs w:val="20"/>
              </w:rPr>
              <w:t>Норматив потребления горячей воды в целях содержания общего имущества в многоквартирном доме</w:t>
            </w:r>
          </w:p>
        </w:tc>
        <w:tc>
          <w:tcPr>
            <w:tcW w:w="1754" w:type="dxa"/>
            <w:tcMar>
              <w:top w:w="0" w:type="dxa"/>
              <w:left w:w="149" w:type="dxa"/>
              <w:bottom w:w="0" w:type="dxa"/>
              <w:right w:w="149" w:type="dxa"/>
            </w:tcMar>
            <w:vAlign w:val="center"/>
            <w:hideMark/>
          </w:tcPr>
          <w:p w14:paraId="7EBC5976" w14:textId="77777777" w:rsidR="00087026" w:rsidRPr="00B55EE4" w:rsidRDefault="00087026" w:rsidP="00087026">
            <w:pPr>
              <w:spacing w:before="0" w:after="0" w:line="240" w:lineRule="auto"/>
              <w:ind w:firstLine="0"/>
              <w:jc w:val="left"/>
              <w:textAlignment w:val="baseline"/>
              <w:rPr>
                <w:color w:val="000000" w:themeColor="text1"/>
                <w:sz w:val="20"/>
                <w:szCs w:val="20"/>
              </w:rPr>
            </w:pPr>
            <w:r w:rsidRPr="00B55EE4">
              <w:rPr>
                <w:color w:val="000000" w:themeColor="text1"/>
                <w:sz w:val="20"/>
                <w:szCs w:val="20"/>
              </w:rPr>
              <w:t>Норматив отведения сточных вод в целях содержания общего имущества в многоквартирных домах</w:t>
            </w:r>
          </w:p>
        </w:tc>
      </w:tr>
      <w:tr w:rsidR="00087026" w:rsidRPr="00B55EE4" w14:paraId="5ADFC000" w14:textId="77777777" w:rsidTr="00087026">
        <w:tc>
          <w:tcPr>
            <w:tcW w:w="675" w:type="dxa"/>
            <w:vMerge w:val="restart"/>
            <w:tcMar>
              <w:top w:w="0" w:type="dxa"/>
              <w:left w:w="149" w:type="dxa"/>
              <w:bottom w:w="0" w:type="dxa"/>
              <w:right w:w="149" w:type="dxa"/>
            </w:tcMar>
            <w:hideMark/>
          </w:tcPr>
          <w:p w14:paraId="76BDDB33"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1.</w:t>
            </w:r>
          </w:p>
        </w:tc>
        <w:tc>
          <w:tcPr>
            <w:tcW w:w="2455" w:type="dxa"/>
            <w:vMerge w:val="restart"/>
            <w:tcMar>
              <w:top w:w="0" w:type="dxa"/>
              <w:left w:w="149" w:type="dxa"/>
              <w:bottom w:w="0" w:type="dxa"/>
              <w:right w:w="149" w:type="dxa"/>
            </w:tcMar>
            <w:hideMark/>
          </w:tcPr>
          <w:p w14:paraId="6C8F3A65"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Многоквартирные дома с централизованным холодным и горячим водоснабжением, водоотведением</w:t>
            </w:r>
          </w:p>
        </w:tc>
        <w:tc>
          <w:tcPr>
            <w:tcW w:w="1090" w:type="dxa"/>
            <w:tcMar>
              <w:top w:w="0" w:type="dxa"/>
              <w:left w:w="149" w:type="dxa"/>
              <w:bottom w:w="0" w:type="dxa"/>
              <w:right w:w="149" w:type="dxa"/>
            </w:tcMar>
            <w:vAlign w:val="center"/>
            <w:hideMark/>
          </w:tcPr>
          <w:p w14:paraId="4DC03318"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1 - 5</w:t>
            </w:r>
          </w:p>
        </w:tc>
        <w:tc>
          <w:tcPr>
            <w:tcW w:w="1752" w:type="dxa"/>
            <w:tcMar>
              <w:top w:w="0" w:type="dxa"/>
              <w:left w:w="149" w:type="dxa"/>
              <w:bottom w:w="0" w:type="dxa"/>
              <w:right w:w="149" w:type="dxa"/>
            </w:tcMar>
            <w:vAlign w:val="center"/>
            <w:hideMark/>
          </w:tcPr>
          <w:p w14:paraId="61750A0A"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0,032</w:t>
            </w:r>
          </w:p>
        </w:tc>
        <w:tc>
          <w:tcPr>
            <w:tcW w:w="1619" w:type="dxa"/>
            <w:tcMar>
              <w:top w:w="0" w:type="dxa"/>
              <w:left w:w="149" w:type="dxa"/>
              <w:bottom w:w="0" w:type="dxa"/>
              <w:right w:w="149" w:type="dxa"/>
            </w:tcMar>
            <w:vAlign w:val="center"/>
            <w:hideMark/>
          </w:tcPr>
          <w:p w14:paraId="620F182B"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0,032</w:t>
            </w:r>
          </w:p>
        </w:tc>
        <w:tc>
          <w:tcPr>
            <w:tcW w:w="1754" w:type="dxa"/>
            <w:tcMar>
              <w:top w:w="0" w:type="dxa"/>
              <w:left w:w="149" w:type="dxa"/>
              <w:bottom w:w="0" w:type="dxa"/>
              <w:right w:w="149" w:type="dxa"/>
            </w:tcMar>
            <w:vAlign w:val="center"/>
            <w:hideMark/>
          </w:tcPr>
          <w:p w14:paraId="781F1118"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0,064</w:t>
            </w:r>
          </w:p>
        </w:tc>
      </w:tr>
      <w:tr w:rsidR="00087026" w:rsidRPr="00B55EE4" w14:paraId="7488E0FD" w14:textId="77777777" w:rsidTr="00087026">
        <w:tc>
          <w:tcPr>
            <w:tcW w:w="675" w:type="dxa"/>
            <w:vMerge/>
            <w:tcMar>
              <w:top w:w="0" w:type="dxa"/>
              <w:left w:w="149" w:type="dxa"/>
              <w:bottom w:w="0" w:type="dxa"/>
              <w:right w:w="149" w:type="dxa"/>
            </w:tcMar>
            <w:hideMark/>
          </w:tcPr>
          <w:p w14:paraId="54D5AA9F"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2455" w:type="dxa"/>
            <w:vMerge/>
            <w:tcMar>
              <w:top w:w="0" w:type="dxa"/>
              <w:left w:w="149" w:type="dxa"/>
              <w:bottom w:w="0" w:type="dxa"/>
              <w:right w:w="149" w:type="dxa"/>
            </w:tcMar>
            <w:hideMark/>
          </w:tcPr>
          <w:p w14:paraId="23FF81CF"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1090" w:type="dxa"/>
            <w:tcMar>
              <w:top w:w="0" w:type="dxa"/>
              <w:left w:w="149" w:type="dxa"/>
              <w:bottom w:w="0" w:type="dxa"/>
              <w:right w:w="149" w:type="dxa"/>
            </w:tcMar>
            <w:vAlign w:val="center"/>
            <w:hideMark/>
          </w:tcPr>
          <w:p w14:paraId="1C23B932"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6 - 9</w:t>
            </w:r>
          </w:p>
        </w:tc>
        <w:tc>
          <w:tcPr>
            <w:tcW w:w="1752" w:type="dxa"/>
            <w:tcMar>
              <w:top w:w="0" w:type="dxa"/>
              <w:left w:w="149" w:type="dxa"/>
              <w:bottom w:w="0" w:type="dxa"/>
              <w:right w:w="149" w:type="dxa"/>
            </w:tcMar>
            <w:vAlign w:val="center"/>
            <w:hideMark/>
          </w:tcPr>
          <w:p w14:paraId="21846239"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0,026</w:t>
            </w:r>
          </w:p>
        </w:tc>
        <w:tc>
          <w:tcPr>
            <w:tcW w:w="1619" w:type="dxa"/>
            <w:tcMar>
              <w:top w:w="0" w:type="dxa"/>
              <w:left w:w="149" w:type="dxa"/>
              <w:bottom w:w="0" w:type="dxa"/>
              <w:right w:w="149" w:type="dxa"/>
            </w:tcMar>
            <w:vAlign w:val="center"/>
            <w:hideMark/>
          </w:tcPr>
          <w:p w14:paraId="6EB8DAE1"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0,026</w:t>
            </w:r>
          </w:p>
        </w:tc>
        <w:tc>
          <w:tcPr>
            <w:tcW w:w="1754" w:type="dxa"/>
            <w:tcMar>
              <w:top w:w="0" w:type="dxa"/>
              <w:left w:w="149" w:type="dxa"/>
              <w:bottom w:w="0" w:type="dxa"/>
              <w:right w:w="149" w:type="dxa"/>
            </w:tcMar>
            <w:vAlign w:val="center"/>
            <w:hideMark/>
          </w:tcPr>
          <w:p w14:paraId="44B1D017"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0,052</w:t>
            </w:r>
          </w:p>
        </w:tc>
      </w:tr>
      <w:tr w:rsidR="00087026" w:rsidRPr="00B55EE4" w14:paraId="14D56C67" w14:textId="77777777" w:rsidTr="00087026">
        <w:tc>
          <w:tcPr>
            <w:tcW w:w="675" w:type="dxa"/>
            <w:vMerge/>
            <w:tcMar>
              <w:top w:w="0" w:type="dxa"/>
              <w:left w:w="149" w:type="dxa"/>
              <w:bottom w:w="0" w:type="dxa"/>
              <w:right w:w="149" w:type="dxa"/>
            </w:tcMar>
            <w:hideMark/>
          </w:tcPr>
          <w:p w14:paraId="422C338F"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2455" w:type="dxa"/>
            <w:vMerge/>
            <w:tcMar>
              <w:top w:w="0" w:type="dxa"/>
              <w:left w:w="149" w:type="dxa"/>
              <w:bottom w:w="0" w:type="dxa"/>
              <w:right w:w="149" w:type="dxa"/>
            </w:tcMar>
            <w:hideMark/>
          </w:tcPr>
          <w:p w14:paraId="34C2D349"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1090" w:type="dxa"/>
            <w:tcMar>
              <w:top w:w="0" w:type="dxa"/>
              <w:left w:w="149" w:type="dxa"/>
              <w:bottom w:w="0" w:type="dxa"/>
              <w:right w:w="149" w:type="dxa"/>
            </w:tcMar>
            <w:vAlign w:val="center"/>
            <w:hideMark/>
          </w:tcPr>
          <w:p w14:paraId="3130654C"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10 - 16</w:t>
            </w:r>
          </w:p>
        </w:tc>
        <w:tc>
          <w:tcPr>
            <w:tcW w:w="1752" w:type="dxa"/>
            <w:tcMar>
              <w:top w:w="0" w:type="dxa"/>
              <w:left w:w="149" w:type="dxa"/>
              <w:bottom w:w="0" w:type="dxa"/>
              <w:right w:w="149" w:type="dxa"/>
            </w:tcMar>
            <w:vAlign w:val="center"/>
            <w:hideMark/>
          </w:tcPr>
          <w:p w14:paraId="28AADCEB"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0,022</w:t>
            </w:r>
          </w:p>
        </w:tc>
        <w:tc>
          <w:tcPr>
            <w:tcW w:w="1619" w:type="dxa"/>
            <w:tcMar>
              <w:top w:w="0" w:type="dxa"/>
              <w:left w:w="149" w:type="dxa"/>
              <w:bottom w:w="0" w:type="dxa"/>
              <w:right w:w="149" w:type="dxa"/>
            </w:tcMar>
            <w:vAlign w:val="center"/>
            <w:hideMark/>
          </w:tcPr>
          <w:p w14:paraId="3DE9E1B6"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0,022</w:t>
            </w:r>
          </w:p>
        </w:tc>
        <w:tc>
          <w:tcPr>
            <w:tcW w:w="1754" w:type="dxa"/>
            <w:tcMar>
              <w:top w:w="0" w:type="dxa"/>
              <w:left w:w="149" w:type="dxa"/>
              <w:bottom w:w="0" w:type="dxa"/>
              <w:right w:w="149" w:type="dxa"/>
            </w:tcMar>
            <w:vAlign w:val="center"/>
            <w:hideMark/>
          </w:tcPr>
          <w:p w14:paraId="5084E1C0"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0,044</w:t>
            </w:r>
          </w:p>
        </w:tc>
      </w:tr>
      <w:tr w:rsidR="00087026" w:rsidRPr="00B55EE4" w14:paraId="3F71C570" w14:textId="77777777" w:rsidTr="00087026">
        <w:tc>
          <w:tcPr>
            <w:tcW w:w="675" w:type="dxa"/>
            <w:vMerge/>
            <w:tcMar>
              <w:top w:w="0" w:type="dxa"/>
              <w:left w:w="149" w:type="dxa"/>
              <w:bottom w:w="0" w:type="dxa"/>
              <w:right w:w="149" w:type="dxa"/>
            </w:tcMar>
            <w:hideMark/>
          </w:tcPr>
          <w:p w14:paraId="5AAC633D"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2455" w:type="dxa"/>
            <w:vMerge/>
            <w:tcMar>
              <w:top w:w="0" w:type="dxa"/>
              <w:left w:w="149" w:type="dxa"/>
              <w:bottom w:w="0" w:type="dxa"/>
              <w:right w:w="149" w:type="dxa"/>
            </w:tcMar>
            <w:hideMark/>
          </w:tcPr>
          <w:p w14:paraId="2268015D"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1090" w:type="dxa"/>
            <w:tcMar>
              <w:top w:w="0" w:type="dxa"/>
              <w:left w:w="149" w:type="dxa"/>
              <w:bottom w:w="0" w:type="dxa"/>
              <w:right w:w="149" w:type="dxa"/>
            </w:tcMar>
            <w:vAlign w:val="center"/>
            <w:hideMark/>
          </w:tcPr>
          <w:p w14:paraId="0B091D56"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более 16</w:t>
            </w:r>
          </w:p>
        </w:tc>
        <w:tc>
          <w:tcPr>
            <w:tcW w:w="1752" w:type="dxa"/>
            <w:tcMar>
              <w:top w:w="0" w:type="dxa"/>
              <w:left w:w="149" w:type="dxa"/>
              <w:bottom w:w="0" w:type="dxa"/>
              <w:right w:w="149" w:type="dxa"/>
            </w:tcMar>
            <w:vAlign w:val="center"/>
            <w:hideMark/>
          </w:tcPr>
          <w:p w14:paraId="77B729D5"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0,016</w:t>
            </w:r>
          </w:p>
        </w:tc>
        <w:tc>
          <w:tcPr>
            <w:tcW w:w="1619" w:type="dxa"/>
            <w:tcMar>
              <w:top w:w="0" w:type="dxa"/>
              <w:left w:w="149" w:type="dxa"/>
              <w:bottom w:w="0" w:type="dxa"/>
              <w:right w:w="149" w:type="dxa"/>
            </w:tcMar>
            <w:vAlign w:val="center"/>
            <w:hideMark/>
          </w:tcPr>
          <w:p w14:paraId="48CCB60E"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0,016</w:t>
            </w:r>
          </w:p>
        </w:tc>
        <w:tc>
          <w:tcPr>
            <w:tcW w:w="1754" w:type="dxa"/>
            <w:tcMar>
              <w:top w:w="0" w:type="dxa"/>
              <w:left w:w="149" w:type="dxa"/>
              <w:bottom w:w="0" w:type="dxa"/>
              <w:right w:w="149" w:type="dxa"/>
            </w:tcMar>
            <w:vAlign w:val="center"/>
            <w:hideMark/>
          </w:tcPr>
          <w:p w14:paraId="707123A8"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0,032</w:t>
            </w:r>
          </w:p>
        </w:tc>
      </w:tr>
      <w:tr w:rsidR="00087026" w:rsidRPr="00B55EE4" w14:paraId="6B8BCAEE" w14:textId="77777777" w:rsidTr="00087026">
        <w:tc>
          <w:tcPr>
            <w:tcW w:w="675" w:type="dxa"/>
            <w:vMerge w:val="restart"/>
            <w:tcMar>
              <w:top w:w="0" w:type="dxa"/>
              <w:left w:w="149" w:type="dxa"/>
              <w:bottom w:w="0" w:type="dxa"/>
              <w:right w:w="149" w:type="dxa"/>
            </w:tcMar>
            <w:hideMark/>
          </w:tcPr>
          <w:p w14:paraId="0AB038A0"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2.</w:t>
            </w:r>
          </w:p>
        </w:tc>
        <w:tc>
          <w:tcPr>
            <w:tcW w:w="2455" w:type="dxa"/>
            <w:vMerge w:val="restart"/>
            <w:tcMar>
              <w:top w:w="0" w:type="dxa"/>
              <w:left w:w="149" w:type="dxa"/>
              <w:bottom w:w="0" w:type="dxa"/>
              <w:right w:w="149" w:type="dxa"/>
            </w:tcMar>
            <w:hideMark/>
          </w:tcPr>
          <w:p w14:paraId="25790AEC"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Многоквартирные дома с централизованным холодным водоснабжением и производством горячей воды в индивидуальных тепловых пунктах при закрытых системах горячего водоснабжения и в автономных крышных котельных, с водоотведением</w:t>
            </w:r>
          </w:p>
        </w:tc>
        <w:tc>
          <w:tcPr>
            <w:tcW w:w="1090" w:type="dxa"/>
            <w:tcMar>
              <w:top w:w="0" w:type="dxa"/>
              <w:left w:w="149" w:type="dxa"/>
              <w:bottom w:w="0" w:type="dxa"/>
              <w:right w:w="149" w:type="dxa"/>
            </w:tcMar>
            <w:vAlign w:val="center"/>
            <w:hideMark/>
          </w:tcPr>
          <w:p w14:paraId="2FA4CD70"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1 - 5</w:t>
            </w:r>
          </w:p>
        </w:tc>
        <w:tc>
          <w:tcPr>
            <w:tcW w:w="1752" w:type="dxa"/>
            <w:tcMar>
              <w:top w:w="0" w:type="dxa"/>
              <w:left w:w="149" w:type="dxa"/>
              <w:bottom w:w="0" w:type="dxa"/>
              <w:right w:w="149" w:type="dxa"/>
            </w:tcMar>
            <w:vAlign w:val="center"/>
            <w:hideMark/>
          </w:tcPr>
          <w:p w14:paraId="606A0306"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0,036</w:t>
            </w:r>
          </w:p>
        </w:tc>
        <w:tc>
          <w:tcPr>
            <w:tcW w:w="1619" w:type="dxa"/>
            <w:tcMar>
              <w:top w:w="0" w:type="dxa"/>
              <w:left w:w="149" w:type="dxa"/>
              <w:bottom w:w="0" w:type="dxa"/>
              <w:right w:w="149" w:type="dxa"/>
            </w:tcMar>
            <w:vAlign w:val="center"/>
            <w:hideMark/>
          </w:tcPr>
          <w:p w14:paraId="5E02E601"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0,036</w:t>
            </w:r>
          </w:p>
        </w:tc>
        <w:tc>
          <w:tcPr>
            <w:tcW w:w="1754" w:type="dxa"/>
            <w:tcMar>
              <w:top w:w="0" w:type="dxa"/>
              <w:left w:w="149" w:type="dxa"/>
              <w:bottom w:w="0" w:type="dxa"/>
              <w:right w:w="149" w:type="dxa"/>
            </w:tcMar>
            <w:vAlign w:val="center"/>
            <w:hideMark/>
          </w:tcPr>
          <w:p w14:paraId="303E92A0"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0,072</w:t>
            </w:r>
          </w:p>
        </w:tc>
      </w:tr>
      <w:tr w:rsidR="00087026" w:rsidRPr="00B55EE4" w14:paraId="4A08CB5A" w14:textId="77777777" w:rsidTr="00087026">
        <w:tc>
          <w:tcPr>
            <w:tcW w:w="675" w:type="dxa"/>
            <w:vMerge/>
            <w:tcMar>
              <w:top w:w="0" w:type="dxa"/>
              <w:left w:w="149" w:type="dxa"/>
              <w:bottom w:w="0" w:type="dxa"/>
              <w:right w:w="149" w:type="dxa"/>
            </w:tcMar>
            <w:hideMark/>
          </w:tcPr>
          <w:p w14:paraId="6CF4FF40"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2455" w:type="dxa"/>
            <w:vMerge/>
            <w:tcMar>
              <w:top w:w="0" w:type="dxa"/>
              <w:left w:w="149" w:type="dxa"/>
              <w:bottom w:w="0" w:type="dxa"/>
              <w:right w:w="149" w:type="dxa"/>
            </w:tcMar>
            <w:hideMark/>
          </w:tcPr>
          <w:p w14:paraId="0DF11E95"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1090" w:type="dxa"/>
            <w:tcMar>
              <w:top w:w="0" w:type="dxa"/>
              <w:left w:w="149" w:type="dxa"/>
              <w:bottom w:w="0" w:type="dxa"/>
              <w:right w:w="149" w:type="dxa"/>
            </w:tcMar>
            <w:vAlign w:val="center"/>
            <w:hideMark/>
          </w:tcPr>
          <w:p w14:paraId="762EF5FE"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6 - 9</w:t>
            </w:r>
          </w:p>
        </w:tc>
        <w:tc>
          <w:tcPr>
            <w:tcW w:w="1752" w:type="dxa"/>
            <w:tcMar>
              <w:top w:w="0" w:type="dxa"/>
              <w:left w:w="149" w:type="dxa"/>
              <w:bottom w:w="0" w:type="dxa"/>
              <w:right w:w="149" w:type="dxa"/>
            </w:tcMar>
            <w:vAlign w:val="center"/>
            <w:hideMark/>
          </w:tcPr>
          <w:p w14:paraId="02A01680"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0,024</w:t>
            </w:r>
          </w:p>
        </w:tc>
        <w:tc>
          <w:tcPr>
            <w:tcW w:w="1619" w:type="dxa"/>
            <w:tcMar>
              <w:top w:w="0" w:type="dxa"/>
              <w:left w:w="149" w:type="dxa"/>
              <w:bottom w:w="0" w:type="dxa"/>
              <w:right w:w="149" w:type="dxa"/>
            </w:tcMar>
            <w:vAlign w:val="center"/>
            <w:hideMark/>
          </w:tcPr>
          <w:p w14:paraId="528BDE7A"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0,024</w:t>
            </w:r>
          </w:p>
        </w:tc>
        <w:tc>
          <w:tcPr>
            <w:tcW w:w="1754" w:type="dxa"/>
            <w:tcMar>
              <w:top w:w="0" w:type="dxa"/>
              <w:left w:w="149" w:type="dxa"/>
              <w:bottom w:w="0" w:type="dxa"/>
              <w:right w:w="149" w:type="dxa"/>
            </w:tcMar>
            <w:vAlign w:val="center"/>
            <w:hideMark/>
          </w:tcPr>
          <w:p w14:paraId="5AE2CE14"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0,048</w:t>
            </w:r>
          </w:p>
        </w:tc>
      </w:tr>
      <w:tr w:rsidR="00087026" w:rsidRPr="00B55EE4" w14:paraId="0891D7D6" w14:textId="77777777" w:rsidTr="00087026">
        <w:tc>
          <w:tcPr>
            <w:tcW w:w="675" w:type="dxa"/>
            <w:vMerge/>
            <w:tcMar>
              <w:top w:w="0" w:type="dxa"/>
              <w:left w:w="149" w:type="dxa"/>
              <w:bottom w:w="0" w:type="dxa"/>
              <w:right w:w="149" w:type="dxa"/>
            </w:tcMar>
            <w:hideMark/>
          </w:tcPr>
          <w:p w14:paraId="4E6E1FB9"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2455" w:type="dxa"/>
            <w:vMerge/>
            <w:tcMar>
              <w:top w:w="0" w:type="dxa"/>
              <w:left w:w="149" w:type="dxa"/>
              <w:bottom w:w="0" w:type="dxa"/>
              <w:right w:w="149" w:type="dxa"/>
            </w:tcMar>
            <w:hideMark/>
          </w:tcPr>
          <w:p w14:paraId="71C3E8DA"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1090" w:type="dxa"/>
            <w:tcMar>
              <w:top w:w="0" w:type="dxa"/>
              <w:left w:w="149" w:type="dxa"/>
              <w:bottom w:w="0" w:type="dxa"/>
              <w:right w:w="149" w:type="dxa"/>
            </w:tcMar>
            <w:vAlign w:val="center"/>
            <w:hideMark/>
          </w:tcPr>
          <w:p w14:paraId="03C8DB93"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10 - 16</w:t>
            </w:r>
          </w:p>
        </w:tc>
        <w:tc>
          <w:tcPr>
            <w:tcW w:w="1752" w:type="dxa"/>
            <w:tcMar>
              <w:top w:w="0" w:type="dxa"/>
              <w:left w:w="149" w:type="dxa"/>
              <w:bottom w:w="0" w:type="dxa"/>
              <w:right w:w="149" w:type="dxa"/>
            </w:tcMar>
            <w:vAlign w:val="center"/>
            <w:hideMark/>
          </w:tcPr>
          <w:p w14:paraId="4B9C4AED"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0,018</w:t>
            </w:r>
          </w:p>
        </w:tc>
        <w:tc>
          <w:tcPr>
            <w:tcW w:w="1619" w:type="dxa"/>
            <w:tcMar>
              <w:top w:w="0" w:type="dxa"/>
              <w:left w:w="149" w:type="dxa"/>
              <w:bottom w:w="0" w:type="dxa"/>
              <w:right w:w="149" w:type="dxa"/>
            </w:tcMar>
            <w:vAlign w:val="center"/>
            <w:hideMark/>
          </w:tcPr>
          <w:p w14:paraId="45F34C99"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0,018</w:t>
            </w:r>
          </w:p>
        </w:tc>
        <w:tc>
          <w:tcPr>
            <w:tcW w:w="1754" w:type="dxa"/>
            <w:tcMar>
              <w:top w:w="0" w:type="dxa"/>
              <w:left w:w="149" w:type="dxa"/>
              <w:bottom w:w="0" w:type="dxa"/>
              <w:right w:w="149" w:type="dxa"/>
            </w:tcMar>
            <w:vAlign w:val="center"/>
            <w:hideMark/>
          </w:tcPr>
          <w:p w14:paraId="21CE7601"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0,036</w:t>
            </w:r>
          </w:p>
        </w:tc>
      </w:tr>
      <w:tr w:rsidR="00087026" w:rsidRPr="00B55EE4" w14:paraId="04D7C34E" w14:textId="77777777" w:rsidTr="00087026">
        <w:tc>
          <w:tcPr>
            <w:tcW w:w="675" w:type="dxa"/>
            <w:vMerge/>
            <w:tcMar>
              <w:top w:w="0" w:type="dxa"/>
              <w:left w:w="149" w:type="dxa"/>
              <w:bottom w:w="0" w:type="dxa"/>
              <w:right w:w="149" w:type="dxa"/>
            </w:tcMar>
            <w:hideMark/>
          </w:tcPr>
          <w:p w14:paraId="5E11ED8E"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2455" w:type="dxa"/>
            <w:vMerge/>
            <w:tcMar>
              <w:top w:w="0" w:type="dxa"/>
              <w:left w:w="149" w:type="dxa"/>
              <w:bottom w:w="0" w:type="dxa"/>
              <w:right w:w="149" w:type="dxa"/>
            </w:tcMar>
            <w:hideMark/>
          </w:tcPr>
          <w:p w14:paraId="70D33EFE"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1090" w:type="dxa"/>
            <w:tcMar>
              <w:top w:w="0" w:type="dxa"/>
              <w:left w:w="149" w:type="dxa"/>
              <w:bottom w:w="0" w:type="dxa"/>
              <w:right w:w="149" w:type="dxa"/>
            </w:tcMar>
            <w:vAlign w:val="center"/>
            <w:hideMark/>
          </w:tcPr>
          <w:p w14:paraId="73249161"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более 16</w:t>
            </w:r>
          </w:p>
        </w:tc>
        <w:tc>
          <w:tcPr>
            <w:tcW w:w="1752" w:type="dxa"/>
            <w:tcMar>
              <w:top w:w="0" w:type="dxa"/>
              <w:left w:w="149" w:type="dxa"/>
              <w:bottom w:w="0" w:type="dxa"/>
              <w:right w:w="149" w:type="dxa"/>
            </w:tcMar>
            <w:vAlign w:val="center"/>
            <w:hideMark/>
          </w:tcPr>
          <w:p w14:paraId="5CEA20DC"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0,013</w:t>
            </w:r>
          </w:p>
        </w:tc>
        <w:tc>
          <w:tcPr>
            <w:tcW w:w="1619" w:type="dxa"/>
            <w:tcMar>
              <w:top w:w="0" w:type="dxa"/>
              <w:left w:w="149" w:type="dxa"/>
              <w:bottom w:w="0" w:type="dxa"/>
              <w:right w:w="149" w:type="dxa"/>
            </w:tcMar>
            <w:vAlign w:val="center"/>
            <w:hideMark/>
          </w:tcPr>
          <w:p w14:paraId="1CFB840C"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0,013</w:t>
            </w:r>
          </w:p>
        </w:tc>
        <w:tc>
          <w:tcPr>
            <w:tcW w:w="1754" w:type="dxa"/>
            <w:tcMar>
              <w:top w:w="0" w:type="dxa"/>
              <w:left w:w="149" w:type="dxa"/>
              <w:bottom w:w="0" w:type="dxa"/>
              <w:right w:w="149" w:type="dxa"/>
            </w:tcMar>
            <w:vAlign w:val="center"/>
            <w:hideMark/>
          </w:tcPr>
          <w:p w14:paraId="780577F4"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0,026</w:t>
            </w:r>
          </w:p>
        </w:tc>
      </w:tr>
      <w:tr w:rsidR="00087026" w:rsidRPr="00B55EE4" w14:paraId="69A54D0B" w14:textId="77777777" w:rsidTr="00087026">
        <w:tc>
          <w:tcPr>
            <w:tcW w:w="675" w:type="dxa"/>
            <w:vMerge w:val="restart"/>
            <w:tcMar>
              <w:top w:w="0" w:type="dxa"/>
              <w:left w:w="149" w:type="dxa"/>
              <w:bottom w:w="0" w:type="dxa"/>
              <w:right w:w="149" w:type="dxa"/>
            </w:tcMar>
            <w:hideMark/>
          </w:tcPr>
          <w:p w14:paraId="646C3DF5"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3.</w:t>
            </w:r>
          </w:p>
        </w:tc>
        <w:tc>
          <w:tcPr>
            <w:tcW w:w="2455" w:type="dxa"/>
            <w:vMerge w:val="restart"/>
            <w:tcMar>
              <w:top w:w="0" w:type="dxa"/>
              <w:left w:w="149" w:type="dxa"/>
              <w:bottom w:w="0" w:type="dxa"/>
              <w:right w:w="149" w:type="dxa"/>
            </w:tcMar>
            <w:hideMark/>
          </w:tcPr>
          <w:p w14:paraId="2791C9CE"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Многоквартирные дома с централизованным холодным водоснабжением, водонагревателями, водоотведением</w:t>
            </w:r>
          </w:p>
        </w:tc>
        <w:tc>
          <w:tcPr>
            <w:tcW w:w="1090" w:type="dxa"/>
            <w:tcMar>
              <w:top w:w="0" w:type="dxa"/>
              <w:left w:w="149" w:type="dxa"/>
              <w:bottom w:w="0" w:type="dxa"/>
              <w:right w:w="149" w:type="dxa"/>
            </w:tcMar>
            <w:vAlign w:val="center"/>
            <w:hideMark/>
          </w:tcPr>
          <w:p w14:paraId="1EF7A999"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1 - 5</w:t>
            </w:r>
          </w:p>
        </w:tc>
        <w:tc>
          <w:tcPr>
            <w:tcW w:w="1752" w:type="dxa"/>
            <w:tcMar>
              <w:top w:w="0" w:type="dxa"/>
              <w:left w:w="149" w:type="dxa"/>
              <w:bottom w:w="0" w:type="dxa"/>
              <w:right w:w="149" w:type="dxa"/>
            </w:tcMar>
            <w:vAlign w:val="center"/>
            <w:hideMark/>
          </w:tcPr>
          <w:p w14:paraId="1E320A2E"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0,045</w:t>
            </w:r>
          </w:p>
        </w:tc>
        <w:tc>
          <w:tcPr>
            <w:tcW w:w="1619" w:type="dxa"/>
            <w:tcMar>
              <w:top w:w="0" w:type="dxa"/>
              <w:left w:w="149" w:type="dxa"/>
              <w:bottom w:w="0" w:type="dxa"/>
              <w:right w:w="149" w:type="dxa"/>
            </w:tcMar>
            <w:vAlign w:val="center"/>
            <w:hideMark/>
          </w:tcPr>
          <w:p w14:paraId="00BD5803"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x</w:t>
            </w:r>
          </w:p>
        </w:tc>
        <w:tc>
          <w:tcPr>
            <w:tcW w:w="1754" w:type="dxa"/>
            <w:tcMar>
              <w:top w:w="0" w:type="dxa"/>
              <w:left w:w="149" w:type="dxa"/>
              <w:bottom w:w="0" w:type="dxa"/>
              <w:right w:w="149" w:type="dxa"/>
            </w:tcMar>
            <w:vAlign w:val="center"/>
            <w:hideMark/>
          </w:tcPr>
          <w:p w14:paraId="7AE621A2"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0,045</w:t>
            </w:r>
          </w:p>
        </w:tc>
      </w:tr>
      <w:tr w:rsidR="00087026" w:rsidRPr="00B55EE4" w14:paraId="7E687B44" w14:textId="77777777" w:rsidTr="00087026">
        <w:tc>
          <w:tcPr>
            <w:tcW w:w="675" w:type="dxa"/>
            <w:vMerge/>
            <w:tcMar>
              <w:top w:w="0" w:type="dxa"/>
              <w:left w:w="149" w:type="dxa"/>
              <w:bottom w:w="0" w:type="dxa"/>
              <w:right w:w="149" w:type="dxa"/>
            </w:tcMar>
            <w:hideMark/>
          </w:tcPr>
          <w:p w14:paraId="05899ADB"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2455" w:type="dxa"/>
            <w:vMerge/>
            <w:tcMar>
              <w:top w:w="0" w:type="dxa"/>
              <w:left w:w="149" w:type="dxa"/>
              <w:bottom w:w="0" w:type="dxa"/>
              <w:right w:w="149" w:type="dxa"/>
            </w:tcMar>
            <w:hideMark/>
          </w:tcPr>
          <w:p w14:paraId="0B0680B4"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1090" w:type="dxa"/>
            <w:tcMar>
              <w:top w:w="0" w:type="dxa"/>
              <w:left w:w="149" w:type="dxa"/>
              <w:bottom w:w="0" w:type="dxa"/>
              <w:right w:w="149" w:type="dxa"/>
            </w:tcMar>
            <w:vAlign w:val="center"/>
            <w:hideMark/>
          </w:tcPr>
          <w:p w14:paraId="13843543"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6 - 9</w:t>
            </w:r>
          </w:p>
        </w:tc>
        <w:tc>
          <w:tcPr>
            <w:tcW w:w="1752" w:type="dxa"/>
            <w:tcMar>
              <w:top w:w="0" w:type="dxa"/>
              <w:left w:w="149" w:type="dxa"/>
              <w:bottom w:w="0" w:type="dxa"/>
              <w:right w:w="149" w:type="dxa"/>
            </w:tcMar>
            <w:vAlign w:val="center"/>
            <w:hideMark/>
          </w:tcPr>
          <w:p w14:paraId="51FC03D6"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0,035</w:t>
            </w:r>
          </w:p>
        </w:tc>
        <w:tc>
          <w:tcPr>
            <w:tcW w:w="1619" w:type="dxa"/>
            <w:tcMar>
              <w:top w:w="0" w:type="dxa"/>
              <w:left w:w="149" w:type="dxa"/>
              <w:bottom w:w="0" w:type="dxa"/>
              <w:right w:w="149" w:type="dxa"/>
            </w:tcMar>
            <w:vAlign w:val="center"/>
            <w:hideMark/>
          </w:tcPr>
          <w:p w14:paraId="4C2C00EF"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x</w:t>
            </w:r>
          </w:p>
        </w:tc>
        <w:tc>
          <w:tcPr>
            <w:tcW w:w="1754" w:type="dxa"/>
            <w:tcMar>
              <w:top w:w="0" w:type="dxa"/>
              <w:left w:w="149" w:type="dxa"/>
              <w:bottom w:w="0" w:type="dxa"/>
              <w:right w:w="149" w:type="dxa"/>
            </w:tcMar>
            <w:vAlign w:val="center"/>
            <w:hideMark/>
          </w:tcPr>
          <w:p w14:paraId="4F2CA2A5"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0,035</w:t>
            </w:r>
          </w:p>
        </w:tc>
      </w:tr>
      <w:tr w:rsidR="00087026" w:rsidRPr="00B55EE4" w14:paraId="363402C9" w14:textId="77777777" w:rsidTr="00087026">
        <w:tc>
          <w:tcPr>
            <w:tcW w:w="675" w:type="dxa"/>
            <w:vMerge/>
            <w:tcMar>
              <w:top w:w="0" w:type="dxa"/>
              <w:left w:w="149" w:type="dxa"/>
              <w:bottom w:w="0" w:type="dxa"/>
              <w:right w:w="149" w:type="dxa"/>
            </w:tcMar>
            <w:hideMark/>
          </w:tcPr>
          <w:p w14:paraId="094DCC0E"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2455" w:type="dxa"/>
            <w:vMerge/>
            <w:tcMar>
              <w:top w:w="0" w:type="dxa"/>
              <w:left w:w="149" w:type="dxa"/>
              <w:bottom w:w="0" w:type="dxa"/>
              <w:right w:w="149" w:type="dxa"/>
            </w:tcMar>
            <w:hideMark/>
          </w:tcPr>
          <w:p w14:paraId="0899DB61"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1090" w:type="dxa"/>
            <w:tcMar>
              <w:top w:w="0" w:type="dxa"/>
              <w:left w:w="149" w:type="dxa"/>
              <w:bottom w:w="0" w:type="dxa"/>
              <w:right w:w="149" w:type="dxa"/>
            </w:tcMar>
            <w:vAlign w:val="center"/>
            <w:hideMark/>
          </w:tcPr>
          <w:p w14:paraId="1181C4C0"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10 - 16</w:t>
            </w:r>
          </w:p>
        </w:tc>
        <w:tc>
          <w:tcPr>
            <w:tcW w:w="1752" w:type="dxa"/>
            <w:tcMar>
              <w:top w:w="0" w:type="dxa"/>
              <w:left w:w="149" w:type="dxa"/>
              <w:bottom w:w="0" w:type="dxa"/>
              <w:right w:w="149" w:type="dxa"/>
            </w:tcMar>
            <w:vAlign w:val="center"/>
            <w:hideMark/>
          </w:tcPr>
          <w:p w14:paraId="3A65A92E"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0,019</w:t>
            </w:r>
          </w:p>
        </w:tc>
        <w:tc>
          <w:tcPr>
            <w:tcW w:w="1619" w:type="dxa"/>
            <w:tcMar>
              <w:top w:w="0" w:type="dxa"/>
              <w:left w:w="149" w:type="dxa"/>
              <w:bottom w:w="0" w:type="dxa"/>
              <w:right w:w="149" w:type="dxa"/>
            </w:tcMar>
            <w:vAlign w:val="center"/>
            <w:hideMark/>
          </w:tcPr>
          <w:p w14:paraId="691822B9"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x</w:t>
            </w:r>
          </w:p>
        </w:tc>
        <w:tc>
          <w:tcPr>
            <w:tcW w:w="1754" w:type="dxa"/>
            <w:tcMar>
              <w:top w:w="0" w:type="dxa"/>
              <w:left w:w="149" w:type="dxa"/>
              <w:bottom w:w="0" w:type="dxa"/>
              <w:right w:w="149" w:type="dxa"/>
            </w:tcMar>
            <w:vAlign w:val="center"/>
            <w:hideMark/>
          </w:tcPr>
          <w:p w14:paraId="5DF90B51"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0,019</w:t>
            </w:r>
          </w:p>
        </w:tc>
      </w:tr>
      <w:tr w:rsidR="00087026" w:rsidRPr="00B55EE4" w14:paraId="5F609F4B" w14:textId="77777777" w:rsidTr="00087026">
        <w:tc>
          <w:tcPr>
            <w:tcW w:w="675" w:type="dxa"/>
            <w:vMerge/>
            <w:tcMar>
              <w:top w:w="0" w:type="dxa"/>
              <w:left w:w="149" w:type="dxa"/>
              <w:bottom w:w="0" w:type="dxa"/>
              <w:right w:w="149" w:type="dxa"/>
            </w:tcMar>
            <w:hideMark/>
          </w:tcPr>
          <w:p w14:paraId="045BA321"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2455" w:type="dxa"/>
            <w:vMerge/>
            <w:tcMar>
              <w:top w:w="0" w:type="dxa"/>
              <w:left w:w="149" w:type="dxa"/>
              <w:bottom w:w="0" w:type="dxa"/>
              <w:right w:w="149" w:type="dxa"/>
            </w:tcMar>
            <w:hideMark/>
          </w:tcPr>
          <w:p w14:paraId="4A8DCEC0"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1090" w:type="dxa"/>
            <w:tcMar>
              <w:top w:w="0" w:type="dxa"/>
              <w:left w:w="149" w:type="dxa"/>
              <w:bottom w:w="0" w:type="dxa"/>
              <w:right w:w="149" w:type="dxa"/>
            </w:tcMar>
            <w:vAlign w:val="center"/>
            <w:hideMark/>
          </w:tcPr>
          <w:p w14:paraId="3D418A92"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более 16</w:t>
            </w:r>
          </w:p>
        </w:tc>
        <w:tc>
          <w:tcPr>
            <w:tcW w:w="1752" w:type="dxa"/>
            <w:tcMar>
              <w:top w:w="0" w:type="dxa"/>
              <w:left w:w="149" w:type="dxa"/>
              <w:bottom w:w="0" w:type="dxa"/>
              <w:right w:w="149" w:type="dxa"/>
            </w:tcMar>
            <w:vAlign w:val="center"/>
            <w:hideMark/>
          </w:tcPr>
          <w:p w14:paraId="166DCF52"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0,039</w:t>
            </w:r>
          </w:p>
        </w:tc>
        <w:tc>
          <w:tcPr>
            <w:tcW w:w="1619" w:type="dxa"/>
            <w:tcMar>
              <w:top w:w="0" w:type="dxa"/>
              <w:left w:w="149" w:type="dxa"/>
              <w:bottom w:w="0" w:type="dxa"/>
              <w:right w:w="149" w:type="dxa"/>
            </w:tcMar>
            <w:vAlign w:val="center"/>
            <w:hideMark/>
          </w:tcPr>
          <w:p w14:paraId="0DB72CD2"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x</w:t>
            </w:r>
          </w:p>
        </w:tc>
        <w:tc>
          <w:tcPr>
            <w:tcW w:w="1754" w:type="dxa"/>
            <w:tcMar>
              <w:top w:w="0" w:type="dxa"/>
              <w:left w:w="149" w:type="dxa"/>
              <w:bottom w:w="0" w:type="dxa"/>
              <w:right w:w="149" w:type="dxa"/>
            </w:tcMar>
            <w:vAlign w:val="center"/>
            <w:hideMark/>
          </w:tcPr>
          <w:p w14:paraId="473F3853"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0,039</w:t>
            </w:r>
          </w:p>
        </w:tc>
      </w:tr>
      <w:tr w:rsidR="00087026" w:rsidRPr="00B55EE4" w14:paraId="1DAC47C1" w14:textId="77777777" w:rsidTr="00087026">
        <w:tc>
          <w:tcPr>
            <w:tcW w:w="675" w:type="dxa"/>
            <w:vMerge w:val="restart"/>
            <w:tcMar>
              <w:top w:w="0" w:type="dxa"/>
              <w:left w:w="149" w:type="dxa"/>
              <w:bottom w:w="0" w:type="dxa"/>
              <w:right w:w="149" w:type="dxa"/>
            </w:tcMar>
            <w:hideMark/>
          </w:tcPr>
          <w:p w14:paraId="18CBE39B"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4.</w:t>
            </w:r>
          </w:p>
        </w:tc>
        <w:tc>
          <w:tcPr>
            <w:tcW w:w="2455" w:type="dxa"/>
            <w:vMerge w:val="restart"/>
            <w:tcMar>
              <w:top w:w="0" w:type="dxa"/>
              <w:left w:w="149" w:type="dxa"/>
              <w:bottom w:w="0" w:type="dxa"/>
              <w:right w:w="149" w:type="dxa"/>
            </w:tcMar>
            <w:hideMark/>
          </w:tcPr>
          <w:p w14:paraId="60E75F3D"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Многоквартирные дома без водонагревателей с централизованным холодным водоснабжением и водоотведением, оборудованные раковинами, мойками и унитазами</w:t>
            </w:r>
          </w:p>
        </w:tc>
        <w:tc>
          <w:tcPr>
            <w:tcW w:w="1090" w:type="dxa"/>
            <w:tcMar>
              <w:top w:w="0" w:type="dxa"/>
              <w:left w:w="149" w:type="dxa"/>
              <w:bottom w:w="0" w:type="dxa"/>
              <w:right w:w="149" w:type="dxa"/>
            </w:tcMar>
            <w:vAlign w:val="center"/>
            <w:hideMark/>
          </w:tcPr>
          <w:p w14:paraId="273D8E43"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1 - 5</w:t>
            </w:r>
          </w:p>
        </w:tc>
        <w:tc>
          <w:tcPr>
            <w:tcW w:w="1752" w:type="dxa"/>
            <w:tcMar>
              <w:top w:w="0" w:type="dxa"/>
              <w:left w:w="149" w:type="dxa"/>
              <w:bottom w:w="0" w:type="dxa"/>
              <w:right w:w="149" w:type="dxa"/>
            </w:tcMar>
            <w:vAlign w:val="center"/>
            <w:hideMark/>
          </w:tcPr>
          <w:p w14:paraId="7F8777C7"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0,034</w:t>
            </w:r>
          </w:p>
        </w:tc>
        <w:tc>
          <w:tcPr>
            <w:tcW w:w="1619" w:type="dxa"/>
            <w:tcMar>
              <w:top w:w="0" w:type="dxa"/>
              <w:left w:w="149" w:type="dxa"/>
              <w:bottom w:w="0" w:type="dxa"/>
              <w:right w:w="149" w:type="dxa"/>
            </w:tcMar>
            <w:vAlign w:val="center"/>
            <w:hideMark/>
          </w:tcPr>
          <w:p w14:paraId="0B0B0C86"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x</w:t>
            </w:r>
          </w:p>
        </w:tc>
        <w:tc>
          <w:tcPr>
            <w:tcW w:w="1754" w:type="dxa"/>
            <w:tcMar>
              <w:top w:w="0" w:type="dxa"/>
              <w:left w:w="149" w:type="dxa"/>
              <w:bottom w:w="0" w:type="dxa"/>
              <w:right w:w="149" w:type="dxa"/>
            </w:tcMar>
            <w:vAlign w:val="center"/>
            <w:hideMark/>
          </w:tcPr>
          <w:p w14:paraId="41EC34A4"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0,034</w:t>
            </w:r>
          </w:p>
        </w:tc>
      </w:tr>
      <w:tr w:rsidR="00087026" w:rsidRPr="00B55EE4" w14:paraId="585990E2" w14:textId="77777777" w:rsidTr="00087026">
        <w:tc>
          <w:tcPr>
            <w:tcW w:w="675" w:type="dxa"/>
            <w:vMerge/>
            <w:tcMar>
              <w:top w:w="0" w:type="dxa"/>
              <w:left w:w="149" w:type="dxa"/>
              <w:bottom w:w="0" w:type="dxa"/>
              <w:right w:w="149" w:type="dxa"/>
            </w:tcMar>
            <w:hideMark/>
          </w:tcPr>
          <w:p w14:paraId="75497839"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2455" w:type="dxa"/>
            <w:vMerge/>
            <w:tcMar>
              <w:top w:w="0" w:type="dxa"/>
              <w:left w:w="149" w:type="dxa"/>
              <w:bottom w:w="0" w:type="dxa"/>
              <w:right w:w="149" w:type="dxa"/>
            </w:tcMar>
            <w:hideMark/>
          </w:tcPr>
          <w:p w14:paraId="1E961CFE"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1090" w:type="dxa"/>
            <w:tcMar>
              <w:top w:w="0" w:type="dxa"/>
              <w:left w:w="149" w:type="dxa"/>
              <w:bottom w:w="0" w:type="dxa"/>
              <w:right w:w="149" w:type="dxa"/>
            </w:tcMar>
            <w:vAlign w:val="center"/>
            <w:hideMark/>
          </w:tcPr>
          <w:p w14:paraId="7FE30088"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6 - 9</w:t>
            </w:r>
          </w:p>
        </w:tc>
        <w:tc>
          <w:tcPr>
            <w:tcW w:w="1752" w:type="dxa"/>
            <w:tcMar>
              <w:top w:w="0" w:type="dxa"/>
              <w:left w:w="149" w:type="dxa"/>
              <w:bottom w:w="0" w:type="dxa"/>
              <w:right w:w="149" w:type="dxa"/>
            </w:tcMar>
            <w:vAlign w:val="center"/>
            <w:hideMark/>
          </w:tcPr>
          <w:p w14:paraId="42984D74"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0,023</w:t>
            </w:r>
          </w:p>
        </w:tc>
        <w:tc>
          <w:tcPr>
            <w:tcW w:w="1619" w:type="dxa"/>
            <w:tcMar>
              <w:top w:w="0" w:type="dxa"/>
              <w:left w:w="149" w:type="dxa"/>
              <w:bottom w:w="0" w:type="dxa"/>
              <w:right w:w="149" w:type="dxa"/>
            </w:tcMar>
            <w:vAlign w:val="center"/>
            <w:hideMark/>
          </w:tcPr>
          <w:p w14:paraId="67E03248"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x</w:t>
            </w:r>
          </w:p>
        </w:tc>
        <w:tc>
          <w:tcPr>
            <w:tcW w:w="1754" w:type="dxa"/>
            <w:tcMar>
              <w:top w:w="0" w:type="dxa"/>
              <w:left w:w="149" w:type="dxa"/>
              <w:bottom w:w="0" w:type="dxa"/>
              <w:right w:w="149" w:type="dxa"/>
            </w:tcMar>
            <w:vAlign w:val="center"/>
            <w:hideMark/>
          </w:tcPr>
          <w:p w14:paraId="1EF5D783"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0,023</w:t>
            </w:r>
          </w:p>
        </w:tc>
      </w:tr>
      <w:tr w:rsidR="00087026" w:rsidRPr="00B55EE4" w14:paraId="67CE517D" w14:textId="77777777" w:rsidTr="00087026">
        <w:tc>
          <w:tcPr>
            <w:tcW w:w="675" w:type="dxa"/>
            <w:vMerge/>
            <w:tcMar>
              <w:top w:w="0" w:type="dxa"/>
              <w:left w:w="149" w:type="dxa"/>
              <w:bottom w:w="0" w:type="dxa"/>
              <w:right w:w="149" w:type="dxa"/>
            </w:tcMar>
            <w:hideMark/>
          </w:tcPr>
          <w:p w14:paraId="7F181533"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2455" w:type="dxa"/>
            <w:vMerge/>
            <w:tcMar>
              <w:top w:w="0" w:type="dxa"/>
              <w:left w:w="149" w:type="dxa"/>
              <w:bottom w:w="0" w:type="dxa"/>
              <w:right w:w="149" w:type="dxa"/>
            </w:tcMar>
            <w:hideMark/>
          </w:tcPr>
          <w:p w14:paraId="59F24355"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1090" w:type="dxa"/>
            <w:tcMar>
              <w:top w:w="0" w:type="dxa"/>
              <w:left w:w="149" w:type="dxa"/>
              <w:bottom w:w="0" w:type="dxa"/>
              <w:right w:w="149" w:type="dxa"/>
            </w:tcMar>
            <w:vAlign w:val="center"/>
            <w:hideMark/>
          </w:tcPr>
          <w:p w14:paraId="3E0DECD2"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10 - 16</w:t>
            </w:r>
          </w:p>
        </w:tc>
        <w:tc>
          <w:tcPr>
            <w:tcW w:w="1752" w:type="dxa"/>
            <w:tcMar>
              <w:top w:w="0" w:type="dxa"/>
              <w:left w:w="149" w:type="dxa"/>
              <w:bottom w:w="0" w:type="dxa"/>
              <w:right w:w="149" w:type="dxa"/>
            </w:tcMar>
            <w:vAlign w:val="center"/>
            <w:hideMark/>
          </w:tcPr>
          <w:p w14:paraId="3742FF11"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0,035</w:t>
            </w:r>
          </w:p>
        </w:tc>
        <w:tc>
          <w:tcPr>
            <w:tcW w:w="1619" w:type="dxa"/>
            <w:tcMar>
              <w:top w:w="0" w:type="dxa"/>
              <w:left w:w="149" w:type="dxa"/>
              <w:bottom w:w="0" w:type="dxa"/>
              <w:right w:w="149" w:type="dxa"/>
            </w:tcMar>
            <w:vAlign w:val="center"/>
            <w:hideMark/>
          </w:tcPr>
          <w:p w14:paraId="204013A8"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x</w:t>
            </w:r>
          </w:p>
        </w:tc>
        <w:tc>
          <w:tcPr>
            <w:tcW w:w="1754" w:type="dxa"/>
            <w:tcMar>
              <w:top w:w="0" w:type="dxa"/>
              <w:left w:w="149" w:type="dxa"/>
              <w:bottom w:w="0" w:type="dxa"/>
              <w:right w:w="149" w:type="dxa"/>
            </w:tcMar>
            <w:vAlign w:val="center"/>
            <w:hideMark/>
          </w:tcPr>
          <w:p w14:paraId="553EDDC2"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0,035</w:t>
            </w:r>
          </w:p>
        </w:tc>
      </w:tr>
      <w:tr w:rsidR="00087026" w:rsidRPr="00B55EE4" w14:paraId="67783E73" w14:textId="77777777" w:rsidTr="00087026">
        <w:tc>
          <w:tcPr>
            <w:tcW w:w="675" w:type="dxa"/>
            <w:vMerge/>
            <w:tcMar>
              <w:top w:w="0" w:type="dxa"/>
              <w:left w:w="149" w:type="dxa"/>
              <w:bottom w:w="0" w:type="dxa"/>
              <w:right w:w="149" w:type="dxa"/>
            </w:tcMar>
            <w:hideMark/>
          </w:tcPr>
          <w:p w14:paraId="71190578"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2455" w:type="dxa"/>
            <w:vMerge/>
            <w:tcMar>
              <w:top w:w="0" w:type="dxa"/>
              <w:left w:w="149" w:type="dxa"/>
              <w:bottom w:w="0" w:type="dxa"/>
              <w:right w:w="149" w:type="dxa"/>
            </w:tcMar>
            <w:hideMark/>
          </w:tcPr>
          <w:p w14:paraId="67F3BD5C"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1090" w:type="dxa"/>
            <w:tcMar>
              <w:top w:w="0" w:type="dxa"/>
              <w:left w:w="149" w:type="dxa"/>
              <w:bottom w:w="0" w:type="dxa"/>
              <w:right w:w="149" w:type="dxa"/>
            </w:tcMar>
            <w:vAlign w:val="center"/>
            <w:hideMark/>
          </w:tcPr>
          <w:p w14:paraId="0CB45A80"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более 16</w:t>
            </w:r>
          </w:p>
        </w:tc>
        <w:tc>
          <w:tcPr>
            <w:tcW w:w="1752" w:type="dxa"/>
            <w:tcMar>
              <w:top w:w="0" w:type="dxa"/>
              <w:left w:w="149" w:type="dxa"/>
              <w:bottom w:w="0" w:type="dxa"/>
              <w:right w:w="149" w:type="dxa"/>
            </w:tcMar>
            <w:vAlign w:val="center"/>
            <w:hideMark/>
          </w:tcPr>
          <w:p w14:paraId="7E009F70"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0,020</w:t>
            </w:r>
          </w:p>
        </w:tc>
        <w:tc>
          <w:tcPr>
            <w:tcW w:w="1619" w:type="dxa"/>
            <w:tcMar>
              <w:top w:w="0" w:type="dxa"/>
              <w:left w:w="149" w:type="dxa"/>
              <w:bottom w:w="0" w:type="dxa"/>
              <w:right w:w="149" w:type="dxa"/>
            </w:tcMar>
            <w:vAlign w:val="center"/>
            <w:hideMark/>
          </w:tcPr>
          <w:p w14:paraId="78F17BB4"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x</w:t>
            </w:r>
          </w:p>
        </w:tc>
        <w:tc>
          <w:tcPr>
            <w:tcW w:w="1754" w:type="dxa"/>
            <w:tcMar>
              <w:top w:w="0" w:type="dxa"/>
              <w:left w:w="149" w:type="dxa"/>
              <w:bottom w:w="0" w:type="dxa"/>
              <w:right w:w="149" w:type="dxa"/>
            </w:tcMar>
            <w:vAlign w:val="center"/>
            <w:hideMark/>
          </w:tcPr>
          <w:p w14:paraId="63239782"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0,020</w:t>
            </w:r>
          </w:p>
        </w:tc>
      </w:tr>
      <w:tr w:rsidR="00087026" w:rsidRPr="00B55EE4" w14:paraId="7AE30F08" w14:textId="77777777" w:rsidTr="00087026">
        <w:tc>
          <w:tcPr>
            <w:tcW w:w="675" w:type="dxa"/>
            <w:vMerge w:val="restart"/>
            <w:tcMar>
              <w:top w:w="0" w:type="dxa"/>
              <w:left w:w="149" w:type="dxa"/>
              <w:bottom w:w="0" w:type="dxa"/>
              <w:right w:w="149" w:type="dxa"/>
            </w:tcMar>
            <w:hideMark/>
          </w:tcPr>
          <w:p w14:paraId="0B00B505"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5.</w:t>
            </w:r>
          </w:p>
        </w:tc>
        <w:tc>
          <w:tcPr>
            <w:tcW w:w="2455" w:type="dxa"/>
            <w:vMerge w:val="restart"/>
            <w:tcMar>
              <w:top w:w="0" w:type="dxa"/>
              <w:left w:w="149" w:type="dxa"/>
              <w:bottom w:w="0" w:type="dxa"/>
              <w:right w:w="149" w:type="dxa"/>
            </w:tcMar>
            <w:hideMark/>
          </w:tcPr>
          <w:p w14:paraId="352D423B"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Многоквартирные дома с централизованным холодным водоснабжением без централизованного водоотведения</w:t>
            </w:r>
          </w:p>
        </w:tc>
        <w:tc>
          <w:tcPr>
            <w:tcW w:w="1090" w:type="dxa"/>
            <w:tcMar>
              <w:top w:w="0" w:type="dxa"/>
              <w:left w:w="149" w:type="dxa"/>
              <w:bottom w:w="0" w:type="dxa"/>
              <w:right w:w="149" w:type="dxa"/>
            </w:tcMar>
            <w:vAlign w:val="center"/>
            <w:hideMark/>
          </w:tcPr>
          <w:p w14:paraId="24529ADE"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1 - 5</w:t>
            </w:r>
          </w:p>
        </w:tc>
        <w:tc>
          <w:tcPr>
            <w:tcW w:w="1752" w:type="dxa"/>
            <w:tcMar>
              <w:top w:w="0" w:type="dxa"/>
              <w:left w:w="149" w:type="dxa"/>
              <w:bottom w:w="0" w:type="dxa"/>
              <w:right w:w="149" w:type="dxa"/>
            </w:tcMar>
            <w:vAlign w:val="center"/>
            <w:hideMark/>
          </w:tcPr>
          <w:p w14:paraId="100BEA6D"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0,019</w:t>
            </w:r>
          </w:p>
        </w:tc>
        <w:tc>
          <w:tcPr>
            <w:tcW w:w="1619" w:type="dxa"/>
            <w:tcMar>
              <w:top w:w="0" w:type="dxa"/>
              <w:left w:w="149" w:type="dxa"/>
              <w:bottom w:w="0" w:type="dxa"/>
              <w:right w:w="149" w:type="dxa"/>
            </w:tcMar>
            <w:vAlign w:val="center"/>
            <w:hideMark/>
          </w:tcPr>
          <w:p w14:paraId="342D1EC8"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x</w:t>
            </w:r>
          </w:p>
        </w:tc>
        <w:tc>
          <w:tcPr>
            <w:tcW w:w="1754" w:type="dxa"/>
            <w:tcMar>
              <w:top w:w="0" w:type="dxa"/>
              <w:left w:w="149" w:type="dxa"/>
              <w:bottom w:w="0" w:type="dxa"/>
              <w:right w:w="149" w:type="dxa"/>
            </w:tcMar>
            <w:vAlign w:val="center"/>
            <w:hideMark/>
          </w:tcPr>
          <w:p w14:paraId="4202A790"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x</w:t>
            </w:r>
          </w:p>
        </w:tc>
      </w:tr>
      <w:tr w:rsidR="00087026" w:rsidRPr="00B55EE4" w14:paraId="6C24040A" w14:textId="77777777" w:rsidTr="00087026">
        <w:tc>
          <w:tcPr>
            <w:tcW w:w="675" w:type="dxa"/>
            <w:vMerge/>
            <w:tcMar>
              <w:top w:w="0" w:type="dxa"/>
              <w:left w:w="149" w:type="dxa"/>
              <w:bottom w:w="0" w:type="dxa"/>
              <w:right w:w="149" w:type="dxa"/>
            </w:tcMar>
            <w:hideMark/>
          </w:tcPr>
          <w:p w14:paraId="73C4B04C"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2455" w:type="dxa"/>
            <w:vMerge/>
            <w:tcMar>
              <w:top w:w="0" w:type="dxa"/>
              <w:left w:w="149" w:type="dxa"/>
              <w:bottom w:w="0" w:type="dxa"/>
              <w:right w:w="149" w:type="dxa"/>
            </w:tcMar>
            <w:hideMark/>
          </w:tcPr>
          <w:p w14:paraId="5BAC4054"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1090" w:type="dxa"/>
            <w:tcMar>
              <w:top w:w="0" w:type="dxa"/>
              <w:left w:w="149" w:type="dxa"/>
              <w:bottom w:w="0" w:type="dxa"/>
              <w:right w:w="149" w:type="dxa"/>
            </w:tcMar>
            <w:vAlign w:val="center"/>
            <w:hideMark/>
          </w:tcPr>
          <w:p w14:paraId="7A2CC5EE"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6 - 9</w:t>
            </w:r>
          </w:p>
        </w:tc>
        <w:tc>
          <w:tcPr>
            <w:tcW w:w="1752" w:type="dxa"/>
            <w:tcMar>
              <w:top w:w="0" w:type="dxa"/>
              <w:left w:w="149" w:type="dxa"/>
              <w:bottom w:w="0" w:type="dxa"/>
              <w:right w:w="149" w:type="dxa"/>
            </w:tcMar>
            <w:vAlign w:val="center"/>
            <w:hideMark/>
          </w:tcPr>
          <w:p w14:paraId="22B23F7D"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w:t>
            </w:r>
          </w:p>
        </w:tc>
        <w:tc>
          <w:tcPr>
            <w:tcW w:w="1619" w:type="dxa"/>
            <w:tcMar>
              <w:top w:w="0" w:type="dxa"/>
              <w:left w:w="149" w:type="dxa"/>
              <w:bottom w:w="0" w:type="dxa"/>
              <w:right w:w="149" w:type="dxa"/>
            </w:tcMar>
            <w:vAlign w:val="center"/>
            <w:hideMark/>
          </w:tcPr>
          <w:p w14:paraId="2B3A53FC"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x</w:t>
            </w:r>
          </w:p>
        </w:tc>
        <w:tc>
          <w:tcPr>
            <w:tcW w:w="1754" w:type="dxa"/>
            <w:tcMar>
              <w:top w:w="0" w:type="dxa"/>
              <w:left w:w="149" w:type="dxa"/>
              <w:bottom w:w="0" w:type="dxa"/>
              <w:right w:w="149" w:type="dxa"/>
            </w:tcMar>
            <w:vAlign w:val="center"/>
            <w:hideMark/>
          </w:tcPr>
          <w:p w14:paraId="77B4BF83"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x</w:t>
            </w:r>
          </w:p>
        </w:tc>
      </w:tr>
      <w:tr w:rsidR="00087026" w:rsidRPr="00B55EE4" w14:paraId="13BD78F7" w14:textId="77777777" w:rsidTr="00087026">
        <w:tc>
          <w:tcPr>
            <w:tcW w:w="675" w:type="dxa"/>
            <w:vMerge/>
            <w:tcMar>
              <w:top w:w="0" w:type="dxa"/>
              <w:left w:w="149" w:type="dxa"/>
              <w:bottom w:w="0" w:type="dxa"/>
              <w:right w:w="149" w:type="dxa"/>
            </w:tcMar>
            <w:hideMark/>
          </w:tcPr>
          <w:p w14:paraId="3CBBF2C9"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2455" w:type="dxa"/>
            <w:vMerge/>
            <w:tcMar>
              <w:top w:w="0" w:type="dxa"/>
              <w:left w:w="149" w:type="dxa"/>
              <w:bottom w:w="0" w:type="dxa"/>
              <w:right w:w="149" w:type="dxa"/>
            </w:tcMar>
            <w:hideMark/>
          </w:tcPr>
          <w:p w14:paraId="115DEC4D"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1090" w:type="dxa"/>
            <w:tcMar>
              <w:top w:w="0" w:type="dxa"/>
              <w:left w:w="149" w:type="dxa"/>
              <w:bottom w:w="0" w:type="dxa"/>
              <w:right w:w="149" w:type="dxa"/>
            </w:tcMar>
            <w:vAlign w:val="center"/>
            <w:hideMark/>
          </w:tcPr>
          <w:p w14:paraId="5B3F134C"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10 - 16</w:t>
            </w:r>
          </w:p>
        </w:tc>
        <w:tc>
          <w:tcPr>
            <w:tcW w:w="1752" w:type="dxa"/>
            <w:tcMar>
              <w:top w:w="0" w:type="dxa"/>
              <w:left w:w="149" w:type="dxa"/>
              <w:bottom w:w="0" w:type="dxa"/>
              <w:right w:w="149" w:type="dxa"/>
            </w:tcMar>
            <w:vAlign w:val="center"/>
            <w:hideMark/>
          </w:tcPr>
          <w:p w14:paraId="1DD435D6"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w:t>
            </w:r>
          </w:p>
        </w:tc>
        <w:tc>
          <w:tcPr>
            <w:tcW w:w="1619" w:type="dxa"/>
            <w:tcMar>
              <w:top w:w="0" w:type="dxa"/>
              <w:left w:w="149" w:type="dxa"/>
              <w:bottom w:w="0" w:type="dxa"/>
              <w:right w:w="149" w:type="dxa"/>
            </w:tcMar>
            <w:vAlign w:val="center"/>
            <w:hideMark/>
          </w:tcPr>
          <w:p w14:paraId="71220371"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x</w:t>
            </w:r>
          </w:p>
        </w:tc>
        <w:tc>
          <w:tcPr>
            <w:tcW w:w="1754" w:type="dxa"/>
            <w:tcMar>
              <w:top w:w="0" w:type="dxa"/>
              <w:left w:w="149" w:type="dxa"/>
              <w:bottom w:w="0" w:type="dxa"/>
              <w:right w:w="149" w:type="dxa"/>
            </w:tcMar>
            <w:vAlign w:val="center"/>
            <w:hideMark/>
          </w:tcPr>
          <w:p w14:paraId="40EB08CD"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x</w:t>
            </w:r>
          </w:p>
        </w:tc>
      </w:tr>
      <w:tr w:rsidR="00087026" w:rsidRPr="00B55EE4" w14:paraId="221FBD5B" w14:textId="77777777" w:rsidTr="00087026">
        <w:tc>
          <w:tcPr>
            <w:tcW w:w="675" w:type="dxa"/>
            <w:vMerge/>
            <w:tcMar>
              <w:top w:w="0" w:type="dxa"/>
              <w:left w:w="149" w:type="dxa"/>
              <w:bottom w:w="0" w:type="dxa"/>
              <w:right w:w="149" w:type="dxa"/>
            </w:tcMar>
            <w:hideMark/>
          </w:tcPr>
          <w:p w14:paraId="66D6630F"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2455" w:type="dxa"/>
            <w:vMerge/>
            <w:tcMar>
              <w:top w:w="0" w:type="dxa"/>
              <w:left w:w="149" w:type="dxa"/>
              <w:bottom w:w="0" w:type="dxa"/>
              <w:right w:w="149" w:type="dxa"/>
            </w:tcMar>
            <w:hideMark/>
          </w:tcPr>
          <w:p w14:paraId="49A333A7"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1090" w:type="dxa"/>
            <w:tcMar>
              <w:top w:w="0" w:type="dxa"/>
              <w:left w:w="149" w:type="dxa"/>
              <w:bottom w:w="0" w:type="dxa"/>
              <w:right w:w="149" w:type="dxa"/>
            </w:tcMar>
            <w:vAlign w:val="center"/>
            <w:hideMark/>
          </w:tcPr>
          <w:p w14:paraId="15017B84"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более 16</w:t>
            </w:r>
          </w:p>
        </w:tc>
        <w:tc>
          <w:tcPr>
            <w:tcW w:w="1752" w:type="dxa"/>
            <w:tcMar>
              <w:top w:w="0" w:type="dxa"/>
              <w:left w:w="149" w:type="dxa"/>
              <w:bottom w:w="0" w:type="dxa"/>
              <w:right w:w="149" w:type="dxa"/>
            </w:tcMar>
            <w:vAlign w:val="center"/>
            <w:hideMark/>
          </w:tcPr>
          <w:p w14:paraId="74EC355E"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w:t>
            </w:r>
          </w:p>
        </w:tc>
        <w:tc>
          <w:tcPr>
            <w:tcW w:w="1619" w:type="dxa"/>
            <w:tcMar>
              <w:top w:w="0" w:type="dxa"/>
              <w:left w:w="149" w:type="dxa"/>
              <w:bottom w:w="0" w:type="dxa"/>
              <w:right w:w="149" w:type="dxa"/>
            </w:tcMar>
            <w:vAlign w:val="center"/>
            <w:hideMark/>
          </w:tcPr>
          <w:p w14:paraId="24C83CC1"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x</w:t>
            </w:r>
          </w:p>
        </w:tc>
        <w:tc>
          <w:tcPr>
            <w:tcW w:w="1754" w:type="dxa"/>
            <w:tcMar>
              <w:top w:w="0" w:type="dxa"/>
              <w:left w:w="149" w:type="dxa"/>
              <w:bottom w:w="0" w:type="dxa"/>
              <w:right w:w="149" w:type="dxa"/>
            </w:tcMar>
            <w:vAlign w:val="center"/>
            <w:hideMark/>
          </w:tcPr>
          <w:p w14:paraId="30CF7747"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x</w:t>
            </w:r>
          </w:p>
        </w:tc>
      </w:tr>
      <w:tr w:rsidR="00087026" w:rsidRPr="00B55EE4" w14:paraId="2C62BEB9" w14:textId="77777777" w:rsidTr="00087026">
        <w:tc>
          <w:tcPr>
            <w:tcW w:w="675" w:type="dxa"/>
            <w:vMerge w:val="restart"/>
            <w:tcMar>
              <w:top w:w="0" w:type="dxa"/>
              <w:left w:w="149" w:type="dxa"/>
              <w:bottom w:w="0" w:type="dxa"/>
              <w:right w:w="149" w:type="dxa"/>
            </w:tcMar>
            <w:hideMark/>
          </w:tcPr>
          <w:p w14:paraId="36B00860"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6.</w:t>
            </w:r>
          </w:p>
        </w:tc>
        <w:tc>
          <w:tcPr>
            <w:tcW w:w="2455" w:type="dxa"/>
            <w:vMerge w:val="restart"/>
            <w:tcMar>
              <w:top w:w="0" w:type="dxa"/>
              <w:left w:w="149" w:type="dxa"/>
              <w:bottom w:w="0" w:type="dxa"/>
              <w:right w:w="149" w:type="dxa"/>
            </w:tcMar>
            <w:hideMark/>
          </w:tcPr>
          <w:p w14:paraId="1A3E2D2F"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Многоквартирные дома с централизованным холодным и горячим водоснабжением, без централизованного водоотведения</w:t>
            </w:r>
          </w:p>
        </w:tc>
        <w:tc>
          <w:tcPr>
            <w:tcW w:w="1090" w:type="dxa"/>
            <w:tcMar>
              <w:top w:w="0" w:type="dxa"/>
              <w:left w:w="149" w:type="dxa"/>
              <w:bottom w:w="0" w:type="dxa"/>
              <w:right w:w="149" w:type="dxa"/>
            </w:tcMar>
            <w:vAlign w:val="center"/>
            <w:hideMark/>
          </w:tcPr>
          <w:p w14:paraId="5E582389"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1 - 5</w:t>
            </w:r>
          </w:p>
        </w:tc>
        <w:tc>
          <w:tcPr>
            <w:tcW w:w="1752" w:type="dxa"/>
            <w:tcMar>
              <w:top w:w="0" w:type="dxa"/>
              <w:left w:w="149" w:type="dxa"/>
              <w:bottom w:w="0" w:type="dxa"/>
              <w:right w:w="149" w:type="dxa"/>
            </w:tcMar>
            <w:vAlign w:val="center"/>
            <w:hideMark/>
          </w:tcPr>
          <w:p w14:paraId="76583933"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0,041</w:t>
            </w:r>
          </w:p>
        </w:tc>
        <w:tc>
          <w:tcPr>
            <w:tcW w:w="1619" w:type="dxa"/>
            <w:tcMar>
              <w:top w:w="0" w:type="dxa"/>
              <w:left w:w="149" w:type="dxa"/>
              <w:bottom w:w="0" w:type="dxa"/>
              <w:right w:w="149" w:type="dxa"/>
            </w:tcMar>
            <w:vAlign w:val="center"/>
            <w:hideMark/>
          </w:tcPr>
          <w:p w14:paraId="31975217"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0,041</w:t>
            </w:r>
          </w:p>
        </w:tc>
        <w:tc>
          <w:tcPr>
            <w:tcW w:w="1754" w:type="dxa"/>
            <w:tcMar>
              <w:top w:w="0" w:type="dxa"/>
              <w:left w:w="149" w:type="dxa"/>
              <w:bottom w:w="0" w:type="dxa"/>
              <w:right w:w="149" w:type="dxa"/>
            </w:tcMar>
            <w:vAlign w:val="center"/>
            <w:hideMark/>
          </w:tcPr>
          <w:p w14:paraId="1534F9E0"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x</w:t>
            </w:r>
          </w:p>
        </w:tc>
      </w:tr>
      <w:tr w:rsidR="00087026" w:rsidRPr="00B55EE4" w14:paraId="5EAAEA7E" w14:textId="77777777" w:rsidTr="00087026">
        <w:tc>
          <w:tcPr>
            <w:tcW w:w="675" w:type="dxa"/>
            <w:vMerge/>
            <w:tcMar>
              <w:top w:w="0" w:type="dxa"/>
              <w:left w:w="149" w:type="dxa"/>
              <w:bottom w:w="0" w:type="dxa"/>
              <w:right w:w="149" w:type="dxa"/>
            </w:tcMar>
            <w:hideMark/>
          </w:tcPr>
          <w:p w14:paraId="633B8976"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2455" w:type="dxa"/>
            <w:vMerge/>
            <w:tcMar>
              <w:top w:w="0" w:type="dxa"/>
              <w:left w:w="149" w:type="dxa"/>
              <w:bottom w:w="0" w:type="dxa"/>
              <w:right w:w="149" w:type="dxa"/>
            </w:tcMar>
            <w:hideMark/>
          </w:tcPr>
          <w:p w14:paraId="7E154DED"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1090" w:type="dxa"/>
            <w:tcMar>
              <w:top w:w="0" w:type="dxa"/>
              <w:left w:w="149" w:type="dxa"/>
              <w:bottom w:w="0" w:type="dxa"/>
              <w:right w:w="149" w:type="dxa"/>
            </w:tcMar>
            <w:vAlign w:val="center"/>
            <w:hideMark/>
          </w:tcPr>
          <w:p w14:paraId="125B8A0A"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6 - 9</w:t>
            </w:r>
          </w:p>
        </w:tc>
        <w:tc>
          <w:tcPr>
            <w:tcW w:w="1752" w:type="dxa"/>
            <w:tcMar>
              <w:top w:w="0" w:type="dxa"/>
              <w:left w:w="149" w:type="dxa"/>
              <w:bottom w:w="0" w:type="dxa"/>
              <w:right w:w="149" w:type="dxa"/>
            </w:tcMar>
            <w:vAlign w:val="center"/>
            <w:hideMark/>
          </w:tcPr>
          <w:p w14:paraId="5CCB6EBC"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w:t>
            </w:r>
          </w:p>
        </w:tc>
        <w:tc>
          <w:tcPr>
            <w:tcW w:w="1619" w:type="dxa"/>
            <w:tcMar>
              <w:top w:w="0" w:type="dxa"/>
              <w:left w:w="149" w:type="dxa"/>
              <w:bottom w:w="0" w:type="dxa"/>
              <w:right w:w="149" w:type="dxa"/>
            </w:tcMar>
            <w:vAlign w:val="center"/>
            <w:hideMark/>
          </w:tcPr>
          <w:p w14:paraId="0363F89E"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w:t>
            </w:r>
          </w:p>
        </w:tc>
        <w:tc>
          <w:tcPr>
            <w:tcW w:w="1754" w:type="dxa"/>
            <w:tcMar>
              <w:top w:w="0" w:type="dxa"/>
              <w:left w:w="149" w:type="dxa"/>
              <w:bottom w:w="0" w:type="dxa"/>
              <w:right w:w="149" w:type="dxa"/>
            </w:tcMar>
            <w:vAlign w:val="center"/>
            <w:hideMark/>
          </w:tcPr>
          <w:p w14:paraId="2D458277"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x</w:t>
            </w:r>
          </w:p>
        </w:tc>
      </w:tr>
      <w:tr w:rsidR="00087026" w:rsidRPr="00B55EE4" w14:paraId="590BAF6C" w14:textId="77777777" w:rsidTr="00087026">
        <w:tc>
          <w:tcPr>
            <w:tcW w:w="675" w:type="dxa"/>
            <w:vMerge/>
            <w:tcMar>
              <w:top w:w="0" w:type="dxa"/>
              <w:left w:w="149" w:type="dxa"/>
              <w:bottom w:w="0" w:type="dxa"/>
              <w:right w:w="149" w:type="dxa"/>
            </w:tcMar>
            <w:hideMark/>
          </w:tcPr>
          <w:p w14:paraId="5DF2C6C1"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2455" w:type="dxa"/>
            <w:vMerge/>
            <w:tcMar>
              <w:top w:w="0" w:type="dxa"/>
              <w:left w:w="149" w:type="dxa"/>
              <w:bottom w:w="0" w:type="dxa"/>
              <w:right w:w="149" w:type="dxa"/>
            </w:tcMar>
            <w:hideMark/>
          </w:tcPr>
          <w:p w14:paraId="45BFB1EE"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1090" w:type="dxa"/>
            <w:tcMar>
              <w:top w:w="0" w:type="dxa"/>
              <w:left w:w="149" w:type="dxa"/>
              <w:bottom w:w="0" w:type="dxa"/>
              <w:right w:w="149" w:type="dxa"/>
            </w:tcMar>
            <w:vAlign w:val="center"/>
            <w:hideMark/>
          </w:tcPr>
          <w:p w14:paraId="6619CCCD"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10 - 16</w:t>
            </w:r>
          </w:p>
        </w:tc>
        <w:tc>
          <w:tcPr>
            <w:tcW w:w="1752" w:type="dxa"/>
            <w:tcMar>
              <w:top w:w="0" w:type="dxa"/>
              <w:left w:w="149" w:type="dxa"/>
              <w:bottom w:w="0" w:type="dxa"/>
              <w:right w:w="149" w:type="dxa"/>
            </w:tcMar>
            <w:vAlign w:val="center"/>
            <w:hideMark/>
          </w:tcPr>
          <w:p w14:paraId="06D2D068"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w:t>
            </w:r>
          </w:p>
        </w:tc>
        <w:tc>
          <w:tcPr>
            <w:tcW w:w="1619" w:type="dxa"/>
            <w:tcMar>
              <w:top w:w="0" w:type="dxa"/>
              <w:left w:w="149" w:type="dxa"/>
              <w:bottom w:w="0" w:type="dxa"/>
              <w:right w:w="149" w:type="dxa"/>
            </w:tcMar>
            <w:vAlign w:val="center"/>
            <w:hideMark/>
          </w:tcPr>
          <w:p w14:paraId="6091E9E4"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w:t>
            </w:r>
          </w:p>
        </w:tc>
        <w:tc>
          <w:tcPr>
            <w:tcW w:w="1754" w:type="dxa"/>
            <w:tcMar>
              <w:top w:w="0" w:type="dxa"/>
              <w:left w:w="149" w:type="dxa"/>
              <w:bottom w:w="0" w:type="dxa"/>
              <w:right w:w="149" w:type="dxa"/>
            </w:tcMar>
            <w:vAlign w:val="center"/>
            <w:hideMark/>
          </w:tcPr>
          <w:p w14:paraId="58C6ADF0"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x</w:t>
            </w:r>
          </w:p>
        </w:tc>
      </w:tr>
      <w:tr w:rsidR="00087026" w:rsidRPr="00B55EE4" w14:paraId="0045EB73" w14:textId="77777777" w:rsidTr="00087026">
        <w:tc>
          <w:tcPr>
            <w:tcW w:w="675" w:type="dxa"/>
            <w:vMerge/>
            <w:tcMar>
              <w:top w:w="0" w:type="dxa"/>
              <w:left w:w="149" w:type="dxa"/>
              <w:bottom w:w="0" w:type="dxa"/>
              <w:right w:w="149" w:type="dxa"/>
            </w:tcMar>
            <w:hideMark/>
          </w:tcPr>
          <w:p w14:paraId="305596E8"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2455" w:type="dxa"/>
            <w:vMerge/>
            <w:tcMar>
              <w:top w:w="0" w:type="dxa"/>
              <w:left w:w="149" w:type="dxa"/>
              <w:bottom w:w="0" w:type="dxa"/>
              <w:right w:w="149" w:type="dxa"/>
            </w:tcMar>
            <w:hideMark/>
          </w:tcPr>
          <w:p w14:paraId="5E8AFF7F"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1090" w:type="dxa"/>
            <w:tcMar>
              <w:top w:w="0" w:type="dxa"/>
              <w:left w:w="149" w:type="dxa"/>
              <w:bottom w:w="0" w:type="dxa"/>
              <w:right w:w="149" w:type="dxa"/>
            </w:tcMar>
            <w:vAlign w:val="center"/>
            <w:hideMark/>
          </w:tcPr>
          <w:p w14:paraId="15789457"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более 16</w:t>
            </w:r>
          </w:p>
        </w:tc>
        <w:tc>
          <w:tcPr>
            <w:tcW w:w="1752" w:type="dxa"/>
            <w:tcMar>
              <w:top w:w="0" w:type="dxa"/>
              <w:left w:w="149" w:type="dxa"/>
              <w:bottom w:w="0" w:type="dxa"/>
              <w:right w:w="149" w:type="dxa"/>
            </w:tcMar>
            <w:vAlign w:val="center"/>
            <w:hideMark/>
          </w:tcPr>
          <w:p w14:paraId="4DDF81FB"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w:t>
            </w:r>
          </w:p>
        </w:tc>
        <w:tc>
          <w:tcPr>
            <w:tcW w:w="1619" w:type="dxa"/>
            <w:tcMar>
              <w:top w:w="0" w:type="dxa"/>
              <w:left w:w="149" w:type="dxa"/>
              <w:bottom w:w="0" w:type="dxa"/>
              <w:right w:w="149" w:type="dxa"/>
            </w:tcMar>
            <w:vAlign w:val="center"/>
            <w:hideMark/>
          </w:tcPr>
          <w:p w14:paraId="128A52C0"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w:t>
            </w:r>
          </w:p>
        </w:tc>
        <w:tc>
          <w:tcPr>
            <w:tcW w:w="1754" w:type="dxa"/>
            <w:tcMar>
              <w:top w:w="0" w:type="dxa"/>
              <w:left w:w="149" w:type="dxa"/>
              <w:bottom w:w="0" w:type="dxa"/>
              <w:right w:w="149" w:type="dxa"/>
            </w:tcMar>
            <w:vAlign w:val="center"/>
            <w:hideMark/>
          </w:tcPr>
          <w:p w14:paraId="5F955E0C"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x</w:t>
            </w:r>
          </w:p>
        </w:tc>
      </w:tr>
      <w:tr w:rsidR="00087026" w:rsidRPr="00B55EE4" w14:paraId="0E230454" w14:textId="77777777" w:rsidTr="00087026">
        <w:tc>
          <w:tcPr>
            <w:tcW w:w="9345" w:type="dxa"/>
            <w:gridSpan w:val="6"/>
            <w:tcMar>
              <w:top w:w="0" w:type="dxa"/>
              <w:left w:w="149" w:type="dxa"/>
              <w:bottom w:w="0" w:type="dxa"/>
              <w:right w:w="149" w:type="dxa"/>
            </w:tcMar>
            <w:vAlign w:val="center"/>
            <w:hideMark/>
          </w:tcPr>
          <w:p w14:paraId="15663C46"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Дополнительные категории:</w:t>
            </w:r>
          </w:p>
        </w:tc>
      </w:tr>
      <w:tr w:rsidR="00087026" w:rsidRPr="00B55EE4" w14:paraId="64606727" w14:textId="77777777" w:rsidTr="00087026">
        <w:tc>
          <w:tcPr>
            <w:tcW w:w="675" w:type="dxa"/>
            <w:vMerge w:val="restart"/>
            <w:tcMar>
              <w:top w:w="0" w:type="dxa"/>
              <w:left w:w="149" w:type="dxa"/>
              <w:bottom w:w="0" w:type="dxa"/>
              <w:right w:w="149" w:type="dxa"/>
            </w:tcMar>
            <w:hideMark/>
          </w:tcPr>
          <w:p w14:paraId="7069C384"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7.</w:t>
            </w:r>
          </w:p>
        </w:tc>
        <w:tc>
          <w:tcPr>
            <w:tcW w:w="2455" w:type="dxa"/>
            <w:vMerge w:val="restart"/>
            <w:tcMar>
              <w:top w:w="0" w:type="dxa"/>
              <w:left w:w="149" w:type="dxa"/>
              <w:bottom w:w="0" w:type="dxa"/>
              <w:right w:w="149" w:type="dxa"/>
            </w:tcMar>
            <w:hideMark/>
          </w:tcPr>
          <w:p w14:paraId="247E8969"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Многоквартирные дома с централизованным холодным водоснабжением без централизованного водоотведения с водонагревателями</w:t>
            </w:r>
          </w:p>
        </w:tc>
        <w:tc>
          <w:tcPr>
            <w:tcW w:w="1090" w:type="dxa"/>
            <w:tcMar>
              <w:top w:w="0" w:type="dxa"/>
              <w:left w:w="149" w:type="dxa"/>
              <w:bottom w:w="0" w:type="dxa"/>
              <w:right w:w="149" w:type="dxa"/>
            </w:tcMar>
            <w:vAlign w:val="center"/>
            <w:hideMark/>
          </w:tcPr>
          <w:p w14:paraId="256A40C3"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1 - 5</w:t>
            </w:r>
          </w:p>
        </w:tc>
        <w:tc>
          <w:tcPr>
            <w:tcW w:w="1752" w:type="dxa"/>
            <w:tcMar>
              <w:top w:w="0" w:type="dxa"/>
              <w:left w:w="149" w:type="dxa"/>
              <w:bottom w:w="0" w:type="dxa"/>
              <w:right w:w="149" w:type="dxa"/>
            </w:tcMar>
            <w:vAlign w:val="center"/>
            <w:hideMark/>
          </w:tcPr>
          <w:p w14:paraId="7843347B"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0,031</w:t>
            </w:r>
          </w:p>
        </w:tc>
        <w:tc>
          <w:tcPr>
            <w:tcW w:w="1619" w:type="dxa"/>
            <w:tcMar>
              <w:top w:w="0" w:type="dxa"/>
              <w:left w:w="149" w:type="dxa"/>
              <w:bottom w:w="0" w:type="dxa"/>
              <w:right w:w="149" w:type="dxa"/>
            </w:tcMar>
            <w:vAlign w:val="center"/>
            <w:hideMark/>
          </w:tcPr>
          <w:p w14:paraId="45414300"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0,031</w:t>
            </w:r>
          </w:p>
        </w:tc>
        <w:tc>
          <w:tcPr>
            <w:tcW w:w="1754" w:type="dxa"/>
            <w:tcMar>
              <w:top w:w="0" w:type="dxa"/>
              <w:left w:w="149" w:type="dxa"/>
              <w:bottom w:w="0" w:type="dxa"/>
              <w:right w:w="149" w:type="dxa"/>
            </w:tcMar>
            <w:vAlign w:val="center"/>
            <w:hideMark/>
          </w:tcPr>
          <w:p w14:paraId="73B43BA0"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x</w:t>
            </w:r>
          </w:p>
        </w:tc>
      </w:tr>
      <w:tr w:rsidR="00087026" w:rsidRPr="00B55EE4" w14:paraId="69BCA6D5" w14:textId="77777777" w:rsidTr="00087026">
        <w:tc>
          <w:tcPr>
            <w:tcW w:w="675" w:type="dxa"/>
            <w:vMerge/>
            <w:tcMar>
              <w:top w:w="0" w:type="dxa"/>
              <w:left w:w="149" w:type="dxa"/>
              <w:bottom w:w="0" w:type="dxa"/>
              <w:right w:w="149" w:type="dxa"/>
            </w:tcMar>
            <w:hideMark/>
          </w:tcPr>
          <w:p w14:paraId="61623116"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2455" w:type="dxa"/>
            <w:vMerge/>
            <w:tcMar>
              <w:top w:w="0" w:type="dxa"/>
              <w:left w:w="149" w:type="dxa"/>
              <w:bottom w:w="0" w:type="dxa"/>
              <w:right w:w="149" w:type="dxa"/>
            </w:tcMar>
            <w:hideMark/>
          </w:tcPr>
          <w:p w14:paraId="0F0204BE"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1090" w:type="dxa"/>
            <w:tcMar>
              <w:top w:w="0" w:type="dxa"/>
              <w:left w:w="149" w:type="dxa"/>
              <w:bottom w:w="0" w:type="dxa"/>
              <w:right w:w="149" w:type="dxa"/>
            </w:tcMar>
            <w:vAlign w:val="center"/>
            <w:hideMark/>
          </w:tcPr>
          <w:p w14:paraId="5B7CA824"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6 - 9</w:t>
            </w:r>
          </w:p>
        </w:tc>
        <w:tc>
          <w:tcPr>
            <w:tcW w:w="1752" w:type="dxa"/>
            <w:tcMar>
              <w:top w:w="0" w:type="dxa"/>
              <w:left w:w="149" w:type="dxa"/>
              <w:bottom w:w="0" w:type="dxa"/>
              <w:right w:w="149" w:type="dxa"/>
            </w:tcMar>
            <w:vAlign w:val="center"/>
            <w:hideMark/>
          </w:tcPr>
          <w:p w14:paraId="584B52FB"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w:t>
            </w:r>
          </w:p>
        </w:tc>
        <w:tc>
          <w:tcPr>
            <w:tcW w:w="1619" w:type="dxa"/>
            <w:tcMar>
              <w:top w:w="0" w:type="dxa"/>
              <w:left w:w="149" w:type="dxa"/>
              <w:bottom w:w="0" w:type="dxa"/>
              <w:right w:w="149" w:type="dxa"/>
            </w:tcMar>
            <w:vAlign w:val="center"/>
            <w:hideMark/>
          </w:tcPr>
          <w:p w14:paraId="5CBB4238"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w:t>
            </w:r>
          </w:p>
        </w:tc>
        <w:tc>
          <w:tcPr>
            <w:tcW w:w="1754" w:type="dxa"/>
            <w:tcMar>
              <w:top w:w="0" w:type="dxa"/>
              <w:left w:w="149" w:type="dxa"/>
              <w:bottom w:w="0" w:type="dxa"/>
              <w:right w:w="149" w:type="dxa"/>
            </w:tcMar>
            <w:vAlign w:val="center"/>
            <w:hideMark/>
          </w:tcPr>
          <w:p w14:paraId="16E852C9"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x</w:t>
            </w:r>
          </w:p>
        </w:tc>
      </w:tr>
      <w:tr w:rsidR="00087026" w:rsidRPr="00B55EE4" w14:paraId="35EDD61B" w14:textId="77777777" w:rsidTr="00087026">
        <w:tc>
          <w:tcPr>
            <w:tcW w:w="675" w:type="dxa"/>
            <w:vMerge/>
            <w:tcMar>
              <w:top w:w="0" w:type="dxa"/>
              <w:left w:w="149" w:type="dxa"/>
              <w:bottom w:w="0" w:type="dxa"/>
              <w:right w:w="149" w:type="dxa"/>
            </w:tcMar>
            <w:hideMark/>
          </w:tcPr>
          <w:p w14:paraId="055933F7"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2455" w:type="dxa"/>
            <w:vMerge/>
            <w:tcMar>
              <w:top w:w="0" w:type="dxa"/>
              <w:left w:w="149" w:type="dxa"/>
              <w:bottom w:w="0" w:type="dxa"/>
              <w:right w:w="149" w:type="dxa"/>
            </w:tcMar>
            <w:hideMark/>
          </w:tcPr>
          <w:p w14:paraId="4A2B4480"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1090" w:type="dxa"/>
            <w:tcMar>
              <w:top w:w="0" w:type="dxa"/>
              <w:left w:w="149" w:type="dxa"/>
              <w:bottom w:w="0" w:type="dxa"/>
              <w:right w:w="149" w:type="dxa"/>
            </w:tcMar>
            <w:vAlign w:val="center"/>
            <w:hideMark/>
          </w:tcPr>
          <w:p w14:paraId="78EFBE0F"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10 - 16</w:t>
            </w:r>
          </w:p>
        </w:tc>
        <w:tc>
          <w:tcPr>
            <w:tcW w:w="1752" w:type="dxa"/>
            <w:tcMar>
              <w:top w:w="0" w:type="dxa"/>
              <w:left w:w="149" w:type="dxa"/>
              <w:bottom w:w="0" w:type="dxa"/>
              <w:right w:w="149" w:type="dxa"/>
            </w:tcMar>
            <w:vAlign w:val="center"/>
            <w:hideMark/>
          </w:tcPr>
          <w:p w14:paraId="205B444E"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w:t>
            </w:r>
          </w:p>
        </w:tc>
        <w:tc>
          <w:tcPr>
            <w:tcW w:w="1619" w:type="dxa"/>
            <w:tcMar>
              <w:top w:w="0" w:type="dxa"/>
              <w:left w:w="149" w:type="dxa"/>
              <w:bottom w:w="0" w:type="dxa"/>
              <w:right w:w="149" w:type="dxa"/>
            </w:tcMar>
            <w:vAlign w:val="center"/>
            <w:hideMark/>
          </w:tcPr>
          <w:p w14:paraId="68582BBE"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w:t>
            </w:r>
          </w:p>
        </w:tc>
        <w:tc>
          <w:tcPr>
            <w:tcW w:w="1754" w:type="dxa"/>
            <w:tcMar>
              <w:top w:w="0" w:type="dxa"/>
              <w:left w:w="149" w:type="dxa"/>
              <w:bottom w:w="0" w:type="dxa"/>
              <w:right w:w="149" w:type="dxa"/>
            </w:tcMar>
            <w:vAlign w:val="center"/>
            <w:hideMark/>
          </w:tcPr>
          <w:p w14:paraId="1992F5D6"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x</w:t>
            </w:r>
          </w:p>
        </w:tc>
      </w:tr>
      <w:tr w:rsidR="00087026" w:rsidRPr="00B55EE4" w14:paraId="6315E0A2" w14:textId="77777777" w:rsidTr="00087026">
        <w:tc>
          <w:tcPr>
            <w:tcW w:w="675" w:type="dxa"/>
            <w:vMerge/>
            <w:tcMar>
              <w:top w:w="0" w:type="dxa"/>
              <w:left w:w="149" w:type="dxa"/>
              <w:bottom w:w="0" w:type="dxa"/>
              <w:right w:w="149" w:type="dxa"/>
            </w:tcMar>
            <w:hideMark/>
          </w:tcPr>
          <w:p w14:paraId="003B889A"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2455" w:type="dxa"/>
            <w:vMerge/>
            <w:tcMar>
              <w:top w:w="0" w:type="dxa"/>
              <w:left w:w="149" w:type="dxa"/>
              <w:bottom w:w="0" w:type="dxa"/>
              <w:right w:w="149" w:type="dxa"/>
            </w:tcMar>
            <w:hideMark/>
          </w:tcPr>
          <w:p w14:paraId="06F437AB"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1090" w:type="dxa"/>
            <w:tcMar>
              <w:top w:w="0" w:type="dxa"/>
              <w:left w:w="149" w:type="dxa"/>
              <w:bottom w:w="0" w:type="dxa"/>
              <w:right w:w="149" w:type="dxa"/>
            </w:tcMar>
            <w:vAlign w:val="center"/>
            <w:hideMark/>
          </w:tcPr>
          <w:p w14:paraId="620845AE"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более 16</w:t>
            </w:r>
          </w:p>
        </w:tc>
        <w:tc>
          <w:tcPr>
            <w:tcW w:w="1752" w:type="dxa"/>
            <w:tcMar>
              <w:top w:w="0" w:type="dxa"/>
              <w:left w:w="149" w:type="dxa"/>
              <w:bottom w:w="0" w:type="dxa"/>
              <w:right w:w="149" w:type="dxa"/>
            </w:tcMar>
            <w:vAlign w:val="center"/>
            <w:hideMark/>
          </w:tcPr>
          <w:p w14:paraId="72661305"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w:t>
            </w:r>
          </w:p>
        </w:tc>
        <w:tc>
          <w:tcPr>
            <w:tcW w:w="1619" w:type="dxa"/>
            <w:tcMar>
              <w:top w:w="0" w:type="dxa"/>
              <w:left w:w="149" w:type="dxa"/>
              <w:bottom w:w="0" w:type="dxa"/>
              <w:right w:w="149" w:type="dxa"/>
            </w:tcMar>
            <w:vAlign w:val="center"/>
            <w:hideMark/>
          </w:tcPr>
          <w:p w14:paraId="50F48A2C"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w:t>
            </w:r>
          </w:p>
        </w:tc>
        <w:tc>
          <w:tcPr>
            <w:tcW w:w="1754" w:type="dxa"/>
            <w:tcMar>
              <w:top w:w="0" w:type="dxa"/>
              <w:left w:w="149" w:type="dxa"/>
              <w:bottom w:w="0" w:type="dxa"/>
              <w:right w:w="149" w:type="dxa"/>
            </w:tcMar>
            <w:vAlign w:val="center"/>
            <w:hideMark/>
          </w:tcPr>
          <w:p w14:paraId="50658E6E"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x</w:t>
            </w:r>
          </w:p>
        </w:tc>
      </w:tr>
      <w:tr w:rsidR="00087026" w:rsidRPr="00B55EE4" w14:paraId="62B6DBAC" w14:textId="77777777" w:rsidTr="00087026">
        <w:tc>
          <w:tcPr>
            <w:tcW w:w="675" w:type="dxa"/>
            <w:tcMar>
              <w:top w:w="0" w:type="dxa"/>
              <w:left w:w="149" w:type="dxa"/>
              <w:bottom w:w="0" w:type="dxa"/>
              <w:right w:w="149" w:type="dxa"/>
            </w:tcMar>
            <w:hideMark/>
          </w:tcPr>
          <w:p w14:paraId="59579C6A"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8.</w:t>
            </w:r>
          </w:p>
        </w:tc>
        <w:tc>
          <w:tcPr>
            <w:tcW w:w="2455" w:type="dxa"/>
            <w:tcMar>
              <w:top w:w="0" w:type="dxa"/>
              <w:left w:w="149" w:type="dxa"/>
              <w:bottom w:w="0" w:type="dxa"/>
              <w:right w:w="149" w:type="dxa"/>
            </w:tcMar>
            <w:hideMark/>
          </w:tcPr>
          <w:p w14:paraId="11186820"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Многоквартирные</w:t>
            </w:r>
          </w:p>
          <w:p w14:paraId="705F5064"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дома коридорного типа</w:t>
            </w:r>
          </w:p>
          <w:p w14:paraId="139BF215"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с централизованным холодным водоснабжением, с централизованным водоотведением (бывшие общежития)</w:t>
            </w:r>
          </w:p>
        </w:tc>
        <w:tc>
          <w:tcPr>
            <w:tcW w:w="1090" w:type="dxa"/>
            <w:tcMar>
              <w:top w:w="0" w:type="dxa"/>
              <w:left w:w="149" w:type="dxa"/>
              <w:bottom w:w="0" w:type="dxa"/>
              <w:right w:w="149" w:type="dxa"/>
            </w:tcMar>
            <w:vAlign w:val="center"/>
            <w:hideMark/>
          </w:tcPr>
          <w:p w14:paraId="60A2DCE1"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1 - 5</w:t>
            </w:r>
          </w:p>
        </w:tc>
        <w:tc>
          <w:tcPr>
            <w:tcW w:w="1752" w:type="dxa"/>
            <w:tcMar>
              <w:top w:w="0" w:type="dxa"/>
              <w:left w:w="149" w:type="dxa"/>
              <w:bottom w:w="0" w:type="dxa"/>
              <w:right w:w="149" w:type="dxa"/>
            </w:tcMar>
            <w:vAlign w:val="center"/>
            <w:hideMark/>
          </w:tcPr>
          <w:p w14:paraId="630087FE"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0,014</w:t>
            </w:r>
          </w:p>
        </w:tc>
        <w:tc>
          <w:tcPr>
            <w:tcW w:w="1619" w:type="dxa"/>
            <w:tcMar>
              <w:top w:w="0" w:type="dxa"/>
              <w:left w:w="149" w:type="dxa"/>
              <w:bottom w:w="0" w:type="dxa"/>
              <w:right w:w="149" w:type="dxa"/>
            </w:tcMar>
            <w:vAlign w:val="center"/>
            <w:hideMark/>
          </w:tcPr>
          <w:p w14:paraId="266DF677"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х</w:t>
            </w:r>
          </w:p>
        </w:tc>
        <w:tc>
          <w:tcPr>
            <w:tcW w:w="1754" w:type="dxa"/>
            <w:tcMar>
              <w:top w:w="0" w:type="dxa"/>
              <w:left w:w="149" w:type="dxa"/>
              <w:bottom w:w="0" w:type="dxa"/>
              <w:right w:w="149" w:type="dxa"/>
            </w:tcMar>
            <w:vAlign w:val="center"/>
            <w:hideMark/>
          </w:tcPr>
          <w:p w14:paraId="6394E8E1"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0,014</w:t>
            </w:r>
          </w:p>
        </w:tc>
      </w:tr>
      <w:tr w:rsidR="00087026" w:rsidRPr="00B55EE4" w14:paraId="5AFCCF40" w14:textId="77777777" w:rsidTr="00087026">
        <w:tc>
          <w:tcPr>
            <w:tcW w:w="675" w:type="dxa"/>
            <w:tcMar>
              <w:top w:w="0" w:type="dxa"/>
              <w:left w:w="149" w:type="dxa"/>
              <w:bottom w:w="0" w:type="dxa"/>
              <w:right w:w="149" w:type="dxa"/>
            </w:tcMar>
            <w:hideMark/>
          </w:tcPr>
          <w:p w14:paraId="3F0FE12B"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9.</w:t>
            </w:r>
          </w:p>
        </w:tc>
        <w:tc>
          <w:tcPr>
            <w:tcW w:w="2455" w:type="dxa"/>
            <w:tcMar>
              <w:top w:w="0" w:type="dxa"/>
              <w:left w:w="149" w:type="dxa"/>
              <w:bottom w:w="0" w:type="dxa"/>
              <w:right w:w="149" w:type="dxa"/>
            </w:tcMar>
            <w:hideMark/>
          </w:tcPr>
          <w:p w14:paraId="5F3E0ADB"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Многоквартирные дома коридорного типа с централизованным холодным и горячим водоснабжением, с централизованным водоотведением (бывшие общежития)</w:t>
            </w:r>
          </w:p>
        </w:tc>
        <w:tc>
          <w:tcPr>
            <w:tcW w:w="1090" w:type="dxa"/>
            <w:tcMar>
              <w:top w:w="0" w:type="dxa"/>
              <w:left w:w="149" w:type="dxa"/>
              <w:bottom w:w="0" w:type="dxa"/>
              <w:right w:w="149" w:type="dxa"/>
            </w:tcMar>
            <w:vAlign w:val="center"/>
            <w:hideMark/>
          </w:tcPr>
          <w:p w14:paraId="6A336466"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1 - 5</w:t>
            </w:r>
          </w:p>
        </w:tc>
        <w:tc>
          <w:tcPr>
            <w:tcW w:w="1752" w:type="dxa"/>
            <w:tcMar>
              <w:top w:w="0" w:type="dxa"/>
              <w:left w:w="149" w:type="dxa"/>
              <w:bottom w:w="0" w:type="dxa"/>
              <w:right w:w="149" w:type="dxa"/>
            </w:tcMar>
            <w:vAlign w:val="center"/>
            <w:hideMark/>
          </w:tcPr>
          <w:p w14:paraId="509F8C06"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0,014</w:t>
            </w:r>
          </w:p>
        </w:tc>
        <w:tc>
          <w:tcPr>
            <w:tcW w:w="1619" w:type="dxa"/>
            <w:tcMar>
              <w:top w:w="0" w:type="dxa"/>
              <w:left w:w="149" w:type="dxa"/>
              <w:bottom w:w="0" w:type="dxa"/>
              <w:right w:w="149" w:type="dxa"/>
            </w:tcMar>
            <w:vAlign w:val="center"/>
            <w:hideMark/>
          </w:tcPr>
          <w:p w14:paraId="13CB9C65"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0,014</w:t>
            </w:r>
          </w:p>
        </w:tc>
        <w:tc>
          <w:tcPr>
            <w:tcW w:w="1754" w:type="dxa"/>
            <w:tcMar>
              <w:top w:w="0" w:type="dxa"/>
              <w:left w:w="149" w:type="dxa"/>
              <w:bottom w:w="0" w:type="dxa"/>
              <w:right w:w="149" w:type="dxa"/>
            </w:tcMar>
            <w:vAlign w:val="center"/>
            <w:hideMark/>
          </w:tcPr>
          <w:p w14:paraId="053B9CD8"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0,028</w:t>
            </w:r>
          </w:p>
        </w:tc>
      </w:tr>
    </w:tbl>
    <w:p w14:paraId="0BA80051" w14:textId="77777777" w:rsidR="00087026" w:rsidRPr="007F4C7C" w:rsidRDefault="00087026" w:rsidP="0082497C"/>
    <w:p w14:paraId="523BE194" w14:textId="4CE045F6" w:rsidR="005A6224" w:rsidRPr="007F4C7C" w:rsidRDefault="005A6224" w:rsidP="0082497C">
      <w:bookmarkStart w:id="175" w:name="_Toc47087331"/>
      <w:r w:rsidRPr="007F4C7C">
        <w:rPr>
          <w:b/>
        </w:rPr>
        <w:t xml:space="preserve">Таблица </w:t>
      </w:r>
      <w:r w:rsidRPr="007F4C7C">
        <w:rPr>
          <w:b/>
        </w:rPr>
        <w:fldChar w:fldCharType="begin"/>
      </w:r>
      <w:r w:rsidRPr="007F4C7C">
        <w:rPr>
          <w:b/>
        </w:rPr>
        <w:instrText xml:space="preserve"> SEQ Таблица \* ARABIC </w:instrText>
      </w:r>
      <w:r w:rsidRPr="007F4C7C">
        <w:rPr>
          <w:b/>
        </w:rPr>
        <w:fldChar w:fldCharType="separate"/>
      </w:r>
      <w:r w:rsidR="000047AA">
        <w:rPr>
          <w:b/>
          <w:noProof/>
        </w:rPr>
        <w:t>14</w:t>
      </w:r>
      <w:r w:rsidRPr="007F4C7C">
        <w:rPr>
          <w:b/>
        </w:rPr>
        <w:fldChar w:fldCharType="end"/>
      </w:r>
      <w:r w:rsidRPr="007F4C7C">
        <w:rPr>
          <w:b/>
        </w:rPr>
        <w:t xml:space="preserve">- </w:t>
      </w:r>
      <w:r w:rsidRPr="007F4C7C">
        <w:t>Нормативы потребления коммунальной услуги по холодному водоснабжению при использовании земельного участка и надворных построек на территории Ханты-Мансийского автономного округа – Югры</w:t>
      </w:r>
      <w:bookmarkEnd w:id="175"/>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61"/>
        <w:gridCol w:w="5257"/>
        <w:gridCol w:w="2163"/>
        <w:gridCol w:w="1272"/>
      </w:tblGrid>
      <w:tr w:rsidR="005A6224" w:rsidRPr="00B55EE4" w14:paraId="080633A9" w14:textId="77777777" w:rsidTr="00B55EE4">
        <w:trPr>
          <w:tblHeader/>
        </w:trPr>
        <w:tc>
          <w:tcPr>
            <w:tcW w:w="0" w:type="auto"/>
            <w:tcMar>
              <w:top w:w="0" w:type="dxa"/>
              <w:left w:w="149" w:type="dxa"/>
              <w:bottom w:w="0" w:type="dxa"/>
              <w:right w:w="149" w:type="dxa"/>
            </w:tcMar>
            <w:vAlign w:val="center"/>
            <w:hideMark/>
          </w:tcPr>
          <w:p w14:paraId="5E82F63F" w14:textId="77777777" w:rsidR="005A6224" w:rsidRPr="00B55EE4" w:rsidRDefault="005A6224" w:rsidP="005A6224">
            <w:pPr>
              <w:spacing w:before="0" w:after="0" w:line="240" w:lineRule="auto"/>
              <w:ind w:firstLine="0"/>
              <w:jc w:val="left"/>
              <w:textAlignment w:val="baseline"/>
              <w:rPr>
                <w:color w:val="000000" w:themeColor="text1"/>
                <w:sz w:val="20"/>
                <w:szCs w:val="20"/>
              </w:rPr>
            </w:pPr>
            <w:r w:rsidRPr="00B55EE4">
              <w:rPr>
                <w:color w:val="000000" w:themeColor="text1"/>
                <w:sz w:val="20"/>
                <w:szCs w:val="20"/>
              </w:rPr>
              <w:t>N п/п</w:t>
            </w:r>
          </w:p>
        </w:tc>
        <w:tc>
          <w:tcPr>
            <w:tcW w:w="0" w:type="auto"/>
            <w:tcMar>
              <w:top w:w="0" w:type="dxa"/>
              <w:left w:w="149" w:type="dxa"/>
              <w:bottom w:w="0" w:type="dxa"/>
              <w:right w:w="149" w:type="dxa"/>
            </w:tcMar>
            <w:hideMark/>
          </w:tcPr>
          <w:p w14:paraId="612DBF0D" w14:textId="77777777" w:rsidR="005A6224" w:rsidRPr="00B55EE4" w:rsidRDefault="005A6224" w:rsidP="005A6224">
            <w:pPr>
              <w:spacing w:before="0" w:after="0" w:line="240" w:lineRule="auto"/>
              <w:ind w:firstLine="0"/>
              <w:textAlignment w:val="baseline"/>
              <w:rPr>
                <w:color w:val="000000" w:themeColor="text1"/>
                <w:sz w:val="20"/>
                <w:szCs w:val="20"/>
              </w:rPr>
            </w:pPr>
            <w:r w:rsidRPr="00B55EE4">
              <w:rPr>
                <w:color w:val="000000" w:themeColor="text1"/>
                <w:sz w:val="20"/>
                <w:szCs w:val="20"/>
              </w:rPr>
              <w:t>Направления использования коммунального ресурса</w:t>
            </w:r>
          </w:p>
        </w:tc>
        <w:tc>
          <w:tcPr>
            <w:tcW w:w="0" w:type="auto"/>
            <w:tcMar>
              <w:top w:w="0" w:type="dxa"/>
              <w:left w:w="149" w:type="dxa"/>
              <w:bottom w:w="0" w:type="dxa"/>
              <w:right w:w="149" w:type="dxa"/>
            </w:tcMar>
            <w:hideMark/>
          </w:tcPr>
          <w:p w14:paraId="330752B4" w14:textId="77777777" w:rsidR="005A6224" w:rsidRPr="00B55EE4" w:rsidRDefault="005A6224" w:rsidP="005A6224">
            <w:pPr>
              <w:spacing w:before="0" w:after="0" w:line="240" w:lineRule="auto"/>
              <w:ind w:firstLine="0"/>
              <w:textAlignment w:val="baseline"/>
              <w:rPr>
                <w:color w:val="000000" w:themeColor="text1"/>
                <w:sz w:val="20"/>
                <w:szCs w:val="20"/>
              </w:rPr>
            </w:pPr>
            <w:r w:rsidRPr="00B55EE4">
              <w:rPr>
                <w:color w:val="000000" w:themeColor="text1"/>
                <w:sz w:val="20"/>
                <w:szCs w:val="20"/>
              </w:rPr>
              <w:t>Единицы измерения</w:t>
            </w:r>
          </w:p>
        </w:tc>
        <w:tc>
          <w:tcPr>
            <w:tcW w:w="0" w:type="auto"/>
            <w:tcMar>
              <w:top w:w="0" w:type="dxa"/>
              <w:left w:w="149" w:type="dxa"/>
              <w:bottom w:w="0" w:type="dxa"/>
              <w:right w:w="149" w:type="dxa"/>
            </w:tcMar>
            <w:hideMark/>
          </w:tcPr>
          <w:p w14:paraId="3AFC9C55" w14:textId="77777777" w:rsidR="005A6224" w:rsidRPr="00B55EE4" w:rsidRDefault="005A6224" w:rsidP="005A6224">
            <w:pPr>
              <w:spacing w:before="0" w:after="0" w:line="240" w:lineRule="auto"/>
              <w:ind w:firstLine="0"/>
              <w:textAlignment w:val="baseline"/>
              <w:rPr>
                <w:color w:val="000000" w:themeColor="text1"/>
                <w:sz w:val="20"/>
                <w:szCs w:val="20"/>
              </w:rPr>
            </w:pPr>
            <w:r w:rsidRPr="00B55EE4">
              <w:rPr>
                <w:color w:val="000000" w:themeColor="text1"/>
                <w:sz w:val="20"/>
                <w:szCs w:val="20"/>
              </w:rPr>
              <w:t>Нормативы</w:t>
            </w:r>
          </w:p>
        </w:tc>
      </w:tr>
      <w:tr w:rsidR="005A6224" w:rsidRPr="00B55EE4" w14:paraId="1CEC5128" w14:textId="77777777" w:rsidTr="00B55EE4">
        <w:tc>
          <w:tcPr>
            <w:tcW w:w="0" w:type="auto"/>
            <w:tcMar>
              <w:top w:w="0" w:type="dxa"/>
              <w:left w:w="149" w:type="dxa"/>
              <w:bottom w:w="0" w:type="dxa"/>
              <w:right w:w="149" w:type="dxa"/>
            </w:tcMar>
            <w:vAlign w:val="center"/>
            <w:hideMark/>
          </w:tcPr>
          <w:p w14:paraId="70F89882" w14:textId="77777777" w:rsidR="005A6224" w:rsidRPr="00B55EE4" w:rsidRDefault="005A6224" w:rsidP="005A6224">
            <w:pPr>
              <w:spacing w:before="0" w:after="0" w:line="240" w:lineRule="auto"/>
              <w:ind w:firstLine="0"/>
              <w:jc w:val="left"/>
              <w:textAlignment w:val="baseline"/>
              <w:rPr>
                <w:color w:val="000000" w:themeColor="text1"/>
                <w:sz w:val="20"/>
                <w:szCs w:val="20"/>
              </w:rPr>
            </w:pPr>
            <w:r w:rsidRPr="00B55EE4">
              <w:rPr>
                <w:color w:val="000000" w:themeColor="text1"/>
                <w:sz w:val="20"/>
                <w:szCs w:val="20"/>
              </w:rPr>
              <w:t>1.</w:t>
            </w:r>
          </w:p>
        </w:tc>
        <w:tc>
          <w:tcPr>
            <w:tcW w:w="0" w:type="auto"/>
            <w:tcMar>
              <w:top w:w="0" w:type="dxa"/>
              <w:left w:w="149" w:type="dxa"/>
              <w:bottom w:w="0" w:type="dxa"/>
              <w:right w:w="149" w:type="dxa"/>
            </w:tcMar>
            <w:vAlign w:val="center"/>
            <w:hideMark/>
          </w:tcPr>
          <w:p w14:paraId="0BFFA353" w14:textId="77777777" w:rsidR="005A6224" w:rsidRPr="00B55EE4" w:rsidRDefault="005A6224" w:rsidP="005A6224">
            <w:pPr>
              <w:spacing w:before="0" w:after="0" w:line="240" w:lineRule="auto"/>
              <w:ind w:firstLine="0"/>
              <w:jc w:val="left"/>
              <w:textAlignment w:val="baseline"/>
              <w:rPr>
                <w:color w:val="000000" w:themeColor="text1"/>
                <w:sz w:val="20"/>
                <w:szCs w:val="20"/>
              </w:rPr>
            </w:pPr>
            <w:r w:rsidRPr="00B55EE4">
              <w:rPr>
                <w:color w:val="000000" w:themeColor="text1"/>
                <w:sz w:val="20"/>
                <w:szCs w:val="20"/>
              </w:rPr>
              <w:t>Полив земельного участка</w:t>
            </w:r>
          </w:p>
        </w:tc>
        <w:tc>
          <w:tcPr>
            <w:tcW w:w="0" w:type="auto"/>
            <w:tcMar>
              <w:top w:w="0" w:type="dxa"/>
              <w:left w:w="149" w:type="dxa"/>
              <w:bottom w:w="0" w:type="dxa"/>
              <w:right w:w="149" w:type="dxa"/>
            </w:tcMar>
            <w:vAlign w:val="center"/>
            <w:hideMark/>
          </w:tcPr>
          <w:p w14:paraId="69295070" w14:textId="1E8ACC88" w:rsidR="005A6224" w:rsidRPr="00B55EE4" w:rsidRDefault="005A6224" w:rsidP="000B330F">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000B330F" w:rsidRPr="00B55EE4">
              <w:rPr>
                <w:color w:val="000000" w:themeColor="text1"/>
                <w:sz w:val="20"/>
                <w:szCs w:val="20"/>
              </w:rPr>
              <w:t>/</w:t>
            </w:r>
            <w:proofErr w:type="spellStart"/>
            <w:r w:rsidR="000B330F" w:rsidRPr="00B55EE4">
              <w:rPr>
                <w:color w:val="000000" w:themeColor="text1"/>
                <w:sz w:val="20"/>
                <w:szCs w:val="20"/>
              </w:rPr>
              <w:t>мес</w:t>
            </w:r>
            <w:proofErr w:type="spellEnd"/>
            <w:r w:rsidRPr="00B55EE4">
              <w:rPr>
                <w:color w:val="000000" w:themeColor="text1"/>
                <w:sz w:val="20"/>
                <w:szCs w:val="20"/>
              </w:rPr>
              <w:t xml:space="preserve"> на 1 м</w:t>
            </w:r>
            <w:r w:rsidRPr="00B55EE4">
              <w:rPr>
                <w:color w:val="000000" w:themeColor="text1"/>
                <w:sz w:val="20"/>
                <w:szCs w:val="20"/>
                <w:vertAlign w:val="superscript"/>
              </w:rPr>
              <w:t>2</w:t>
            </w:r>
            <w:r w:rsidRPr="00B55EE4">
              <w:rPr>
                <w:color w:val="000000" w:themeColor="text1"/>
                <w:sz w:val="20"/>
                <w:szCs w:val="20"/>
              </w:rPr>
              <w:t xml:space="preserve"> поливного участка</w:t>
            </w:r>
          </w:p>
        </w:tc>
        <w:tc>
          <w:tcPr>
            <w:tcW w:w="0" w:type="auto"/>
            <w:tcMar>
              <w:top w:w="0" w:type="dxa"/>
              <w:left w:w="149" w:type="dxa"/>
              <w:bottom w:w="0" w:type="dxa"/>
              <w:right w:w="149" w:type="dxa"/>
            </w:tcMar>
            <w:hideMark/>
          </w:tcPr>
          <w:p w14:paraId="70FFB5BF" w14:textId="77777777" w:rsidR="005A6224" w:rsidRPr="00B55EE4" w:rsidRDefault="005A6224" w:rsidP="005A6224">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0,03</w:t>
            </w:r>
          </w:p>
        </w:tc>
      </w:tr>
      <w:tr w:rsidR="005A6224" w:rsidRPr="00B55EE4" w14:paraId="7D194570" w14:textId="77777777" w:rsidTr="00B55EE4">
        <w:tc>
          <w:tcPr>
            <w:tcW w:w="0" w:type="auto"/>
            <w:tcMar>
              <w:top w:w="0" w:type="dxa"/>
              <w:left w:w="149" w:type="dxa"/>
              <w:bottom w:w="0" w:type="dxa"/>
              <w:right w:w="149" w:type="dxa"/>
            </w:tcMar>
            <w:vAlign w:val="center"/>
            <w:hideMark/>
          </w:tcPr>
          <w:p w14:paraId="30F22D3F" w14:textId="77777777" w:rsidR="005A6224" w:rsidRPr="00B55EE4" w:rsidRDefault="005A6224" w:rsidP="005A6224">
            <w:pPr>
              <w:spacing w:before="0" w:after="0" w:line="240" w:lineRule="auto"/>
              <w:ind w:firstLine="0"/>
              <w:jc w:val="left"/>
              <w:textAlignment w:val="baseline"/>
              <w:rPr>
                <w:color w:val="000000" w:themeColor="text1"/>
                <w:sz w:val="20"/>
                <w:szCs w:val="20"/>
              </w:rPr>
            </w:pPr>
            <w:r w:rsidRPr="00B55EE4">
              <w:rPr>
                <w:color w:val="000000" w:themeColor="text1"/>
                <w:sz w:val="20"/>
                <w:szCs w:val="20"/>
              </w:rPr>
              <w:t>2.</w:t>
            </w:r>
          </w:p>
        </w:tc>
        <w:tc>
          <w:tcPr>
            <w:tcW w:w="0" w:type="auto"/>
            <w:tcMar>
              <w:top w:w="0" w:type="dxa"/>
              <w:left w:w="149" w:type="dxa"/>
              <w:bottom w:w="0" w:type="dxa"/>
              <w:right w:w="149" w:type="dxa"/>
            </w:tcMar>
            <w:vAlign w:val="center"/>
            <w:hideMark/>
          </w:tcPr>
          <w:p w14:paraId="55BE88D3" w14:textId="77777777" w:rsidR="005A6224" w:rsidRPr="00B55EE4" w:rsidRDefault="005A6224" w:rsidP="005A6224">
            <w:pPr>
              <w:spacing w:before="0" w:after="0" w:line="240" w:lineRule="auto"/>
              <w:ind w:firstLine="0"/>
              <w:jc w:val="left"/>
              <w:textAlignment w:val="baseline"/>
              <w:rPr>
                <w:color w:val="000000" w:themeColor="text1"/>
                <w:sz w:val="20"/>
                <w:szCs w:val="20"/>
              </w:rPr>
            </w:pPr>
            <w:r w:rsidRPr="00B55EE4">
              <w:rPr>
                <w:color w:val="000000" w:themeColor="text1"/>
                <w:sz w:val="20"/>
                <w:szCs w:val="20"/>
              </w:rPr>
              <w:t>Полив стационарных теплиц</w:t>
            </w:r>
          </w:p>
        </w:tc>
        <w:tc>
          <w:tcPr>
            <w:tcW w:w="0" w:type="auto"/>
            <w:tcMar>
              <w:top w:w="0" w:type="dxa"/>
              <w:left w:w="149" w:type="dxa"/>
              <w:bottom w:w="0" w:type="dxa"/>
              <w:right w:w="149" w:type="dxa"/>
            </w:tcMar>
            <w:vAlign w:val="center"/>
            <w:hideMark/>
          </w:tcPr>
          <w:p w14:paraId="0993F6AC" w14:textId="77777777" w:rsidR="005A6224" w:rsidRPr="00B55EE4" w:rsidRDefault="005A6224" w:rsidP="005A6224">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 xml:space="preserve"> на м</w:t>
            </w:r>
            <w:r w:rsidRPr="00B55EE4">
              <w:rPr>
                <w:color w:val="000000" w:themeColor="text1"/>
                <w:sz w:val="20"/>
                <w:szCs w:val="20"/>
                <w:vertAlign w:val="superscript"/>
              </w:rPr>
              <w:t>2</w:t>
            </w:r>
            <w:r w:rsidRPr="00B55EE4">
              <w:rPr>
                <w:color w:val="000000" w:themeColor="text1"/>
                <w:sz w:val="20"/>
                <w:szCs w:val="20"/>
              </w:rPr>
              <w:t xml:space="preserve"> площади теплиц в месяц</w:t>
            </w:r>
          </w:p>
        </w:tc>
        <w:tc>
          <w:tcPr>
            <w:tcW w:w="0" w:type="auto"/>
            <w:tcMar>
              <w:top w:w="0" w:type="dxa"/>
              <w:left w:w="149" w:type="dxa"/>
              <w:bottom w:w="0" w:type="dxa"/>
              <w:right w:w="149" w:type="dxa"/>
            </w:tcMar>
            <w:hideMark/>
          </w:tcPr>
          <w:p w14:paraId="0C6AED2B" w14:textId="77777777" w:rsidR="005A6224" w:rsidRPr="00B55EE4" w:rsidRDefault="005A6224" w:rsidP="005A6224">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0,15</w:t>
            </w:r>
          </w:p>
        </w:tc>
      </w:tr>
      <w:tr w:rsidR="005A6224" w:rsidRPr="00B55EE4" w14:paraId="7C786AFA" w14:textId="77777777" w:rsidTr="00B55EE4">
        <w:tc>
          <w:tcPr>
            <w:tcW w:w="0" w:type="auto"/>
            <w:vMerge w:val="restart"/>
            <w:tcMar>
              <w:top w:w="0" w:type="dxa"/>
              <w:left w:w="149" w:type="dxa"/>
              <w:bottom w:w="0" w:type="dxa"/>
              <w:right w:w="149" w:type="dxa"/>
            </w:tcMar>
            <w:vAlign w:val="center"/>
            <w:hideMark/>
          </w:tcPr>
          <w:p w14:paraId="4D89CA14" w14:textId="77777777" w:rsidR="005A6224" w:rsidRPr="00B55EE4" w:rsidRDefault="005A6224" w:rsidP="005A6224">
            <w:pPr>
              <w:spacing w:before="0" w:after="0" w:line="240" w:lineRule="auto"/>
              <w:ind w:firstLine="0"/>
              <w:jc w:val="left"/>
              <w:textAlignment w:val="baseline"/>
              <w:rPr>
                <w:color w:val="000000" w:themeColor="text1"/>
                <w:sz w:val="20"/>
                <w:szCs w:val="20"/>
              </w:rPr>
            </w:pPr>
            <w:r w:rsidRPr="00B55EE4">
              <w:rPr>
                <w:color w:val="000000" w:themeColor="text1"/>
                <w:sz w:val="20"/>
                <w:szCs w:val="20"/>
              </w:rPr>
              <w:t>3.</w:t>
            </w:r>
          </w:p>
        </w:tc>
        <w:tc>
          <w:tcPr>
            <w:tcW w:w="0" w:type="auto"/>
            <w:tcMar>
              <w:top w:w="0" w:type="dxa"/>
              <w:left w:w="149" w:type="dxa"/>
              <w:bottom w:w="0" w:type="dxa"/>
              <w:right w:w="149" w:type="dxa"/>
            </w:tcMar>
            <w:vAlign w:val="center"/>
            <w:hideMark/>
          </w:tcPr>
          <w:p w14:paraId="3A1A4CCA" w14:textId="77777777" w:rsidR="005A6224" w:rsidRPr="00B55EE4" w:rsidRDefault="005A6224" w:rsidP="005A6224">
            <w:pPr>
              <w:spacing w:before="0" w:after="0" w:line="240" w:lineRule="auto"/>
              <w:ind w:firstLine="0"/>
              <w:jc w:val="left"/>
              <w:textAlignment w:val="baseline"/>
              <w:rPr>
                <w:color w:val="000000" w:themeColor="text1"/>
                <w:sz w:val="20"/>
                <w:szCs w:val="20"/>
              </w:rPr>
            </w:pPr>
            <w:r w:rsidRPr="00B55EE4">
              <w:rPr>
                <w:color w:val="000000" w:themeColor="text1"/>
                <w:sz w:val="20"/>
                <w:szCs w:val="20"/>
              </w:rPr>
              <w:t>Водоснабжение и приготовление пищи для соответствующего сельскохозяйственного животного</w:t>
            </w:r>
          </w:p>
        </w:tc>
        <w:tc>
          <w:tcPr>
            <w:tcW w:w="0" w:type="auto"/>
            <w:tcMar>
              <w:top w:w="0" w:type="dxa"/>
              <w:left w:w="149" w:type="dxa"/>
              <w:bottom w:w="0" w:type="dxa"/>
              <w:right w:w="149" w:type="dxa"/>
            </w:tcMar>
            <w:vAlign w:val="center"/>
            <w:hideMark/>
          </w:tcPr>
          <w:p w14:paraId="1E00ADF6" w14:textId="77777777" w:rsidR="005A6224" w:rsidRPr="00B55EE4" w:rsidRDefault="005A6224" w:rsidP="005A6224">
            <w:pPr>
              <w:spacing w:before="0" w:after="0" w:line="240" w:lineRule="auto"/>
              <w:ind w:firstLine="0"/>
              <w:jc w:val="left"/>
              <w:rPr>
                <w:color w:val="000000" w:themeColor="text1"/>
                <w:sz w:val="20"/>
                <w:szCs w:val="20"/>
              </w:rPr>
            </w:pPr>
          </w:p>
        </w:tc>
        <w:tc>
          <w:tcPr>
            <w:tcW w:w="0" w:type="auto"/>
            <w:tcMar>
              <w:top w:w="0" w:type="dxa"/>
              <w:left w:w="149" w:type="dxa"/>
              <w:bottom w:w="0" w:type="dxa"/>
              <w:right w:w="149" w:type="dxa"/>
            </w:tcMar>
            <w:hideMark/>
          </w:tcPr>
          <w:p w14:paraId="1B1E8246" w14:textId="77777777" w:rsidR="005A6224" w:rsidRPr="00B55EE4" w:rsidRDefault="005A6224" w:rsidP="005A6224">
            <w:pPr>
              <w:spacing w:before="0" w:after="0" w:line="240" w:lineRule="auto"/>
              <w:ind w:firstLine="0"/>
              <w:rPr>
                <w:color w:val="000000" w:themeColor="text1"/>
                <w:sz w:val="20"/>
                <w:szCs w:val="20"/>
              </w:rPr>
            </w:pPr>
          </w:p>
        </w:tc>
      </w:tr>
      <w:tr w:rsidR="005A6224" w:rsidRPr="00B55EE4" w14:paraId="64BBE0E5" w14:textId="77777777" w:rsidTr="00B55EE4">
        <w:tc>
          <w:tcPr>
            <w:tcW w:w="0" w:type="auto"/>
            <w:vMerge/>
            <w:tcMar>
              <w:top w:w="0" w:type="dxa"/>
              <w:left w:w="149" w:type="dxa"/>
              <w:bottom w:w="0" w:type="dxa"/>
              <w:right w:w="149" w:type="dxa"/>
            </w:tcMar>
            <w:vAlign w:val="center"/>
            <w:hideMark/>
          </w:tcPr>
          <w:p w14:paraId="32ACF7D3" w14:textId="77777777" w:rsidR="005A6224" w:rsidRPr="00B55EE4" w:rsidRDefault="005A6224" w:rsidP="005A6224">
            <w:pPr>
              <w:spacing w:before="0" w:after="0" w:line="240" w:lineRule="auto"/>
              <w:ind w:firstLine="0"/>
              <w:jc w:val="left"/>
              <w:textAlignment w:val="baseline"/>
              <w:rPr>
                <w:color w:val="000000" w:themeColor="text1"/>
                <w:sz w:val="20"/>
                <w:szCs w:val="20"/>
              </w:rPr>
            </w:pPr>
          </w:p>
        </w:tc>
        <w:tc>
          <w:tcPr>
            <w:tcW w:w="0" w:type="auto"/>
            <w:tcMar>
              <w:top w:w="0" w:type="dxa"/>
              <w:left w:w="149" w:type="dxa"/>
              <w:bottom w:w="0" w:type="dxa"/>
              <w:right w:w="149" w:type="dxa"/>
            </w:tcMar>
            <w:vAlign w:val="center"/>
            <w:hideMark/>
          </w:tcPr>
          <w:p w14:paraId="30AC2EFF" w14:textId="77777777" w:rsidR="005A6224" w:rsidRPr="00B55EE4" w:rsidRDefault="005A6224" w:rsidP="005A6224">
            <w:pPr>
              <w:spacing w:before="0" w:after="0" w:line="240" w:lineRule="auto"/>
              <w:ind w:firstLine="0"/>
              <w:jc w:val="left"/>
              <w:textAlignment w:val="baseline"/>
              <w:rPr>
                <w:color w:val="000000" w:themeColor="text1"/>
                <w:sz w:val="20"/>
                <w:szCs w:val="20"/>
              </w:rPr>
            </w:pPr>
            <w:r w:rsidRPr="00B55EE4">
              <w:rPr>
                <w:color w:val="000000" w:themeColor="text1"/>
                <w:sz w:val="20"/>
                <w:szCs w:val="20"/>
              </w:rPr>
              <w:t>- коровы, лошади</w:t>
            </w:r>
          </w:p>
        </w:tc>
        <w:tc>
          <w:tcPr>
            <w:tcW w:w="0" w:type="auto"/>
            <w:tcMar>
              <w:top w:w="0" w:type="dxa"/>
              <w:left w:w="149" w:type="dxa"/>
              <w:bottom w:w="0" w:type="dxa"/>
              <w:right w:w="149" w:type="dxa"/>
            </w:tcMar>
            <w:vAlign w:val="center"/>
            <w:hideMark/>
          </w:tcPr>
          <w:p w14:paraId="5893C234" w14:textId="62233CB5" w:rsidR="005A6224" w:rsidRPr="00B55EE4" w:rsidRDefault="000B330F" w:rsidP="005A6224">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w:t>
            </w:r>
            <w:proofErr w:type="spellStart"/>
            <w:r w:rsidRPr="00B55EE4">
              <w:rPr>
                <w:color w:val="000000" w:themeColor="text1"/>
                <w:sz w:val="20"/>
                <w:szCs w:val="20"/>
              </w:rPr>
              <w:t>мес</w:t>
            </w:r>
            <w:proofErr w:type="spellEnd"/>
            <w:r w:rsidR="005A6224" w:rsidRPr="00B55EE4">
              <w:rPr>
                <w:color w:val="000000" w:themeColor="text1"/>
                <w:sz w:val="20"/>
                <w:szCs w:val="20"/>
              </w:rPr>
              <w:t xml:space="preserve"> на 1 голову животного</w:t>
            </w:r>
          </w:p>
        </w:tc>
        <w:tc>
          <w:tcPr>
            <w:tcW w:w="0" w:type="auto"/>
            <w:tcMar>
              <w:top w:w="0" w:type="dxa"/>
              <w:left w:w="149" w:type="dxa"/>
              <w:bottom w:w="0" w:type="dxa"/>
              <w:right w:w="149" w:type="dxa"/>
            </w:tcMar>
            <w:hideMark/>
          </w:tcPr>
          <w:p w14:paraId="378E2F5D" w14:textId="77777777" w:rsidR="005A6224" w:rsidRPr="00B55EE4" w:rsidRDefault="005A6224" w:rsidP="005A6224">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1,82</w:t>
            </w:r>
          </w:p>
        </w:tc>
      </w:tr>
      <w:tr w:rsidR="005A6224" w:rsidRPr="00B55EE4" w14:paraId="48D19ACC" w14:textId="77777777" w:rsidTr="00B55EE4">
        <w:tc>
          <w:tcPr>
            <w:tcW w:w="0" w:type="auto"/>
            <w:vMerge/>
            <w:tcMar>
              <w:top w:w="0" w:type="dxa"/>
              <w:left w:w="149" w:type="dxa"/>
              <w:bottom w:w="0" w:type="dxa"/>
              <w:right w:w="149" w:type="dxa"/>
            </w:tcMar>
            <w:vAlign w:val="center"/>
            <w:hideMark/>
          </w:tcPr>
          <w:p w14:paraId="16AF906E" w14:textId="77777777" w:rsidR="005A6224" w:rsidRPr="00B55EE4" w:rsidRDefault="005A6224" w:rsidP="005A6224">
            <w:pPr>
              <w:spacing w:before="0" w:after="0" w:line="240" w:lineRule="auto"/>
              <w:ind w:firstLine="0"/>
              <w:jc w:val="left"/>
              <w:textAlignment w:val="baseline"/>
              <w:rPr>
                <w:color w:val="000000" w:themeColor="text1"/>
                <w:sz w:val="20"/>
                <w:szCs w:val="20"/>
              </w:rPr>
            </w:pPr>
          </w:p>
        </w:tc>
        <w:tc>
          <w:tcPr>
            <w:tcW w:w="0" w:type="auto"/>
            <w:tcMar>
              <w:top w:w="0" w:type="dxa"/>
              <w:left w:w="149" w:type="dxa"/>
              <w:bottom w:w="0" w:type="dxa"/>
              <w:right w:w="149" w:type="dxa"/>
            </w:tcMar>
            <w:vAlign w:val="center"/>
            <w:hideMark/>
          </w:tcPr>
          <w:p w14:paraId="68447A44" w14:textId="77777777" w:rsidR="005A6224" w:rsidRPr="00B55EE4" w:rsidRDefault="005A6224" w:rsidP="005A6224">
            <w:pPr>
              <w:spacing w:before="0" w:after="0" w:line="240" w:lineRule="auto"/>
              <w:ind w:firstLine="0"/>
              <w:jc w:val="left"/>
              <w:textAlignment w:val="baseline"/>
              <w:rPr>
                <w:color w:val="000000" w:themeColor="text1"/>
                <w:sz w:val="20"/>
                <w:szCs w:val="20"/>
              </w:rPr>
            </w:pPr>
            <w:r w:rsidRPr="00B55EE4">
              <w:rPr>
                <w:color w:val="000000" w:themeColor="text1"/>
                <w:sz w:val="20"/>
                <w:szCs w:val="20"/>
              </w:rPr>
              <w:t>- свиньи</w:t>
            </w:r>
          </w:p>
        </w:tc>
        <w:tc>
          <w:tcPr>
            <w:tcW w:w="0" w:type="auto"/>
            <w:tcMar>
              <w:top w:w="0" w:type="dxa"/>
              <w:left w:w="149" w:type="dxa"/>
              <w:bottom w:w="0" w:type="dxa"/>
              <w:right w:w="149" w:type="dxa"/>
            </w:tcMar>
            <w:vAlign w:val="center"/>
            <w:hideMark/>
          </w:tcPr>
          <w:p w14:paraId="26136649" w14:textId="1C277F34" w:rsidR="005A6224" w:rsidRPr="00B55EE4" w:rsidRDefault="000B330F" w:rsidP="005A6224">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w:t>
            </w:r>
            <w:proofErr w:type="spellStart"/>
            <w:r w:rsidRPr="00B55EE4">
              <w:rPr>
                <w:color w:val="000000" w:themeColor="text1"/>
                <w:sz w:val="20"/>
                <w:szCs w:val="20"/>
              </w:rPr>
              <w:t>мес</w:t>
            </w:r>
            <w:proofErr w:type="spellEnd"/>
            <w:r w:rsidR="005A6224" w:rsidRPr="00B55EE4">
              <w:rPr>
                <w:color w:val="000000" w:themeColor="text1"/>
                <w:sz w:val="20"/>
                <w:szCs w:val="20"/>
              </w:rPr>
              <w:t xml:space="preserve"> на 1 голову животного</w:t>
            </w:r>
          </w:p>
        </w:tc>
        <w:tc>
          <w:tcPr>
            <w:tcW w:w="0" w:type="auto"/>
            <w:tcMar>
              <w:top w:w="0" w:type="dxa"/>
              <w:left w:w="149" w:type="dxa"/>
              <w:bottom w:w="0" w:type="dxa"/>
              <w:right w:w="149" w:type="dxa"/>
            </w:tcMar>
            <w:hideMark/>
          </w:tcPr>
          <w:p w14:paraId="5147C15B" w14:textId="77777777" w:rsidR="005A6224" w:rsidRPr="00B55EE4" w:rsidRDefault="005A6224" w:rsidP="005A6224">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0,62</w:t>
            </w:r>
          </w:p>
        </w:tc>
      </w:tr>
      <w:tr w:rsidR="005A6224" w:rsidRPr="00B55EE4" w14:paraId="198B79D0" w14:textId="77777777" w:rsidTr="00B55EE4">
        <w:tc>
          <w:tcPr>
            <w:tcW w:w="0" w:type="auto"/>
            <w:vMerge/>
            <w:tcMar>
              <w:top w:w="0" w:type="dxa"/>
              <w:left w:w="149" w:type="dxa"/>
              <w:bottom w:w="0" w:type="dxa"/>
              <w:right w:w="149" w:type="dxa"/>
            </w:tcMar>
            <w:vAlign w:val="center"/>
            <w:hideMark/>
          </w:tcPr>
          <w:p w14:paraId="2C2C5CAD" w14:textId="77777777" w:rsidR="005A6224" w:rsidRPr="00B55EE4" w:rsidRDefault="005A6224" w:rsidP="005A6224">
            <w:pPr>
              <w:spacing w:before="0" w:after="0" w:line="240" w:lineRule="auto"/>
              <w:ind w:firstLine="0"/>
              <w:jc w:val="left"/>
              <w:textAlignment w:val="baseline"/>
              <w:rPr>
                <w:color w:val="000000" w:themeColor="text1"/>
                <w:sz w:val="20"/>
                <w:szCs w:val="20"/>
              </w:rPr>
            </w:pPr>
          </w:p>
        </w:tc>
        <w:tc>
          <w:tcPr>
            <w:tcW w:w="0" w:type="auto"/>
            <w:tcMar>
              <w:top w:w="0" w:type="dxa"/>
              <w:left w:w="149" w:type="dxa"/>
              <w:bottom w:w="0" w:type="dxa"/>
              <w:right w:w="149" w:type="dxa"/>
            </w:tcMar>
            <w:vAlign w:val="center"/>
            <w:hideMark/>
          </w:tcPr>
          <w:p w14:paraId="3CEC2726" w14:textId="77777777" w:rsidR="005A6224" w:rsidRPr="00B55EE4" w:rsidRDefault="005A6224" w:rsidP="005A6224">
            <w:pPr>
              <w:spacing w:before="0" w:after="0" w:line="240" w:lineRule="auto"/>
              <w:ind w:firstLine="0"/>
              <w:jc w:val="left"/>
              <w:textAlignment w:val="baseline"/>
              <w:rPr>
                <w:color w:val="000000" w:themeColor="text1"/>
                <w:sz w:val="20"/>
                <w:szCs w:val="20"/>
              </w:rPr>
            </w:pPr>
            <w:r w:rsidRPr="00B55EE4">
              <w:rPr>
                <w:color w:val="000000" w:themeColor="text1"/>
                <w:sz w:val="20"/>
                <w:szCs w:val="20"/>
              </w:rPr>
              <w:t>- овцы, козы</w:t>
            </w:r>
          </w:p>
        </w:tc>
        <w:tc>
          <w:tcPr>
            <w:tcW w:w="0" w:type="auto"/>
            <w:tcMar>
              <w:top w:w="0" w:type="dxa"/>
              <w:left w:w="149" w:type="dxa"/>
              <w:bottom w:w="0" w:type="dxa"/>
              <w:right w:w="149" w:type="dxa"/>
            </w:tcMar>
            <w:vAlign w:val="center"/>
            <w:hideMark/>
          </w:tcPr>
          <w:p w14:paraId="4AA6AF86" w14:textId="2975BD1A" w:rsidR="005A6224" w:rsidRPr="00B55EE4" w:rsidRDefault="000B330F" w:rsidP="005A6224">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w:t>
            </w:r>
            <w:proofErr w:type="spellStart"/>
            <w:r w:rsidRPr="00B55EE4">
              <w:rPr>
                <w:color w:val="000000" w:themeColor="text1"/>
                <w:sz w:val="20"/>
                <w:szCs w:val="20"/>
              </w:rPr>
              <w:t>мес</w:t>
            </w:r>
            <w:proofErr w:type="spellEnd"/>
            <w:r w:rsidR="005A6224" w:rsidRPr="00B55EE4">
              <w:rPr>
                <w:color w:val="000000" w:themeColor="text1"/>
                <w:sz w:val="20"/>
                <w:szCs w:val="20"/>
              </w:rPr>
              <w:t xml:space="preserve"> на 1 голову животного</w:t>
            </w:r>
          </w:p>
        </w:tc>
        <w:tc>
          <w:tcPr>
            <w:tcW w:w="0" w:type="auto"/>
            <w:tcMar>
              <w:top w:w="0" w:type="dxa"/>
              <w:left w:w="149" w:type="dxa"/>
              <w:bottom w:w="0" w:type="dxa"/>
              <w:right w:w="149" w:type="dxa"/>
            </w:tcMar>
            <w:hideMark/>
          </w:tcPr>
          <w:p w14:paraId="77A895E5" w14:textId="77777777" w:rsidR="005A6224" w:rsidRPr="00B55EE4" w:rsidRDefault="005A6224" w:rsidP="005A6224">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0,13</w:t>
            </w:r>
          </w:p>
        </w:tc>
      </w:tr>
      <w:tr w:rsidR="005A6224" w:rsidRPr="00B55EE4" w14:paraId="5DEA96FC" w14:textId="77777777" w:rsidTr="00B55EE4">
        <w:tc>
          <w:tcPr>
            <w:tcW w:w="0" w:type="auto"/>
            <w:vMerge/>
            <w:tcMar>
              <w:top w:w="0" w:type="dxa"/>
              <w:left w:w="149" w:type="dxa"/>
              <w:bottom w:w="0" w:type="dxa"/>
              <w:right w:w="149" w:type="dxa"/>
            </w:tcMar>
            <w:vAlign w:val="center"/>
            <w:hideMark/>
          </w:tcPr>
          <w:p w14:paraId="16CCF1B6" w14:textId="77777777" w:rsidR="005A6224" w:rsidRPr="00B55EE4" w:rsidRDefault="005A6224" w:rsidP="005A6224">
            <w:pPr>
              <w:spacing w:before="0" w:after="0" w:line="240" w:lineRule="auto"/>
              <w:ind w:firstLine="0"/>
              <w:jc w:val="left"/>
              <w:textAlignment w:val="baseline"/>
              <w:rPr>
                <w:color w:val="000000" w:themeColor="text1"/>
                <w:sz w:val="20"/>
                <w:szCs w:val="20"/>
              </w:rPr>
            </w:pPr>
          </w:p>
        </w:tc>
        <w:tc>
          <w:tcPr>
            <w:tcW w:w="0" w:type="auto"/>
            <w:tcMar>
              <w:top w:w="0" w:type="dxa"/>
              <w:left w:w="149" w:type="dxa"/>
              <w:bottom w:w="0" w:type="dxa"/>
              <w:right w:w="149" w:type="dxa"/>
            </w:tcMar>
            <w:vAlign w:val="center"/>
            <w:hideMark/>
          </w:tcPr>
          <w:p w14:paraId="4F61A217" w14:textId="77777777" w:rsidR="005A6224" w:rsidRPr="00B55EE4" w:rsidRDefault="005A6224" w:rsidP="005A6224">
            <w:pPr>
              <w:spacing w:before="0" w:after="0" w:line="240" w:lineRule="auto"/>
              <w:ind w:firstLine="0"/>
              <w:jc w:val="left"/>
              <w:textAlignment w:val="baseline"/>
              <w:rPr>
                <w:color w:val="000000" w:themeColor="text1"/>
                <w:sz w:val="20"/>
                <w:szCs w:val="20"/>
              </w:rPr>
            </w:pPr>
            <w:r w:rsidRPr="00B55EE4">
              <w:rPr>
                <w:color w:val="000000" w:themeColor="text1"/>
                <w:sz w:val="20"/>
                <w:szCs w:val="20"/>
              </w:rPr>
              <w:t>- птицы и другие мелкие животные</w:t>
            </w:r>
          </w:p>
        </w:tc>
        <w:tc>
          <w:tcPr>
            <w:tcW w:w="0" w:type="auto"/>
            <w:tcMar>
              <w:top w:w="0" w:type="dxa"/>
              <w:left w:w="149" w:type="dxa"/>
              <w:bottom w:w="0" w:type="dxa"/>
              <w:right w:w="149" w:type="dxa"/>
            </w:tcMar>
            <w:vAlign w:val="center"/>
            <w:hideMark/>
          </w:tcPr>
          <w:p w14:paraId="6F94376D" w14:textId="0E6F39D9" w:rsidR="005A6224" w:rsidRPr="00B55EE4" w:rsidRDefault="000B330F" w:rsidP="005A6224">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w:t>
            </w:r>
            <w:proofErr w:type="spellStart"/>
            <w:r w:rsidRPr="00B55EE4">
              <w:rPr>
                <w:color w:val="000000" w:themeColor="text1"/>
                <w:sz w:val="20"/>
                <w:szCs w:val="20"/>
              </w:rPr>
              <w:t>мес</w:t>
            </w:r>
            <w:proofErr w:type="spellEnd"/>
            <w:r w:rsidR="005A6224" w:rsidRPr="00B55EE4">
              <w:rPr>
                <w:color w:val="000000" w:themeColor="text1"/>
                <w:sz w:val="20"/>
                <w:szCs w:val="20"/>
              </w:rPr>
              <w:t xml:space="preserve"> на 1 голову животного</w:t>
            </w:r>
          </w:p>
        </w:tc>
        <w:tc>
          <w:tcPr>
            <w:tcW w:w="0" w:type="auto"/>
            <w:tcMar>
              <w:top w:w="0" w:type="dxa"/>
              <w:left w:w="149" w:type="dxa"/>
              <w:bottom w:w="0" w:type="dxa"/>
              <w:right w:w="149" w:type="dxa"/>
            </w:tcMar>
            <w:hideMark/>
          </w:tcPr>
          <w:p w14:paraId="241F4018" w14:textId="77777777" w:rsidR="005A6224" w:rsidRPr="00B55EE4" w:rsidRDefault="005A6224" w:rsidP="005A6224">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0,03</w:t>
            </w:r>
          </w:p>
        </w:tc>
      </w:tr>
      <w:tr w:rsidR="005A6224" w:rsidRPr="00B55EE4" w14:paraId="43F619D2" w14:textId="77777777" w:rsidTr="00B55EE4">
        <w:tc>
          <w:tcPr>
            <w:tcW w:w="0" w:type="auto"/>
            <w:tcMar>
              <w:top w:w="0" w:type="dxa"/>
              <w:left w:w="149" w:type="dxa"/>
              <w:bottom w:w="0" w:type="dxa"/>
              <w:right w:w="149" w:type="dxa"/>
            </w:tcMar>
            <w:vAlign w:val="center"/>
            <w:hideMark/>
          </w:tcPr>
          <w:p w14:paraId="0BAF1937" w14:textId="77777777" w:rsidR="005A6224" w:rsidRPr="00B55EE4" w:rsidRDefault="005A6224" w:rsidP="005A6224">
            <w:pPr>
              <w:spacing w:before="0" w:after="0" w:line="240" w:lineRule="auto"/>
              <w:ind w:firstLine="0"/>
              <w:jc w:val="left"/>
              <w:textAlignment w:val="baseline"/>
              <w:rPr>
                <w:color w:val="000000" w:themeColor="text1"/>
                <w:sz w:val="20"/>
                <w:szCs w:val="20"/>
              </w:rPr>
            </w:pPr>
            <w:r w:rsidRPr="00B55EE4">
              <w:rPr>
                <w:color w:val="000000" w:themeColor="text1"/>
                <w:sz w:val="20"/>
                <w:szCs w:val="20"/>
              </w:rPr>
              <w:t>4.</w:t>
            </w:r>
          </w:p>
        </w:tc>
        <w:tc>
          <w:tcPr>
            <w:tcW w:w="0" w:type="auto"/>
            <w:tcMar>
              <w:top w:w="0" w:type="dxa"/>
              <w:left w:w="149" w:type="dxa"/>
              <w:bottom w:w="0" w:type="dxa"/>
              <w:right w:w="149" w:type="dxa"/>
            </w:tcMar>
            <w:vAlign w:val="center"/>
            <w:hideMark/>
          </w:tcPr>
          <w:p w14:paraId="57671A63" w14:textId="77777777" w:rsidR="005A6224" w:rsidRPr="00B55EE4" w:rsidRDefault="005A6224" w:rsidP="005A6224">
            <w:pPr>
              <w:spacing w:before="0" w:after="0" w:line="240" w:lineRule="auto"/>
              <w:ind w:firstLine="0"/>
              <w:jc w:val="left"/>
              <w:textAlignment w:val="baseline"/>
              <w:rPr>
                <w:color w:val="000000" w:themeColor="text1"/>
                <w:sz w:val="20"/>
                <w:szCs w:val="20"/>
              </w:rPr>
            </w:pPr>
            <w:r w:rsidRPr="00B55EE4">
              <w:rPr>
                <w:color w:val="000000" w:themeColor="text1"/>
                <w:sz w:val="20"/>
                <w:szCs w:val="20"/>
              </w:rPr>
              <w:t>Бани, сауны частного сектора из расчета одной помывки в неделю</w:t>
            </w:r>
          </w:p>
        </w:tc>
        <w:tc>
          <w:tcPr>
            <w:tcW w:w="0" w:type="auto"/>
            <w:tcMar>
              <w:top w:w="0" w:type="dxa"/>
              <w:left w:w="149" w:type="dxa"/>
              <w:bottom w:w="0" w:type="dxa"/>
              <w:right w:w="149" w:type="dxa"/>
            </w:tcMar>
            <w:vAlign w:val="center"/>
            <w:hideMark/>
          </w:tcPr>
          <w:p w14:paraId="296C25C7" w14:textId="40203445" w:rsidR="005A6224" w:rsidRPr="00B55EE4" w:rsidRDefault="000B330F" w:rsidP="005A6224">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w:t>
            </w:r>
            <w:proofErr w:type="spellStart"/>
            <w:r w:rsidRPr="00B55EE4">
              <w:rPr>
                <w:color w:val="000000" w:themeColor="text1"/>
                <w:sz w:val="20"/>
                <w:szCs w:val="20"/>
              </w:rPr>
              <w:t>мес</w:t>
            </w:r>
            <w:proofErr w:type="spellEnd"/>
            <w:r w:rsidR="005A6224" w:rsidRPr="00B55EE4">
              <w:rPr>
                <w:color w:val="000000" w:themeColor="text1"/>
                <w:sz w:val="20"/>
                <w:szCs w:val="20"/>
              </w:rPr>
              <w:t xml:space="preserve"> на 1 человека</w:t>
            </w:r>
          </w:p>
        </w:tc>
        <w:tc>
          <w:tcPr>
            <w:tcW w:w="0" w:type="auto"/>
            <w:tcMar>
              <w:top w:w="0" w:type="dxa"/>
              <w:left w:w="149" w:type="dxa"/>
              <w:bottom w:w="0" w:type="dxa"/>
              <w:right w:w="149" w:type="dxa"/>
            </w:tcMar>
            <w:hideMark/>
          </w:tcPr>
          <w:p w14:paraId="34F206A8" w14:textId="77777777" w:rsidR="005A6224" w:rsidRPr="00B55EE4" w:rsidRDefault="005A6224" w:rsidP="005A6224">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1,04</w:t>
            </w:r>
          </w:p>
        </w:tc>
      </w:tr>
      <w:tr w:rsidR="005A6224" w:rsidRPr="00B55EE4" w14:paraId="0D7C523B" w14:textId="77777777" w:rsidTr="00B55EE4">
        <w:tc>
          <w:tcPr>
            <w:tcW w:w="0" w:type="auto"/>
            <w:tcMar>
              <w:top w:w="0" w:type="dxa"/>
              <w:left w:w="149" w:type="dxa"/>
              <w:bottom w:w="0" w:type="dxa"/>
              <w:right w:w="149" w:type="dxa"/>
            </w:tcMar>
            <w:vAlign w:val="center"/>
            <w:hideMark/>
          </w:tcPr>
          <w:p w14:paraId="53496F5F" w14:textId="77777777" w:rsidR="005A6224" w:rsidRPr="00B55EE4" w:rsidRDefault="005A6224" w:rsidP="005A6224">
            <w:pPr>
              <w:spacing w:before="0" w:after="0" w:line="240" w:lineRule="auto"/>
              <w:ind w:firstLine="0"/>
              <w:jc w:val="left"/>
              <w:textAlignment w:val="baseline"/>
              <w:rPr>
                <w:color w:val="000000" w:themeColor="text1"/>
                <w:sz w:val="20"/>
                <w:szCs w:val="20"/>
              </w:rPr>
            </w:pPr>
            <w:r w:rsidRPr="00B55EE4">
              <w:rPr>
                <w:color w:val="000000" w:themeColor="text1"/>
                <w:sz w:val="20"/>
                <w:szCs w:val="20"/>
              </w:rPr>
              <w:t>5.</w:t>
            </w:r>
          </w:p>
        </w:tc>
        <w:tc>
          <w:tcPr>
            <w:tcW w:w="0" w:type="auto"/>
            <w:tcMar>
              <w:top w:w="0" w:type="dxa"/>
              <w:left w:w="149" w:type="dxa"/>
              <w:bottom w:w="0" w:type="dxa"/>
              <w:right w:w="149" w:type="dxa"/>
            </w:tcMar>
            <w:vAlign w:val="center"/>
            <w:hideMark/>
          </w:tcPr>
          <w:p w14:paraId="4342606F" w14:textId="77777777" w:rsidR="005A6224" w:rsidRPr="00B55EE4" w:rsidRDefault="005A6224" w:rsidP="005A6224">
            <w:pPr>
              <w:spacing w:before="0" w:after="0" w:line="240" w:lineRule="auto"/>
              <w:ind w:firstLine="0"/>
              <w:jc w:val="left"/>
              <w:textAlignment w:val="baseline"/>
              <w:rPr>
                <w:color w:val="000000" w:themeColor="text1"/>
                <w:sz w:val="20"/>
                <w:szCs w:val="20"/>
              </w:rPr>
            </w:pPr>
            <w:r w:rsidRPr="00B55EE4">
              <w:rPr>
                <w:color w:val="000000" w:themeColor="text1"/>
                <w:sz w:val="20"/>
                <w:szCs w:val="20"/>
              </w:rPr>
              <w:t>Ручная (шланговая) мойка легковых автомобилей</w:t>
            </w:r>
          </w:p>
        </w:tc>
        <w:tc>
          <w:tcPr>
            <w:tcW w:w="0" w:type="auto"/>
            <w:tcMar>
              <w:top w:w="0" w:type="dxa"/>
              <w:left w:w="149" w:type="dxa"/>
              <w:bottom w:w="0" w:type="dxa"/>
              <w:right w:w="149" w:type="dxa"/>
            </w:tcMar>
            <w:vAlign w:val="center"/>
            <w:hideMark/>
          </w:tcPr>
          <w:p w14:paraId="647A62C1" w14:textId="6A7A98C4" w:rsidR="005A6224" w:rsidRPr="00B55EE4" w:rsidRDefault="000B330F" w:rsidP="005A6224">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w:t>
            </w:r>
            <w:proofErr w:type="spellStart"/>
            <w:r w:rsidRPr="00B55EE4">
              <w:rPr>
                <w:color w:val="000000" w:themeColor="text1"/>
                <w:sz w:val="20"/>
                <w:szCs w:val="20"/>
              </w:rPr>
              <w:t>мес</w:t>
            </w:r>
            <w:proofErr w:type="spellEnd"/>
            <w:r w:rsidR="005A6224" w:rsidRPr="00B55EE4">
              <w:rPr>
                <w:color w:val="000000" w:themeColor="text1"/>
                <w:sz w:val="20"/>
                <w:szCs w:val="20"/>
              </w:rPr>
              <w:t xml:space="preserve"> на 1 автомобиль</w:t>
            </w:r>
          </w:p>
        </w:tc>
        <w:tc>
          <w:tcPr>
            <w:tcW w:w="0" w:type="auto"/>
            <w:tcMar>
              <w:top w:w="0" w:type="dxa"/>
              <w:left w:w="149" w:type="dxa"/>
              <w:bottom w:w="0" w:type="dxa"/>
              <w:right w:w="149" w:type="dxa"/>
            </w:tcMar>
            <w:hideMark/>
          </w:tcPr>
          <w:p w14:paraId="462B7D8D" w14:textId="77777777" w:rsidR="005A6224" w:rsidRPr="00B55EE4" w:rsidRDefault="005A6224" w:rsidP="005A6224">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0,24</w:t>
            </w:r>
          </w:p>
        </w:tc>
      </w:tr>
      <w:tr w:rsidR="005A6224" w:rsidRPr="00B55EE4" w14:paraId="65148E1F" w14:textId="77777777" w:rsidTr="00B55EE4">
        <w:tc>
          <w:tcPr>
            <w:tcW w:w="0" w:type="auto"/>
            <w:tcMar>
              <w:top w:w="0" w:type="dxa"/>
              <w:left w:w="149" w:type="dxa"/>
              <w:bottom w:w="0" w:type="dxa"/>
              <w:right w:w="149" w:type="dxa"/>
            </w:tcMar>
            <w:vAlign w:val="center"/>
            <w:hideMark/>
          </w:tcPr>
          <w:p w14:paraId="756B6A43" w14:textId="77777777" w:rsidR="005A6224" w:rsidRPr="00B55EE4" w:rsidRDefault="005A6224" w:rsidP="005A6224">
            <w:pPr>
              <w:spacing w:before="0" w:after="0" w:line="240" w:lineRule="auto"/>
              <w:ind w:firstLine="0"/>
              <w:jc w:val="left"/>
              <w:textAlignment w:val="baseline"/>
              <w:rPr>
                <w:color w:val="000000" w:themeColor="text1"/>
                <w:sz w:val="20"/>
                <w:szCs w:val="20"/>
              </w:rPr>
            </w:pPr>
            <w:r w:rsidRPr="00B55EE4">
              <w:rPr>
                <w:color w:val="000000" w:themeColor="text1"/>
                <w:sz w:val="20"/>
                <w:szCs w:val="20"/>
              </w:rPr>
              <w:t>6.</w:t>
            </w:r>
          </w:p>
        </w:tc>
        <w:tc>
          <w:tcPr>
            <w:tcW w:w="0" w:type="auto"/>
            <w:tcMar>
              <w:top w:w="0" w:type="dxa"/>
              <w:left w:w="149" w:type="dxa"/>
              <w:bottom w:w="0" w:type="dxa"/>
              <w:right w:w="149" w:type="dxa"/>
            </w:tcMar>
            <w:vAlign w:val="center"/>
            <w:hideMark/>
          </w:tcPr>
          <w:p w14:paraId="34D87B76" w14:textId="77777777" w:rsidR="005A6224" w:rsidRPr="00B55EE4" w:rsidRDefault="005A6224" w:rsidP="005A6224">
            <w:pPr>
              <w:spacing w:before="0" w:after="0" w:line="240" w:lineRule="auto"/>
              <w:ind w:firstLine="0"/>
              <w:jc w:val="left"/>
              <w:textAlignment w:val="baseline"/>
              <w:rPr>
                <w:color w:val="000000" w:themeColor="text1"/>
                <w:sz w:val="20"/>
                <w:szCs w:val="20"/>
              </w:rPr>
            </w:pPr>
            <w:r w:rsidRPr="00B55EE4">
              <w:rPr>
                <w:color w:val="000000" w:themeColor="text1"/>
                <w:sz w:val="20"/>
                <w:szCs w:val="20"/>
              </w:rPr>
              <w:t>Водоснабжение закрытых бассейнов</w:t>
            </w:r>
          </w:p>
        </w:tc>
        <w:tc>
          <w:tcPr>
            <w:tcW w:w="0" w:type="auto"/>
            <w:tcMar>
              <w:top w:w="0" w:type="dxa"/>
              <w:left w:w="149" w:type="dxa"/>
              <w:bottom w:w="0" w:type="dxa"/>
              <w:right w:w="149" w:type="dxa"/>
            </w:tcMar>
            <w:vAlign w:val="center"/>
            <w:hideMark/>
          </w:tcPr>
          <w:p w14:paraId="70051FBA" w14:textId="77777777" w:rsidR="005A6224" w:rsidRPr="00B55EE4" w:rsidRDefault="005A6224" w:rsidP="005A6224">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 xml:space="preserve"> на 1 м</w:t>
            </w:r>
            <w:r w:rsidRPr="00B55EE4">
              <w:rPr>
                <w:color w:val="000000" w:themeColor="text1"/>
                <w:sz w:val="20"/>
                <w:szCs w:val="20"/>
                <w:vertAlign w:val="superscript"/>
              </w:rPr>
              <w:t>3</w:t>
            </w:r>
            <w:r w:rsidRPr="00B55EE4">
              <w:rPr>
                <w:color w:val="000000" w:themeColor="text1"/>
                <w:sz w:val="20"/>
                <w:szCs w:val="20"/>
              </w:rPr>
              <w:t xml:space="preserve"> объема бассейна</w:t>
            </w:r>
          </w:p>
        </w:tc>
        <w:tc>
          <w:tcPr>
            <w:tcW w:w="0" w:type="auto"/>
            <w:tcMar>
              <w:top w:w="0" w:type="dxa"/>
              <w:left w:w="149" w:type="dxa"/>
              <w:bottom w:w="0" w:type="dxa"/>
              <w:right w:w="149" w:type="dxa"/>
            </w:tcMar>
            <w:hideMark/>
          </w:tcPr>
          <w:p w14:paraId="0F9F15D0" w14:textId="77777777" w:rsidR="005A6224" w:rsidRPr="00B55EE4" w:rsidRDefault="005A6224" w:rsidP="005A6224">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3,29</w:t>
            </w:r>
          </w:p>
        </w:tc>
      </w:tr>
    </w:tbl>
    <w:p w14:paraId="1E5371B7" w14:textId="65FDB322" w:rsidR="0082497C" w:rsidRPr="007F4C7C" w:rsidRDefault="0082497C" w:rsidP="007F5DE7">
      <w:pPr>
        <w:spacing w:line="360" w:lineRule="auto"/>
      </w:pPr>
      <w:r w:rsidRPr="007F4C7C">
        <w:t>Нормативы потребления коммунальных услуг по холодному и горячему водоснабжению установлены в соответствии с требованиями к качеству коммунальных услуг, предусмотренными законодательными и иными нормативными правовыми актами Российской Федерации.</w:t>
      </w:r>
    </w:p>
    <w:p w14:paraId="34C9A367" w14:textId="60FA4D5C" w:rsidR="002558ED" w:rsidRPr="007F4C7C" w:rsidRDefault="00127C70" w:rsidP="00240A35">
      <w:pPr>
        <w:pStyle w:val="3"/>
        <w:numPr>
          <w:ilvl w:val="0"/>
          <w:numId w:val="15"/>
        </w:numPr>
        <w:suppressAutoHyphens w:val="0"/>
        <w:spacing w:before="0" w:after="0" w:line="360" w:lineRule="auto"/>
        <w:rPr>
          <w:rFonts w:eastAsiaTheme="majorEastAsia" w:cs="Times New Roman"/>
          <w:i w:val="0"/>
          <w:color w:val="000000" w:themeColor="text1"/>
          <w:kern w:val="0"/>
          <w:lang w:eastAsia="en-US"/>
        </w:rPr>
      </w:pPr>
      <w:bookmarkStart w:id="176" w:name="_Toc47087247"/>
      <w:r w:rsidRPr="007F4C7C">
        <w:rPr>
          <w:rFonts w:eastAsiaTheme="majorEastAsia" w:cs="Times New Roman"/>
          <w:i w:val="0"/>
          <w:color w:val="000000" w:themeColor="text1"/>
          <w:kern w:val="0"/>
          <w:lang w:eastAsia="en-US"/>
        </w:rPr>
        <w:t>О</w:t>
      </w:r>
      <w:r w:rsidR="002558ED" w:rsidRPr="007F4C7C">
        <w:rPr>
          <w:rFonts w:eastAsiaTheme="majorEastAsia" w:cs="Times New Roman"/>
          <w:i w:val="0"/>
          <w:color w:val="000000" w:themeColor="text1"/>
          <w:kern w:val="0"/>
          <w:lang w:eastAsia="en-US"/>
        </w:rPr>
        <w:t>писание системы коммерческого учета горячей, питьевой, технической воды и планов по установке приборов учета</w:t>
      </w:r>
      <w:bookmarkEnd w:id="167"/>
      <w:bookmarkEnd w:id="168"/>
      <w:bookmarkEnd w:id="169"/>
      <w:bookmarkEnd w:id="176"/>
    </w:p>
    <w:p w14:paraId="430D64DB" w14:textId="4A974A20" w:rsidR="000E4AFE" w:rsidRPr="007F4C7C" w:rsidRDefault="000E4AFE" w:rsidP="007F5DE7">
      <w:pPr>
        <w:pStyle w:val="affffff1"/>
        <w:spacing w:line="360" w:lineRule="auto"/>
      </w:pPr>
      <w:r w:rsidRPr="007F4C7C">
        <w:t xml:space="preserve">В соответствии с Федеральным законом от 23.11.2009 №261-ФЗ «Об энергосбережении и о повышении </w:t>
      </w:r>
      <w:proofErr w:type="gramStart"/>
      <w:r w:rsidRPr="007F4C7C">
        <w:t>энергетической эффективности</w:t>
      </w:r>
      <w:proofErr w:type="gramEnd"/>
      <w:r w:rsidRPr="007F4C7C">
        <w:t xml:space="preserve"> и о внесении изменений в отдельные законодательные акты Российской Федерации» населением должна производиться установка индивидуальных приборов учета, как в жилых домах частного сектора, так и в многоквартирных домах.</w:t>
      </w:r>
    </w:p>
    <w:p w14:paraId="32143BF3" w14:textId="15FDC5A0" w:rsidR="00F64421" w:rsidRPr="007F4C7C" w:rsidRDefault="00F64421" w:rsidP="00F64421">
      <w:pPr>
        <w:pStyle w:val="affffff1"/>
        <w:spacing w:line="360" w:lineRule="auto"/>
        <w:rPr>
          <w:shd w:val="clear" w:color="auto" w:fill="FFFFFF"/>
        </w:rPr>
      </w:pPr>
      <w:r w:rsidRPr="007F4C7C">
        <w:rPr>
          <w:shd w:val="clear" w:color="auto" w:fill="FFFFFF"/>
        </w:rPr>
        <w:t>Организациями, осуществляющими деятельность по холодному водоснабжению на территории сельского поселения Казым, не организован коммерческий учет питьевой воды на ВЗУ. Объем поднятой воды определяется расчетным методом.</w:t>
      </w:r>
    </w:p>
    <w:p w14:paraId="439346B1" w14:textId="74638A09" w:rsidR="00F64421" w:rsidRPr="007F4C7C" w:rsidRDefault="00F64421" w:rsidP="00F64421">
      <w:pPr>
        <w:pStyle w:val="affffff1"/>
        <w:rPr>
          <w:shd w:val="clear" w:color="auto" w:fill="FFFFFF"/>
        </w:rPr>
      </w:pPr>
      <w:r w:rsidRPr="007F4C7C">
        <w:rPr>
          <w:shd w:val="clear" w:color="auto" w:fill="FFFFFF"/>
        </w:rPr>
        <w:t>Перечень абонентов с установленными приборами учета холодной воды приведен в таблице 15.</w:t>
      </w:r>
    </w:p>
    <w:p w14:paraId="7EFE66C8" w14:textId="34632AA1" w:rsidR="00F64421" w:rsidRPr="007F4C7C" w:rsidRDefault="00F64421" w:rsidP="00F64421">
      <w:pPr>
        <w:pStyle w:val="aff5"/>
        <w:keepNext/>
        <w:rPr>
          <w:i w:val="0"/>
        </w:rPr>
      </w:pPr>
      <w:bookmarkStart w:id="177" w:name="_Toc45723731"/>
      <w:bookmarkStart w:id="178" w:name="_Toc47087332"/>
      <w:r w:rsidRPr="007F4C7C">
        <w:rPr>
          <w:b/>
          <w:i w:val="0"/>
        </w:rPr>
        <w:t xml:space="preserve">Таблица </w:t>
      </w:r>
      <w:r w:rsidRPr="007F4C7C">
        <w:rPr>
          <w:b/>
          <w:i w:val="0"/>
        </w:rPr>
        <w:fldChar w:fldCharType="begin"/>
      </w:r>
      <w:r w:rsidRPr="007F4C7C">
        <w:rPr>
          <w:b/>
          <w:i w:val="0"/>
        </w:rPr>
        <w:instrText xml:space="preserve"> SEQ Таблица \* ARABIC </w:instrText>
      </w:r>
      <w:r w:rsidRPr="007F4C7C">
        <w:rPr>
          <w:b/>
          <w:i w:val="0"/>
        </w:rPr>
        <w:fldChar w:fldCharType="separate"/>
      </w:r>
      <w:r w:rsidR="000047AA">
        <w:rPr>
          <w:b/>
          <w:i w:val="0"/>
          <w:noProof/>
        </w:rPr>
        <w:t>15</w:t>
      </w:r>
      <w:r w:rsidRPr="007F4C7C">
        <w:rPr>
          <w:b/>
          <w:i w:val="0"/>
        </w:rPr>
        <w:fldChar w:fldCharType="end"/>
      </w:r>
      <w:r w:rsidRPr="007F4C7C">
        <w:rPr>
          <w:i w:val="0"/>
        </w:rPr>
        <w:t xml:space="preserve"> – </w:t>
      </w:r>
      <w:r w:rsidRPr="007F4C7C">
        <w:rPr>
          <w:i w:val="0"/>
          <w:shd w:val="clear" w:color="auto" w:fill="FFFFFF"/>
        </w:rPr>
        <w:t>Перечень абонентов с установленными приборами учета холодной воды</w:t>
      </w:r>
      <w:bookmarkEnd w:id="177"/>
      <w:bookmarkEnd w:id="17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1"/>
        <w:gridCol w:w="5400"/>
        <w:gridCol w:w="1285"/>
        <w:gridCol w:w="979"/>
      </w:tblGrid>
      <w:tr w:rsidR="00BC152A" w:rsidRPr="007F4C7C" w14:paraId="2213C220" w14:textId="77777777" w:rsidTr="00FF6A20">
        <w:trPr>
          <w:trHeight w:val="20"/>
          <w:tblHeader/>
        </w:trPr>
        <w:tc>
          <w:tcPr>
            <w:tcW w:w="0" w:type="auto"/>
            <w:shd w:val="clear" w:color="auto" w:fill="auto"/>
            <w:hideMark/>
          </w:tcPr>
          <w:p w14:paraId="134BBD8A" w14:textId="77777777" w:rsidR="00BC152A" w:rsidRPr="007F4C7C" w:rsidRDefault="00BC152A" w:rsidP="00BC152A">
            <w:pPr>
              <w:suppressAutoHyphens w:val="0"/>
              <w:spacing w:before="0" w:after="0" w:line="240" w:lineRule="auto"/>
              <w:ind w:firstLine="0"/>
              <w:jc w:val="center"/>
              <w:rPr>
                <w:bCs/>
                <w:kern w:val="0"/>
                <w:sz w:val="20"/>
                <w:szCs w:val="20"/>
              </w:rPr>
            </w:pPr>
            <w:r w:rsidRPr="007F4C7C">
              <w:rPr>
                <w:bCs/>
                <w:kern w:val="0"/>
                <w:sz w:val="20"/>
                <w:szCs w:val="20"/>
              </w:rPr>
              <w:t>Организация плательщик</w:t>
            </w:r>
          </w:p>
        </w:tc>
        <w:tc>
          <w:tcPr>
            <w:tcW w:w="0" w:type="auto"/>
            <w:shd w:val="clear" w:color="auto" w:fill="auto"/>
            <w:hideMark/>
          </w:tcPr>
          <w:p w14:paraId="5BB30536" w14:textId="77777777" w:rsidR="00BC152A" w:rsidRPr="007F4C7C" w:rsidRDefault="00BC152A" w:rsidP="00BC152A">
            <w:pPr>
              <w:suppressAutoHyphens w:val="0"/>
              <w:spacing w:before="0" w:after="0" w:line="240" w:lineRule="auto"/>
              <w:ind w:firstLine="0"/>
              <w:jc w:val="center"/>
              <w:rPr>
                <w:bCs/>
                <w:kern w:val="0"/>
                <w:sz w:val="20"/>
                <w:szCs w:val="20"/>
              </w:rPr>
            </w:pPr>
            <w:r w:rsidRPr="007F4C7C">
              <w:rPr>
                <w:bCs/>
                <w:kern w:val="0"/>
                <w:sz w:val="20"/>
                <w:szCs w:val="20"/>
              </w:rPr>
              <w:t xml:space="preserve">Наименование объекта, на котором </w:t>
            </w:r>
            <w:proofErr w:type="gramStart"/>
            <w:r w:rsidRPr="007F4C7C">
              <w:rPr>
                <w:bCs/>
                <w:kern w:val="0"/>
                <w:sz w:val="20"/>
                <w:szCs w:val="20"/>
              </w:rPr>
              <w:t>установлен  прибор</w:t>
            </w:r>
            <w:proofErr w:type="gramEnd"/>
            <w:r w:rsidRPr="007F4C7C">
              <w:rPr>
                <w:bCs/>
                <w:kern w:val="0"/>
                <w:sz w:val="20"/>
                <w:szCs w:val="20"/>
              </w:rPr>
              <w:t xml:space="preserve"> учета</w:t>
            </w:r>
          </w:p>
        </w:tc>
        <w:tc>
          <w:tcPr>
            <w:tcW w:w="0" w:type="auto"/>
            <w:shd w:val="clear" w:color="auto" w:fill="auto"/>
            <w:hideMark/>
          </w:tcPr>
          <w:p w14:paraId="7DDBDDA7" w14:textId="77777777" w:rsidR="00BC152A" w:rsidRPr="007F4C7C" w:rsidRDefault="00BC152A" w:rsidP="00BC152A">
            <w:pPr>
              <w:suppressAutoHyphens w:val="0"/>
              <w:spacing w:before="0" w:after="0" w:line="240" w:lineRule="auto"/>
              <w:ind w:firstLine="0"/>
              <w:jc w:val="center"/>
              <w:rPr>
                <w:kern w:val="0"/>
                <w:sz w:val="20"/>
                <w:szCs w:val="20"/>
              </w:rPr>
            </w:pPr>
            <w:r w:rsidRPr="007F4C7C">
              <w:rPr>
                <w:kern w:val="0"/>
                <w:sz w:val="20"/>
                <w:szCs w:val="20"/>
              </w:rPr>
              <w:t>Дата установки</w:t>
            </w:r>
          </w:p>
        </w:tc>
        <w:tc>
          <w:tcPr>
            <w:tcW w:w="0" w:type="auto"/>
            <w:shd w:val="clear" w:color="auto" w:fill="auto"/>
            <w:hideMark/>
          </w:tcPr>
          <w:p w14:paraId="76D3453A" w14:textId="77777777" w:rsidR="00BC152A" w:rsidRPr="007F4C7C" w:rsidRDefault="00BC152A" w:rsidP="00BC152A">
            <w:pPr>
              <w:suppressAutoHyphens w:val="0"/>
              <w:spacing w:before="0" w:after="0" w:line="240" w:lineRule="auto"/>
              <w:ind w:firstLine="0"/>
              <w:jc w:val="center"/>
              <w:rPr>
                <w:kern w:val="0"/>
                <w:sz w:val="20"/>
                <w:szCs w:val="20"/>
              </w:rPr>
            </w:pPr>
            <w:r w:rsidRPr="007F4C7C">
              <w:rPr>
                <w:kern w:val="0"/>
                <w:sz w:val="20"/>
                <w:szCs w:val="20"/>
              </w:rPr>
              <w:t>Марка</w:t>
            </w:r>
          </w:p>
        </w:tc>
      </w:tr>
      <w:tr w:rsidR="00BC152A" w:rsidRPr="007F4C7C" w14:paraId="33BA895E" w14:textId="77777777" w:rsidTr="00BC152A">
        <w:trPr>
          <w:trHeight w:val="20"/>
        </w:trPr>
        <w:tc>
          <w:tcPr>
            <w:tcW w:w="0" w:type="auto"/>
            <w:shd w:val="clear" w:color="auto" w:fill="auto"/>
            <w:vAlign w:val="center"/>
            <w:hideMark/>
          </w:tcPr>
          <w:p w14:paraId="6B0B096F" w14:textId="77777777" w:rsidR="00BC152A" w:rsidRPr="007F4C7C" w:rsidRDefault="00BC152A" w:rsidP="00BC152A">
            <w:pPr>
              <w:suppressAutoHyphens w:val="0"/>
              <w:spacing w:before="0" w:after="0" w:line="240" w:lineRule="auto"/>
              <w:ind w:firstLine="0"/>
              <w:jc w:val="left"/>
              <w:rPr>
                <w:color w:val="000000"/>
                <w:kern w:val="0"/>
                <w:sz w:val="20"/>
                <w:szCs w:val="20"/>
              </w:rPr>
            </w:pPr>
            <w:r w:rsidRPr="007F4C7C">
              <w:rPr>
                <w:color w:val="000000"/>
                <w:kern w:val="0"/>
                <w:sz w:val="20"/>
                <w:szCs w:val="20"/>
              </w:rPr>
              <w:t xml:space="preserve">Администрация </w:t>
            </w:r>
            <w:proofErr w:type="spellStart"/>
            <w:r w:rsidRPr="007F4C7C">
              <w:rPr>
                <w:color w:val="000000"/>
                <w:kern w:val="0"/>
                <w:sz w:val="20"/>
                <w:szCs w:val="20"/>
              </w:rPr>
              <w:t>с.п</w:t>
            </w:r>
            <w:proofErr w:type="spellEnd"/>
            <w:r w:rsidRPr="007F4C7C">
              <w:rPr>
                <w:color w:val="000000"/>
                <w:kern w:val="0"/>
                <w:sz w:val="20"/>
                <w:szCs w:val="20"/>
              </w:rPr>
              <w:t>. Казым</w:t>
            </w:r>
          </w:p>
        </w:tc>
        <w:tc>
          <w:tcPr>
            <w:tcW w:w="0" w:type="auto"/>
            <w:shd w:val="clear" w:color="auto" w:fill="auto"/>
            <w:vAlign w:val="center"/>
            <w:hideMark/>
          </w:tcPr>
          <w:p w14:paraId="2175CFED" w14:textId="77777777" w:rsidR="00BC152A" w:rsidRPr="007F4C7C" w:rsidRDefault="00BC152A" w:rsidP="00BC152A">
            <w:pPr>
              <w:suppressAutoHyphens w:val="0"/>
              <w:spacing w:before="0" w:after="0" w:line="240" w:lineRule="auto"/>
              <w:ind w:firstLine="0"/>
              <w:jc w:val="left"/>
              <w:rPr>
                <w:color w:val="000000"/>
                <w:kern w:val="0"/>
                <w:sz w:val="20"/>
                <w:szCs w:val="20"/>
              </w:rPr>
            </w:pPr>
            <w:r w:rsidRPr="007F4C7C">
              <w:rPr>
                <w:color w:val="000000"/>
                <w:kern w:val="0"/>
                <w:sz w:val="20"/>
                <w:szCs w:val="20"/>
              </w:rPr>
              <w:t xml:space="preserve">Администрация с.Казым Каксина </w:t>
            </w:r>
            <w:proofErr w:type="spellStart"/>
            <w:r w:rsidRPr="007F4C7C">
              <w:rPr>
                <w:color w:val="000000"/>
                <w:kern w:val="0"/>
                <w:sz w:val="20"/>
                <w:szCs w:val="20"/>
              </w:rPr>
              <w:t>ул</w:t>
            </w:r>
            <w:proofErr w:type="spellEnd"/>
            <w:r w:rsidRPr="007F4C7C">
              <w:rPr>
                <w:color w:val="000000"/>
                <w:kern w:val="0"/>
                <w:sz w:val="20"/>
                <w:szCs w:val="20"/>
              </w:rPr>
              <w:t xml:space="preserve">, д. </w:t>
            </w:r>
            <w:proofErr w:type="gramStart"/>
            <w:r w:rsidRPr="007F4C7C">
              <w:rPr>
                <w:color w:val="000000"/>
                <w:kern w:val="0"/>
                <w:sz w:val="20"/>
                <w:szCs w:val="20"/>
              </w:rPr>
              <w:t>10,,</w:t>
            </w:r>
            <w:proofErr w:type="gramEnd"/>
            <w:r w:rsidRPr="007F4C7C">
              <w:rPr>
                <w:color w:val="000000"/>
                <w:kern w:val="0"/>
                <w:sz w:val="20"/>
                <w:szCs w:val="20"/>
              </w:rPr>
              <w:t xml:space="preserve"> Казым с,  </w:t>
            </w:r>
            <w:proofErr w:type="spellStart"/>
            <w:r w:rsidRPr="007F4C7C">
              <w:rPr>
                <w:color w:val="000000"/>
                <w:kern w:val="0"/>
                <w:sz w:val="20"/>
                <w:szCs w:val="20"/>
              </w:rPr>
              <w:t>ответственный:Глава</w:t>
            </w:r>
            <w:proofErr w:type="spellEnd"/>
            <w:r w:rsidRPr="007F4C7C">
              <w:rPr>
                <w:color w:val="000000"/>
                <w:kern w:val="0"/>
                <w:sz w:val="20"/>
                <w:szCs w:val="20"/>
              </w:rPr>
              <w:t xml:space="preserve"> с.Казым Назырова А.Х. телефон: 31309, 31331</w:t>
            </w:r>
          </w:p>
        </w:tc>
        <w:tc>
          <w:tcPr>
            <w:tcW w:w="0" w:type="auto"/>
            <w:shd w:val="clear" w:color="auto" w:fill="auto"/>
            <w:vAlign w:val="center"/>
            <w:hideMark/>
          </w:tcPr>
          <w:p w14:paraId="3FB68074" w14:textId="77777777" w:rsidR="00BC152A" w:rsidRPr="007F4C7C" w:rsidRDefault="00BC152A" w:rsidP="00BC152A">
            <w:pPr>
              <w:suppressAutoHyphens w:val="0"/>
              <w:spacing w:before="0" w:after="0" w:line="240" w:lineRule="auto"/>
              <w:ind w:firstLine="0"/>
              <w:jc w:val="right"/>
              <w:rPr>
                <w:color w:val="000000"/>
                <w:kern w:val="0"/>
                <w:sz w:val="20"/>
                <w:szCs w:val="20"/>
              </w:rPr>
            </w:pPr>
            <w:r w:rsidRPr="007F4C7C">
              <w:rPr>
                <w:color w:val="000000"/>
                <w:kern w:val="0"/>
                <w:sz w:val="20"/>
                <w:szCs w:val="20"/>
              </w:rPr>
              <w:t>31.07.2017</w:t>
            </w:r>
          </w:p>
        </w:tc>
        <w:tc>
          <w:tcPr>
            <w:tcW w:w="0" w:type="auto"/>
            <w:shd w:val="clear" w:color="auto" w:fill="auto"/>
            <w:vAlign w:val="center"/>
            <w:hideMark/>
          </w:tcPr>
          <w:p w14:paraId="576AB54F" w14:textId="77777777" w:rsidR="00BC152A" w:rsidRPr="007F4C7C" w:rsidRDefault="00BC152A" w:rsidP="00BC152A">
            <w:pPr>
              <w:suppressAutoHyphens w:val="0"/>
              <w:spacing w:before="0" w:after="0" w:line="240" w:lineRule="auto"/>
              <w:ind w:firstLine="0"/>
              <w:jc w:val="left"/>
              <w:rPr>
                <w:color w:val="000000"/>
                <w:kern w:val="0"/>
                <w:sz w:val="20"/>
                <w:szCs w:val="20"/>
              </w:rPr>
            </w:pPr>
            <w:r w:rsidRPr="007F4C7C">
              <w:rPr>
                <w:color w:val="000000"/>
                <w:kern w:val="0"/>
                <w:sz w:val="20"/>
                <w:szCs w:val="20"/>
              </w:rPr>
              <w:t>СГВ-15</w:t>
            </w:r>
          </w:p>
        </w:tc>
      </w:tr>
      <w:tr w:rsidR="00BC152A" w:rsidRPr="007F4C7C" w14:paraId="513145C0" w14:textId="77777777" w:rsidTr="00BC152A">
        <w:trPr>
          <w:trHeight w:val="20"/>
        </w:trPr>
        <w:tc>
          <w:tcPr>
            <w:tcW w:w="0" w:type="auto"/>
            <w:shd w:val="clear" w:color="auto" w:fill="auto"/>
            <w:vAlign w:val="center"/>
            <w:hideMark/>
          </w:tcPr>
          <w:p w14:paraId="1634A3AF" w14:textId="77777777" w:rsidR="00BC152A" w:rsidRPr="007F4C7C" w:rsidRDefault="00BC152A" w:rsidP="00BC152A">
            <w:pPr>
              <w:suppressAutoHyphens w:val="0"/>
              <w:spacing w:before="0" w:after="0" w:line="240" w:lineRule="auto"/>
              <w:ind w:firstLine="0"/>
              <w:jc w:val="left"/>
              <w:rPr>
                <w:color w:val="000000"/>
                <w:kern w:val="0"/>
                <w:sz w:val="20"/>
                <w:szCs w:val="20"/>
              </w:rPr>
            </w:pPr>
            <w:r w:rsidRPr="007F4C7C">
              <w:rPr>
                <w:color w:val="000000"/>
                <w:kern w:val="0"/>
                <w:sz w:val="20"/>
                <w:szCs w:val="20"/>
              </w:rPr>
              <w:t>Школа-интернат с.Казым</w:t>
            </w:r>
          </w:p>
        </w:tc>
        <w:tc>
          <w:tcPr>
            <w:tcW w:w="0" w:type="auto"/>
            <w:shd w:val="clear" w:color="auto" w:fill="auto"/>
            <w:vAlign w:val="center"/>
            <w:hideMark/>
          </w:tcPr>
          <w:p w14:paraId="7C781D74" w14:textId="77777777" w:rsidR="00BC152A" w:rsidRPr="007F4C7C" w:rsidRDefault="00BC152A" w:rsidP="00BC152A">
            <w:pPr>
              <w:suppressAutoHyphens w:val="0"/>
              <w:spacing w:before="0" w:after="0" w:line="240" w:lineRule="auto"/>
              <w:ind w:firstLine="0"/>
              <w:jc w:val="left"/>
              <w:rPr>
                <w:color w:val="000000"/>
                <w:kern w:val="0"/>
                <w:sz w:val="20"/>
                <w:szCs w:val="20"/>
              </w:rPr>
            </w:pPr>
            <w:r w:rsidRPr="007F4C7C">
              <w:rPr>
                <w:color w:val="000000"/>
                <w:kern w:val="0"/>
                <w:sz w:val="20"/>
                <w:szCs w:val="20"/>
              </w:rPr>
              <w:t xml:space="preserve">Новое здание ИНТЕРНАТА Каксина </w:t>
            </w:r>
            <w:proofErr w:type="spellStart"/>
            <w:r w:rsidRPr="007F4C7C">
              <w:rPr>
                <w:color w:val="000000"/>
                <w:kern w:val="0"/>
                <w:sz w:val="20"/>
                <w:szCs w:val="20"/>
              </w:rPr>
              <w:t>ул</w:t>
            </w:r>
            <w:proofErr w:type="spellEnd"/>
            <w:r w:rsidRPr="007F4C7C">
              <w:rPr>
                <w:color w:val="000000"/>
                <w:kern w:val="0"/>
                <w:sz w:val="20"/>
                <w:szCs w:val="20"/>
              </w:rPr>
              <w:t>, д. 4</w:t>
            </w:r>
            <w:proofErr w:type="gramStart"/>
            <w:r w:rsidRPr="007F4C7C">
              <w:rPr>
                <w:color w:val="000000"/>
                <w:kern w:val="0"/>
                <w:sz w:val="20"/>
                <w:szCs w:val="20"/>
              </w:rPr>
              <w:t>А,,</w:t>
            </w:r>
            <w:proofErr w:type="gramEnd"/>
            <w:r w:rsidRPr="007F4C7C">
              <w:rPr>
                <w:color w:val="000000"/>
                <w:kern w:val="0"/>
                <w:sz w:val="20"/>
                <w:szCs w:val="20"/>
              </w:rPr>
              <w:t xml:space="preserve"> Казым с,  </w:t>
            </w:r>
            <w:proofErr w:type="spellStart"/>
            <w:r w:rsidRPr="007F4C7C">
              <w:rPr>
                <w:color w:val="000000"/>
                <w:kern w:val="0"/>
                <w:sz w:val="20"/>
                <w:szCs w:val="20"/>
              </w:rPr>
              <w:t>ответственный:завхоз</w:t>
            </w:r>
            <w:proofErr w:type="spellEnd"/>
            <w:r w:rsidRPr="007F4C7C">
              <w:rPr>
                <w:color w:val="000000"/>
                <w:kern w:val="0"/>
                <w:sz w:val="20"/>
                <w:szCs w:val="20"/>
              </w:rPr>
              <w:t xml:space="preserve"> Мельников В.Л. телефон: 31308</w:t>
            </w:r>
          </w:p>
        </w:tc>
        <w:tc>
          <w:tcPr>
            <w:tcW w:w="0" w:type="auto"/>
            <w:shd w:val="clear" w:color="auto" w:fill="auto"/>
            <w:vAlign w:val="center"/>
            <w:hideMark/>
          </w:tcPr>
          <w:p w14:paraId="270EE3C7" w14:textId="77777777" w:rsidR="00BC152A" w:rsidRPr="007F4C7C" w:rsidRDefault="00BC152A" w:rsidP="00BC152A">
            <w:pPr>
              <w:suppressAutoHyphens w:val="0"/>
              <w:spacing w:before="0" w:after="0" w:line="240" w:lineRule="auto"/>
              <w:ind w:firstLine="0"/>
              <w:jc w:val="right"/>
              <w:rPr>
                <w:color w:val="000000"/>
                <w:kern w:val="0"/>
                <w:sz w:val="20"/>
                <w:szCs w:val="20"/>
              </w:rPr>
            </w:pPr>
            <w:r w:rsidRPr="007F4C7C">
              <w:rPr>
                <w:color w:val="000000"/>
                <w:kern w:val="0"/>
                <w:sz w:val="20"/>
                <w:szCs w:val="20"/>
              </w:rPr>
              <w:t>02.03.2020</w:t>
            </w:r>
          </w:p>
        </w:tc>
        <w:tc>
          <w:tcPr>
            <w:tcW w:w="0" w:type="auto"/>
            <w:shd w:val="clear" w:color="auto" w:fill="auto"/>
            <w:vAlign w:val="center"/>
            <w:hideMark/>
          </w:tcPr>
          <w:p w14:paraId="01450DDB" w14:textId="77777777" w:rsidR="00BC152A" w:rsidRPr="007F4C7C" w:rsidRDefault="00BC152A" w:rsidP="00BC152A">
            <w:pPr>
              <w:suppressAutoHyphens w:val="0"/>
              <w:spacing w:before="0" w:after="0" w:line="240" w:lineRule="auto"/>
              <w:ind w:firstLine="0"/>
              <w:jc w:val="left"/>
              <w:rPr>
                <w:color w:val="000000"/>
                <w:kern w:val="0"/>
                <w:sz w:val="20"/>
                <w:szCs w:val="20"/>
              </w:rPr>
            </w:pPr>
            <w:r w:rsidRPr="007F4C7C">
              <w:rPr>
                <w:color w:val="000000"/>
                <w:kern w:val="0"/>
                <w:sz w:val="20"/>
                <w:szCs w:val="20"/>
              </w:rPr>
              <w:t>Карат РС-20</w:t>
            </w:r>
          </w:p>
        </w:tc>
      </w:tr>
      <w:tr w:rsidR="00BC152A" w:rsidRPr="007F4C7C" w14:paraId="3E5FD9B9" w14:textId="77777777" w:rsidTr="00BC152A">
        <w:trPr>
          <w:trHeight w:val="20"/>
        </w:trPr>
        <w:tc>
          <w:tcPr>
            <w:tcW w:w="0" w:type="auto"/>
            <w:shd w:val="clear" w:color="auto" w:fill="auto"/>
            <w:vAlign w:val="center"/>
            <w:hideMark/>
          </w:tcPr>
          <w:p w14:paraId="6A4DC39F" w14:textId="77777777" w:rsidR="00BC152A" w:rsidRPr="007F4C7C" w:rsidRDefault="00BC152A" w:rsidP="00BC152A">
            <w:pPr>
              <w:suppressAutoHyphens w:val="0"/>
              <w:spacing w:before="0" w:after="0" w:line="240" w:lineRule="auto"/>
              <w:ind w:firstLine="0"/>
              <w:jc w:val="left"/>
              <w:rPr>
                <w:color w:val="000000"/>
                <w:kern w:val="0"/>
                <w:sz w:val="20"/>
                <w:szCs w:val="20"/>
              </w:rPr>
            </w:pPr>
            <w:r w:rsidRPr="007F4C7C">
              <w:rPr>
                <w:color w:val="000000"/>
                <w:kern w:val="0"/>
                <w:sz w:val="20"/>
                <w:szCs w:val="20"/>
              </w:rPr>
              <w:t>Школа-интернат с.Казым</w:t>
            </w:r>
          </w:p>
        </w:tc>
        <w:tc>
          <w:tcPr>
            <w:tcW w:w="0" w:type="auto"/>
            <w:shd w:val="clear" w:color="auto" w:fill="auto"/>
            <w:vAlign w:val="center"/>
            <w:hideMark/>
          </w:tcPr>
          <w:p w14:paraId="44568D25" w14:textId="77777777" w:rsidR="00BC152A" w:rsidRPr="007F4C7C" w:rsidRDefault="00BC152A" w:rsidP="00BC152A">
            <w:pPr>
              <w:suppressAutoHyphens w:val="0"/>
              <w:spacing w:before="0" w:after="0" w:line="240" w:lineRule="auto"/>
              <w:ind w:firstLine="0"/>
              <w:jc w:val="left"/>
              <w:rPr>
                <w:color w:val="000000"/>
                <w:kern w:val="0"/>
                <w:sz w:val="20"/>
                <w:szCs w:val="20"/>
              </w:rPr>
            </w:pPr>
            <w:r w:rsidRPr="007F4C7C">
              <w:rPr>
                <w:color w:val="000000"/>
                <w:kern w:val="0"/>
                <w:sz w:val="20"/>
                <w:szCs w:val="20"/>
              </w:rPr>
              <w:t xml:space="preserve">Школа с.Казым Школьная </w:t>
            </w:r>
            <w:proofErr w:type="spellStart"/>
            <w:r w:rsidRPr="007F4C7C">
              <w:rPr>
                <w:color w:val="000000"/>
                <w:kern w:val="0"/>
                <w:sz w:val="20"/>
                <w:szCs w:val="20"/>
              </w:rPr>
              <w:t>ул</w:t>
            </w:r>
            <w:proofErr w:type="spellEnd"/>
            <w:r w:rsidRPr="007F4C7C">
              <w:rPr>
                <w:color w:val="000000"/>
                <w:kern w:val="0"/>
                <w:sz w:val="20"/>
                <w:szCs w:val="20"/>
              </w:rPr>
              <w:t>, д. 7</w:t>
            </w:r>
            <w:proofErr w:type="gramStart"/>
            <w:r w:rsidRPr="007F4C7C">
              <w:rPr>
                <w:color w:val="000000"/>
                <w:kern w:val="0"/>
                <w:sz w:val="20"/>
                <w:szCs w:val="20"/>
              </w:rPr>
              <w:t>А,,</w:t>
            </w:r>
            <w:proofErr w:type="gramEnd"/>
            <w:r w:rsidRPr="007F4C7C">
              <w:rPr>
                <w:color w:val="000000"/>
                <w:kern w:val="0"/>
                <w:sz w:val="20"/>
                <w:szCs w:val="20"/>
              </w:rPr>
              <w:t xml:space="preserve"> Казым с,  </w:t>
            </w:r>
            <w:proofErr w:type="spellStart"/>
            <w:r w:rsidRPr="007F4C7C">
              <w:rPr>
                <w:color w:val="000000"/>
                <w:kern w:val="0"/>
                <w:sz w:val="20"/>
                <w:szCs w:val="20"/>
              </w:rPr>
              <w:t>ответственный:завхоз</w:t>
            </w:r>
            <w:proofErr w:type="spellEnd"/>
            <w:r w:rsidRPr="007F4C7C">
              <w:rPr>
                <w:color w:val="000000"/>
                <w:kern w:val="0"/>
                <w:sz w:val="20"/>
                <w:szCs w:val="20"/>
              </w:rPr>
              <w:t xml:space="preserve"> Мельников В.Л. телефон: 31308</w:t>
            </w:r>
          </w:p>
        </w:tc>
        <w:tc>
          <w:tcPr>
            <w:tcW w:w="0" w:type="auto"/>
            <w:shd w:val="clear" w:color="auto" w:fill="auto"/>
            <w:vAlign w:val="center"/>
            <w:hideMark/>
          </w:tcPr>
          <w:p w14:paraId="47718AE0" w14:textId="77777777" w:rsidR="00BC152A" w:rsidRPr="007F4C7C" w:rsidRDefault="00BC152A" w:rsidP="00BC152A">
            <w:pPr>
              <w:suppressAutoHyphens w:val="0"/>
              <w:spacing w:before="0" w:after="0" w:line="240" w:lineRule="auto"/>
              <w:ind w:firstLine="0"/>
              <w:jc w:val="right"/>
              <w:rPr>
                <w:color w:val="000000"/>
                <w:kern w:val="0"/>
                <w:sz w:val="20"/>
                <w:szCs w:val="20"/>
              </w:rPr>
            </w:pPr>
            <w:r w:rsidRPr="007F4C7C">
              <w:rPr>
                <w:color w:val="000000"/>
                <w:kern w:val="0"/>
                <w:sz w:val="20"/>
                <w:szCs w:val="20"/>
              </w:rPr>
              <w:t>09.04.2019</w:t>
            </w:r>
          </w:p>
        </w:tc>
        <w:tc>
          <w:tcPr>
            <w:tcW w:w="0" w:type="auto"/>
            <w:shd w:val="clear" w:color="auto" w:fill="auto"/>
            <w:vAlign w:val="center"/>
            <w:hideMark/>
          </w:tcPr>
          <w:p w14:paraId="69E98352" w14:textId="77777777" w:rsidR="00BC152A" w:rsidRPr="007F4C7C" w:rsidRDefault="00BC152A" w:rsidP="00BC152A">
            <w:pPr>
              <w:suppressAutoHyphens w:val="0"/>
              <w:spacing w:before="0" w:after="0" w:line="240" w:lineRule="auto"/>
              <w:ind w:firstLine="0"/>
              <w:jc w:val="left"/>
              <w:rPr>
                <w:color w:val="000000"/>
                <w:kern w:val="0"/>
                <w:sz w:val="20"/>
                <w:szCs w:val="20"/>
              </w:rPr>
            </w:pPr>
            <w:r w:rsidRPr="007F4C7C">
              <w:rPr>
                <w:color w:val="000000"/>
                <w:kern w:val="0"/>
                <w:sz w:val="20"/>
                <w:szCs w:val="20"/>
              </w:rPr>
              <w:t>Карат-РС-50</w:t>
            </w:r>
          </w:p>
        </w:tc>
      </w:tr>
      <w:tr w:rsidR="00BC152A" w:rsidRPr="007F4C7C" w14:paraId="013E6E3C" w14:textId="77777777" w:rsidTr="00BC152A">
        <w:trPr>
          <w:trHeight w:val="20"/>
        </w:trPr>
        <w:tc>
          <w:tcPr>
            <w:tcW w:w="0" w:type="auto"/>
            <w:shd w:val="clear" w:color="auto" w:fill="auto"/>
            <w:vAlign w:val="center"/>
            <w:hideMark/>
          </w:tcPr>
          <w:p w14:paraId="7E306E7D" w14:textId="77777777" w:rsidR="00BC152A" w:rsidRPr="007F4C7C" w:rsidRDefault="00BC152A" w:rsidP="00BC152A">
            <w:pPr>
              <w:suppressAutoHyphens w:val="0"/>
              <w:spacing w:before="0" w:after="0" w:line="240" w:lineRule="auto"/>
              <w:ind w:firstLine="0"/>
              <w:jc w:val="left"/>
              <w:rPr>
                <w:color w:val="000000"/>
                <w:kern w:val="0"/>
                <w:sz w:val="20"/>
                <w:szCs w:val="20"/>
              </w:rPr>
            </w:pPr>
            <w:proofErr w:type="gramStart"/>
            <w:r w:rsidRPr="007F4C7C">
              <w:rPr>
                <w:color w:val="000000"/>
                <w:kern w:val="0"/>
                <w:sz w:val="20"/>
                <w:szCs w:val="20"/>
              </w:rPr>
              <w:t>Олененок  с.Казым</w:t>
            </w:r>
            <w:proofErr w:type="gramEnd"/>
          </w:p>
        </w:tc>
        <w:tc>
          <w:tcPr>
            <w:tcW w:w="0" w:type="auto"/>
            <w:shd w:val="clear" w:color="auto" w:fill="auto"/>
            <w:vAlign w:val="center"/>
            <w:hideMark/>
          </w:tcPr>
          <w:p w14:paraId="230B9AE9" w14:textId="77777777" w:rsidR="00BC152A" w:rsidRPr="007F4C7C" w:rsidRDefault="00BC152A" w:rsidP="00BC152A">
            <w:pPr>
              <w:suppressAutoHyphens w:val="0"/>
              <w:spacing w:before="0" w:after="0" w:line="240" w:lineRule="auto"/>
              <w:ind w:firstLine="0"/>
              <w:jc w:val="left"/>
              <w:rPr>
                <w:color w:val="000000"/>
                <w:kern w:val="0"/>
                <w:sz w:val="20"/>
                <w:szCs w:val="20"/>
              </w:rPr>
            </w:pPr>
            <w:r w:rsidRPr="007F4C7C">
              <w:rPr>
                <w:color w:val="000000"/>
                <w:kern w:val="0"/>
                <w:sz w:val="20"/>
                <w:szCs w:val="20"/>
              </w:rPr>
              <w:t xml:space="preserve">Д/сад "Олененок" Школьная </w:t>
            </w:r>
            <w:proofErr w:type="spellStart"/>
            <w:r w:rsidRPr="007F4C7C">
              <w:rPr>
                <w:color w:val="000000"/>
                <w:kern w:val="0"/>
                <w:sz w:val="20"/>
                <w:szCs w:val="20"/>
              </w:rPr>
              <w:t>ул</w:t>
            </w:r>
            <w:proofErr w:type="spellEnd"/>
            <w:r w:rsidRPr="007F4C7C">
              <w:rPr>
                <w:color w:val="000000"/>
                <w:kern w:val="0"/>
                <w:sz w:val="20"/>
                <w:szCs w:val="20"/>
              </w:rPr>
              <w:t>, д. 7</w:t>
            </w:r>
            <w:proofErr w:type="gramStart"/>
            <w:r w:rsidRPr="007F4C7C">
              <w:rPr>
                <w:color w:val="000000"/>
                <w:kern w:val="0"/>
                <w:sz w:val="20"/>
                <w:szCs w:val="20"/>
              </w:rPr>
              <w:t>б,,</w:t>
            </w:r>
            <w:proofErr w:type="gramEnd"/>
            <w:r w:rsidRPr="007F4C7C">
              <w:rPr>
                <w:color w:val="000000"/>
                <w:kern w:val="0"/>
                <w:sz w:val="20"/>
                <w:szCs w:val="20"/>
              </w:rPr>
              <w:t xml:space="preserve"> Казым с,  ответственный:3авхоз Швецова Т.И. телефон: 31442</w:t>
            </w:r>
          </w:p>
        </w:tc>
        <w:tc>
          <w:tcPr>
            <w:tcW w:w="0" w:type="auto"/>
            <w:shd w:val="clear" w:color="auto" w:fill="auto"/>
            <w:vAlign w:val="center"/>
            <w:hideMark/>
          </w:tcPr>
          <w:p w14:paraId="0F42ACE5" w14:textId="77777777" w:rsidR="00BC152A" w:rsidRPr="007F4C7C" w:rsidRDefault="00BC152A" w:rsidP="00BC152A">
            <w:pPr>
              <w:suppressAutoHyphens w:val="0"/>
              <w:spacing w:before="0" w:after="0" w:line="240" w:lineRule="auto"/>
              <w:ind w:firstLine="0"/>
              <w:jc w:val="right"/>
              <w:rPr>
                <w:color w:val="000000"/>
                <w:kern w:val="0"/>
                <w:sz w:val="20"/>
                <w:szCs w:val="20"/>
              </w:rPr>
            </w:pPr>
            <w:r w:rsidRPr="007F4C7C">
              <w:rPr>
                <w:color w:val="000000"/>
                <w:kern w:val="0"/>
                <w:sz w:val="20"/>
                <w:szCs w:val="20"/>
              </w:rPr>
              <w:t>28.09.2016</w:t>
            </w:r>
          </w:p>
        </w:tc>
        <w:tc>
          <w:tcPr>
            <w:tcW w:w="0" w:type="auto"/>
            <w:shd w:val="clear" w:color="auto" w:fill="auto"/>
            <w:vAlign w:val="center"/>
            <w:hideMark/>
          </w:tcPr>
          <w:p w14:paraId="0BEF9547" w14:textId="77777777" w:rsidR="00BC152A" w:rsidRPr="007F4C7C" w:rsidRDefault="00BC152A" w:rsidP="00BC152A">
            <w:pPr>
              <w:suppressAutoHyphens w:val="0"/>
              <w:spacing w:before="0" w:after="0" w:line="240" w:lineRule="auto"/>
              <w:ind w:firstLine="0"/>
              <w:jc w:val="left"/>
              <w:rPr>
                <w:color w:val="000000"/>
                <w:kern w:val="0"/>
                <w:sz w:val="20"/>
                <w:szCs w:val="20"/>
              </w:rPr>
            </w:pPr>
            <w:r w:rsidRPr="007F4C7C">
              <w:rPr>
                <w:color w:val="000000"/>
                <w:kern w:val="0"/>
                <w:sz w:val="20"/>
                <w:szCs w:val="20"/>
              </w:rPr>
              <w:t>Карат РС-20</w:t>
            </w:r>
          </w:p>
        </w:tc>
      </w:tr>
      <w:tr w:rsidR="00BC152A" w:rsidRPr="007F4C7C" w14:paraId="2AF83CB2" w14:textId="77777777" w:rsidTr="00BC152A">
        <w:trPr>
          <w:trHeight w:val="20"/>
        </w:trPr>
        <w:tc>
          <w:tcPr>
            <w:tcW w:w="0" w:type="auto"/>
            <w:shd w:val="clear" w:color="auto" w:fill="auto"/>
            <w:vAlign w:val="center"/>
            <w:hideMark/>
          </w:tcPr>
          <w:p w14:paraId="53179211" w14:textId="77777777" w:rsidR="00BC152A" w:rsidRPr="007F4C7C" w:rsidRDefault="00BC152A" w:rsidP="00BC152A">
            <w:pPr>
              <w:suppressAutoHyphens w:val="0"/>
              <w:spacing w:before="0" w:after="0" w:line="240" w:lineRule="auto"/>
              <w:ind w:firstLine="0"/>
              <w:jc w:val="left"/>
              <w:rPr>
                <w:color w:val="000000"/>
                <w:kern w:val="0"/>
                <w:sz w:val="20"/>
                <w:szCs w:val="20"/>
              </w:rPr>
            </w:pPr>
            <w:proofErr w:type="gramStart"/>
            <w:r w:rsidRPr="007F4C7C">
              <w:rPr>
                <w:color w:val="000000"/>
                <w:kern w:val="0"/>
                <w:sz w:val="20"/>
                <w:szCs w:val="20"/>
              </w:rPr>
              <w:lastRenderedPageBreak/>
              <w:t>СДК  Прометей</w:t>
            </w:r>
            <w:proofErr w:type="gramEnd"/>
          </w:p>
        </w:tc>
        <w:tc>
          <w:tcPr>
            <w:tcW w:w="0" w:type="auto"/>
            <w:shd w:val="clear" w:color="auto" w:fill="auto"/>
            <w:vAlign w:val="center"/>
            <w:hideMark/>
          </w:tcPr>
          <w:p w14:paraId="4A4B7EB4" w14:textId="77777777" w:rsidR="00BC152A" w:rsidRPr="007F4C7C" w:rsidRDefault="00BC152A" w:rsidP="00BC152A">
            <w:pPr>
              <w:suppressAutoHyphens w:val="0"/>
              <w:spacing w:before="0" w:after="0" w:line="240" w:lineRule="auto"/>
              <w:ind w:firstLine="0"/>
              <w:jc w:val="left"/>
              <w:rPr>
                <w:color w:val="000000"/>
                <w:kern w:val="0"/>
                <w:sz w:val="20"/>
                <w:szCs w:val="20"/>
              </w:rPr>
            </w:pPr>
            <w:r w:rsidRPr="007F4C7C">
              <w:rPr>
                <w:color w:val="000000"/>
                <w:kern w:val="0"/>
                <w:sz w:val="20"/>
                <w:szCs w:val="20"/>
              </w:rPr>
              <w:t xml:space="preserve">Д/к "Прометей" Каксина </w:t>
            </w:r>
            <w:proofErr w:type="spellStart"/>
            <w:r w:rsidRPr="007F4C7C">
              <w:rPr>
                <w:color w:val="000000"/>
                <w:kern w:val="0"/>
                <w:sz w:val="20"/>
                <w:szCs w:val="20"/>
              </w:rPr>
              <w:t>ул</w:t>
            </w:r>
            <w:proofErr w:type="spellEnd"/>
            <w:r w:rsidRPr="007F4C7C">
              <w:rPr>
                <w:color w:val="000000"/>
                <w:kern w:val="0"/>
                <w:sz w:val="20"/>
                <w:szCs w:val="20"/>
              </w:rPr>
              <w:t xml:space="preserve">, д. </w:t>
            </w:r>
            <w:proofErr w:type="gramStart"/>
            <w:r w:rsidRPr="007F4C7C">
              <w:rPr>
                <w:color w:val="000000"/>
                <w:kern w:val="0"/>
                <w:sz w:val="20"/>
                <w:szCs w:val="20"/>
              </w:rPr>
              <w:t>10,,</w:t>
            </w:r>
            <w:proofErr w:type="gramEnd"/>
            <w:r w:rsidRPr="007F4C7C">
              <w:rPr>
                <w:color w:val="000000"/>
                <w:kern w:val="0"/>
                <w:sz w:val="20"/>
                <w:szCs w:val="20"/>
              </w:rPr>
              <w:t xml:space="preserve"> Казым с,  </w:t>
            </w:r>
            <w:proofErr w:type="spellStart"/>
            <w:r w:rsidRPr="007F4C7C">
              <w:rPr>
                <w:color w:val="000000"/>
                <w:kern w:val="0"/>
                <w:sz w:val="20"/>
                <w:szCs w:val="20"/>
              </w:rPr>
              <w:t>ответственный:Глава</w:t>
            </w:r>
            <w:proofErr w:type="spellEnd"/>
            <w:r w:rsidRPr="007F4C7C">
              <w:rPr>
                <w:color w:val="000000"/>
                <w:kern w:val="0"/>
                <w:sz w:val="20"/>
                <w:szCs w:val="20"/>
              </w:rPr>
              <w:t xml:space="preserve"> с.Казым Назырова А.Х. телефон: 31309, 31331</w:t>
            </w:r>
          </w:p>
        </w:tc>
        <w:tc>
          <w:tcPr>
            <w:tcW w:w="0" w:type="auto"/>
            <w:shd w:val="clear" w:color="auto" w:fill="auto"/>
            <w:vAlign w:val="center"/>
            <w:hideMark/>
          </w:tcPr>
          <w:p w14:paraId="4D488D3E" w14:textId="77777777" w:rsidR="00BC152A" w:rsidRPr="007F4C7C" w:rsidRDefault="00BC152A" w:rsidP="00BC152A">
            <w:pPr>
              <w:suppressAutoHyphens w:val="0"/>
              <w:spacing w:before="0" w:after="0" w:line="240" w:lineRule="auto"/>
              <w:ind w:firstLine="0"/>
              <w:jc w:val="right"/>
              <w:rPr>
                <w:color w:val="000000"/>
                <w:kern w:val="0"/>
                <w:sz w:val="20"/>
                <w:szCs w:val="20"/>
              </w:rPr>
            </w:pPr>
            <w:r w:rsidRPr="007F4C7C">
              <w:rPr>
                <w:color w:val="000000"/>
                <w:kern w:val="0"/>
                <w:sz w:val="20"/>
                <w:szCs w:val="20"/>
              </w:rPr>
              <w:t>31.07.2017</w:t>
            </w:r>
          </w:p>
        </w:tc>
        <w:tc>
          <w:tcPr>
            <w:tcW w:w="0" w:type="auto"/>
            <w:shd w:val="clear" w:color="auto" w:fill="auto"/>
            <w:vAlign w:val="center"/>
            <w:hideMark/>
          </w:tcPr>
          <w:p w14:paraId="735F52CB" w14:textId="77777777" w:rsidR="00BC152A" w:rsidRPr="007F4C7C" w:rsidRDefault="00BC152A" w:rsidP="00BC152A">
            <w:pPr>
              <w:suppressAutoHyphens w:val="0"/>
              <w:spacing w:before="0" w:after="0" w:line="240" w:lineRule="auto"/>
              <w:ind w:firstLine="0"/>
              <w:jc w:val="left"/>
              <w:rPr>
                <w:color w:val="000000"/>
                <w:kern w:val="0"/>
                <w:sz w:val="20"/>
                <w:szCs w:val="20"/>
              </w:rPr>
            </w:pPr>
            <w:r w:rsidRPr="007F4C7C">
              <w:rPr>
                <w:color w:val="000000"/>
                <w:kern w:val="0"/>
                <w:sz w:val="20"/>
                <w:szCs w:val="20"/>
              </w:rPr>
              <w:t>СГВ-15</w:t>
            </w:r>
          </w:p>
        </w:tc>
      </w:tr>
      <w:tr w:rsidR="00BC152A" w:rsidRPr="007F4C7C" w14:paraId="4582B7EB" w14:textId="77777777" w:rsidTr="00BC152A">
        <w:trPr>
          <w:trHeight w:val="20"/>
        </w:trPr>
        <w:tc>
          <w:tcPr>
            <w:tcW w:w="0" w:type="auto"/>
            <w:shd w:val="clear" w:color="auto" w:fill="auto"/>
            <w:vAlign w:val="center"/>
            <w:hideMark/>
          </w:tcPr>
          <w:p w14:paraId="103D3163" w14:textId="77777777" w:rsidR="00BC152A" w:rsidRPr="007F4C7C" w:rsidRDefault="00BC152A" w:rsidP="00BC152A">
            <w:pPr>
              <w:suppressAutoHyphens w:val="0"/>
              <w:spacing w:before="0" w:after="0" w:line="240" w:lineRule="auto"/>
              <w:ind w:firstLine="0"/>
              <w:jc w:val="left"/>
              <w:rPr>
                <w:color w:val="000000"/>
                <w:kern w:val="0"/>
                <w:sz w:val="20"/>
                <w:szCs w:val="20"/>
              </w:rPr>
            </w:pPr>
            <w:r w:rsidRPr="007F4C7C">
              <w:rPr>
                <w:color w:val="000000"/>
                <w:kern w:val="0"/>
                <w:sz w:val="20"/>
                <w:szCs w:val="20"/>
              </w:rPr>
              <w:t>Спортзал "Триумф"</w:t>
            </w:r>
          </w:p>
        </w:tc>
        <w:tc>
          <w:tcPr>
            <w:tcW w:w="0" w:type="auto"/>
            <w:shd w:val="clear" w:color="auto" w:fill="auto"/>
            <w:vAlign w:val="center"/>
            <w:hideMark/>
          </w:tcPr>
          <w:p w14:paraId="169C69B3" w14:textId="77777777" w:rsidR="00BC152A" w:rsidRPr="007F4C7C" w:rsidRDefault="00BC152A" w:rsidP="00BC152A">
            <w:pPr>
              <w:suppressAutoHyphens w:val="0"/>
              <w:spacing w:before="0" w:after="0" w:line="240" w:lineRule="auto"/>
              <w:ind w:firstLine="0"/>
              <w:jc w:val="left"/>
              <w:rPr>
                <w:color w:val="000000"/>
                <w:kern w:val="0"/>
                <w:sz w:val="20"/>
                <w:szCs w:val="20"/>
              </w:rPr>
            </w:pPr>
            <w:r w:rsidRPr="007F4C7C">
              <w:rPr>
                <w:color w:val="000000"/>
                <w:kern w:val="0"/>
                <w:sz w:val="20"/>
                <w:szCs w:val="20"/>
              </w:rPr>
              <w:t xml:space="preserve">спортивный зал "Триумф" Советская </w:t>
            </w:r>
            <w:proofErr w:type="spellStart"/>
            <w:r w:rsidRPr="007F4C7C">
              <w:rPr>
                <w:color w:val="000000"/>
                <w:kern w:val="0"/>
                <w:sz w:val="20"/>
                <w:szCs w:val="20"/>
              </w:rPr>
              <w:t>ул</w:t>
            </w:r>
            <w:proofErr w:type="spellEnd"/>
            <w:r w:rsidRPr="007F4C7C">
              <w:rPr>
                <w:color w:val="000000"/>
                <w:kern w:val="0"/>
                <w:sz w:val="20"/>
                <w:szCs w:val="20"/>
              </w:rPr>
              <w:t xml:space="preserve">, д. </w:t>
            </w:r>
            <w:proofErr w:type="gramStart"/>
            <w:r w:rsidRPr="007F4C7C">
              <w:rPr>
                <w:color w:val="000000"/>
                <w:kern w:val="0"/>
                <w:sz w:val="20"/>
                <w:szCs w:val="20"/>
              </w:rPr>
              <w:t>7,,</w:t>
            </w:r>
            <w:proofErr w:type="gramEnd"/>
            <w:r w:rsidRPr="007F4C7C">
              <w:rPr>
                <w:color w:val="000000"/>
                <w:kern w:val="0"/>
                <w:sz w:val="20"/>
                <w:szCs w:val="20"/>
              </w:rPr>
              <w:t xml:space="preserve"> Казым с,  </w:t>
            </w:r>
            <w:proofErr w:type="spellStart"/>
            <w:r w:rsidRPr="007F4C7C">
              <w:rPr>
                <w:color w:val="000000"/>
                <w:kern w:val="0"/>
                <w:sz w:val="20"/>
                <w:szCs w:val="20"/>
              </w:rPr>
              <w:t>ответственный:Директор</w:t>
            </w:r>
            <w:proofErr w:type="spellEnd"/>
            <w:r w:rsidRPr="007F4C7C">
              <w:rPr>
                <w:color w:val="000000"/>
                <w:kern w:val="0"/>
                <w:sz w:val="20"/>
                <w:szCs w:val="20"/>
              </w:rPr>
              <w:t xml:space="preserve"> МКУ СЗ "Триумф" </w:t>
            </w:r>
            <w:proofErr w:type="spellStart"/>
            <w:r w:rsidRPr="007F4C7C">
              <w:rPr>
                <w:color w:val="000000"/>
                <w:kern w:val="0"/>
                <w:sz w:val="20"/>
                <w:szCs w:val="20"/>
              </w:rPr>
              <w:t>Ерныхов</w:t>
            </w:r>
            <w:proofErr w:type="spellEnd"/>
            <w:r w:rsidRPr="007F4C7C">
              <w:rPr>
                <w:color w:val="000000"/>
                <w:kern w:val="0"/>
                <w:sz w:val="20"/>
                <w:szCs w:val="20"/>
              </w:rPr>
              <w:t xml:space="preserve"> М.С. телефон: 31483</w:t>
            </w:r>
          </w:p>
        </w:tc>
        <w:tc>
          <w:tcPr>
            <w:tcW w:w="0" w:type="auto"/>
            <w:shd w:val="clear" w:color="auto" w:fill="auto"/>
            <w:vAlign w:val="center"/>
            <w:hideMark/>
          </w:tcPr>
          <w:p w14:paraId="098FBD7D" w14:textId="77777777" w:rsidR="00BC152A" w:rsidRPr="007F4C7C" w:rsidRDefault="00BC152A" w:rsidP="00BC152A">
            <w:pPr>
              <w:suppressAutoHyphens w:val="0"/>
              <w:spacing w:before="0" w:after="0" w:line="240" w:lineRule="auto"/>
              <w:ind w:firstLine="0"/>
              <w:jc w:val="right"/>
              <w:rPr>
                <w:color w:val="000000"/>
                <w:kern w:val="0"/>
                <w:sz w:val="20"/>
                <w:szCs w:val="20"/>
              </w:rPr>
            </w:pPr>
            <w:r w:rsidRPr="007F4C7C">
              <w:rPr>
                <w:color w:val="000000"/>
                <w:kern w:val="0"/>
                <w:sz w:val="20"/>
                <w:szCs w:val="20"/>
              </w:rPr>
              <w:t>31.07.2017</w:t>
            </w:r>
          </w:p>
        </w:tc>
        <w:tc>
          <w:tcPr>
            <w:tcW w:w="0" w:type="auto"/>
            <w:shd w:val="clear" w:color="auto" w:fill="auto"/>
            <w:vAlign w:val="center"/>
            <w:hideMark/>
          </w:tcPr>
          <w:p w14:paraId="6A65267F" w14:textId="77777777" w:rsidR="00BC152A" w:rsidRPr="007F4C7C" w:rsidRDefault="00BC152A" w:rsidP="00BC152A">
            <w:pPr>
              <w:suppressAutoHyphens w:val="0"/>
              <w:spacing w:before="0" w:after="0" w:line="240" w:lineRule="auto"/>
              <w:ind w:firstLine="0"/>
              <w:jc w:val="left"/>
              <w:rPr>
                <w:color w:val="000000"/>
                <w:kern w:val="0"/>
                <w:sz w:val="20"/>
                <w:szCs w:val="20"/>
              </w:rPr>
            </w:pPr>
            <w:r w:rsidRPr="007F4C7C">
              <w:rPr>
                <w:color w:val="000000"/>
                <w:kern w:val="0"/>
                <w:sz w:val="20"/>
                <w:szCs w:val="20"/>
              </w:rPr>
              <w:t>СГВ-15</w:t>
            </w:r>
          </w:p>
        </w:tc>
      </w:tr>
      <w:tr w:rsidR="00BC152A" w:rsidRPr="007F4C7C" w14:paraId="40D82B9C" w14:textId="77777777" w:rsidTr="00BC152A">
        <w:trPr>
          <w:trHeight w:val="20"/>
        </w:trPr>
        <w:tc>
          <w:tcPr>
            <w:tcW w:w="0" w:type="auto"/>
            <w:shd w:val="clear" w:color="auto" w:fill="auto"/>
            <w:vAlign w:val="center"/>
            <w:hideMark/>
          </w:tcPr>
          <w:p w14:paraId="42D68DC9" w14:textId="77777777" w:rsidR="00BC152A" w:rsidRPr="007F4C7C" w:rsidRDefault="00BC152A" w:rsidP="00BC152A">
            <w:pPr>
              <w:suppressAutoHyphens w:val="0"/>
              <w:spacing w:before="0" w:after="0" w:line="240" w:lineRule="auto"/>
              <w:ind w:firstLine="0"/>
              <w:jc w:val="left"/>
              <w:rPr>
                <w:color w:val="000000"/>
                <w:kern w:val="0"/>
                <w:sz w:val="20"/>
                <w:szCs w:val="20"/>
              </w:rPr>
            </w:pPr>
            <w:r w:rsidRPr="007F4C7C">
              <w:rPr>
                <w:color w:val="000000"/>
                <w:kern w:val="0"/>
                <w:sz w:val="20"/>
                <w:szCs w:val="20"/>
              </w:rPr>
              <w:t>Аптека № 281</w:t>
            </w:r>
          </w:p>
        </w:tc>
        <w:tc>
          <w:tcPr>
            <w:tcW w:w="0" w:type="auto"/>
            <w:shd w:val="clear" w:color="auto" w:fill="auto"/>
            <w:vAlign w:val="center"/>
            <w:hideMark/>
          </w:tcPr>
          <w:p w14:paraId="3C0A2293" w14:textId="77777777" w:rsidR="00BC152A" w:rsidRPr="007F4C7C" w:rsidRDefault="00BC152A" w:rsidP="00BC152A">
            <w:pPr>
              <w:suppressAutoHyphens w:val="0"/>
              <w:spacing w:before="0" w:after="0" w:line="240" w:lineRule="auto"/>
              <w:ind w:firstLine="0"/>
              <w:jc w:val="left"/>
              <w:rPr>
                <w:color w:val="000000"/>
                <w:kern w:val="0"/>
                <w:sz w:val="20"/>
                <w:szCs w:val="20"/>
              </w:rPr>
            </w:pPr>
            <w:r w:rsidRPr="007F4C7C">
              <w:rPr>
                <w:color w:val="000000"/>
                <w:kern w:val="0"/>
                <w:sz w:val="20"/>
                <w:szCs w:val="20"/>
              </w:rPr>
              <w:t xml:space="preserve">Аптека с.Казым Новая </w:t>
            </w:r>
            <w:proofErr w:type="spellStart"/>
            <w:r w:rsidRPr="007F4C7C">
              <w:rPr>
                <w:color w:val="000000"/>
                <w:kern w:val="0"/>
                <w:sz w:val="20"/>
                <w:szCs w:val="20"/>
              </w:rPr>
              <w:t>ул</w:t>
            </w:r>
            <w:proofErr w:type="spellEnd"/>
            <w:r w:rsidRPr="007F4C7C">
              <w:rPr>
                <w:color w:val="000000"/>
                <w:kern w:val="0"/>
                <w:sz w:val="20"/>
                <w:szCs w:val="20"/>
              </w:rPr>
              <w:t xml:space="preserve">, д. </w:t>
            </w:r>
            <w:proofErr w:type="gramStart"/>
            <w:r w:rsidRPr="007F4C7C">
              <w:rPr>
                <w:color w:val="000000"/>
                <w:kern w:val="0"/>
                <w:sz w:val="20"/>
                <w:szCs w:val="20"/>
              </w:rPr>
              <w:t>23,,</w:t>
            </w:r>
            <w:proofErr w:type="gramEnd"/>
            <w:r w:rsidRPr="007F4C7C">
              <w:rPr>
                <w:color w:val="000000"/>
                <w:kern w:val="0"/>
                <w:sz w:val="20"/>
                <w:szCs w:val="20"/>
              </w:rPr>
              <w:t xml:space="preserve"> Казым с,  </w:t>
            </w:r>
            <w:proofErr w:type="spellStart"/>
            <w:r w:rsidRPr="007F4C7C">
              <w:rPr>
                <w:color w:val="000000"/>
                <w:kern w:val="0"/>
                <w:sz w:val="20"/>
                <w:szCs w:val="20"/>
              </w:rPr>
              <w:t>ответственный:Зав.АП</w:t>
            </w:r>
            <w:proofErr w:type="spellEnd"/>
            <w:r w:rsidRPr="007F4C7C">
              <w:rPr>
                <w:color w:val="000000"/>
                <w:kern w:val="0"/>
                <w:sz w:val="20"/>
                <w:szCs w:val="20"/>
              </w:rPr>
              <w:t xml:space="preserve"> Батурина Н.В. телефон:</w:t>
            </w:r>
          </w:p>
        </w:tc>
        <w:tc>
          <w:tcPr>
            <w:tcW w:w="0" w:type="auto"/>
            <w:shd w:val="clear" w:color="auto" w:fill="auto"/>
            <w:vAlign w:val="center"/>
            <w:hideMark/>
          </w:tcPr>
          <w:p w14:paraId="6BDD30F9" w14:textId="77777777" w:rsidR="00BC152A" w:rsidRPr="007F4C7C" w:rsidRDefault="00BC152A" w:rsidP="00BC152A">
            <w:pPr>
              <w:suppressAutoHyphens w:val="0"/>
              <w:spacing w:before="0" w:after="0" w:line="240" w:lineRule="auto"/>
              <w:ind w:firstLine="0"/>
              <w:jc w:val="right"/>
              <w:rPr>
                <w:color w:val="000000"/>
                <w:kern w:val="0"/>
                <w:sz w:val="20"/>
                <w:szCs w:val="20"/>
              </w:rPr>
            </w:pPr>
            <w:r w:rsidRPr="007F4C7C">
              <w:rPr>
                <w:color w:val="000000"/>
                <w:kern w:val="0"/>
                <w:sz w:val="20"/>
                <w:szCs w:val="20"/>
              </w:rPr>
              <w:t>26.01.2012</w:t>
            </w:r>
          </w:p>
        </w:tc>
        <w:tc>
          <w:tcPr>
            <w:tcW w:w="0" w:type="auto"/>
            <w:shd w:val="clear" w:color="auto" w:fill="auto"/>
            <w:vAlign w:val="center"/>
            <w:hideMark/>
          </w:tcPr>
          <w:p w14:paraId="1FACBCEA" w14:textId="77777777" w:rsidR="00BC152A" w:rsidRPr="007F4C7C" w:rsidRDefault="00BC152A" w:rsidP="00BC152A">
            <w:pPr>
              <w:suppressAutoHyphens w:val="0"/>
              <w:spacing w:before="0" w:after="0" w:line="240" w:lineRule="auto"/>
              <w:ind w:firstLine="0"/>
              <w:jc w:val="left"/>
              <w:rPr>
                <w:color w:val="000000"/>
                <w:kern w:val="0"/>
                <w:sz w:val="20"/>
                <w:szCs w:val="20"/>
              </w:rPr>
            </w:pPr>
            <w:r w:rsidRPr="007F4C7C">
              <w:rPr>
                <w:color w:val="000000"/>
                <w:kern w:val="0"/>
                <w:sz w:val="20"/>
                <w:szCs w:val="20"/>
              </w:rPr>
              <w:t>СХВ-15</w:t>
            </w:r>
          </w:p>
        </w:tc>
      </w:tr>
      <w:tr w:rsidR="00BC152A" w:rsidRPr="007F4C7C" w14:paraId="2266A3C0" w14:textId="77777777" w:rsidTr="00BC152A">
        <w:trPr>
          <w:trHeight w:val="20"/>
        </w:trPr>
        <w:tc>
          <w:tcPr>
            <w:tcW w:w="0" w:type="auto"/>
            <w:vMerge w:val="restart"/>
            <w:shd w:val="clear" w:color="auto" w:fill="auto"/>
            <w:vAlign w:val="center"/>
            <w:hideMark/>
          </w:tcPr>
          <w:p w14:paraId="400DC7E7" w14:textId="77777777" w:rsidR="00BC152A" w:rsidRPr="007F4C7C" w:rsidRDefault="00BC152A" w:rsidP="00BC152A">
            <w:pPr>
              <w:suppressAutoHyphens w:val="0"/>
              <w:spacing w:before="0" w:after="0" w:line="240" w:lineRule="auto"/>
              <w:ind w:firstLine="0"/>
              <w:jc w:val="left"/>
              <w:rPr>
                <w:color w:val="000000"/>
                <w:kern w:val="0"/>
                <w:sz w:val="20"/>
                <w:szCs w:val="20"/>
              </w:rPr>
            </w:pPr>
            <w:proofErr w:type="spellStart"/>
            <w:r w:rsidRPr="007F4C7C">
              <w:rPr>
                <w:color w:val="000000"/>
                <w:kern w:val="0"/>
                <w:sz w:val="20"/>
                <w:szCs w:val="20"/>
              </w:rPr>
              <w:t>Гагаева</w:t>
            </w:r>
            <w:proofErr w:type="spellEnd"/>
            <w:r w:rsidRPr="007F4C7C">
              <w:rPr>
                <w:color w:val="000000"/>
                <w:kern w:val="0"/>
                <w:sz w:val="20"/>
                <w:szCs w:val="20"/>
              </w:rPr>
              <w:t xml:space="preserve"> Валентина Николаевна</w:t>
            </w:r>
          </w:p>
        </w:tc>
        <w:tc>
          <w:tcPr>
            <w:tcW w:w="0" w:type="auto"/>
            <w:vMerge w:val="restart"/>
            <w:shd w:val="clear" w:color="auto" w:fill="auto"/>
            <w:vAlign w:val="center"/>
            <w:hideMark/>
          </w:tcPr>
          <w:p w14:paraId="6BBAC6A7" w14:textId="77777777" w:rsidR="00BC152A" w:rsidRPr="007F4C7C" w:rsidRDefault="00BC152A" w:rsidP="00BC152A">
            <w:pPr>
              <w:suppressAutoHyphens w:val="0"/>
              <w:spacing w:before="0" w:after="0" w:line="240" w:lineRule="auto"/>
              <w:ind w:firstLine="0"/>
              <w:jc w:val="left"/>
              <w:rPr>
                <w:color w:val="000000"/>
                <w:kern w:val="0"/>
                <w:sz w:val="20"/>
                <w:szCs w:val="20"/>
              </w:rPr>
            </w:pPr>
            <w:r w:rsidRPr="007F4C7C">
              <w:rPr>
                <w:color w:val="000000"/>
                <w:kern w:val="0"/>
                <w:sz w:val="20"/>
                <w:szCs w:val="20"/>
              </w:rPr>
              <w:t xml:space="preserve">маг. Смешанные товары Ягодная </w:t>
            </w:r>
            <w:proofErr w:type="spellStart"/>
            <w:r w:rsidRPr="007F4C7C">
              <w:rPr>
                <w:color w:val="000000"/>
                <w:kern w:val="0"/>
                <w:sz w:val="20"/>
                <w:szCs w:val="20"/>
              </w:rPr>
              <w:t>ул</w:t>
            </w:r>
            <w:proofErr w:type="spellEnd"/>
            <w:r w:rsidRPr="007F4C7C">
              <w:rPr>
                <w:color w:val="000000"/>
                <w:kern w:val="0"/>
                <w:sz w:val="20"/>
                <w:szCs w:val="20"/>
              </w:rPr>
              <w:t xml:space="preserve">, д. 2, кв. 3, Казым </w:t>
            </w:r>
            <w:proofErr w:type="gramStart"/>
            <w:r w:rsidRPr="007F4C7C">
              <w:rPr>
                <w:color w:val="000000"/>
                <w:kern w:val="0"/>
                <w:sz w:val="20"/>
                <w:szCs w:val="20"/>
              </w:rPr>
              <w:t xml:space="preserve">с,  </w:t>
            </w:r>
            <w:proofErr w:type="spellStart"/>
            <w:r w:rsidRPr="007F4C7C">
              <w:rPr>
                <w:color w:val="000000"/>
                <w:kern w:val="0"/>
                <w:sz w:val="20"/>
                <w:szCs w:val="20"/>
              </w:rPr>
              <w:t>ответственный</w:t>
            </w:r>
            <w:proofErr w:type="gramEnd"/>
            <w:r w:rsidRPr="007F4C7C">
              <w:rPr>
                <w:color w:val="000000"/>
                <w:kern w:val="0"/>
                <w:sz w:val="20"/>
                <w:szCs w:val="20"/>
              </w:rPr>
              <w:t>:ИП</w:t>
            </w:r>
            <w:proofErr w:type="spellEnd"/>
            <w:r w:rsidRPr="007F4C7C">
              <w:rPr>
                <w:color w:val="000000"/>
                <w:kern w:val="0"/>
                <w:sz w:val="20"/>
                <w:szCs w:val="20"/>
              </w:rPr>
              <w:t xml:space="preserve"> </w:t>
            </w:r>
            <w:proofErr w:type="spellStart"/>
            <w:r w:rsidRPr="007F4C7C">
              <w:rPr>
                <w:color w:val="000000"/>
                <w:kern w:val="0"/>
                <w:sz w:val="20"/>
                <w:szCs w:val="20"/>
              </w:rPr>
              <w:t>Гагаева</w:t>
            </w:r>
            <w:proofErr w:type="spellEnd"/>
            <w:r w:rsidRPr="007F4C7C">
              <w:rPr>
                <w:color w:val="000000"/>
                <w:kern w:val="0"/>
                <w:sz w:val="20"/>
                <w:szCs w:val="20"/>
              </w:rPr>
              <w:t xml:space="preserve"> Валентина Николаевна телефон: 89505308447</w:t>
            </w:r>
          </w:p>
        </w:tc>
        <w:tc>
          <w:tcPr>
            <w:tcW w:w="0" w:type="auto"/>
            <w:shd w:val="clear" w:color="auto" w:fill="auto"/>
            <w:vAlign w:val="center"/>
            <w:hideMark/>
          </w:tcPr>
          <w:p w14:paraId="7763D76C" w14:textId="77777777" w:rsidR="00BC152A" w:rsidRPr="007F4C7C" w:rsidRDefault="00BC152A" w:rsidP="00BC152A">
            <w:pPr>
              <w:suppressAutoHyphens w:val="0"/>
              <w:spacing w:before="0" w:after="0" w:line="240" w:lineRule="auto"/>
              <w:ind w:firstLine="0"/>
              <w:jc w:val="right"/>
              <w:rPr>
                <w:color w:val="000000"/>
                <w:kern w:val="0"/>
                <w:sz w:val="20"/>
                <w:szCs w:val="20"/>
              </w:rPr>
            </w:pPr>
            <w:r w:rsidRPr="007F4C7C">
              <w:rPr>
                <w:color w:val="000000"/>
                <w:kern w:val="0"/>
                <w:sz w:val="20"/>
                <w:szCs w:val="20"/>
              </w:rPr>
              <w:t>13.02.2013</w:t>
            </w:r>
          </w:p>
        </w:tc>
        <w:tc>
          <w:tcPr>
            <w:tcW w:w="0" w:type="auto"/>
            <w:shd w:val="clear" w:color="auto" w:fill="auto"/>
            <w:vAlign w:val="center"/>
            <w:hideMark/>
          </w:tcPr>
          <w:p w14:paraId="4C4C33A8" w14:textId="77777777" w:rsidR="00BC152A" w:rsidRPr="007F4C7C" w:rsidRDefault="00BC152A" w:rsidP="00BC152A">
            <w:pPr>
              <w:suppressAutoHyphens w:val="0"/>
              <w:spacing w:before="0" w:after="0" w:line="240" w:lineRule="auto"/>
              <w:ind w:firstLine="0"/>
              <w:jc w:val="left"/>
              <w:rPr>
                <w:color w:val="000000"/>
                <w:kern w:val="0"/>
                <w:sz w:val="20"/>
                <w:szCs w:val="20"/>
              </w:rPr>
            </w:pPr>
            <w:r w:rsidRPr="007F4C7C">
              <w:rPr>
                <w:color w:val="000000"/>
                <w:kern w:val="0"/>
                <w:sz w:val="20"/>
                <w:szCs w:val="20"/>
              </w:rPr>
              <w:t>СВ-15Г</w:t>
            </w:r>
          </w:p>
        </w:tc>
      </w:tr>
      <w:tr w:rsidR="00BC152A" w:rsidRPr="007F4C7C" w14:paraId="27B36123" w14:textId="77777777" w:rsidTr="00BC152A">
        <w:trPr>
          <w:trHeight w:val="20"/>
        </w:trPr>
        <w:tc>
          <w:tcPr>
            <w:tcW w:w="0" w:type="auto"/>
            <w:vMerge/>
            <w:shd w:val="clear" w:color="auto" w:fill="auto"/>
            <w:vAlign w:val="center"/>
            <w:hideMark/>
          </w:tcPr>
          <w:p w14:paraId="56A4CFEB" w14:textId="77777777" w:rsidR="00BC152A" w:rsidRPr="007F4C7C" w:rsidRDefault="00BC152A" w:rsidP="00BC152A">
            <w:pPr>
              <w:suppressAutoHyphens w:val="0"/>
              <w:spacing w:before="0" w:after="0" w:line="240" w:lineRule="auto"/>
              <w:ind w:firstLine="0"/>
              <w:jc w:val="left"/>
              <w:rPr>
                <w:color w:val="000000"/>
                <w:kern w:val="0"/>
                <w:sz w:val="20"/>
                <w:szCs w:val="20"/>
              </w:rPr>
            </w:pPr>
          </w:p>
        </w:tc>
        <w:tc>
          <w:tcPr>
            <w:tcW w:w="0" w:type="auto"/>
            <w:vMerge/>
            <w:shd w:val="clear" w:color="auto" w:fill="auto"/>
            <w:vAlign w:val="center"/>
            <w:hideMark/>
          </w:tcPr>
          <w:p w14:paraId="0BC95C0A" w14:textId="77777777" w:rsidR="00BC152A" w:rsidRPr="007F4C7C" w:rsidRDefault="00BC152A" w:rsidP="00BC152A">
            <w:pPr>
              <w:suppressAutoHyphens w:val="0"/>
              <w:spacing w:before="0" w:after="0" w:line="240" w:lineRule="auto"/>
              <w:ind w:firstLine="0"/>
              <w:jc w:val="left"/>
              <w:rPr>
                <w:color w:val="000000"/>
                <w:kern w:val="0"/>
                <w:sz w:val="20"/>
                <w:szCs w:val="20"/>
              </w:rPr>
            </w:pPr>
          </w:p>
        </w:tc>
        <w:tc>
          <w:tcPr>
            <w:tcW w:w="0" w:type="auto"/>
            <w:shd w:val="clear" w:color="auto" w:fill="auto"/>
            <w:vAlign w:val="center"/>
            <w:hideMark/>
          </w:tcPr>
          <w:p w14:paraId="46DCB42A" w14:textId="77777777" w:rsidR="00BC152A" w:rsidRPr="007F4C7C" w:rsidRDefault="00BC152A" w:rsidP="00BC152A">
            <w:pPr>
              <w:suppressAutoHyphens w:val="0"/>
              <w:spacing w:before="0" w:after="0" w:line="240" w:lineRule="auto"/>
              <w:ind w:firstLine="0"/>
              <w:jc w:val="right"/>
              <w:rPr>
                <w:color w:val="000000"/>
                <w:kern w:val="0"/>
                <w:sz w:val="20"/>
                <w:szCs w:val="20"/>
              </w:rPr>
            </w:pPr>
            <w:r w:rsidRPr="007F4C7C">
              <w:rPr>
                <w:color w:val="000000"/>
                <w:kern w:val="0"/>
                <w:sz w:val="20"/>
                <w:szCs w:val="20"/>
              </w:rPr>
              <w:t>13.02.2013</w:t>
            </w:r>
          </w:p>
        </w:tc>
        <w:tc>
          <w:tcPr>
            <w:tcW w:w="0" w:type="auto"/>
            <w:shd w:val="clear" w:color="auto" w:fill="auto"/>
            <w:vAlign w:val="center"/>
            <w:hideMark/>
          </w:tcPr>
          <w:p w14:paraId="1BF88281" w14:textId="77777777" w:rsidR="00BC152A" w:rsidRPr="007F4C7C" w:rsidRDefault="00BC152A" w:rsidP="00BC152A">
            <w:pPr>
              <w:suppressAutoHyphens w:val="0"/>
              <w:spacing w:before="0" w:after="0" w:line="240" w:lineRule="auto"/>
              <w:ind w:firstLine="0"/>
              <w:jc w:val="left"/>
              <w:rPr>
                <w:color w:val="000000"/>
                <w:kern w:val="0"/>
                <w:sz w:val="20"/>
                <w:szCs w:val="20"/>
              </w:rPr>
            </w:pPr>
            <w:r w:rsidRPr="007F4C7C">
              <w:rPr>
                <w:color w:val="000000"/>
                <w:kern w:val="0"/>
                <w:sz w:val="20"/>
                <w:szCs w:val="20"/>
              </w:rPr>
              <w:t>СВ-15Г</w:t>
            </w:r>
          </w:p>
        </w:tc>
      </w:tr>
    </w:tbl>
    <w:p w14:paraId="5E3F8B58" w14:textId="77777777" w:rsidR="00F64421" w:rsidRPr="007F4C7C" w:rsidRDefault="00F64421" w:rsidP="00F64421">
      <w:pPr>
        <w:pStyle w:val="affffff1"/>
        <w:rPr>
          <w:shd w:val="clear" w:color="auto" w:fill="FFFFFF"/>
        </w:rPr>
      </w:pPr>
    </w:p>
    <w:p w14:paraId="4D4CA93A" w14:textId="43F50CB8" w:rsidR="00F64421" w:rsidRPr="007F4C7C" w:rsidRDefault="00C577C0" w:rsidP="00C577C0">
      <w:pPr>
        <w:pStyle w:val="affffff1"/>
        <w:spacing w:line="360" w:lineRule="auto"/>
        <w:rPr>
          <w:shd w:val="clear" w:color="auto" w:fill="FFFFFF"/>
        </w:rPr>
      </w:pPr>
      <w:r w:rsidRPr="007F4C7C">
        <w:rPr>
          <w:shd w:val="clear" w:color="auto" w:fill="FFFFFF"/>
        </w:rPr>
        <w:t>На остальных потребителях</w:t>
      </w:r>
      <w:r w:rsidR="00F64421" w:rsidRPr="007F4C7C">
        <w:rPr>
          <w:shd w:val="clear" w:color="auto" w:fill="FFFFFF"/>
        </w:rPr>
        <w:t xml:space="preserve"> сельско</w:t>
      </w:r>
      <w:r w:rsidRPr="007F4C7C">
        <w:rPr>
          <w:shd w:val="clear" w:color="auto" w:fill="FFFFFF"/>
        </w:rPr>
        <w:t>го</w:t>
      </w:r>
      <w:r w:rsidR="00F64421" w:rsidRPr="007F4C7C">
        <w:rPr>
          <w:shd w:val="clear" w:color="auto" w:fill="FFFFFF"/>
        </w:rPr>
        <w:t xml:space="preserve"> поселени</w:t>
      </w:r>
      <w:r w:rsidRPr="007F4C7C">
        <w:rPr>
          <w:shd w:val="clear" w:color="auto" w:fill="FFFFFF"/>
        </w:rPr>
        <w:t>я</w:t>
      </w:r>
      <w:r w:rsidR="00F64421" w:rsidRPr="007F4C7C">
        <w:rPr>
          <w:shd w:val="clear" w:color="auto" w:fill="FFFFFF"/>
        </w:rPr>
        <w:t xml:space="preserve"> Казым отсутству</w:t>
      </w:r>
      <w:r w:rsidRPr="007F4C7C">
        <w:rPr>
          <w:shd w:val="clear" w:color="auto" w:fill="FFFFFF"/>
        </w:rPr>
        <w:t>ю</w:t>
      </w:r>
      <w:r w:rsidR="00F64421" w:rsidRPr="007F4C7C">
        <w:rPr>
          <w:shd w:val="clear" w:color="auto" w:fill="FFFFFF"/>
        </w:rPr>
        <w:t>т прибор</w:t>
      </w:r>
      <w:r w:rsidRPr="007F4C7C">
        <w:rPr>
          <w:shd w:val="clear" w:color="auto" w:fill="FFFFFF"/>
        </w:rPr>
        <w:t>ы коммерческого</w:t>
      </w:r>
      <w:r w:rsidR="00F64421" w:rsidRPr="007F4C7C">
        <w:rPr>
          <w:shd w:val="clear" w:color="auto" w:fill="FFFFFF"/>
        </w:rPr>
        <w:t xml:space="preserve"> </w:t>
      </w:r>
      <w:proofErr w:type="gramStart"/>
      <w:r w:rsidR="00F64421" w:rsidRPr="007F4C7C">
        <w:rPr>
          <w:shd w:val="clear" w:color="auto" w:fill="FFFFFF"/>
        </w:rPr>
        <w:t>учет</w:t>
      </w:r>
      <w:r w:rsidRPr="007F4C7C">
        <w:rPr>
          <w:shd w:val="clear" w:color="auto" w:fill="FFFFFF"/>
        </w:rPr>
        <w:t xml:space="preserve">а </w:t>
      </w:r>
      <w:r w:rsidR="00F64421" w:rsidRPr="007F4C7C">
        <w:rPr>
          <w:shd w:val="clear" w:color="auto" w:fill="FFFFFF"/>
        </w:rPr>
        <w:t xml:space="preserve"> </w:t>
      </w:r>
      <w:r w:rsidRPr="007F4C7C">
        <w:rPr>
          <w:shd w:val="clear" w:color="auto" w:fill="FFFFFF"/>
        </w:rPr>
        <w:t>холодной</w:t>
      </w:r>
      <w:proofErr w:type="gramEnd"/>
      <w:r w:rsidRPr="007F4C7C">
        <w:rPr>
          <w:shd w:val="clear" w:color="auto" w:fill="FFFFFF"/>
        </w:rPr>
        <w:t xml:space="preserve"> воды.</w:t>
      </w:r>
    </w:p>
    <w:p w14:paraId="3251781C" w14:textId="716FFFAC" w:rsidR="00600B16" w:rsidRPr="007F4C7C" w:rsidRDefault="00600B16" w:rsidP="007F5DE7">
      <w:pPr>
        <w:pStyle w:val="affffff1"/>
        <w:spacing w:line="360" w:lineRule="auto"/>
        <w:rPr>
          <w:shd w:val="clear" w:color="auto" w:fill="FFFFFF"/>
        </w:rPr>
      </w:pPr>
      <w:r w:rsidRPr="007F4C7C">
        <w:rPr>
          <w:shd w:val="clear" w:color="auto" w:fill="FFFFFF"/>
        </w:rPr>
        <w:t>В настоящее время оснащенность приборами учета холодной воды в сельском поселении составляет 25%.</w:t>
      </w:r>
    </w:p>
    <w:p w14:paraId="443218E8" w14:textId="4C8C6A4E" w:rsidR="00BC152A" w:rsidRPr="007F4C7C" w:rsidRDefault="00BC152A" w:rsidP="00BC152A">
      <w:pPr>
        <w:pStyle w:val="affffff1"/>
        <w:spacing w:line="360" w:lineRule="auto"/>
      </w:pPr>
      <w:r w:rsidRPr="007F4C7C">
        <w:rPr>
          <w:shd w:val="clear" w:color="auto" w:fill="FFFFFF"/>
        </w:rPr>
        <w:t>По информации, полученной от организаций, осуществляющих деятельность по холодному водоснабжению на территории сельского поселения Казым и администрации сельского поселения Казым планы по установке коммерческих приборов учета - не составлялись.</w:t>
      </w:r>
    </w:p>
    <w:p w14:paraId="4751E943" w14:textId="5A1E4803" w:rsidR="003B0033" w:rsidRPr="007F4C7C" w:rsidRDefault="003B0033" w:rsidP="007F5DE7">
      <w:pPr>
        <w:spacing w:line="360" w:lineRule="auto"/>
      </w:pPr>
      <w:r w:rsidRPr="007F4C7C">
        <w:t xml:space="preserve">Для обеспечения 100% оснащенности необходимо выполнять мероприятия в соответствии с 261-ФЗ «Об энергосбережении и о повышении </w:t>
      </w:r>
      <w:r w:rsidR="00783401" w:rsidRPr="007F4C7C">
        <w:t>энергетической эффективности,</w:t>
      </w:r>
      <w:r w:rsidRPr="007F4C7C">
        <w:t xml:space="preserve"> и о внесении изменений в отдельные законодательные акты Российской Федерации».</w:t>
      </w:r>
    </w:p>
    <w:p w14:paraId="624CA690" w14:textId="7595F48A" w:rsidR="002558ED" w:rsidRPr="007F4C7C" w:rsidRDefault="004B2309" w:rsidP="00240A35">
      <w:pPr>
        <w:pStyle w:val="3"/>
        <w:numPr>
          <w:ilvl w:val="0"/>
          <w:numId w:val="15"/>
        </w:numPr>
        <w:suppressAutoHyphens w:val="0"/>
        <w:spacing w:before="0" w:after="0" w:line="360" w:lineRule="auto"/>
        <w:rPr>
          <w:rFonts w:eastAsiaTheme="majorEastAsia" w:cs="Times New Roman"/>
          <w:i w:val="0"/>
          <w:color w:val="000000" w:themeColor="text1"/>
          <w:kern w:val="0"/>
          <w:lang w:eastAsia="en-US"/>
        </w:rPr>
      </w:pPr>
      <w:bookmarkStart w:id="179" w:name="_Toc47087248"/>
      <w:bookmarkStart w:id="180" w:name="_Toc448241703"/>
      <w:bookmarkStart w:id="181" w:name="_Toc19828050"/>
      <w:bookmarkStart w:id="182" w:name="_Toc20001006"/>
      <w:r w:rsidRPr="007F4C7C">
        <w:rPr>
          <w:rFonts w:eastAsiaTheme="majorEastAsia" w:cs="Times New Roman"/>
          <w:i w:val="0"/>
          <w:color w:val="000000" w:themeColor="text1"/>
          <w:kern w:val="0"/>
          <w:lang w:eastAsia="en-US"/>
        </w:rPr>
        <w:t>А</w:t>
      </w:r>
      <w:r w:rsidR="002558ED" w:rsidRPr="007F4C7C">
        <w:rPr>
          <w:rFonts w:eastAsiaTheme="majorEastAsia" w:cs="Times New Roman"/>
          <w:i w:val="0"/>
          <w:color w:val="000000" w:themeColor="text1"/>
          <w:kern w:val="0"/>
          <w:lang w:eastAsia="en-US"/>
        </w:rPr>
        <w:t>нализ резервов и дефицитов производственных мощностей системы водоснабжения</w:t>
      </w:r>
      <w:bookmarkEnd w:id="179"/>
      <w:r w:rsidR="002558ED" w:rsidRPr="007F4C7C">
        <w:rPr>
          <w:rFonts w:eastAsiaTheme="majorEastAsia" w:cs="Times New Roman"/>
          <w:i w:val="0"/>
          <w:color w:val="000000" w:themeColor="text1"/>
          <w:kern w:val="0"/>
          <w:lang w:eastAsia="en-US"/>
        </w:rPr>
        <w:t xml:space="preserve"> </w:t>
      </w:r>
      <w:bookmarkEnd w:id="180"/>
      <w:bookmarkEnd w:id="181"/>
      <w:bookmarkEnd w:id="182"/>
    </w:p>
    <w:p w14:paraId="29AFA81C" w14:textId="3AA8F15E" w:rsidR="00E816BA" w:rsidRPr="007F4C7C" w:rsidRDefault="00E816BA" w:rsidP="007F5DE7">
      <w:pPr>
        <w:spacing w:line="360" w:lineRule="auto"/>
      </w:pPr>
      <w:bookmarkStart w:id="183" w:name="_Toc447717852"/>
      <w:bookmarkStart w:id="184" w:name="_Toc452693797"/>
      <w:r w:rsidRPr="007F4C7C">
        <w:t xml:space="preserve">В состав системы водоснабжения сельского поселения </w:t>
      </w:r>
      <w:r w:rsidR="00435194" w:rsidRPr="007F4C7C">
        <w:t>Казым</w:t>
      </w:r>
      <w:r w:rsidRPr="007F4C7C">
        <w:t xml:space="preserve"> входят технологически связанные между собой: водозаборные сооружения, станции очистки и подготовки воды, транспортирующие воду трубопроводы.</w:t>
      </w:r>
    </w:p>
    <w:p w14:paraId="42F998A8" w14:textId="443B1875" w:rsidR="00E816BA" w:rsidRPr="007F4C7C" w:rsidRDefault="00E816BA" w:rsidP="007F5DE7">
      <w:pPr>
        <w:spacing w:line="360" w:lineRule="auto"/>
      </w:pPr>
      <w:r w:rsidRPr="007F4C7C">
        <w:rPr>
          <w:rFonts w:eastAsiaTheme="majorEastAsia"/>
          <w:color w:val="000000" w:themeColor="text1"/>
          <w:kern w:val="0"/>
          <w:lang w:eastAsia="en-US"/>
        </w:rPr>
        <w:t xml:space="preserve">Анализ резервов и дефицитов производственных мощностей системы водоснабжения </w:t>
      </w:r>
      <w:r w:rsidRPr="007F4C7C">
        <w:t xml:space="preserve">сельского поселения </w:t>
      </w:r>
      <w:r w:rsidR="00435194" w:rsidRPr="007F4C7C">
        <w:t>Казым</w:t>
      </w:r>
      <w:r w:rsidRPr="007F4C7C">
        <w:t xml:space="preserve"> приведен в таблице 1</w:t>
      </w:r>
      <w:r w:rsidR="00B777BA" w:rsidRPr="007F4C7C">
        <w:t>6</w:t>
      </w:r>
      <w:r w:rsidRPr="007F4C7C">
        <w:t>.</w:t>
      </w:r>
    </w:p>
    <w:p w14:paraId="17BB52FE" w14:textId="52D6E0A6" w:rsidR="008560AD" w:rsidRPr="007F4C7C" w:rsidRDefault="00E816BA" w:rsidP="004B2309">
      <w:pPr>
        <w:pStyle w:val="affb"/>
        <w:spacing w:after="0"/>
        <w:rPr>
          <w:b w:val="0"/>
          <w:sz w:val="24"/>
        </w:rPr>
      </w:pPr>
      <w:bookmarkStart w:id="185" w:name="_Toc47000254"/>
      <w:bookmarkStart w:id="186" w:name="_Toc47087333"/>
      <w:r w:rsidRPr="007F4C7C">
        <w:rPr>
          <w:sz w:val="24"/>
        </w:rPr>
        <w:t xml:space="preserve">Таблица </w:t>
      </w:r>
      <w:r w:rsidRPr="007F4C7C">
        <w:rPr>
          <w:sz w:val="24"/>
        </w:rPr>
        <w:fldChar w:fldCharType="begin"/>
      </w:r>
      <w:r w:rsidRPr="007F4C7C">
        <w:rPr>
          <w:sz w:val="24"/>
        </w:rPr>
        <w:instrText xml:space="preserve"> SEQ Таблица \* ARABIC </w:instrText>
      </w:r>
      <w:r w:rsidRPr="007F4C7C">
        <w:rPr>
          <w:sz w:val="24"/>
        </w:rPr>
        <w:fldChar w:fldCharType="separate"/>
      </w:r>
      <w:r w:rsidR="000047AA">
        <w:rPr>
          <w:noProof/>
          <w:sz w:val="24"/>
        </w:rPr>
        <w:t>16</w:t>
      </w:r>
      <w:r w:rsidRPr="007F4C7C">
        <w:rPr>
          <w:sz w:val="24"/>
        </w:rPr>
        <w:fldChar w:fldCharType="end"/>
      </w:r>
      <w:r w:rsidR="00783401" w:rsidRPr="007F4C7C">
        <w:rPr>
          <w:b w:val="0"/>
          <w:sz w:val="24"/>
        </w:rPr>
        <w:t xml:space="preserve"> -</w:t>
      </w:r>
      <w:r w:rsidR="008560AD" w:rsidRPr="007F4C7C">
        <w:rPr>
          <w:b w:val="0"/>
          <w:sz w:val="24"/>
        </w:rPr>
        <w:t xml:space="preserve"> Резерв/дефицит производственных мощностей</w:t>
      </w:r>
      <w:bookmarkEnd w:id="185"/>
      <w:bookmarkEnd w:id="186"/>
    </w:p>
    <w:tbl>
      <w:tblPr>
        <w:tblW w:w="0" w:type="auto"/>
        <w:tblLook w:val="04A0" w:firstRow="1" w:lastRow="0" w:firstColumn="1" w:lastColumn="0" w:noHBand="0" w:noVBand="1"/>
      </w:tblPr>
      <w:tblGrid>
        <w:gridCol w:w="675"/>
        <w:gridCol w:w="6246"/>
        <w:gridCol w:w="1080"/>
        <w:gridCol w:w="1344"/>
      </w:tblGrid>
      <w:tr w:rsidR="00E35435" w:rsidRPr="007F4C7C" w14:paraId="7CF7CCAC" w14:textId="77777777" w:rsidTr="00E35435">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05F0563"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 п/п</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85E5C3E"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 xml:space="preserve">Наименование </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7056F9E" w14:textId="77777777" w:rsidR="00E35435" w:rsidRPr="007F4C7C" w:rsidRDefault="00E35435" w:rsidP="00E35435">
            <w:pPr>
              <w:suppressAutoHyphens w:val="0"/>
              <w:spacing w:before="0" w:after="0" w:line="240" w:lineRule="auto"/>
              <w:ind w:firstLine="0"/>
              <w:jc w:val="center"/>
              <w:rPr>
                <w:color w:val="000000"/>
                <w:kern w:val="0"/>
                <w:sz w:val="20"/>
                <w:szCs w:val="20"/>
              </w:rPr>
            </w:pPr>
            <w:proofErr w:type="spellStart"/>
            <w:r w:rsidRPr="007F4C7C">
              <w:rPr>
                <w:color w:val="000000"/>
                <w:kern w:val="0"/>
                <w:sz w:val="20"/>
                <w:szCs w:val="20"/>
              </w:rPr>
              <w:t>Ед.изм</w:t>
            </w:r>
            <w:proofErr w:type="spellEnd"/>
            <w:r w:rsidRPr="007F4C7C">
              <w:rPr>
                <w:color w:val="000000"/>
                <w:kern w:val="0"/>
                <w:sz w:val="20"/>
                <w:szCs w:val="20"/>
              </w:rPr>
              <w:t>.</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697E9F9" w14:textId="77777777" w:rsidR="00E35435" w:rsidRPr="007F4C7C" w:rsidRDefault="00E35435" w:rsidP="00E35435">
            <w:pPr>
              <w:suppressAutoHyphens w:val="0"/>
              <w:spacing w:before="0" w:after="0" w:line="240" w:lineRule="auto"/>
              <w:ind w:firstLine="0"/>
              <w:jc w:val="center"/>
              <w:rPr>
                <w:color w:val="000000"/>
                <w:kern w:val="0"/>
                <w:sz w:val="20"/>
                <w:szCs w:val="20"/>
              </w:rPr>
            </w:pPr>
            <w:proofErr w:type="spellStart"/>
            <w:r w:rsidRPr="007F4C7C">
              <w:rPr>
                <w:color w:val="000000"/>
                <w:kern w:val="0"/>
                <w:sz w:val="20"/>
                <w:szCs w:val="20"/>
              </w:rPr>
              <w:t>с.п</w:t>
            </w:r>
            <w:proofErr w:type="spellEnd"/>
            <w:r w:rsidRPr="007F4C7C">
              <w:rPr>
                <w:color w:val="000000"/>
                <w:kern w:val="0"/>
                <w:sz w:val="20"/>
                <w:szCs w:val="20"/>
              </w:rPr>
              <w:t>. Казым</w:t>
            </w:r>
          </w:p>
        </w:tc>
      </w:tr>
      <w:tr w:rsidR="00E35435" w:rsidRPr="007F4C7C" w14:paraId="5A019895" w14:textId="77777777" w:rsidTr="00E354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973CCCF"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7A84F172" w14:textId="77777777" w:rsidR="00E35435" w:rsidRPr="007F4C7C" w:rsidRDefault="00E35435" w:rsidP="00E35435">
            <w:pPr>
              <w:suppressAutoHyphens w:val="0"/>
              <w:spacing w:before="0" w:after="0" w:line="240" w:lineRule="auto"/>
              <w:ind w:firstLine="0"/>
              <w:jc w:val="left"/>
              <w:rPr>
                <w:color w:val="000000"/>
                <w:kern w:val="0"/>
                <w:sz w:val="20"/>
                <w:szCs w:val="20"/>
              </w:rPr>
            </w:pPr>
            <w:r w:rsidRPr="007F4C7C">
              <w:rPr>
                <w:color w:val="000000"/>
                <w:kern w:val="0"/>
                <w:sz w:val="20"/>
                <w:szCs w:val="20"/>
              </w:rPr>
              <w:t>Среднесуточное потребление</w:t>
            </w:r>
          </w:p>
        </w:tc>
        <w:tc>
          <w:tcPr>
            <w:tcW w:w="0" w:type="auto"/>
            <w:tcBorders>
              <w:top w:val="nil"/>
              <w:left w:val="nil"/>
              <w:bottom w:val="single" w:sz="4" w:space="0" w:color="auto"/>
              <w:right w:val="single" w:sz="4" w:space="0" w:color="auto"/>
            </w:tcBorders>
            <w:shd w:val="clear" w:color="auto" w:fill="auto"/>
            <w:vAlign w:val="center"/>
            <w:hideMark/>
          </w:tcPr>
          <w:p w14:paraId="592F90DB"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м³/</w:t>
            </w:r>
            <w:proofErr w:type="spellStart"/>
            <w:r w:rsidRPr="007F4C7C">
              <w:rPr>
                <w:color w:val="000000"/>
                <w:kern w:val="0"/>
                <w:sz w:val="20"/>
                <w:szCs w:val="20"/>
              </w:rPr>
              <w:t>сут</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10D517E0"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80,09</w:t>
            </w:r>
          </w:p>
        </w:tc>
      </w:tr>
      <w:tr w:rsidR="00E35435" w:rsidRPr="007F4C7C" w14:paraId="73B08FC5" w14:textId="77777777" w:rsidTr="00E354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A476C6A"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2</w:t>
            </w:r>
          </w:p>
        </w:tc>
        <w:tc>
          <w:tcPr>
            <w:tcW w:w="0" w:type="auto"/>
            <w:tcBorders>
              <w:top w:val="nil"/>
              <w:left w:val="nil"/>
              <w:bottom w:val="single" w:sz="4" w:space="0" w:color="auto"/>
              <w:right w:val="single" w:sz="4" w:space="0" w:color="auto"/>
            </w:tcBorders>
            <w:shd w:val="clear" w:color="auto" w:fill="auto"/>
            <w:vAlign w:val="center"/>
            <w:hideMark/>
          </w:tcPr>
          <w:p w14:paraId="7116E1A4" w14:textId="77777777" w:rsidR="00E35435" w:rsidRPr="007F4C7C" w:rsidRDefault="00E35435" w:rsidP="00E35435">
            <w:pPr>
              <w:suppressAutoHyphens w:val="0"/>
              <w:spacing w:before="0" w:after="0" w:line="240" w:lineRule="auto"/>
              <w:ind w:firstLine="0"/>
              <w:jc w:val="left"/>
              <w:rPr>
                <w:color w:val="000000"/>
                <w:kern w:val="0"/>
                <w:sz w:val="20"/>
                <w:szCs w:val="20"/>
              </w:rPr>
            </w:pPr>
            <w:r w:rsidRPr="007F4C7C">
              <w:rPr>
                <w:color w:val="000000"/>
                <w:kern w:val="0"/>
                <w:sz w:val="20"/>
                <w:szCs w:val="20"/>
              </w:rPr>
              <w:t>Утечки и неучтенный расход воды</w:t>
            </w:r>
          </w:p>
        </w:tc>
        <w:tc>
          <w:tcPr>
            <w:tcW w:w="0" w:type="auto"/>
            <w:tcBorders>
              <w:top w:val="nil"/>
              <w:left w:val="nil"/>
              <w:bottom w:val="single" w:sz="4" w:space="0" w:color="auto"/>
              <w:right w:val="single" w:sz="4" w:space="0" w:color="auto"/>
            </w:tcBorders>
            <w:shd w:val="clear" w:color="auto" w:fill="auto"/>
            <w:vAlign w:val="center"/>
            <w:hideMark/>
          </w:tcPr>
          <w:p w14:paraId="15DB4731"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м³/</w:t>
            </w:r>
            <w:proofErr w:type="spellStart"/>
            <w:r w:rsidRPr="007F4C7C">
              <w:rPr>
                <w:color w:val="000000"/>
                <w:kern w:val="0"/>
                <w:sz w:val="20"/>
                <w:szCs w:val="20"/>
              </w:rPr>
              <w:t>сут</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1846EAF6"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0,082</w:t>
            </w:r>
          </w:p>
        </w:tc>
      </w:tr>
      <w:tr w:rsidR="00E35435" w:rsidRPr="007F4C7C" w14:paraId="35662003" w14:textId="77777777" w:rsidTr="00E354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7885F71"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3</w:t>
            </w:r>
          </w:p>
        </w:tc>
        <w:tc>
          <w:tcPr>
            <w:tcW w:w="0" w:type="auto"/>
            <w:tcBorders>
              <w:top w:val="nil"/>
              <w:left w:val="nil"/>
              <w:bottom w:val="single" w:sz="4" w:space="0" w:color="auto"/>
              <w:right w:val="single" w:sz="4" w:space="0" w:color="auto"/>
            </w:tcBorders>
            <w:shd w:val="clear" w:color="auto" w:fill="auto"/>
            <w:vAlign w:val="center"/>
            <w:hideMark/>
          </w:tcPr>
          <w:p w14:paraId="25C25B07" w14:textId="77777777" w:rsidR="00E35435" w:rsidRPr="007F4C7C" w:rsidRDefault="00E35435" w:rsidP="00E35435">
            <w:pPr>
              <w:suppressAutoHyphens w:val="0"/>
              <w:spacing w:before="0" w:after="0" w:line="240" w:lineRule="auto"/>
              <w:ind w:firstLine="0"/>
              <w:jc w:val="left"/>
              <w:rPr>
                <w:color w:val="000000"/>
                <w:kern w:val="0"/>
                <w:sz w:val="20"/>
                <w:szCs w:val="20"/>
              </w:rPr>
            </w:pPr>
            <w:r w:rsidRPr="007F4C7C">
              <w:rPr>
                <w:color w:val="000000"/>
                <w:kern w:val="0"/>
                <w:sz w:val="20"/>
                <w:szCs w:val="20"/>
              </w:rPr>
              <w:t>Среднесуточный водозабор воды</w:t>
            </w:r>
          </w:p>
        </w:tc>
        <w:tc>
          <w:tcPr>
            <w:tcW w:w="0" w:type="auto"/>
            <w:tcBorders>
              <w:top w:val="nil"/>
              <w:left w:val="nil"/>
              <w:bottom w:val="single" w:sz="4" w:space="0" w:color="auto"/>
              <w:right w:val="single" w:sz="4" w:space="0" w:color="auto"/>
            </w:tcBorders>
            <w:shd w:val="clear" w:color="auto" w:fill="auto"/>
            <w:vAlign w:val="center"/>
            <w:hideMark/>
          </w:tcPr>
          <w:p w14:paraId="2C2AE161"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м³/</w:t>
            </w:r>
            <w:proofErr w:type="spellStart"/>
            <w:r w:rsidRPr="007F4C7C">
              <w:rPr>
                <w:color w:val="000000"/>
                <w:kern w:val="0"/>
                <w:sz w:val="20"/>
                <w:szCs w:val="20"/>
              </w:rPr>
              <w:t>сут</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041504CF"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80,17</w:t>
            </w:r>
          </w:p>
        </w:tc>
      </w:tr>
      <w:tr w:rsidR="00E35435" w:rsidRPr="007F4C7C" w14:paraId="754950B5" w14:textId="77777777" w:rsidTr="00E354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9E6F061"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4</w:t>
            </w:r>
          </w:p>
        </w:tc>
        <w:tc>
          <w:tcPr>
            <w:tcW w:w="0" w:type="auto"/>
            <w:gridSpan w:val="3"/>
            <w:tcBorders>
              <w:top w:val="single" w:sz="4" w:space="0" w:color="auto"/>
              <w:left w:val="nil"/>
              <w:bottom w:val="single" w:sz="4" w:space="0" w:color="auto"/>
              <w:right w:val="single" w:sz="4" w:space="0" w:color="auto"/>
            </w:tcBorders>
            <w:shd w:val="clear" w:color="auto" w:fill="auto"/>
            <w:vAlign w:val="center"/>
            <w:hideMark/>
          </w:tcPr>
          <w:p w14:paraId="1BA07230"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Баланс централизованной системы водоснабжения (в сутки максимального водопотребления)</w:t>
            </w:r>
          </w:p>
        </w:tc>
      </w:tr>
      <w:tr w:rsidR="00E35435" w:rsidRPr="007F4C7C" w14:paraId="2568C1CD" w14:textId="77777777" w:rsidTr="00E354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8AA3594"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5</w:t>
            </w:r>
          </w:p>
        </w:tc>
        <w:tc>
          <w:tcPr>
            <w:tcW w:w="0" w:type="auto"/>
            <w:tcBorders>
              <w:top w:val="nil"/>
              <w:left w:val="nil"/>
              <w:bottom w:val="single" w:sz="4" w:space="0" w:color="auto"/>
              <w:right w:val="single" w:sz="4" w:space="0" w:color="auto"/>
            </w:tcBorders>
            <w:shd w:val="clear" w:color="auto" w:fill="auto"/>
            <w:vAlign w:val="center"/>
            <w:hideMark/>
          </w:tcPr>
          <w:p w14:paraId="54D63220" w14:textId="77777777" w:rsidR="00E35435" w:rsidRPr="007F4C7C" w:rsidRDefault="00E35435" w:rsidP="00E35435">
            <w:pPr>
              <w:suppressAutoHyphens w:val="0"/>
              <w:spacing w:before="0" w:after="0" w:line="240" w:lineRule="auto"/>
              <w:ind w:firstLine="0"/>
              <w:jc w:val="left"/>
              <w:rPr>
                <w:color w:val="000000"/>
                <w:kern w:val="0"/>
                <w:sz w:val="20"/>
                <w:szCs w:val="20"/>
              </w:rPr>
            </w:pPr>
            <w:r w:rsidRPr="007F4C7C">
              <w:rPr>
                <w:color w:val="000000"/>
                <w:kern w:val="0"/>
                <w:sz w:val="20"/>
                <w:szCs w:val="20"/>
              </w:rPr>
              <w:t>Фактический максимальный водозабор воды</w:t>
            </w:r>
          </w:p>
        </w:tc>
        <w:tc>
          <w:tcPr>
            <w:tcW w:w="0" w:type="auto"/>
            <w:tcBorders>
              <w:top w:val="nil"/>
              <w:left w:val="nil"/>
              <w:bottom w:val="single" w:sz="4" w:space="0" w:color="auto"/>
              <w:right w:val="single" w:sz="4" w:space="0" w:color="auto"/>
            </w:tcBorders>
            <w:shd w:val="clear" w:color="auto" w:fill="auto"/>
            <w:vAlign w:val="center"/>
            <w:hideMark/>
          </w:tcPr>
          <w:p w14:paraId="384DDAC7"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м³/</w:t>
            </w:r>
            <w:proofErr w:type="spellStart"/>
            <w:r w:rsidRPr="007F4C7C">
              <w:rPr>
                <w:color w:val="000000"/>
                <w:kern w:val="0"/>
                <w:sz w:val="20"/>
                <w:szCs w:val="20"/>
              </w:rPr>
              <w:t>сут</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1DCEE660"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96,20</w:t>
            </w:r>
          </w:p>
        </w:tc>
      </w:tr>
      <w:tr w:rsidR="00E35435" w:rsidRPr="007F4C7C" w14:paraId="0C16EA8F" w14:textId="77777777" w:rsidTr="00E354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EDF8F8B"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6</w:t>
            </w:r>
          </w:p>
        </w:tc>
        <w:tc>
          <w:tcPr>
            <w:tcW w:w="0" w:type="auto"/>
            <w:tcBorders>
              <w:top w:val="nil"/>
              <w:left w:val="nil"/>
              <w:bottom w:val="single" w:sz="4" w:space="0" w:color="auto"/>
              <w:right w:val="single" w:sz="4" w:space="0" w:color="auto"/>
            </w:tcBorders>
            <w:shd w:val="clear" w:color="auto" w:fill="auto"/>
            <w:vAlign w:val="center"/>
            <w:hideMark/>
          </w:tcPr>
          <w:p w14:paraId="21929892" w14:textId="77777777" w:rsidR="00E35435" w:rsidRPr="007F4C7C" w:rsidRDefault="00E35435" w:rsidP="00E35435">
            <w:pPr>
              <w:suppressAutoHyphens w:val="0"/>
              <w:spacing w:before="0" w:after="0" w:line="240" w:lineRule="auto"/>
              <w:ind w:firstLine="0"/>
              <w:jc w:val="left"/>
              <w:rPr>
                <w:color w:val="000000"/>
                <w:kern w:val="0"/>
                <w:sz w:val="20"/>
                <w:szCs w:val="20"/>
              </w:rPr>
            </w:pPr>
            <w:r w:rsidRPr="007F4C7C">
              <w:rPr>
                <w:color w:val="000000"/>
                <w:kern w:val="0"/>
                <w:sz w:val="20"/>
                <w:szCs w:val="20"/>
              </w:rPr>
              <w:t>Дебит скважин</w:t>
            </w:r>
          </w:p>
        </w:tc>
        <w:tc>
          <w:tcPr>
            <w:tcW w:w="0" w:type="auto"/>
            <w:tcBorders>
              <w:top w:val="nil"/>
              <w:left w:val="nil"/>
              <w:bottom w:val="single" w:sz="4" w:space="0" w:color="auto"/>
              <w:right w:val="single" w:sz="4" w:space="0" w:color="auto"/>
            </w:tcBorders>
            <w:shd w:val="clear" w:color="auto" w:fill="auto"/>
            <w:vAlign w:val="center"/>
            <w:hideMark/>
          </w:tcPr>
          <w:p w14:paraId="0FF3E10C"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м³/</w:t>
            </w:r>
            <w:proofErr w:type="spellStart"/>
            <w:r w:rsidRPr="007F4C7C">
              <w:rPr>
                <w:color w:val="000000"/>
                <w:kern w:val="0"/>
                <w:sz w:val="20"/>
                <w:szCs w:val="20"/>
              </w:rPr>
              <w:t>сут</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1A0D5231"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576</w:t>
            </w:r>
          </w:p>
        </w:tc>
      </w:tr>
      <w:tr w:rsidR="00E35435" w:rsidRPr="007F4C7C" w14:paraId="21D3C52B" w14:textId="77777777" w:rsidTr="00E354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63131BC"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7</w:t>
            </w:r>
          </w:p>
        </w:tc>
        <w:tc>
          <w:tcPr>
            <w:tcW w:w="0" w:type="auto"/>
            <w:tcBorders>
              <w:top w:val="nil"/>
              <w:left w:val="nil"/>
              <w:bottom w:val="single" w:sz="4" w:space="0" w:color="auto"/>
              <w:right w:val="single" w:sz="4" w:space="0" w:color="auto"/>
            </w:tcBorders>
            <w:shd w:val="clear" w:color="auto" w:fill="auto"/>
            <w:vAlign w:val="center"/>
            <w:hideMark/>
          </w:tcPr>
          <w:p w14:paraId="084DE592" w14:textId="77777777" w:rsidR="00E35435" w:rsidRPr="007F4C7C" w:rsidRDefault="00E35435" w:rsidP="00E35435">
            <w:pPr>
              <w:suppressAutoHyphens w:val="0"/>
              <w:spacing w:before="0" w:after="0" w:line="240" w:lineRule="auto"/>
              <w:ind w:firstLine="0"/>
              <w:jc w:val="left"/>
              <w:rPr>
                <w:color w:val="000000"/>
                <w:kern w:val="0"/>
                <w:sz w:val="20"/>
                <w:szCs w:val="20"/>
              </w:rPr>
            </w:pPr>
            <w:r w:rsidRPr="007F4C7C">
              <w:rPr>
                <w:color w:val="000000"/>
                <w:kern w:val="0"/>
                <w:sz w:val="20"/>
                <w:szCs w:val="20"/>
              </w:rPr>
              <w:t>Резерв по дебиту скважин</w:t>
            </w:r>
          </w:p>
        </w:tc>
        <w:tc>
          <w:tcPr>
            <w:tcW w:w="0" w:type="auto"/>
            <w:tcBorders>
              <w:top w:val="nil"/>
              <w:left w:val="nil"/>
              <w:bottom w:val="single" w:sz="4" w:space="0" w:color="auto"/>
              <w:right w:val="single" w:sz="4" w:space="0" w:color="auto"/>
            </w:tcBorders>
            <w:shd w:val="clear" w:color="auto" w:fill="auto"/>
            <w:vAlign w:val="center"/>
            <w:hideMark/>
          </w:tcPr>
          <w:p w14:paraId="2F6CD793"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м³/</w:t>
            </w:r>
            <w:proofErr w:type="spellStart"/>
            <w:r w:rsidRPr="007F4C7C">
              <w:rPr>
                <w:color w:val="000000"/>
                <w:kern w:val="0"/>
                <w:sz w:val="20"/>
                <w:szCs w:val="20"/>
              </w:rPr>
              <w:t>сут</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7D96EB74"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479,80</w:t>
            </w:r>
          </w:p>
        </w:tc>
      </w:tr>
      <w:tr w:rsidR="00E35435" w:rsidRPr="007F4C7C" w14:paraId="6BD39670" w14:textId="77777777" w:rsidTr="00E354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43FB832"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8</w:t>
            </w:r>
          </w:p>
        </w:tc>
        <w:tc>
          <w:tcPr>
            <w:tcW w:w="0" w:type="auto"/>
            <w:tcBorders>
              <w:top w:val="nil"/>
              <w:left w:val="nil"/>
              <w:bottom w:val="single" w:sz="4" w:space="0" w:color="auto"/>
              <w:right w:val="single" w:sz="4" w:space="0" w:color="auto"/>
            </w:tcBorders>
            <w:shd w:val="clear" w:color="auto" w:fill="auto"/>
            <w:vAlign w:val="center"/>
            <w:hideMark/>
          </w:tcPr>
          <w:p w14:paraId="2B8A2B22" w14:textId="77777777" w:rsidR="00E35435" w:rsidRPr="007F4C7C" w:rsidRDefault="00E35435" w:rsidP="00E35435">
            <w:pPr>
              <w:suppressAutoHyphens w:val="0"/>
              <w:spacing w:before="0" w:after="0" w:line="240" w:lineRule="auto"/>
              <w:ind w:firstLine="0"/>
              <w:jc w:val="right"/>
              <w:rPr>
                <w:color w:val="000000"/>
                <w:kern w:val="0"/>
                <w:sz w:val="20"/>
                <w:szCs w:val="20"/>
              </w:rPr>
            </w:pPr>
            <w:r w:rsidRPr="007F4C7C">
              <w:rPr>
                <w:color w:val="000000"/>
                <w:kern w:val="0"/>
                <w:sz w:val="20"/>
                <w:szCs w:val="20"/>
              </w:rPr>
              <w:t>то же от дебита скважины</w:t>
            </w:r>
          </w:p>
        </w:tc>
        <w:tc>
          <w:tcPr>
            <w:tcW w:w="0" w:type="auto"/>
            <w:tcBorders>
              <w:top w:val="nil"/>
              <w:left w:val="nil"/>
              <w:bottom w:val="single" w:sz="4" w:space="0" w:color="auto"/>
              <w:right w:val="single" w:sz="4" w:space="0" w:color="auto"/>
            </w:tcBorders>
            <w:shd w:val="clear" w:color="auto" w:fill="auto"/>
            <w:vAlign w:val="center"/>
            <w:hideMark/>
          </w:tcPr>
          <w:p w14:paraId="6EA59070"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60A317C4"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83%</w:t>
            </w:r>
          </w:p>
        </w:tc>
      </w:tr>
      <w:tr w:rsidR="00E35435" w:rsidRPr="007F4C7C" w14:paraId="0ECF149A" w14:textId="77777777" w:rsidTr="00E354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F3F3788"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lastRenderedPageBreak/>
              <w:t>9</w:t>
            </w:r>
          </w:p>
        </w:tc>
        <w:tc>
          <w:tcPr>
            <w:tcW w:w="0" w:type="auto"/>
            <w:tcBorders>
              <w:top w:val="nil"/>
              <w:left w:val="nil"/>
              <w:bottom w:val="single" w:sz="4" w:space="0" w:color="auto"/>
              <w:right w:val="single" w:sz="4" w:space="0" w:color="auto"/>
            </w:tcBorders>
            <w:shd w:val="clear" w:color="auto" w:fill="auto"/>
            <w:vAlign w:val="center"/>
            <w:hideMark/>
          </w:tcPr>
          <w:p w14:paraId="2742252A" w14:textId="77777777" w:rsidR="00E35435" w:rsidRPr="007F4C7C" w:rsidRDefault="00E35435" w:rsidP="00E35435">
            <w:pPr>
              <w:suppressAutoHyphens w:val="0"/>
              <w:spacing w:before="0" w:after="0" w:line="240" w:lineRule="auto"/>
              <w:ind w:firstLine="0"/>
              <w:jc w:val="left"/>
              <w:rPr>
                <w:color w:val="000000"/>
                <w:kern w:val="0"/>
                <w:sz w:val="20"/>
                <w:szCs w:val="20"/>
              </w:rPr>
            </w:pPr>
            <w:r w:rsidRPr="007F4C7C">
              <w:rPr>
                <w:color w:val="000000"/>
                <w:kern w:val="0"/>
                <w:sz w:val="20"/>
                <w:szCs w:val="20"/>
              </w:rPr>
              <w:t>Производительность водозаборных сооружений</w:t>
            </w:r>
          </w:p>
        </w:tc>
        <w:tc>
          <w:tcPr>
            <w:tcW w:w="0" w:type="auto"/>
            <w:tcBorders>
              <w:top w:val="nil"/>
              <w:left w:val="nil"/>
              <w:bottom w:val="single" w:sz="4" w:space="0" w:color="auto"/>
              <w:right w:val="single" w:sz="4" w:space="0" w:color="auto"/>
            </w:tcBorders>
            <w:shd w:val="clear" w:color="auto" w:fill="auto"/>
            <w:vAlign w:val="center"/>
            <w:hideMark/>
          </w:tcPr>
          <w:p w14:paraId="2F987E0C"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м³/</w:t>
            </w:r>
            <w:proofErr w:type="spellStart"/>
            <w:r w:rsidRPr="007F4C7C">
              <w:rPr>
                <w:color w:val="000000"/>
                <w:kern w:val="0"/>
                <w:sz w:val="20"/>
                <w:szCs w:val="20"/>
              </w:rPr>
              <w:t>сут</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08285845"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252</w:t>
            </w:r>
          </w:p>
        </w:tc>
      </w:tr>
      <w:tr w:rsidR="00E35435" w:rsidRPr="007F4C7C" w14:paraId="469E6024" w14:textId="77777777" w:rsidTr="00E354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9562100"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10</w:t>
            </w:r>
          </w:p>
        </w:tc>
        <w:tc>
          <w:tcPr>
            <w:tcW w:w="0" w:type="auto"/>
            <w:tcBorders>
              <w:top w:val="nil"/>
              <w:left w:val="nil"/>
              <w:bottom w:val="single" w:sz="4" w:space="0" w:color="auto"/>
              <w:right w:val="single" w:sz="4" w:space="0" w:color="auto"/>
            </w:tcBorders>
            <w:shd w:val="clear" w:color="auto" w:fill="auto"/>
            <w:vAlign w:val="center"/>
            <w:hideMark/>
          </w:tcPr>
          <w:p w14:paraId="383CDAA9" w14:textId="77777777" w:rsidR="00E35435" w:rsidRPr="007F4C7C" w:rsidRDefault="00E35435" w:rsidP="00E35435">
            <w:pPr>
              <w:suppressAutoHyphens w:val="0"/>
              <w:spacing w:before="0" w:after="0" w:line="240" w:lineRule="auto"/>
              <w:ind w:firstLine="0"/>
              <w:jc w:val="left"/>
              <w:rPr>
                <w:color w:val="000000"/>
                <w:kern w:val="0"/>
                <w:sz w:val="20"/>
                <w:szCs w:val="20"/>
              </w:rPr>
            </w:pPr>
            <w:r w:rsidRPr="007F4C7C">
              <w:rPr>
                <w:color w:val="000000"/>
                <w:kern w:val="0"/>
                <w:sz w:val="20"/>
                <w:szCs w:val="20"/>
              </w:rPr>
              <w:t>Резерв по производительности водозаборных сооружений</w:t>
            </w:r>
          </w:p>
        </w:tc>
        <w:tc>
          <w:tcPr>
            <w:tcW w:w="0" w:type="auto"/>
            <w:tcBorders>
              <w:top w:val="nil"/>
              <w:left w:val="nil"/>
              <w:bottom w:val="single" w:sz="4" w:space="0" w:color="auto"/>
              <w:right w:val="single" w:sz="4" w:space="0" w:color="auto"/>
            </w:tcBorders>
            <w:shd w:val="clear" w:color="auto" w:fill="auto"/>
            <w:vAlign w:val="center"/>
            <w:hideMark/>
          </w:tcPr>
          <w:p w14:paraId="119D612F"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м³/</w:t>
            </w:r>
            <w:proofErr w:type="spellStart"/>
            <w:r w:rsidRPr="007F4C7C">
              <w:rPr>
                <w:color w:val="000000"/>
                <w:kern w:val="0"/>
                <w:sz w:val="20"/>
                <w:szCs w:val="20"/>
              </w:rPr>
              <w:t>сут</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5DA60F1B"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155,80</w:t>
            </w:r>
          </w:p>
        </w:tc>
      </w:tr>
      <w:tr w:rsidR="00E35435" w:rsidRPr="007F4C7C" w14:paraId="35D41154" w14:textId="77777777" w:rsidTr="00E354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4DB1D0B"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11</w:t>
            </w:r>
          </w:p>
        </w:tc>
        <w:tc>
          <w:tcPr>
            <w:tcW w:w="0" w:type="auto"/>
            <w:tcBorders>
              <w:top w:val="nil"/>
              <w:left w:val="nil"/>
              <w:bottom w:val="single" w:sz="4" w:space="0" w:color="auto"/>
              <w:right w:val="single" w:sz="4" w:space="0" w:color="auto"/>
            </w:tcBorders>
            <w:shd w:val="clear" w:color="auto" w:fill="auto"/>
            <w:vAlign w:val="center"/>
            <w:hideMark/>
          </w:tcPr>
          <w:p w14:paraId="24F61247" w14:textId="77777777" w:rsidR="00E35435" w:rsidRPr="007F4C7C" w:rsidRDefault="00E35435" w:rsidP="00E35435">
            <w:pPr>
              <w:suppressAutoHyphens w:val="0"/>
              <w:spacing w:before="0" w:after="0" w:line="240" w:lineRule="auto"/>
              <w:ind w:firstLine="0"/>
              <w:jc w:val="right"/>
              <w:rPr>
                <w:color w:val="000000"/>
                <w:kern w:val="0"/>
                <w:sz w:val="20"/>
                <w:szCs w:val="20"/>
              </w:rPr>
            </w:pPr>
            <w:r w:rsidRPr="007F4C7C">
              <w:rPr>
                <w:color w:val="000000"/>
                <w:kern w:val="0"/>
                <w:sz w:val="20"/>
                <w:szCs w:val="20"/>
              </w:rPr>
              <w:t>то же от производительности водозаборных сооружений</w:t>
            </w:r>
          </w:p>
        </w:tc>
        <w:tc>
          <w:tcPr>
            <w:tcW w:w="0" w:type="auto"/>
            <w:tcBorders>
              <w:top w:val="nil"/>
              <w:left w:val="nil"/>
              <w:bottom w:val="single" w:sz="4" w:space="0" w:color="auto"/>
              <w:right w:val="single" w:sz="4" w:space="0" w:color="auto"/>
            </w:tcBorders>
            <w:shd w:val="clear" w:color="auto" w:fill="auto"/>
            <w:vAlign w:val="center"/>
            <w:hideMark/>
          </w:tcPr>
          <w:p w14:paraId="0F27FB1F"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0BD99920"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62%</w:t>
            </w:r>
          </w:p>
        </w:tc>
      </w:tr>
      <w:tr w:rsidR="00E35435" w:rsidRPr="007F4C7C" w14:paraId="3E59FD89" w14:textId="77777777" w:rsidTr="00E354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3A99FE7"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12</w:t>
            </w:r>
          </w:p>
        </w:tc>
        <w:tc>
          <w:tcPr>
            <w:tcW w:w="0" w:type="auto"/>
            <w:tcBorders>
              <w:top w:val="nil"/>
              <w:left w:val="nil"/>
              <w:bottom w:val="single" w:sz="4" w:space="0" w:color="auto"/>
              <w:right w:val="single" w:sz="4" w:space="0" w:color="auto"/>
            </w:tcBorders>
            <w:shd w:val="clear" w:color="auto" w:fill="auto"/>
            <w:vAlign w:val="center"/>
            <w:hideMark/>
          </w:tcPr>
          <w:p w14:paraId="3D683955" w14:textId="77777777" w:rsidR="00E35435" w:rsidRPr="007F4C7C" w:rsidRDefault="00E35435" w:rsidP="00E35435">
            <w:pPr>
              <w:suppressAutoHyphens w:val="0"/>
              <w:spacing w:before="0" w:after="0" w:line="240" w:lineRule="auto"/>
              <w:ind w:firstLine="0"/>
              <w:jc w:val="left"/>
              <w:rPr>
                <w:color w:val="000000"/>
                <w:kern w:val="0"/>
                <w:sz w:val="20"/>
                <w:szCs w:val="20"/>
              </w:rPr>
            </w:pPr>
            <w:r w:rsidRPr="007F4C7C">
              <w:rPr>
                <w:color w:val="000000"/>
                <w:kern w:val="0"/>
                <w:sz w:val="20"/>
                <w:szCs w:val="20"/>
              </w:rPr>
              <w:t>Производительность сооружений очистки воды</w:t>
            </w:r>
          </w:p>
        </w:tc>
        <w:tc>
          <w:tcPr>
            <w:tcW w:w="0" w:type="auto"/>
            <w:tcBorders>
              <w:top w:val="nil"/>
              <w:left w:val="nil"/>
              <w:bottom w:val="single" w:sz="4" w:space="0" w:color="auto"/>
              <w:right w:val="single" w:sz="4" w:space="0" w:color="auto"/>
            </w:tcBorders>
            <w:shd w:val="clear" w:color="auto" w:fill="auto"/>
            <w:vAlign w:val="center"/>
            <w:hideMark/>
          </w:tcPr>
          <w:p w14:paraId="626C589B"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м³/</w:t>
            </w:r>
            <w:proofErr w:type="spellStart"/>
            <w:r w:rsidRPr="007F4C7C">
              <w:rPr>
                <w:color w:val="000000"/>
                <w:kern w:val="0"/>
                <w:sz w:val="20"/>
                <w:szCs w:val="20"/>
              </w:rPr>
              <w:t>сут</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71900D45"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150</w:t>
            </w:r>
          </w:p>
        </w:tc>
      </w:tr>
      <w:tr w:rsidR="00E35435" w:rsidRPr="007F4C7C" w14:paraId="215931A5" w14:textId="77777777" w:rsidTr="00E354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D605926"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13</w:t>
            </w:r>
          </w:p>
        </w:tc>
        <w:tc>
          <w:tcPr>
            <w:tcW w:w="0" w:type="auto"/>
            <w:tcBorders>
              <w:top w:val="nil"/>
              <w:left w:val="nil"/>
              <w:bottom w:val="single" w:sz="4" w:space="0" w:color="auto"/>
              <w:right w:val="single" w:sz="4" w:space="0" w:color="auto"/>
            </w:tcBorders>
            <w:shd w:val="clear" w:color="auto" w:fill="auto"/>
            <w:vAlign w:val="center"/>
            <w:hideMark/>
          </w:tcPr>
          <w:p w14:paraId="1448BB42" w14:textId="77777777" w:rsidR="00E35435" w:rsidRPr="007F4C7C" w:rsidRDefault="00E35435" w:rsidP="00E35435">
            <w:pPr>
              <w:suppressAutoHyphens w:val="0"/>
              <w:spacing w:before="0" w:after="0" w:line="240" w:lineRule="auto"/>
              <w:ind w:firstLine="0"/>
              <w:jc w:val="left"/>
              <w:rPr>
                <w:color w:val="000000"/>
                <w:kern w:val="0"/>
                <w:sz w:val="20"/>
                <w:szCs w:val="20"/>
              </w:rPr>
            </w:pPr>
            <w:r w:rsidRPr="007F4C7C">
              <w:rPr>
                <w:color w:val="000000"/>
                <w:kern w:val="0"/>
                <w:sz w:val="20"/>
                <w:szCs w:val="20"/>
              </w:rPr>
              <w:t>Резерв по производительности водоподготовительной установки</w:t>
            </w:r>
          </w:p>
        </w:tc>
        <w:tc>
          <w:tcPr>
            <w:tcW w:w="0" w:type="auto"/>
            <w:tcBorders>
              <w:top w:val="nil"/>
              <w:left w:val="nil"/>
              <w:bottom w:val="single" w:sz="4" w:space="0" w:color="auto"/>
              <w:right w:val="single" w:sz="4" w:space="0" w:color="auto"/>
            </w:tcBorders>
            <w:shd w:val="clear" w:color="auto" w:fill="auto"/>
            <w:vAlign w:val="center"/>
            <w:hideMark/>
          </w:tcPr>
          <w:p w14:paraId="45448C26"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м³/</w:t>
            </w:r>
            <w:proofErr w:type="spellStart"/>
            <w:r w:rsidRPr="007F4C7C">
              <w:rPr>
                <w:color w:val="000000"/>
                <w:kern w:val="0"/>
                <w:sz w:val="20"/>
                <w:szCs w:val="20"/>
              </w:rPr>
              <w:t>сут</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71C157FB"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53,80</w:t>
            </w:r>
          </w:p>
        </w:tc>
      </w:tr>
      <w:tr w:rsidR="00E35435" w:rsidRPr="007F4C7C" w14:paraId="4B552E72" w14:textId="77777777" w:rsidTr="00E354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5D24B59"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14</w:t>
            </w:r>
          </w:p>
        </w:tc>
        <w:tc>
          <w:tcPr>
            <w:tcW w:w="0" w:type="auto"/>
            <w:tcBorders>
              <w:top w:val="nil"/>
              <w:left w:val="nil"/>
              <w:bottom w:val="single" w:sz="4" w:space="0" w:color="auto"/>
              <w:right w:val="single" w:sz="4" w:space="0" w:color="auto"/>
            </w:tcBorders>
            <w:shd w:val="clear" w:color="auto" w:fill="auto"/>
            <w:vAlign w:val="center"/>
            <w:hideMark/>
          </w:tcPr>
          <w:p w14:paraId="1FA18F51" w14:textId="77777777" w:rsidR="00E35435" w:rsidRPr="007F4C7C" w:rsidRDefault="00E35435" w:rsidP="00E35435">
            <w:pPr>
              <w:suppressAutoHyphens w:val="0"/>
              <w:spacing w:before="0" w:after="0" w:line="240" w:lineRule="auto"/>
              <w:ind w:firstLine="0"/>
              <w:jc w:val="right"/>
              <w:rPr>
                <w:color w:val="000000"/>
                <w:kern w:val="0"/>
                <w:sz w:val="20"/>
                <w:szCs w:val="20"/>
              </w:rPr>
            </w:pPr>
            <w:r w:rsidRPr="007F4C7C">
              <w:rPr>
                <w:color w:val="000000"/>
                <w:kern w:val="0"/>
                <w:sz w:val="20"/>
                <w:szCs w:val="20"/>
              </w:rPr>
              <w:t>то же от производительности водоподготовительной установки</w:t>
            </w:r>
          </w:p>
        </w:tc>
        <w:tc>
          <w:tcPr>
            <w:tcW w:w="0" w:type="auto"/>
            <w:tcBorders>
              <w:top w:val="nil"/>
              <w:left w:val="nil"/>
              <w:bottom w:val="single" w:sz="4" w:space="0" w:color="auto"/>
              <w:right w:val="single" w:sz="4" w:space="0" w:color="auto"/>
            </w:tcBorders>
            <w:shd w:val="clear" w:color="auto" w:fill="auto"/>
            <w:vAlign w:val="center"/>
            <w:hideMark/>
          </w:tcPr>
          <w:p w14:paraId="1403E52E"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747BC583"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36%</w:t>
            </w:r>
          </w:p>
        </w:tc>
      </w:tr>
      <w:tr w:rsidR="00E35435" w:rsidRPr="007F4C7C" w14:paraId="6ED30FB1" w14:textId="77777777" w:rsidTr="00E354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DE3AEFF"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15</w:t>
            </w:r>
          </w:p>
        </w:tc>
        <w:tc>
          <w:tcPr>
            <w:tcW w:w="0" w:type="auto"/>
            <w:gridSpan w:val="3"/>
            <w:tcBorders>
              <w:top w:val="single" w:sz="4" w:space="0" w:color="auto"/>
              <w:left w:val="nil"/>
              <w:bottom w:val="single" w:sz="4" w:space="0" w:color="auto"/>
              <w:right w:val="single" w:sz="4" w:space="0" w:color="auto"/>
            </w:tcBorders>
            <w:shd w:val="clear" w:color="auto" w:fill="auto"/>
            <w:vAlign w:val="center"/>
            <w:hideMark/>
          </w:tcPr>
          <w:p w14:paraId="42BD2F79"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Баланс централизованной системы водоснабжения (средний часовой расход в сутки максимального водопотребления)</w:t>
            </w:r>
          </w:p>
        </w:tc>
      </w:tr>
      <w:tr w:rsidR="00E35435" w:rsidRPr="007F4C7C" w14:paraId="3BAA3B26" w14:textId="77777777" w:rsidTr="00E354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20DF83B"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16</w:t>
            </w:r>
          </w:p>
        </w:tc>
        <w:tc>
          <w:tcPr>
            <w:tcW w:w="0" w:type="auto"/>
            <w:tcBorders>
              <w:top w:val="nil"/>
              <w:left w:val="nil"/>
              <w:bottom w:val="single" w:sz="4" w:space="0" w:color="auto"/>
              <w:right w:val="single" w:sz="4" w:space="0" w:color="auto"/>
            </w:tcBorders>
            <w:shd w:val="clear" w:color="auto" w:fill="auto"/>
            <w:vAlign w:val="center"/>
            <w:hideMark/>
          </w:tcPr>
          <w:p w14:paraId="5CF8BDE2" w14:textId="77777777" w:rsidR="00E35435" w:rsidRPr="007F4C7C" w:rsidRDefault="00E35435" w:rsidP="00E35435">
            <w:pPr>
              <w:suppressAutoHyphens w:val="0"/>
              <w:spacing w:before="0" w:after="0" w:line="240" w:lineRule="auto"/>
              <w:ind w:firstLine="0"/>
              <w:jc w:val="left"/>
              <w:rPr>
                <w:color w:val="000000"/>
                <w:kern w:val="0"/>
                <w:sz w:val="20"/>
                <w:szCs w:val="20"/>
              </w:rPr>
            </w:pPr>
            <w:r w:rsidRPr="007F4C7C">
              <w:rPr>
                <w:color w:val="000000"/>
                <w:kern w:val="0"/>
                <w:sz w:val="20"/>
                <w:szCs w:val="20"/>
              </w:rPr>
              <w:t>Фактический максимальный водозабор воды</w:t>
            </w:r>
          </w:p>
        </w:tc>
        <w:tc>
          <w:tcPr>
            <w:tcW w:w="0" w:type="auto"/>
            <w:tcBorders>
              <w:top w:val="nil"/>
              <w:left w:val="nil"/>
              <w:bottom w:val="single" w:sz="4" w:space="0" w:color="auto"/>
              <w:right w:val="single" w:sz="4" w:space="0" w:color="auto"/>
            </w:tcBorders>
            <w:shd w:val="clear" w:color="auto" w:fill="auto"/>
            <w:vAlign w:val="center"/>
            <w:hideMark/>
          </w:tcPr>
          <w:p w14:paraId="4D9967C2"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м³/ч</w:t>
            </w:r>
          </w:p>
        </w:tc>
        <w:tc>
          <w:tcPr>
            <w:tcW w:w="0" w:type="auto"/>
            <w:tcBorders>
              <w:top w:val="nil"/>
              <w:left w:val="nil"/>
              <w:bottom w:val="single" w:sz="4" w:space="0" w:color="auto"/>
              <w:right w:val="single" w:sz="4" w:space="0" w:color="auto"/>
            </w:tcBorders>
            <w:shd w:val="clear" w:color="auto" w:fill="auto"/>
            <w:vAlign w:val="center"/>
            <w:hideMark/>
          </w:tcPr>
          <w:p w14:paraId="112E6375"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4,01</w:t>
            </w:r>
          </w:p>
        </w:tc>
      </w:tr>
      <w:tr w:rsidR="00E35435" w:rsidRPr="007F4C7C" w14:paraId="4C81F82D" w14:textId="77777777" w:rsidTr="00E354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CABEAC3"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17</w:t>
            </w:r>
          </w:p>
        </w:tc>
        <w:tc>
          <w:tcPr>
            <w:tcW w:w="0" w:type="auto"/>
            <w:tcBorders>
              <w:top w:val="nil"/>
              <w:left w:val="nil"/>
              <w:bottom w:val="single" w:sz="4" w:space="0" w:color="auto"/>
              <w:right w:val="single" w:sz="4" w:space="0" w:color="auto"/>
            </w:tcBorders>
            <w:shd w:val="clear" w:color="auto" w:fill="auto"/>
            <w:vAlign w:val="center"/>
            <w:hideMark/>
          </w:tcPr>
          <w:p w14:paraId="3A59F908" w14:textId="77777777" w:rsidR="00E35435" w:rsidRPr="007F4C7C" w:rsidRDefault="00E35435" w:rsidP="00E35435">
            <w:pPr>
              <w:suppressAutoHyphens w:val="0"/>
              <w:spacing w:before="0" w:after="0" w:line="240" w:lineRule="auto"/>
              <w:ind w:firstLine="0"/>
              <w:jc w:val="left"/>
              <w:rPr>
                <w:color w:val="000000"/>
                <w:kern w:val="0"/>
                <w:sz w:val="20"/>
                <w:szCs w:val="20"/>
              </w:rPr>
            </w:pPr>
            <w:r w:rsidRPr="007F4C7C">
              <w:rPr>
                <w:color w:val="000000"/>
                <w:kern w:val="0"/>
                <w:sz w:val="20"/>
                <w:szCs w:val="20"/>
              </w:rPr>
              <w:t>Дебит скважин</w:t>
            </w:r>
          </w:p>
        </w:tc>
        <w:tc>
          <w:tcPr>
            <w:tcW w:w="0" w:type="auto"/>
            <w:tcBorders>
              <w:top w:val="nil"/>
              <w:left w:val="nil"/>
              <w:bottom w:val="single" w:sz="4" w:space="0" w:color="auto"/>
              <w:right w:val="single" w:sz="4" w:space="0" w:color="auto"/>
            </w:tcBorders>
            <w:shd w:val="clear" w:color="auto" w:fill="auto"/>
            <w:vAlign w:val="center"/>
            <w:hideMark/>
          </w:tcPr>
          <w:p w14:paraId="28B3789B"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м³/ч</w:t>
            </w:r>
          </w:p>
        </w:tc>
        <w:tc>
          <w:tcPr>
            <w:tcW w:w="0" w:type="auto"/>
            <w:tcBorders>
              <w:top w:val="nil"/>
              <w:left w:val="nil"/>
              <w:bottom w:val="single" w:sz="4" w:space="0" w:color="auto"/>
              <w:right w:val="single" w:sz="4" w:space="0" w:color="auto"/>
            </w:tcBorders>
            <w:shd w:val="clear" w:color="auto" w:fill="auto"/>
            <w:vAlign w:val="center"/>
            <w:hideMark/>
          </w:tcPr>
          <w:p w14:paraId="08269DD7"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24</w:t>
            </w:r>
          </w:p>
        </w:tc>
      </w:tr>
      <w:tr w:rsidR="00E35435" w:rsidRPr="007F4C7C" w14:paraId="46BB5A75" w14:textId="77777777" w:rsidTr="00E354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11AC398"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18</w:t>
            </w:r>
          </w:p>
        </w:tc>
        <w:tc>
          <w:tcPr>
            <w:tcW w:w="0" w:type="auto"/>
            <w:tcBorders>
              <w:top w:val="nil"/>
              <w:left w:val="nil"/>
              <w:bottom w:val="single" w:sz="4" w:space="0" w:color="auto"/>
              <w:right w:val="single" w:sz="4" w:space="0" w:color="auto"/>
            </w:tcBorders>
            <w:shd w:val="clear" w:color="auto" w:fill="auto"/>
            <w:vAlign w:val="center"/>
            <w:hideMark/>
          </w:tcPr>
          <w:p w14:paraId="6ACE719D" w14:textId="77777777" w:rsidR="00E35435" w:rsidRPr="007F4C7C" w:rsidRDefault="00E35435" w:rsidP="00E35435">
            <w:pPr>
              <w:suppressAutoHyphens w:val="0"/>
              <w:spacing w:before="0" w:after="0" w:line="240" w:lineRule="auto"/>
              <w:ind w:firstLine="0"/>
              <w:jc w:val="left"/>
              <w:rPr>
                <w:color w:val="000000"/>
                <w:kern w:val="0"/>
                <w:sz w:val="20"/>
                <w:szCs w:val="20"/>
              </w:rPr>
            </w:pPr>
            <w:r w:rsidRPr="007F4C7C">
              <w:rPr>
                <w:color w:val="000000"/>
                <w:kern w:val="0"/>
                <w:sz w:val="20"/>
                <w:szCs w:val="20"/>
              </w:rPr>
              <w:t>Резерв по дебиту скважин</w:t>
            </w:r>
          </w:p>
        </w:tc>
        <w:tc>
          <w:tcPr>
            <w:tcW w:w="0" w:type="auto"/>
            <w:tcBorders>
              <w:top w:val="nil"/>
              <w:left w:val="nil"/>
              <w:bottom w:val="single" w:sz="4" w:space="0" w:color="auto"/>
              <w:right w:val="single" w:sz="4" w:space="0" w:color="auto"/>
            </w:tcBorders>
            <w:shd w:val="clear" w:color="auto" w:fill="auto"/>
            <w:vAlign w:val="center"/>
            <w:hideMark/>
          </w:tcPr>
          <w:p w14:paraId="0CE9743F"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м³/ч</w:t>
            </w:r>
          </w:p>
        </w:tc>
        <w:tc>
          <w:tcPr>
            <w:tcW w:w="0" w:type="auto"/>
            <w:tcBorders>
              <w:top w:val="nil"/>
              <w:left w:val="nil"/>
              <w:bottom w:val="single" w:sz="4" w:space="0" w:color="auto"/>
              <w:right w:val="single" w:sz="4" w:space="0" w:color="auto"/>
            </w:tcBorders>
            <w:shd w:val="clear" w:color="auto" w:fill="auto"/>
            <w:vAlign w:val="center"/>
            <w:hideMark/>
          </w:tcPr>
          <w:p w14:paraId="731D510D"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19,99</w:t>
            </w:r>
          </w:p>
        </w:tc>
      </w:tr>
      <w:tr w:rsidR="00E35435" w:rsidRPr="007F4C7C" w14:paraId="3B7749DB" w14:textId="77777777" w:rsidTr="00E354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C8A025D"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19</w:t>
            </w:r>
          </w:p>
        </w:tc>
        <w:tc>
          <w:tcPr>
            <w:tcW w:w="0" w:type="auto"/>
            <w:tcBorders>
              <w:top w:val="nil"/>
              <w:left w:val="nil"/>
              <w:bottom w:val="single" w:sz="4" w:space="0" w:color="auto"/>
              <w:right w:val="single" w:sz="4" w:space="0" w:color="auto"/>
            </w:tcBorders>
            <w:shd w:val="clear" w:color="auto" w:fill="auto"/>
            <w:vAlign w:val="center"/>
            <w:hideMark/>
          </w:tcPr>
          <w:p w14:paraId="758964AD" w14:textId="77777777" w:rsidR="00E35435" w:rsidRPr="007F4C7C" w:rsidRDefault="00E35435" w:rsidP="00E35435">
            <w:pPr>
              <w:suppressAutoHyphens w:val="0"/>
              <w:spacing w:before="0" w:after="0" w:line="240" w:lineRule="auto"/>
              <w:ind w:firstLine="0"/>
              <w:jc w:val="right"/>
              <w:rPr>
                <w:color w:val="000000"/>
                <w:kern w:val="0"/>
                <w:sz w:val="20"/>
                <w:szCs w:val="20"/>
              </w:rPr>
            </w:pPr>
            <w:r w:rsidRPr="007F4C7C">
              <w:rPr>
                <w:color w:val="000000"/>
                <w:kern w:val="0"/>
                <w:sz w:val="20"/>
                <w:szCs w:val="20"/>
              </w:rPr>
              <w:t>то же от дебита скважины</w:t>
            </w:r>
          </w:p>
        </w:tc>
        <w:tc>
          <w:tcPr>
            <w:tcW w:w="0" w:type="auto"/>
            <w:tcBorders>
              <w:top w:val="nil"/>
              <w:left w:val="nil"/>
              <w:bottom w:val="single" w:sz="4" w:space="0" w:color="auto"/>
              <w:right w:val="single" w:sz="4" w:space="0" w:color="auto"/>
            </w:tcBorders>
            <w:shd w:val="clear" w:color="auto" w:fill="auto"/>
            <w:vAlign w:val="center"/>
            <w:hideMark/>
          </w:tcPr>
          <w:p w14:paraId="32E83836"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11C130BC"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83%</w:t>
            </w:r>
          </w:p>
        </w:tc>
      </w:tr>
      <w:tr w:rsidR="00E35435" w:rsidRPr="007F4C7C" w14:paraId="306E7193" w14:textId="77777777" w:rsidTr="00E354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A591AD1"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20</w:t>
            </w:r>
          </w:p>
        </w:tc>
        <w:tc>
          <w:tcPr>
            <w:tcW w:w="0" w:type="auto"/>
            <w:tcBorders>
              <w:top w:val="nil"/>
              <w:left w:val="nil"/>
              <w:bottom w:val="single" w:sz="4" w:space="0" w:color="auto"/>
              <w:right w:val="single" w:sz="4" w:space="0" w:color="auto"/>
            </w:tcBorders>
            <w:shd w:val="clear" w:color="auto" w:fill="auto"/>
            <w:vAlign w:val="center"/>
            <w:hideMark/>
          </w:tcPr>
          <w:p w14:paraId="7766AFF8" w14:textId="77777777" w:rsidR="00E35435" w:rsidRPr="007F4C7C" w:rsidRDefault="00E35435" w:rsidP="00E35435">
            <w:pPr>
              <w:suppressAutoHyphens w:val="0"/>
              <w:spacing w:before="0" w:after="0" w:line="240" w:lineRule="auto"/>
              <w:ind w:firstLine="0"/>
              <w:jc w:val="left"/>
              <w:rPr>
                <w:color w:val="000000"/>
                <w:kern w:val="0"/>
                <w:sz w:val="20"/>
                <w:szCs w:val="20"/>
              </w:rPr>
            </w:pPr>
            <w:r w:rsidRPr="007F4C7C">
              <w:rPr>
                <w:color w:val="000000"/>
                <w:kern w:val="0"/>
                <w:sz w:val="20"/>
                <w:szCs w:val="20"/>
              </w:rPr>
              <w:t>Производительность водозаборных сооружений</w:t>
            </w:r>
          </w:p>
        </w:tc>
        <w:tc>
          <w:tcPr>
            <w:tcW w:w="0" w:type="auto"/>
            <w:tcBorders>
              <w:top w:val="nil"/>
              <w:left w:val="nil"/>
              <w:bottom w:val="single" w:sz="4" w:space="0" w:color="auto"/>
              <w:right w:val="single" w:sz="4" w:space="0" w:color="auto"/>
            </w:tcBorders>
            <w:shd w:val="clear" w:color="auto" w:fill="auto"/>
            <w:vAlign w:val="center"/>
            <w:hideMark/>
          </w:tcPr>
          <w:p w14:paraId="3979BA73"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м³/ч</w:t>
            </w:r>
          </w:p>
        </w:tc>
        <w:tc>
          <w:tcPr>
            <w:tcW w:w="0" w:type="auto"/>
            <w:tcBorders>
              <w:top w:val="nil"/>
              <w:left w:val="nil"/>
              <w:bottom w:val="single" w:sz="4" w:space="0" w:color="auto"/>
              <w:right w:val="single" w:sz="4" w:space="0" w:color="auto"/>
            </w:tcBorders>
            <w:shd w:val="clear" w:color="auto" w:fill="auto"/>
            <w:vAlign w:val="center"/>
            <w:hideMark/>
          </w:tcPr>
          <w:p w14:paraId="0DF2A346"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10,5</w:t>
            </w:r>
          </w:p>
        </w:tc>
      </w:tr>
      <w:tr w:rsidR="00E35435" w:rsidRPr="007F4C7C" w14:paraId="4B1B1D96" w14:textId="77777777" w:rsidTr="00E354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807D046"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21</w:t>
            </w:r>
          </w:p>
        </w:tc>
        <w:tc>
          <w:tcPr>
            <w:tcW w:w="0" w:type="auto"/>
            <w:tcBorders>
              <w:top w:val="nil"/>
              <w:left w:val="nil"/>
              <w:bottom w:val="single" w:sz="4" w:space="0" w:color="auto"/>
              <w:right w:val="single" w:sz="4" w:space="0" w:color="auto"/>
            </w:tcBorders>
            <w:shd w:val="clear" w:color="auto" w:fill="auto"/>
            <w:vAlign w:val="center"/>
            <w:hideMark/>
          </w:tcPr>
          <w:p w14:paraId="7ECDC5EC" w14:textId="77777777" w:rsidR="00E35435" w:rsidRPr="007F4C7C" w:rsidRDefault="00E35435" w:rsidP="00E35435">
            <w:pPr>
              <w:suppressAutoHyphens w:val="0"/>
              <w:spacing w:before="0" w:after="0" w:line="240" w:lineRule="auto"/>
              <w:ind w:firstLine="0"/>
              <w:jc w:val="left"/>
              <w:rPr>
                <w:color w:val="000000"/>
                <w:kern w:val="0"/>
                <w:sz w:val="20"/>
                <w:szCs w:val="20"/>
              </w:rPr>
            </w:pPr>
            <w:r w:rsidRPr="007F4C7C">
              <w:rPr>
                <w:color w:val="000000"/>
                <w:kern w:val="0"/>
                <w:sz w:val="20"/>
                <w:szCs w:val="20"/>
              </w:rPr>
              <w:t>Резерв по производительности водозаборных сооружений</w:t>
            </w:r>
          </w:p>
        </w:tc>
        <w:tc>
          <w:tcPr>
            <w:tcW w:w="0" w:type="auto"/>
            <w:tcBorders>
              <w:top w:val="nil"/>
              <w:left w:val="nil"/>
              <w:bottom w:val="single" w:sz="4" w:space="0" w:color="auto"/>
              <w:right w:val="single" w:sz="4" w:space="0" w:color="auto"/>
            </w:tcBorders>
            <w:shd w:val="clear" w:color="auto" w:fill="auto"/>
            <w:vAlign w:val="center"/>
            <w:hideMark/>
          </w:tcPr>
          <w:p w14:paraId="372EED4A"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м³/ч</w:t>
            </w:r>
          </w:p>
        </w:tc>
        <w:tc>
          <w:tcPr>
            <w:tcW w:w="0" w:type="auto"/>
            <w:tcBorders>
              <w:top w:val="nil"/>
              <w:left w:val="nil"/>
              <w:bottom w:val="single" w:sz="4" w:space="0" w:color="auto"/>
              <w:right w:val="single" w:sz="4" w:space="0" w:color="auto"/>
            </w:tcBorders>
            <w:shd w:val="clear" w:color="auto" w:fill="auto"/>
            <w:vAlign w:val="center"/>
            <w:hideMark/>
          </w:tcPr>
          <w:p w14:paraId="1E5201C8"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6,49</w:t>
            </w:r>
          </w:p>
        </w:tc>
      </w:tr>
      <w:tr w:rsidR="00E35435" w:rsidRPr="007F4C7C" w14:paraId="4C41BAF0" w14:textId="77777777" w:rsidTr="00E354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A4AEBB7"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22</w:t>
            </w:r>
          </w:p>
        </w:tc>
        <w:tc>
          <w:tcPr>
            <w:tcW w:w="0" w:type="auto"/>
            <w:tcBorders>
              <w:top w:val="nil"/>
              <w:left w:val="nil"/>
              <w:bottom w:val="single" w:sz="4" w:space="0" w:color="auto"/>
              <w:right w:val="single" w:sz="4" w:space="0" w:color="auto"/>
            </w:tcBorders>
            <w:shd w:val="clear" w:color="auto" w:fill="auto"/>
            <w:vAlign w:val="center"/>
            <w:hideMark/>
          </w:tcPr>
          <w:p w14:paraId="5741BEB8" w14:textId="77777777" w:rsidR="00E35435" w:rsidRPr="007F4C7C" w:rsidRDefault="00E35435" w:rsidP="00E35435">
            <w:pPr>
              <w:suppressAutoHyphens w:val="0"/>
              <w:spacing w:before="0" w:after="0" w:line="240" w:lineRule="auto"/>
              <w:ind w:firstLine="0"/>
              <w:jc w:val="right"/>
              <w:rPr>
                <w:color w:val="000000"/>
                <w:kern w:val="0"/>
                <w:sz w:val="20"/>
                <w:szCs w:val="20"/>
              </w:rPr>
            </w:pPr>
            <w:r w:rsidRPr="007F4C7C">
              <w:rPr>
                <w:color w:val="000000"/>
                <w:kern w:val="0"/>
                <w:sz w:val="20"/>
                <w:szCs w:val="20"/>
              </w:rPr>
              <w:t>то же от производительности водозаборных сооружений</w:t>
            </w:r>
          </w:p>
        </w:tc>
        <w:tc>
          <w:tcPr>
            <w:tcW w:w="0" w:type="auto"/>
            <w:tcBorders>
              <w:top w:val="nil"/>
              <w:left w:val="nil"/>
              <w:bottom w:val="single" w:sz="4" w:space="0" w:color="auto"/>
              <w:right w:val="single" w:sz="4" w:space="0" w:color="auto"/>
            </w:tcBorders>
            <w:shd w:val="clear" w:color="auto" w:fill="auto"/>
            <w:vAlign w:val="center"/>
            <w:hideMark/>
          </w:tcPr>
          <w:p w14:paraId="103E809F"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48D91D31"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62%</w:t>
            </w:r>
          </w:p>
        </w:tc>
      </w:tr>
      <w:tr w:rsidR="00E35435" w:rsidRPr="007F4C7C" w14:paraId="5C573A75" w14:textId="77777777" w:rsidTr="00E354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0AD76BC"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23</w:t>
            </w:r>
          </w:p>
        </w:tc>
        <w:tc>
          <w:tcPr>
            <w:tcW w:w="0" w:type="auto"/>
            <w:tcBorders>
              <w:top w:val="nil"/>
              <w:left w:val="nil"/>
              <w:bottom w:val="single" w:sz="4" w:space="0" w:color="auto"/>
              <w:right w:val="single" w:sz="4" w:space="0" w:color="auto"/>
            </w:tcBorders>
            <w:shd w:val="clear" w:color="auto" w:fill="auto"/>
            <w:vAlign w:val="center"/>
            <w:hideMark/>
          </w:tcPr>
          <w:p w14:paraId="69B0D333" w14:textId="77777777" w:rsidR="00E35435" w:rsidRPr="007F4C7C" w:rsidRDefault="00E35435" w:rsidP="00E35435">
            <w:pPr>
              <w:suppressAutoHyphens w:val="0"/>
              <w:spacing w:before="0" w:after="0" w:line="240" w:lineRule="auto"/>
              <w:ind w:firstLine="0"/>
              <w:jc w:val="left"/>
              <w:rPr>
                <w:color w:val="000000"/>
                <w:kern w:val="0"/>
                <w:sz w:val="20"/>
                <w:szCs w:val="20"/>
              </w:rPr>
            </w:pPr>
            <w:r w:rsidRPr="007F4C7C">
              <w:rPr>
                <w:color w:val="000000"/>
                <w:kern w:val="0"/>
                <w:sz w:val="20"/>
                <w:szCs w:val="20"/>
              </w:rPr>
              <w:t>Производительность сооружений очистки воды</w:t>
            </w:r>
          </w:p>
        </w:tc>
        <w:tc>
          <w:tcPr>
            <w:tcW w:w="0" w:type="auto"/>
            <w:tcBorders>
              <w:top w:val="nil"/>
              <w:left w:val="nil"/>
              <w:bottom w:val="single" w:sz="4" w:space="0" w:color="auto"/>
              <w:right w:val="single" w:sz="4" w:space="0" w:color="auto"/>
            </w:tcBorders>
            <w:shd w:val="clear" w:color="auto" w:fill="auto"/>
            <w:vAlign w:val="center"/>
            <w:hideMark/>
          </w:tcPr>
          <w:p w14:paraId="3FA3419D"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м³/ч</w:t>
            </w:r>
          </w:p>
        </w:tc>
        <w:tc>
          <w:tcPr>
            <w:tcW w:w="0" w:type="auto"/>
            <w:tcBorders>
              <w:top w:val="nil"/>
              <w:left w:val="nil"/>
              <w:bottom w:val="single" w:sz="4" w:space="0" w:color="auto"/>
              <w:right w:val="single" w:sz="4" w:space="0" w:color="auto"/>
            </w:tcBorders>
            <w:shd w:val="clear" w:color="auto" w:fill="auto"/>
            <w:vAlign w:val="center"/>
            <w:hideMark/>
          </w:tcPr>
          <w:p w14:paraId="75190810"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6,25</w:t>
            </w:r>
          </w:p>
        </w:tc>
      </w:tr>
      <w:tr w:rsidR="00E35435" w:rsidRPr="007F4C7C" w14:paraId="3F3196DD" w14:textId="77777777" w:rsidTr="00E354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96A8308"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24</w:t>
            </w:r>
          </w:p>
        </w:tc>
        <w:tc>
          <w:tcPr>
            <w:tcW w:w="0" w:type="auto"/>
            <w:tcBorders>
              <w:top w:val="nil"/>
              <w:left w:val="nil"/>
              <w:bottom w:val="single" w:sz="4" w:space="0" w:color="auto"/>
              <w:right w:val="single" w:sz="4" w:space="0" w:color="auto"/>
            </w:tcBorders>
            <w:shd w:val="clear" w:color="auto" w:fill="auto"/>
            <w:vAlign w:val="center"/>
            <w:hideMark/>
          </w:tcPr>
          <w:p w14:paraId="26318C4B" w14:textId="77777777" w:rsidR="00E35435" w:rsidRPr="007F4C7C" w:rsidRDefault="00E35435" w:rsidP="00E35435">
            <w:pPr>
              <w:suppressAutoHyphens w:val="0"/>
              <w:spacing w:before="0" w:after="0" w:line="240" w:lineRule="auto"/>
              <w:ind w:firstLine="0"/>
              <w:jc w:val="left"/>
              <w:rPr>
                <w:color w:val="000000"/>
                <w:kern w:val="0"/>
                <w:sz w:val="20"/>
                <w:szCs w:val="20"/>
              </w:rPr>
            </w:pPr>
            <w:r w:rsidRPr="007F4C7C">
              <w:rPr>
                <w:color w:val="000000"/>
                <w:kern w:val="0"/>
                <w:sz w:val="20"/>
                <w:szCs w:val="20"/>
              </w:rPr>
              <w:t>Резерв по производительности водоподготовительной установки</w:t>
            </w:r>
          </w:p>
        </w:tc>
        <w:tc>
          <w:tcPr>
            <w:tcW w:w="0" w:type="auto"/>
            <w:tcBorders>
              <w:top w:val="nil"/>
              <w:left w:val="nil"/>
              <w:bottom w:val="single" w:sz="4" w:space="0" w:color="auto"/>
              <w:right w:val="single" w:sz="4" w:space="0" w:color="auto"/>
            </w:tcBorders>
            <w:shd w:val="clear" w:color="auto" w:fill="auto"/>
            <w:vAlign w:val="center"/>
            <w:hideMark/>
          </w:tcPr>
          <w:p w14:paraId="55DFF089"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м³/ч</w:t>
            </w:r>
          </w:p>
        </w:tc>
        <w:tc>
          <w:tcPr>
            <w:tcW w:w="0" w:type="auto"/>
            <w:tcBorders>
              <w:top w:val="nil"/>
              <w:left w:val="nil"/>
              <w:bottom w:val="single" w:sz="4" w:space="0" w:color="auto"/>
              <w:right w:val="single" w:sz="4" w:space="0" w:color="auto"/>
            </w:tcBorders>
            <w:shd w:val="clear" w:color="auto" w:fill="auto"/>
            <w:vAlign w:val="center"/>
            <w:hideMark/>
          </w:tcPr>
          <w:p w14:paraId="0B1BA911"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2,24</w:t>
            </w:r>
          </w:p>
        </w:tc>
      </w:tr>
      <w:tr w:rsidR="00E35435" w:rsidRPr="007F4C7C" w14:paraId="08873A97" w14:textId="77777777" w:rsidTr="00E354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C758422"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25</w:t>
            </w:r>
          </w:p>
        </w:tc>
        <w:tc>
          <w:tcPr>
            <w:tcW w:w="0" w:type="auto"/>
            <w:tcBorders>
              <w:top w:val="nil"/>
              <w:left w:val="nil"/>
              <w:bottom w:val="single" w:sz="4" w:space="0" w:color="auto"/>
              <w:right w:val="single" w:sz="4" w:space="0" w:color="auto"/>
            </w:tcBorders>
            <w:shd w:val="clear" w:color="auto" w:fill="auto"/>
            <w:vAlign w:val="center"/>
            <w:hideMark/>
          </w:tcPr>
          <w:p w14:paraId="735B031C" w14:textId="77777777" w:rsidR="00E35435" w:rsidRPr="007F4C7C" w:rsidRDefault="00E35435" w:rsidP="00E35435">
            <w:pPr>
              <w:suppressAutoHyphens w:val="0"/>
              <w:spacing w:before="0" w:after="0" w:line="240" w:lineRule="auto"/>
              <w:ind w:firstLine="0"/>
              <w:jc w:val="right"/>
              <w:rPr>
                <w:color w:val="000000"/>
                <w:kern w:val="0"/>
                <w:sz w:val="20"/>
                <w:szCs w:val="20"/>
              </w:rPr>
            </w:pPr>
            <w:r w:rsidRPr="007F4C7C">
              <w:rPr>
                <w:color w:val="000000"/>
                <w:kern w:val="0"/>
                <w:sz w:val="20"/>
                <w:szCs w:val="20"/>
              </w:rPr>
              <w:t>то же от производительности водоподготовительной установки</w:t>
            </w:r>
          </w:p>
        </w:tc>
        <w:tc>
          <w:tcPr>
            <w:tcW w:w="0" w:type="auto"/>
            <w:tcBorders>
              <w:top w:val="nil"/>
              <w:left w:val="nil"/>
              <w:bottom w:val="single" w:sz="4" w:space="0" w:color="auto"/>
              <w:right w:val="single" w:sz="4" w:space="0" w:color="auto"/>
            </w:tcBorders>
            <w:shd w:val="clear" w:color="auto" w:fill="auto"/>
            <w:vAlign w:val="center"/>
            <w:hideMark/>
          </w:tcPr>
          <w:p w14:paraId="059345A2"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7DE30016"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36%</w:t>
            </w:r>
          </w:p>
        </w:tc>
      </w:tr>
    </w:tbl>
    <w:p w14:paraId="1916B9B7" w14:textId="0CA39D8F" w:rsidR="00FC407F" w:rsidRPr="007F4C7C" w:rsidRDefault="00E816BA" w:rsidP="007F5DE7">
      <w:pPr>
        <w:spacing w:line="360" w:lineRule="auto"/>
      </w:pPr>
      <w:r w:rsidRPr="007F4C7C">
        <w:t>Анализ таблицы показывает наличие резерва по дебиту скважин, производительности водозаборных сооружений и сооружений очистки воды.</w:t>
      </w:r>
    </w:p>
    <w:p w14:paraId="17180819" w14:textId="067F374B" w:rsidR="002558ED" w:rsidRPr="007F4C7C" w:rsidRDefault="004B2309" w:rsidP="00240A35">
      <w:pPr>
        <w:pStyle w:val="3"/>
        <w:numPr>
          <w:ilvl w:val="0"/>
          <w:numId w:val="15"/>
        </w:numPr>
        <w:suppressAutoHyphens w:val="0"/>
        <w:spacing w:before="0" w:after="0" w:line="360" w:lineRule="auto"/>
        <w:rPr>
          <w:rFonts w:eastAsiaTheme="majorEastAsia" w:cs="Times New Roman"/>
          <w:i w:val="0"/>
          <w:color w:val="000000" w:themeColor="text1"/>
          <w:kern w:val="0"/>
          <w:lang w:eastAsia="en-US"/>
        </w:rPr>
      </w:pPr>
      <w:bookmarkStart w:id="187" w:name="__RefHeading__58369_834949111"/>
      <w:bookmarkStart w:id="188" w:name="__RefHeading__58216_834949111"/>
      <w:bookmarkStart w:id="189" w:name="_Toc448241704"/>
      <w:bookmarkStart w:id="190" w:name="_Toc19828051"/>
      <w:bookmarkStart w:id="191" w:name="_Toc20001007"/>
      <w:bookmarkStart w:id="192" w:name="_Toc47087249"/>
      <w:bookmarkEnd w:id="183"/>
      <w:bookmarkEnd w:id="184"/>
      <w:bookmarkEnd w:id="187"/>
      <w:bookmarkEnd w:id="188"/>
      <w:r w:rsidRPr="007F4C7C">
        <w:rPr>
          <w:rFonts w:eastAsiaTheme="majorEastAsia" w:cs="Times New Roman"/>
          <w:i w:val="0"/>
          <w:color w:val="000000" w:themeColor="text1"/>
          <w:kern w:val="0"/>
          <w:lang w:eastAsia="en-US"/>
        </w:rPr>
        <w:t>П</w:t>
      </w:r>
      <w:r w:rsidR="002558ED" w:rsidRPr="007F4C7C">
        <w:rPr>
          <w:rFonts w:eastAsiaTheme="majorEastAsia" w:cs="Times New Roman"/>
          <w:i w:val="0"/>
          <w:color w:val="000000" w:themeColor="text1"/>
          <w:kern w:val="0"/>
          <w:lang w:eastAsia="en-US"/>
        </w:rPr>
        <w:t xml:space="preserve">рогнозные балансы потребления горячей, питьевой, технической воды на срок не менее 10 лет с учетом различных сценариев развития поселений, городских округов, рассчитанные на основании расхода горячей, питьевой, технической воды в соответствии со СНиП 2.04.02-84 и СНиП 2.04.01-85, а также исходя из текущего объема потребления воды населением и </w:t>
      </w:r>
      <w:r w:rsidR="00CE4503" w:rsidRPr="007F4C7C">
        <w:rPr>
          <w:rFonts w:eastAsiaTheme="majorEastAsia" w:cs="Times New Roman"/>
          <w:i w:val="0"/>
          <w:color w:val="000000" w:themeColor="text1"/>
          <w:kern w:val="0"/>
          <w:lang w:eastAsia="en-US"/>
        </w:rPr>
        <w:t>его динамики с учетом перспективы развития и изменения состава,</w:t>
      </w:r>
      <w:r w:rsidR="002558ED" w:rsidRPr="007F4C7C">
        <w:rPr>
          <w:rFonts w:eastAsiaTheme="majorEastAsia" w:cs="Times New Roman"/>
          <w:i w:val="0"/>
          <w:color w:val="000000" w:themeColor="text1"/>
          <w:kern w:val="0"/>
          <w:lang w:eastAsia="en-US"/>
        </w:rPr>
        <w:t xml:space="preserve"> и структуры застройки</w:t>
      </w:r>
      <w:bookmarkEnd w:id="189"/>
      <w:bookmarkEnd w:id="190"/>
      <w:bookmarkEnd w:id="191"/>
      <w:bookmarkEnd w:id="192"/>
    </w:p>
    <w:p w14:paraId="0FFB5671" w14:textId="4AA3D935" w:rsidR="00F7233C" w:rsidRPr="007F4C7C" w:rsidRDefault="00F7233C" w:rsidP="007F5DE7">
      <w:pPr>
        <w:tabs>
          <w:tab w:val="left" w:pos="-142"/>
        </w:tabs>
        <w:spacing w:line="360" w:lineRule="auto"/>
      </w:pPr>
      <w:r w:rsidRPr="007F4C7C">
        <w:t xml:space="preserve">Прогнозные балансы потребления питьевой воды до </w:t>
      </w:r>
      <w:r w:rsidR="00C3581F" w:rsidRPr="007F4C7C">
        <w:t>203</w:t>
      </w:r>
      <w:r w:rsidR="00935F5D" w:rsidRPr="007F4C7C">
        <w:t>1</w:t>
      </w:r>
      <w:r w:rsidRPr="007F4C7C">
        <w:t xml:space="preserve"> г., рассчитаны на основании данных о планируемом расходе питьевой воды в соответствии с Федеральным законом от 22.07.2008 №123-ФЗ «Технический регламент о требованиях пожарной безопасности», свода правил СП 31.13330.2012 «Водоснабжение. Наружные сети и сооружения» актуализированная редакция СНиП 2.04.02-84*, свода правил СП 30.13330.2012 «Внутренний водопровод и канализация зданий» актуализированная редакция СНиП 2.04.01-85*, исходя из текущего объема потребления воды населением и </w:t>
      </w:r>
      <w:r w:rsidR="00D60F8F" w:rsidRPr="007F4C7C">
        <w:t>его динамики с учетом перспективы развития и изменения состава,</w:t>
      </w:r>
      <w:r w:rsidRPr="007F4C7C">
        <w:t xml:space="preserve"> и структуры застройки.</w:t>
      </w:r>
    </w:p>
    <w:p w14:paraId="382FEFBD" w14:textId="4C42FC6D" w:rsidR="00F7233C" w:rsidRPr="007F4C7C" w:rsidRDefault="00F7233C" w:rsidP="007F5DE7">
      <w:pPr>
        <w:tabs>
          <w:tab w:val="left" w:pos="-142"/>
        </w:tabs>
        <w:spacing w:before="0" w:after="0" w:line="360" w:lineRule="auto"/>
      </w:pPr>
      <w:r w:rsidRPr="007F4C7C">
        <w:t xml:space="preserve">Водоснабжение </w:t>
      </w:r>
      <w:r w:rsidR="003B0033" w:rsidRPr="007F4C7C">
        <w:t xml:space="preserve">сельского поселения </w:t>
      </w:r>
      <w:r w:rsidRPr="007F4C7C">
        <w:t>предназначается для удовлетворения:</w:t>
      </w:r>
    </w:p>
    <w:p w14:paraId="220CF277" w14:textId="77777777" w:rsidR="00F7233C" w:rsidRPr="007F4C7C" w:rsidRDefault="00F7233C" w:rsidP="007F5DE7">
      <w:pPr>
        <w:pStyle w:val="afffffa"/>
        <w:numPr>
          <w:ilvl w:val="0"/>
          <w:numId w:val="27"/>
        </w:numPr>
        <w:spacing w:before="0" w:after="0" w:line="360" w:lineRule="auto"/>
      </w:pPr>
      <w:r w:rsidRPr="007F4C7C">
        <w:t>хозяйственно – питьевых нужд населения, коммунальных и общественных учреждений, рекреационных объектов;</w:t>
      </w:r>
    </w:p>
    <w:p w14:paraId="65BE79AC" w14:textId="77777777" w:rsidR="00F7233C" w:rsidRPr="007F4C7C" w:rsidRDefault="00F7233C" w:rsidP="007F5DE7">
      <w:pPr>
        <w:pStyle w:val="afffffa"/>
        <w:numPr>
          <w:ilvl w:val="0"/>
          <w:numId w:val="27"/>
        </w:numPr>
        <w:spacing w:before="0" w:after="0" w:line="360" w:lineRule="auto"/>
      </w:pPr>
      <w:r w:rsidRPr="007F4C7C">
        <w:t>хозяйственно – питьевых и производственных нужд промышленных предприятий;</w:t>
      </w:r>
    </w:p>
    <w:p w14:paraId="574EAF66" w14:textId="671B9B49" w:rsidR="00F7233C" w:rsidRPr="007F4C7C" w:rsidRDefault="003B0033" w:rsidP="007F5DE7">
      <w:pPr>
        <w:pStyle w:val="afffffa"/>
        <w:numPr>
          <w:ilvl w:val="0"/>
          <w:numId w:val="27"/>
        </w:numPr>
        <w:spacing w:before="0" w:after="0" w:line="360" w:lineRule="auto"/>
      </w:pPr>
      <w:r w:rsidRPr="007F4C7C">
        <w:t>полива зеленых насаждений;</w:t>
      </w:r>
    </w:p>
    <w:p w14:paraId="00ABB5D3" w14:textId="29213589" w:rsidR="00F7233C" w:rsidRPr="007F4C7C" w:rsidRDefault="00F7233C" w:rsidP="007F5DE7">
      <w:pPr>
        <w:pStyle w:val="afffffa"/>
        <w:numPr>
          <w:ilvl w:val="0"/>
          <w:numId w:val="27"/>
        </w:numPr>
        <w:spacing w:before="0" w:after="0" w:line="360" w:lineRule="auto"/>
      </w:pPr>
      <w:r w:rsidRPr="007F4C7C">
        <w:lastRenderedPageBreak/>
        <w:t>противопожарных нужд, предприятий и рекреационных объектов.</w:t>
      </w:r>
    </w:p>
    <w:p w14:paraId="656509C5" w14:textId="3948C49E" w:rsidR="003B0033" w:rsidRPr="007F4C7C" w:rsidRDefault="00F7233C" w:rsidP="007F5DE7">
      <w:pPr>
        <w:spacing w:line="360" w:lineRule="auto"/>
      </w:pPr>
      <w:r w:rsidRPr="007F4C7C">
        <w:t>Нормы хозяйственно – питьевого водопотребления на 1 жителя принимаются в соответствии с СП 31.13330.2012 СНиП 2.04.02-84* и СП 30.13330.2012 СНиП 2.04.01-85*, исходя из усредненных норм, принимаемых на одного жителя</w:t>
      </w:r>
      <w:r w:rsidR="003B0033" w:rsidRPr="007F4C7C">
        <w:rPr>
          <w:color w:val="000000" w:themeColor="text1"/>
        </w:rPr>
        <w:t xml:space="preserve">, с учетом степени благоустройства районов жилой застройки (застройка зданий, оборудованных внутренним </w:t>
      </w:r>
      <w:r w:rsidR="003B0033" w:rsidRPr="007F4C7C">
        <w:t>водопроводом и канализацией с централизованным горячим водоснабжением).</w:t>
      </w:r>
      <w:r w:rsidR="004E28A0" w:rsidRPr="007F4C7C">
        <w:t xml:space="preserve"> </w:t>
      </w:r>
    </w:p>
    <w:p w14:paraId="37ABB758" w14:textId="3FCF5772" w:rsidR="004E28A0" w:rsidRPr="007F4C7C" w:rsidRDefault="004E28A0" w:rsidP="007F5DE7">
      <w:pPr>
        <w:spacing w:line="360" w:lineRule="auto"/>
      </w:pPr>
      <w:r w:rsidRPr="007F4C7C">
        <w:t xml:space="preserve">Учитывая действующие в настоящее время в </w:t>
      </w:r>
      <w:r w:rsidR="00935F5D" w:rsidRPr="007F4C7C">
        <w:t>Ханты-</w:t>
      </w:r>
      <w:proofErr w:type="spellStart"/>
      <w:r w:rsidR="00935F5D" w:rsidRPr="007F4C7C">
        <w:t>Мансийскмо</w:t>
      </w:r>
      <w:proofErr w:type="spellEnd"/>
      <w:r w:rsidR="00935F5D" w:rsidRPr="007F4C7C">
        <w:t xml:space="preserve"> автономном округе</w:t>
      </w:r>
      <w:r w:rsidRPr="007F4C7C">
        <w:t xml:space="preserve"> норм удельного водопотребления, утвержденные </w:t>
      </w:r>
      <w:r w:rsidR="00935F5D" w:rsidRPr="007F4C7C">
        <w:t>приказом департамента жилищно-коммунального комплекса и энергетики Ханты-Мансийского автономного округа - Югры № 12-нп от 25.12.2017 года (с изменениями на 29 апреля 2020 года)</w:t>
      </w:r>
      <w:r w:rsidRPr="007F4C7C">
        <w:t xml:space="preserve">, норматив потребления коммунальных услуг по холодному водоснабжению принят по данным таблицы </w:t>
      </w:r>
      <w:r w:rsidR="007F5DE7" w:rsidRPr="007F4C7C">
        <w:t>1</w:t>
      </w:r>
      <w:r w:rsidR="00865E4E" w:rsidRPr="007F4C7C">
        <w:t>1</w:t>
      </w:r>
      <w:r w:rsidRPr="007F4C7C">
        <w:t xml:space="preserve"> и составляет </w:t>
      </w:r>
      <w:r w:rsidR="00C82211" w:rsidRPr="007F4C7C">
        <w:t>6,572</w:t>
      </w:r>
      <w:r w:rsidRPr="007F4C7C">
        <w:t xml:space="preserve"> </w:t>
      </w:r>
      <w:r w:rsidR="000C74A3" w:rsidRPr="007F4C7C">
        <w:t>м</w:t>
      </w:r>
      <w:r w:rsidR="000C74A3" w:rsidRPr="007F4C7C">
        <w:rPr>
          <w:vertAlign w:val="superscript"/>
        </w:rPr>
        <w:t>3</w:t>
      </w:r>
      <w:r w:rsidRPr="007F4C7C">
        <w:t xml:space="preserve">/чел. в месяц или </w:t>
      </w:r>
      <w:r w:rsidR="00C82211" w:rsidRPr="007F4C7C">
        <w:t>216</w:t>
      </w:r>
      <w:r w:rsidR="00935F5D" w:rsidRPr="007F4C7C">
        <w:t xml:space="preserve"> л/</w:t>
      </w:r>
      <w:proofErr w:type="spellStart"/>
      <w:r w:rsidR="00935F5D" w:rsidRPr="007F4C7C">
        <w:t>сут</w:t>
      </w:r>
      <w:proofErr w:type="spellEnd"/>
      <w:r w:rsidR="00935F5D" w:rsidRPr="007F4C7C">
        <w:t xml:space="preserve"> на чел</w:t>
      </w:r>
      <w:r w:rsidR="00E1554E" w:rsidRPr="007F4C7C">
        <w:t>.</w:t>
      </w:r>
    </w:p>
    <w:p w14:paraId="7034C7EB" w14:textId="77777777" w:rsidR="003B0033" w:rsidRPr="007F4C7C" w:rsidRDefault="003B0033" w:rsidP="007F5DE7">
      <w:pPr>
        <w:spacing w:line="360" w:lineRule="auto"/>
      </w:pPr>
      <w:r w:rsidRPr="007F4C7C">
        <w:t xml:space="preserve">Расчетный (средний за год) суточный расход воды </w:t>
      </w:r>
      <w:r w:rsidRPr="007F4C7C">
        <w:rPr>
          <w:lang w:val="en-US"/>
        </w:rPr>
        <w:t>Q</w:t>
      </w:r>
      <w:r w:rsidRPr="007F4C7C">
        <w:rPr>
          <w:vertAlign w:val="subscript"/>
          <w:lang w:val="en-US"/>
        </w:rPr>
        <w:t>c</w:t>
      </w:r>
      <w:proofErr w:type="spellStart"/>
      <w:r w:rsidRPr="007F4C7C">
        <w:rPr>
          <w:vertAlign w:val="subscript"/>
        </w:rPr>
        <w:t>ут</w:t>
      </w:r>
      <w:proofErr w:type="spellEnd"/>
      <w:r w:rsidRPr="007F4C7C">
        <w:rPr>
          <w:vertAlign w:val="subscript"/>
        </w:rPr>
        <w:t>.</w:t>
      </w:r>
      <w:r w:rsidRPr="007F4C7C">
        <w:rPr>
          <w:vertAlign w:val="subscript"/>
          <w:lang w:val="en-US"/>
        </w:rPr>
        <w:t>m</w:t>
      </w:r>
      <w:r w:rsidRPr="007F4C7C">
        <w:t>, м</w:t>
      </w:r>
      <w:r w:rsidRPr="007F4C7C">
        <w:rPr>
          <w:vertAlign w:val="superscript"/>
        </w:rPr>
        <w:t>3</w:t>
      </w:r>
      <w:r w:rsidRPr="007F4C7C">
        <w:t>/</w:t>
      </w:r>
      <w:proofErr w:type="spellStart"/>
      <w:r w:rsidRPr="007F4C7C">
        <w:t>сут</w:t>
      </w:r>
      <w:proofErr w:type="spellEnd"/>
      <w:r w:rsidRPr="007F4C7C">
        <w:t>, на хозяйственно-питьевые нужды в муниципальном образовании определяется по формуле:</w:t>
      </w:r>
    </w:p>
    <w:p w14:paraId="33E67E27" w14:textId="77777777" w:rsidR="003B0033" w:rsidRPr="007F4C7C" w:rsidRDefault="00740A17" w:rsidP="007614B0">
      <w:pPr>
        <w:rPr>
          <w:color w:val="000000" w:themeColor="text1"/>
        </w:rPr>
      </w:pPr>
      <m:oMathPara>
        <m:oMath>
          <m:sSub>
            <m:sSubPr>
              <m:ctrlPr>
                <w:rPr>
                  <w:rFonts w:ascii="Cambria Math" w:hAnsi="Cambria Math"/>
                  <w:i/>
                </w:rPr>
              </m:ctrlPr>
            </m:sSubPr>
            <m:e>
              <m:r>
                <w:rPr>
                  <w:rFonts w:ascii="Cambria Math" w:hAnsi="Cambria Math"/>
                </w:rPr>
                <m:t>Q</m:t>
              </m:r>
            </m:e>
            <m:sub>
              <m:r>
                <w:rPr>
                  <w:rFonts w:ascii="Cambria Math" w:hAnsi="Cambria Math"/>
                </w:rPr>
                <m:t>ж</m:t>
              </m:r>
            </m:sub>
          </m:sSub>
          <m:r>
            <w:rPr>
              <w:rFonts w:ascii="Cambria Math" w:hAnsi="Cambria Math"/>
            </w:rPr>
            <m:t>=</m:t>
          </m:r>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lang w:val="en-US"/>
                    </w:rPr>
                    <m:t>q</m:t>
                  </m:r>
                </m:e>
                <m:sub>
                  <m:r>
                    <w:rPr>
                      <w:rFonts w:ascii="Cambria Math" w:hAnsi="Cambria Math"/>
                    </w:rPr>
                    <m:t>ж</m:t>
                  </m:r>
                </m:sub>
              </m:sSub>
            </m:e>
          </m:nary>
          <m:sSub>
            <m:sSubPr>
              <m:ctrlPr>
                <w:rPr>
                  <w:rFonts w:ascii="Cambria Math" w:hAnsi="Cambria Math"/>
                  <w:i/>
                </w:rPr>
              </m:ctrlPr>
            </m:sSubPr>
            <m:e>
              <m:r>
                <w:rPr>
                  <w:rFonts w:ascii="Cambria Math" w:hAnsi="Cambria Math"/>
                  <w:lang w:val="en-US"/>
                </w:rPr>
                <m:t>N</m:t>
              </m:r>
            </m:e>
            <m:sub>
              <m:r>
                <w:rPr>
                  <w:rFonts w:ascii="Cambria Math" w:hAnsi="Cambria Math"/>
                </w:rPr>
                <m:t>ж</m:t>
              </m:r>
            </m:sub>
          </m:sSub>
          <m:r>
            <w:rPr>
              <w:rFonts w:ascii="Cambria Math" w:hAnsi="Cambria Math"/>
            </w:rPr>
            <m:t>/1000</m:t>
          </m:r>
        </m:oMath>
      </m:oMathPara>
    </w:p>
    <w:p w14:paraId="076ACA95" w14:textId="77777777" w:rsidR="00B85438" w:rsidRPr="007F4C7C" w:rsidRDefault="003B0033" w:rsidP="007F5DE7">
      <w:pPr>
        <w:spacing w:line="360" w:lineRule="auto"/>
      </w:pPr>
      <w:r w:rsidRPr="007F4C7C">
        <w:t>где </w:t>
      </w:r>
      <w:r w:rsidRPr="007F4C7C">
        <w:rPr>
          <w:lang w:val="en-US"/>
        </w:rPr>
        <w:t>q</w:t>
      </w:r>
      <w:r w:rsidRPr="007F4C7C">
        <w:rPr>
          <w:vertAlign w:val="subscript"/>
        </w:rPr>
        <w:t>ж</w:t>
      </w:r>
      <w:r w:rsidRPr="007F4C7C">
        <w:t> – удельное водо</w:t>
      </w:r>
      <w:r w:rsidR="00A771E7" w:rsidRPr="007F4C7C">
        <w:t>потребление</w:t>
      </w:r>
      <w:r w:rsidRPr="007F4C7C">
        <w:t>;</w:t>
      </w:r>
    </w:p>
    <w:p w14:paraId="09CE11E4" w14:textId="78BB6BFE" w:rsidR="00113C9C" w:rsidRPr="007F4C7C" w:rsidRDefault="00113C9C" w:rsidP="007F5DE7">
      <w:pPr>
        <w:spacing w:line="360" w:lineRule="auto"/>
      </w:pPr>
      <w:r w:rsidRPr="007F4C7C">
        <w:rPr>
          <w:lang w:val="en-US"/>
        </w:rPr>
        <w:t>N</w:t>
      </w:r>
      <w:r w:rsidRPr="007F4C7C">
        <w:rPr>
          <w:vertAlign w:val="subscript"/>
        </w:rPr>
        <w:t>ж</w:t>
      </w:r>
      <w:r w:rsidRPr="007F4C7C">
        <w:t> – расчетное число жителей в районах жилой застройки.</w:t>
      </w:r>
    </w:p>
    <w:p w14:paraId="492AF71E" w14:textId="3B17D96A" w:rsidR="00935F5D" w:rsidRPr="007F4C7C" w:rsidRDefault="00935F5D" w:rsidP="007F5DE7">
      <w:pPr>
        <w:spacing w:line="360" w:lineRule="auto"/>
      </w:pPr>
      <w:r w:rsidRPr="007F4C7C">
        <w:t xml:space="preserve">Расчетное число жителей в районах жилой застройки принимается на основании Закона Ханты-Мансийского автономного округа – Югры от 6 июля 2005 года N 57-оз «О регулировании отдельных жилищных отношений в Ханты-Мансийском автономном округе – Югре» (с изменениями на: 07.09.2016) и составляет: 18 квадратных метров общей площади жилого помещения - на одного человека в семье, состоящей из трех и более человек.  </w:t>
      </w:r>
    </w:p>
    <w:p w14:paraId="4EDE3F5F" w14:textId="2A200075" w:rsidR="00935F5D" w:rsidRPr="007F4C7C" w:rsidRDefault="00935F5D" w:rsidP="007F5DE7">
      <w:pPr>
        <w:spacing w:line="360" w:lineRule="auto"/>
      </w:pPr>
      <w:r w:rsidRPr="007F4C7C">
        <w:t xml:space="preserve">Перечень объектов </w:t>
      </w:r>
      <w:r w:rsidR="00B71F47" w:rsidRPr="007F4C7C">
        <w:t>жилой застройки</w:t>
      </w:r>
      <w:r w:rsidRPr="007F4C7C">
        <w:t xml:space="preserve"> с указанием среднесуточного водопотребления на нужды холодного водоснабжения приведен в таблице 1</w:t>
      </w:r>
      <w:r w:rsidR="00865E4E" w:rsidRPr="007F4C7C">
        <w:t>7</w:t>
      </w:r>
      <w:r w:rsidRPr="007F4C7C">
        <w:t>.</w:t>
      </w:r>
    </w:p>
    <w:p w14:paraId="16332BB7" w14:textId="5B1A39D3" w:rsidR="00935F5D" w:rsidRPr="007F4C7C" w:rsidRDefault="00935F5D" w:rsidP="00113C9C">
      <w:bookmarkStart w:id="193" w:name="_Toc47087334"/>
      <w:r w:rsidRPr="007F4C7C">
        <w:rPr>
          <w:b/>
        </w:rPr>
        <w:t xml:space="preserve">Таблица </w:t>
      </w:r>
      <w:r w:rsidRPr="007F4C7C">
        <w:rPr>
          <w:b/>
        </w:rPr>
        <w:fldChar w:fldCharType="begin"/>
      </w:r>
      <w:r w:rsidRPr="007F4C7C">
        <w:rPr>
          <w:b/>
        </w:rPr>
        <w:instrText xml:space="preserve"> SEQ Таблица \* ARABIC </w:instrText>
      </w:r>
      <w:r w:rsidRPr="007F4C7C">
        <w:rPr>
          <w:b/>
        </w:rPr>
        <w:fldChar w:fldCharType="separate"/>
      </w:r>
      <w:r w:rsidR="000047AA">
        <w:rPr>
          <w:b/>
          <w:noProof/>
        </w:rPr>
        <w:t>17</w:t>
      </w:r>
      <w:r w:rsidRPr="007F4C7C">
        <w:rPr>
          <w:b/>
        </w:rPr>
        <w:fldChar w:fldCharType="end"/>
      </w:r>
      <w:r w:rsidRPr="007F4C7C">
        <w:t xml:space="preserve"> - </w:t>
      </w:r>
      <w:r w:rsidR="00B71F47" w:rsidRPr="007F4C7C">
        <w:t>Перечень объектов жилой застройки</w:t>
      </w:r>
      <w:bookmarkEnd w:id="193"/>
    </w:p>
    <w:tbl>
      <w:tblPr>
        <w:tblW w:w="0" w:type="auto"/>
        <w:tblLayout w:type="fixed"/>
        <w:tblLook w:val="04A0" w:firstRow="1" w:lastRow="0" w:firstColumn="1" w:lastColumn="0" w:noHBand="0" w:noVBand="1"/>
      </w:tblPr>
      <w:tblGrid>
        <w:gridCol w:w="625"/>
        <w:gridCol w:w="1355"/>
        <w:gridCol w:w="850"/>
        <w:gridCol w:w="2410"/>
        <w:gridCol w:w="992"/>
        <w:gridCol w:w="1560"/>
        <w:gridCol w:w="1553"/>
      </w:tblGrid>
      <w:tr w:rsidR="00FA1D8F" w:rsidRPr="00B55EE4" w14:paraId="52DC16CD" w14:textId="77777777" w:rsidTr="00B55EE4">
        <w:trPr>
          <w:trHeight w:val="20"/>
          <w:tblHeader/>
        </w:trPr>
        <w:tc>
          <w:tcPr>
            <w:tcW w:w="6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D052EC"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 п/п</w:t>
            </w:r>
          </w:p>
        </w:tc>
        <w:tc>
          <w:tcPr>
            <w:tcW w:w="1355" w:type="dxa"/>
            <w:tcBorders>
              <w:top w:val="single" w:sz="4" w:space="0" w:color="auto"/>
              <w:left w:val="nil"/>
              <w:bottom w:val="single" w:sz="4" w:space="0" w:color="auto"/>
              <w:right w:val="single" w:sz="4" w:space="0" w:color="auto"/>
            </w:tcBorders>
            <w:shd w:val="clear" w:color="auto" w:fill="auto"/>
            <w:vAlign w:val="center"/>
            <w:hideMark/>
          </w:tcPr>
          <w:p w14:paraId="5309E267"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Улица</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3D3F6BE0"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Номер дома</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14:paraId="451A493D"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Объект перспективной застройки</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1C789356"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Площадь застройки, м</w:t>
            </w:r>
            <w:r w:rsidRPr="00B55EE4">
              <w:rPr>
                <w:color w:val="000000"/>
                <w:kern w:val="0"/>
                <w:sz w:val="20"/>
                <w:szCs w:val="20"/>
                <w:vertAlign w:val="superscript"/>
              </w:rPr>
              <w:t>2</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58B90C7A"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Очередность реализации</w:t>
            </w:r>
          </w:p>
        </w:tc>
        <w:tc>
          <w:tcPr>
            <w:tcW w:w="1553" w:type="dxa"/>
            <w:tcBorders>
              <w:top w:val="single" w:sz="4" w:space="0" w:color="auto"/>
              <w:left w:val="nil"/>
              <w:bottom w:val="single" w:sz="4" w:space="0" w:color="auto"/>
              <w:right w:val="single" w:sz="4" w:space="0" w:color="auto"/>
            </w:tcBorders>
            <w:shd w:val="clear" w:color="auto" w:fill="auto"/>
            <w:vAlign w:val="center"/>
            <w:hideMark/>
          </w:tcPr>
          <w:p w14:paraId="4E20940A"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Среднесуточное водопотребление ХВС, м³/</w:t>
            </w:r>
            <w:proofErr w:type="spellStart"/>
            <w:r w:rsidRPr="00B55EE4">
              <w:rPr>
                <w:color w:val="000000"/>
                <w:kern w:val="0"/>
                <w:sz w:val="20"/>
                <w:szCs w:val="20"/>
              </w:rPr>
              <w:t>сут</w:t>
            </w:r>
            <w:proofErr w:type="spellEnd"/>
          </w:p>
        </w:tc>
      </w:tr>
      <w:tr w:rsidR="00FA1D8F" w:rsidRPr="00B55EE4" w14:paraId="311C8184" w14:textId="77777777" w:rsidTr="00FA1D8F">
        <w:trPr>
          <w:trHeight w:val="20"/>
        </w:trPr>
        <w:tc>
          <w:tcPr>
            <w:tcW w:w="625" w:type="dxa"/>
            <w:tcBorders>
              <w:top w:val="nil"/>
              <w:left w:val="single" w:sz="4" w:space="0" w:color="auto"/>
              <w:bottom w:val="single" w:sz="4" w:space="0" w:color="auto"/>
              <w:right w:val="single" w:sz="4" w:space="0" w:color="auto"/>
            </w:tcBorders>
            <w:shd w:val="clear" w:color="000000" w:fill="FFFFFF"/>
            <w:vAlign w:val="center"/>
            <w:hideMark/>
          </w:tcPr>
          <w:p w14:paraId="6063A823"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1</w:t>
            </w:r>
          </w:p>
        </w:tc>
        <w:tc>
          <w:tcPr>
            <w:tcW w:w="1355" w:type="dxa"/>
            <w:tcBorders>
              <w:top w:val="nil"/>
              <w:left w:val="nil"/>
              <w:bottom w:val="single" w:sz="4" w:space="0" w:color="auto"/>
              <w:right w:val="single" w:sz="4" w:space="0" w:color="auto"/>
            </w:tcBorders>
            <w:shd w:val="clear" w:color="000000" w:fill="FFFFFF"/>
            <w:vAlign w:val="center"/>
            <w:hideMark/>
          </w:tcPr>
          <w:p w14:paraId="6A36359B"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Совхозная ул.</w:t>
            </w:r>
          </w:p>
        </w:tc>
        <w:tc>
          <w:tcPr>
            <w:tcW w:w="850" w:type="dxa"/>
            <w:tcBorders>
              <w:top w:val="nil"/>
              <w:left w:val="nil"/>
              <w:bottom w:val="single" w:sz="4" w:space="0" w:color="auto"/>
              <w:right w:val="single" w:sz="4" w:space="0" w:color="auto"/>
            </w:tcBorders>
            <w:shd w:val="clear" w:color="000000" w:fill="FFFFFF"/>
            <w:vAlign w:val="center"/>
            <w:hideMark/>
          </w:tcPr>
          <w:p w14:paraId="3CB374EB"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№1</w:t>
            </w:r>
          </w:p>
        </w:tc>
        <w:tc>
          <w:tcPr>
            <w:tcW w:w="2410" w:type="dxa"/>
            <w:tcBorders>
              <w:top w:val="nil"/>
              <w:left w:val="nil"/>
              <w:bottom w:val="single" w:sz="4" w:space="0" w:color="auto"/>
              <w:right w:val="single" w:sz="4" w:space="0" w:color="auto"/>
            </w:tcBorders>
            <w:shd w:val="clear" w:color="000000" w:fill="FFFFFF"/>
            <w:vAlign w:val="center"/>
            <w:hideMark/>
          </w:tcPr>
          <w:p w14:paraId="4B992DA4"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992" w:type="dxa"/>
            <w:tcBorders>
              <w:top w:val="nil"/>
              <w:left w:val="nil"/>
              <w:bottom w:val="single" w:sz="4" w:space="0" w:color="auto"/>
              <w:right w:val="single" w:sz="4" w:space="0" w:color="auto"/>
            </w:tcBorders>
            <w:shd w:val="clear" w:color="000000" w:fill="FFFFFF"/>
            <w:vAlign w:val="center"/>
            <w:hideMark/>
          </w:tcPr>
          <w:p w14:paraId="4E78D75A"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248</w:t>
            </w:r>
          </w:p>
        </w:tc>
        <w:tc>
          <w:tcPr>
            <w:tcW w:w="1560" w:type="dxa"/>
            <w:tcBorders>
              <w:top w:val="nil"/>
              <w:left w:val="nil"/>
              <w:bottom w:val="single" w:sz="4" w:space="0" w:color="auto"/>
              <w:right w:val="single" w:sz="4" w:space="0" w:color="auto"/>
            </w:tcBorders>
            <w:shd w:val="clear" w:color="auto" w:fill="auto"/>
            <w:noWrap/>
            <w:vAlign w:val="center"/>
            <w:hideMark/>
          </w:tcPr>
          <w:p w14:paraId="0CEA6B52"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2023 г.</w:t>
            </w:r>
          </w:p>
        </w:tc>
        <w:tc>
          <w:tcPr>
            <w:tcW w:w="1553" w:type="dxa"/>
            <w:tcBorders>
              <w:top w:val="nil"/>
              <w:left w:val="nil"/>
              <w:bottom w:val="single" w:sz="4" w:space="0" w:color="auto"/>
              <w:right w:val="single" w:sz="4" w:space="0" w:color="auto"/>
            </w:tcBorders>
            <w:shd w:val="clear" w:color="auto" w:fill="auto"/>
            <w:noWrap/>
            <w:vAlign w:val="center"/>
            <w:hideMark/>
          </w:tcPr>
          <w:p w14:paraId="1823D12E"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2,98</w:t>
            </w:r>
          </w:p>
        </w:tc>
      </w:tr>
      <w:tr w:rsidR="00FA1D8F" w:rsidRPr="00B55EE4" w14:paraId="5BDBABEC" w14:textId="77777777" w:rsidTr="00FA1D8F">
        <w:trPr>
          <w:trHeight w:val="20"/>
        </w:trPr>
        <w:tc>
          <w:tcPr>
            <w:tcW w:w="625" w:type="dxa"/>
            <w:tcBorders>
              <w:top w:val="nil"/>
              <w:left w:val="single" w:sz="4" w:space="0" w:color="auto"/>
              <w:bottom w:val="single" w:sz="4" w:space="0" w:color="auto"/>
              <w:right w:val="single" w:sz="4" w:space="0" w:color="auto"/>
            </w:tcBorders>
            <w:shd w:val="clear" w:color="000000" w:fill="FFFFFF"/>
            <w:vAlign w:val="center"/>
            <w:hideMark/>
          </w:tcPr>
          <w:p w14:paraId="2DA17A73"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w:t>
            </w:r>
          </w:p>
        </w:tc>
        <w:tc>
          <w:tcPr>
            <w:tcW w:w="1355" w:type="dxa"/>
            <w:tcBorders>
              <w:top w:val="nil"/>
              <w:left w:val="nil"/>
              <w:bottom w:val="single" w:sz="4" w:space="0" w:color="auto"/>
              <w:right w:val="single" w:sz="4" w:space="0" w:color="auto"/>
            </w:tcBorders>
            <w:shd w:val="clear" w:color="000000" w:fill="FFFFFF"/>
            <w:vAlign w:val="center"/>
            <w:hideMark/>
          </w:tcPr>
          <w:p w14:paraId="26E34AEC"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Сельская ул.</w:t>
            </w:r>
          </w:p>
        </w:tc>
        <w:tc>
          <w:tcPr>
            <w:tcW w:w="850" w:type="dxa"/>
            <w:tcBorders>
              <w:top w:val="nil"/>
              <w:left w:val="nil"/>
              <w:bottom w:val="single" w:sz="4" w:space="0" w:color="auto"/>
              <w:right w:val="single" w:sz="4" w:space="0" w:color="auto"/>
            </w:tcBorders>
            <w:shd w:val="clear" w:color="000000" w:fill="FFFFFF"/>
            <w:vAlign w:val="center"/>
            <w:hideMark/>
          </w:tcPr>
          <w:p w14:paraId="78BDFB99"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w:t>
            </w:r>
          </w:p>
        </w:tc>
        <w:tc>
          <w:tcPr>
            <w:tcW w:w="2410" w:type="dxa"/>
            <w:tcBorders>
              <w:top w:val="nil"/>
              <w:left w:val="nil"/>
              <w:bottom w:val="single" w:sz="4" w:space="0" w:color="auto"/>
              <w:right w:val="single" w:sz="4" w:space="0" w:color="auto"/>
            </w:tcBorders>
            <w:shd w:val="clear" w:color="000000" w:fill="FFFFFF"/>
            <w:vAlign w:val="center"/>
            <w:hideMark/>
          </w:tcPr>
          <w:p w14:paraId="2B6A21CE"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992" w:type="dxa"/>
            <w:tcBorders>
              <w:top w:val="nil"/>
              <w:left w:val="nil"/>
              <w:bottom w:val="single" w:sz="4" w:space="0" w:color="auto"/>
              <w:right w:val="single" w:sz="4" w:space="0" w:color="auto"/>
            </w:tcBorders>
            <w:shd w:val="clear" w:color="000000" w:fill="FFFFFF"/>
            <w:vAlign w:val="center"/>
            <w:hideMark/>
          </w:tcPr>
          <w:p w14:paraId="219FB42E"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362</w:t>
            </w:r>
          </w:p>
        </w:tc>
        <w:tc>
          <w:tcPr>
            <w:tcW w:w="1560" w:type="dxa"/>
            <w:tcBorders>
              <w:top w:val="nil"/>
              <w:left w:val="nil"/>
              <w:bottom w:val="single" w:sz="4" w:space="0" w:color="auto"/>
              <w:right w:val="single" w:sz="4" w:space="0" w:color="auto"/>
            </w:tcBorders>
            <w:shd w:val="clear" w:color="auto" w:fill="auto"/>
            <w:noWrap/>
            <w:vAlign w:val="center"/>
            <w:hideMark/>
          </w:tcPr>
          <w:p w14:paraId="06D0021C"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2023 г.</w:t>
            </w:r>
          </w:p>
        </w:tc>
        <w:tc>
          <w:tcPr>
            <w:tcW w:w="1553" w:type="dxa"/>
            <w:tcBorders>
              <w:top w:val="nil"/>
              <w:left w:val="nil"/>
              <w:bottom w:val="single" w:sz="4" w:space="0" w:color="auto"/>
              <w:right w:val="single" w:sz="4" w:space="0" w:color="auto"/>
            </w:tcBorders>
            <w:shd w:val="clear" w:color="auto" w:fill="auto"/>
            <w:noWrap/>
            <w:vAlign w:val="center"/>
            <w:hideMark/>
          </w:tcPr>
          <w:p w14:paraId="74EDA4E4"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4,35</w:t>
            </w:r>
          </w:p>
        </w:tc>
      </w:tr>
      <w:tr w:rsidR="00FA1D8F" w:rsidRPr="00B55EE4" w14:paraId="39ABC203" w14:textId="77777777" w:rsidTr="00FA1D8F">
        <w:trPr>
          <w:trHeight w:val="20"/>
        </w:trPr>
        <w:tc>
          <w:tcPr>
            <w:tcW w:w="625" w:type="dxa"/>
            <w:tcBorders>
              <w:top w:val="nil"/>
              <w:left w:val="single" w:sz="4" w:space="0" w:color="auto"/>
              <w:bottom w:val="single" w:sz="4" w:space="0" w:color="auto"/>
              <w:right w:val="single" w:sz="4" w:space="0" w:color="auto"/>
            </w:tcBorders>
            <w:shd w:val="clear" w:color="000000" w:fill="FFFFFF"/>
            <w:vAlign w:val="center"/>
            <w:hideMark/>
          </w:tcPr>
          <w:p w14:paraId="155F688F"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3</w:t>
            </w:r>
          </w:p>
        </w:tc>
        <w:tc>
          <w:tcPr>
            <w:tcW w:w="1355" w:type="dxa"/>
            <w:tcBorders>
              <w:top w:val="nil"/>
              <w:left w:val="nil"/>
              <w:bottom w:val="single" w:sz="4" w:space="0" w:color="auto"/>
              <w:right w:val="single" w:sz="4" w:space="0" w:color="auto"/>
            </w:tcBorders>
            <w:shd w:val="clear" w:color="000000" w:fill="FFFFFF"/>
            <w:vAlign w:val="center"/>
            <w:hideMark/>
          </w:tcPr>
          <w:p w14:paraId="083AF80A"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Каксина ул.</w:t>
            </w:r>
          </w:p>
        </w:tc>
        <w:tc>
          <w:tcPr>
            <w:tcW w:w="850" w:type="dxa"/>
            <w:tcBorders>
              <w:top w:val="nil"/>
              <w:left w:val="nil"/>
              <w:bottom w:val="single" w:sz="4" w:space="0" w:color="auto"/>
              <w:right w:val="single" w:sz="4" w:space="0" w:color="auto"/>
            </w:tcBorders>
            <w:shd w:val="clear" w:color="000000" w:fill="FFFFFF"/>
            <w:vAlign w:val="center"/>
            <w:hideMark/>
          </w:tcPr>
          <w:p w14:paraId="594A530D"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№3</w:t>
            </w:r>
          </w:p>
        </w:tc>
        <w:tc>
          <w:tcPr>
            <w:tcW w:w="2410" w:type="dxa"/>
            <w:tcBorders>
              <w:top w:val="nil"/>
              <w:left w:val="nil"/>
              <w:bottom w:val="single" w:sz="4" w:space="0" w:color="auto"/>
              <w:right w:val="single" w:sz="4" w:space="0" w:color="auto"/>
            </w:tcBorders>
            <w:shd w:val="clear" w:color="000000" w:fill="FFFFFF"/>
            <w:vAlign w:val="center"/>
            <w:hideMark/>
          </w:tcPr>
          <w:p w14:paraId="1360F523"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992" w:type="dxa"/>
            <w:tcBorders>
              <w:top w:val="nil"/>
              <w:left w:val="nil"/>
              <w:bottom w:val="single" w:sz="4" w:space="0" w:color="auto"/>
              <w:right w:val="single" w:sz="4" w:space="0" w:color="auto"/>
            </w:tcBorders>
            <w:shd w:val="clear" w:color="000000" w:fill="FFFFFF"/>
            <w:vAlign w:val="center"/>
            <w:hideMark/>
          </w:tcPr>
          <w:p w14:paraId="09A90A46"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363</w:t>
            </w:r>
          </w:p>
        </w:tc>
        <w:tc>
          <w:tcPr>
            <w:tcW w:w="1560" w:type="dxa"/>
            <w:tcBorders>
              <w:top w:val="nil"/>
              <w:left w:val="nil"/>
              <w:bottom w:val="single" w:sz="4" w:space="0" w:color="auto"/>
              <w:right w:val="single" w:sz="4" w:space="0" w:color="auto"/>
            </w:tcBorders>
            <w:shd w:val="clear" w:color="auto" w:fill="auto"/>
            <w:noWrap/>
            <w:vAlign w:val="center"/>
            <w:hideMark/>
          </w:tcPr>
          <w:p w14:paraId="34FBC8A4"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2023 г.</w:t>
            </w:r>
          </w:p>
        </w:tc>
        <w:tc>
          <w:tcPr>
            <w:tcW w:w="1553" w:type="dxa"/>
            <w:tcBorders>
              <w:top w:val="nil"/>
              <w:left w:val="nil"/>
              <w:bottom w:val="single" w:sz="4" w:space="0" w:color="auto"/>
              <w:right w:val="single" w:sz="4" w:space="0" w:color="auto"/>
            </w:tcBorders>
            <w:shd w:val="clear" w:color="auto" w:fill="auto"/>
            <w:noWrap/>
            <w:vAlign w:val="center"/>
            <w:hideMark/>
          </w:tcPr>
          <w:p w14:paraId="3A4D11AC"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4,36</w:t>
            </w:r>
          </w:p>
        </w:tc>
      </w:tr>
      <w:tr w:rsidR="00FA1D8F" w:rsidRPr="00B55EE4" w14:paraId="38646227" w14:textId="77777777" w:rsidTr="00FA1D8F">
        <w:trPr>
          <w:trHeight w:val="20"/>
        </w:trPr>
        <w:tc>
          <w:tcPr>
            <w:tcW w:w="625" w:type="dxa"/>
            <w:tcBorders>
              <w:top w:val="nil"/>
              <w:left w:val="single" w:sz="4" w:space="0" w:color="auto"/>
              <w:bottom w:val="single" w:sz="4" w:space="0" w:color="auto"/>
              <w:right w:val="single" w:sz="4" w:space="0" w:color="auto"/>
            </w:tcBorders>
            <w:shd w:val="clear" w:color="000000" w:fill="FFFFFF"/>
            <w:vAlign w:val="center"/>
            <w:hideMark/>
          </w:tcPr>
          <w:p w14:paraId="0D3EAE5B"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lastRenderedPageBreak/>
              <w:t>4</w:t>
            </w:r>
          </w:p>
        </w:tc>
        <w:tc>
          <w:tcPr>
            <w:tcW w:w="1355" w:type="dxa"/>
            <w:tcBorders>
              <w:top w:val="nil"/>
              <w:left w:val="nil"/>
              <w:bottom w:val="single" w:sz="4" w:space="0" w:color="auto"/>
              <w:right w:val="single" w:sz="4" w:space="0" w:color="auto"/>
            </w:tcBorders>
            <w:shd w:val="clear" w:color="000000" w:fill="FFFFFF"/>
            <w:vAlign w:val="center"/>
            <w:hideMark/>
          </w:tcPr>
          <w:p w14:paraId="38B3948D"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Лесная ул.</w:t>
            </w:r>
          </w:p>
        </w:tc>
        <w:tc>
          <w:tcPr>
            <w:tcW w:w="850" w:type="dxa"/>
            <w:tcBorders>
              <w:top w:val="nil"/>
              <w:left w:val="nil"/>
              <w:bottom w:val="single" w:sz="4" w:space="0" w:color="auto"/>
              <w:right w:val="single" w:sz="4" w:space="0" w:color="auto"/>
            </w:tcBorders>
            <w:shd w:val="clear" w:color="000000" w:fill="FFFFFF"/>
            <w:vAlign w:val="center"/>
            <w:hideMark/>
          </w:tcPr>
          <w:p w14:paraId="5C56C79A"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№4</w:t>
            </w:r>
          </w:p>
        </w:tc>
        <w:tc>
          <w:tcPr>
            <w:tcW w:w="2410" w:type="dxa"/>
            <w:tcBorders>
              <w:top w:val="nil"/>
              <w:left w:val="nil"/>
              <w:bottom w:val="single" w:sz="4" w:space="0" w:color="auto"/>
              <w:right w:val="single" w:sz="4" w:space="0" w:color="auto"/>
            </w:tcBorders>
            <w:shd w:val="clear" w:color="000000" w:fill="FFFFFF"/>
            <w:vAlign w:val="center"/>
            <w:hideMark/>
          </w:tcPr>
          <w:p w14:paraId="08344BBF"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992" w:type="dxa"/>
            <w:tcBorders>
              <w:top w:val="nil"/>
              <w:left w:val="nil"/>
              <w:bottom w:val="single" w:sz="4" w:space="0" w:color="auto"/>
              <w:right w:val="single" w:sz="4" w:space="0" w:color="auto"/>
            </w:tcBorders>
            <w:shd w:val="clear" w:color="000000" w:fill="FFFFFF"/>
            <w:vAlign w:val="center"/>
            <w:hideMark/>
          </w:tcPr>
          <w:p w14:paraId="594A87F9"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463</w:t>
            </w:r>
          </w:p>
        </w:tc>
        <w:tc>
          <w:tcPr>
            <w:tcW w:w="1560" w:type="dxa"/>
            <w:tcBorders>
              <w:top w:val="nil"/>
              <w:left w:val="nil"/>
              <w:bottom w:val="single" w:sz="4" w:space="0" w:color="auto"/>
              <w:right w:val="single" w:sz="4" w:space="0" w:color="auto"/>
            </w:tcBorders>
            <w:shd w:val="clear" w:color="auto" w:fill="auto"/>
            <w:noWrap/>
            <w:vAlign w:val="center"/>
            <w:hideMark/>
          </w:tcPr>
          <w:p w14:paraId="1B4F2E08"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2023 г.</w:t>
            </w:r>
          </w:p>
        </w:tc>
        <w:tc>
          <w:tcPr>
            <w:tcW w:w="1553" w:type="dxa"/>
            <w:tcBorders>
              <w:top w:val="nil"/>
              <w:left w:val="nil"/>
              <w:bottom w:val="single" w:sz="4" w:space="0" w:color="auto"/>
              <w:right w:val="single" w:sz="4" w:space="0" w:color="auto"/>
            </w:tcBorders>
            <w:shd w:val="clear" w:color="auto" w:fill="auto"/>
            <w:noWrap/>
            <w:vAlign w:val="center"/>
            <w:hideMark/>
          </w:tcPr>
          <w:p w14:paraId="47A5A2D3"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5,56</w:t>
            </w:r>
          </w:p>
        </w:tc>
      </w:tr>
      <w:tr w:rsidR="00FA1D8F" w:rsidRPr="00B55EE4" w14:paraId="6F2F174C" w14:textId="77777777" w:rsidTr="00FA1D8F">
        <w:trPr>
          <w:trHeight w:val="20"/>
        </w:trPr>
        <w:tc>
          <w:tcPr>
            <w:tcW w:w="625" w:type="dxa"/>
            <w:tcBorders>
              <w:top w:val="nil"/>
              <w:left w:val="single" w:sz="4" w:space="0" w:color="auto"/>
              <w:bottom w:val="single" w:sz="4" w:space="0" w:color="auto"/>
              <w:right w:val="single" w:sz="4" w:space="0" w:color="auto"/>
            </w:tcBorders>
            <w:shd w:val="clear" w:color="000000" w:fill="FFFFFF"/>
            <w:vAlign w:val="center"/>
            <w:hideMark/>
          </w:tcPr>
          <w:p w14:paraId="7E16426A"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5</w:t>
            </w:r>
          </w:p>
        </w:tc>
        <w:tc>
          <w:tcPr>
            <w:tcW w:w="1355" w:type="dxa"/>
            <w:tcBorders>
              <w:top w:val="nil"/>
              <w:left w:val="nil"/>
              <w:bottom w:val="single" w:sz="4" w:space="0" w:color="auto"/>
              <w:right w:val="single" w:sz="4" w:space="0" w:color="auto"/>
            </w:tcBorders>
            <w:shd w:val="clear" w:color="000000" w:fill="FFFFFF"/>
            <w:vAlign w:val="center"/>
            <w:hideMark/>
          </w:tcPr>
          <w:p w14:paraId="36FECAF4"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Лесная ул.</w:t>
            </w:r>
          </w:p>
        </w:tc>
        <w:tc>
          <w:tcPr>
            <w:tcW w:w="850" w:type="dxa"/>
            <w:tcBorders>
              <w:top w:val="nil"/>
              <w:left w:val="nil"/>
              <w:bottom w:val="single" w:sz="4" w:space="0" w:color="auto"/>
              <w:right w:val="single" w:sz="4" w:space="0" w:color="auto"/>
            </w:tcBorders>
            <w:shd w:val="clear" w:color="000000" w:fill="FFFFFF"/>
            <w:vAlign w:val="center"/>
            <w:hideMark/>
          </w:tcPr>
          <w:p w14:paraId="67BCC296"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№5</w:t>
            </w:r>
          </w:p>
        </w:tc>
        <w:tc>
          <w:tcPr>
            <w:tcW w:w="2410" w:type="dxa"/>
            <w:tcBorders>
              <w:top w:val="nil"/>
              <w:left w:val="nil"/>
              <w:bottom w:val="single" w:sz="4" w:space="0" w:color="auto"/>
              <w:right w:val="single" w:sz="4" w:space="0" w:color="auto"/>
            </w:tcBorders>
            <w:shd w:val="clear" w:color="000000" w:fill="FFFFFF"/>
            <w:vAlign w:val="center"/>
            <w:hideMark/>
          </w:tcPr>
          <w:p w14:paraId="4F81ED6D"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992" w:type="dxa"/>
            <w:tcBorders>
              <w:top w:val="nil"/>
              <w:left w:val="nil"/>
              <w:bottom w:val="single" w:sz="4" w:space="0" w:color="auto"/>
              <w:right w:val="single" w:sz="4" w:space="0" w:color="auto"/>
            </w:tcBorders>
            <w:shd w:val="clear" w:color="000000" w:fill="FFFFFF"/>
            <w:vAlign w:val="center"/>
            <w:hideMark/>
          </w:tcPr>
          <w:p w14:paraId="467E4EE1"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463</w:t>
            </w:r>
          </w:p>
        </w:tc>
        <w:tc>
          <w:tcPr>
            <w:tcW w:w="1560" w:type="dxa"/>
            <w:tcBorders>
              <w:top w:val="nil"/>
              <w:left w:val="nil"/>
              <w:bottom w:val="single" w:sz="4" w:space="0" w:color="auto"/>
              <w:right w:val="single" w:sz="4" w:space="0" w:color="auto"/>
            </w:tcBorders>
            <w:shd w:val="clear" w:color="auto" w:fill="auto"/>
            <w:noWrap/>
            <w:vAlign w:val="center"/>
            <w:hideMark/>
          </w:tcPr>
          <w:p w14:paraId="76A4F73C"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2023 г.</w:t>
            </w:r>
          </w:p>
        </w:tc>
        <w:tc>
          <w:tcPr>
            <w:tcW w:w="1553" w:type="dxa"/>
            <w:tcBorders>
              <w:top w:val="nil"/>
              <w:left w:val="nil"/>
              <w:bottom w:val="single" w:sz="4" w:space="0" w:color="auto"/>
              <w:right w:val="single" w:sz="4" w:space="0" w:color="auto"/>
            </w:tcBorders>
            <w:shd w:val="clear" w:color="auto" w:fill="auto"/>
            <w:noWrap/>
            <w:vAlign w:val="center"/>
            <w:hideMark/>
          </w:tcPr>
          <w:p w14:paraId="31ADAF69"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5,56</w:t>
            </w:r>
          </w:p>
        </w:tc>
      </w:tr>
      <w:tr w:rsidR="00FA1D8F" w:rsidRPr="00B55EE4" w14:paraId="31D015D6" w14:textId="77777777" w:rsidTr="00FA1D8F">
        <w:trPr>
          <w:trHeight w:val="20"/>
        </w:trPr>
        <w:tc>
          <w:tcPr>
            <w:tcW w:w="625" w:type="dxa"/>
            <w:tcBorders>
              <w:top w:val="nil"/>
              <w:left w:val="single" w:sz="4" w:space="0" w:color="auto"/>
              <w:bottom w:val="single" w:sz="4" w:space="0" w:color="auto"/>
              <w:right w:val="single" w:sz="4" w:space="0" w:color="auto"/>
            </w:tcBorders>
            <w:shd w:val="clear" w:color="000000" w:fill="FFFFFF"/>
            <w:vAlign w:val="center"/>
            <w:hideMark/>
          </w:tcPr>
          <w:p w14:paraId="7C9DBBBC"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6</w:t>
            </w:r>
          </w:p>
        </w:tc>
        <w:tc>
          <w:tcPr>
            <w:tcW w:w="1355" w:type="dxa"/>
            <w:tcBorders>
              <w:top w:val="nil"/>
              <w:left w:val="nil"/>
              <w:bottom w:val="single" w:sz="4" w:space="0" w:color="auto"/>
              <w:right w:val="single" w:sz="4" w:space="0" w:color="auto"/>
            </w:tcBorders>
            <w:shd w:val="clear" w:color="000000" w:fill="FFFFFF"/>
            <w:vAlign w:val="center"/>
            <w:hideMark/>
          </w:tcPr>
          <w:p w14:paraId="4A3828B0"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Лесная ул.</w:t>
            </w:r>
          </w:p>
        </w:tc>
        <w:tc>
          <w:tcPr>
            <w:tcW w:w="850" w:type="dxa"/>
            <w:tcBorders>
              <w:top w:val="nil"/>
              <w:left w:val="nil"/>
              <w:bottom w:val="single" w:sz="4" w:space="0" w:color="auto"/>
              <w:right w:val="single" w:sz="4" w:space="0" w:color="auto"/>
            </w:tcBorders>
            <w:shd w:val="clear" w:color="000000" w:fill="FFFFFF"/>
            <w:vAlign w:val="center"/>
            <w:hideMark/>
          </w:tcPr>
          <w:p w14:paraId="677DB87C"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№6</w:t>
            </w:r>
          </w:p>
        </w:tc>
        <w:tc>
          <w:tcPr>
            <w:tcW w:w="2410" w:type="dxa"/>
            <w:tcBorders>
              <w:top w:val="nil"/>
              <w:left w:val="nil"/>
              <w:bottom w:val="single" w:sz="4" w:space="0" w:color="auto"/>
              <w:right w:val="single" w:sz="4" w:space="0" w:color="auto"/>
            </w:tcBorders>
            <w:shd w:val="clear" w:color="000000" w:fill="FFFFFF"/>
            <w:vAlign w:val="center"/>
            <w:hideMark/>
          </w:tcPr>
          <w:p w14:paraId="5D1B5100"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992" w:type="dxa"/>
            <w:tcBorders>
              <w:top w:val="nil"/>
              <w:left w:val="nil"/>
              <w:bottom w:val="single" w:sz="4" w:space="0" w:color="auto"/>
              <w:right w:val="single" w:sz="4" w:space="0" w:color="auto"/>
            </w:tcBorders>
            <w:shd w:val="clear" w:color="000000" w:fill="FFFFFF"/>
            <w:vAlign w:val="center"/>
            <w:hideMark/>
          </w:tcPr>
          <w:p w14:paraId="7BFF52AD"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464</w:t>
            </w:r>
          </w:p>
        </w:tc>
        <w:tc>
          <w:tcPr>
            <w:tcW w:w="1560" w:type="dxa"/>
            <w:tcBorders>
              <w:top w:val="nil"/>
              <w:left w:val="nil"/>
              <w:bottom w:val="single" w:sz="4" w:space="0" w:color="auto"/>
              <w:right w:val="single" w:sz="4" w:space="0" w:color="auto"/>
            </w:tcBorders>
            <w:shd w:val="clear" w:color="auto" w:fill="auto"/>
            <w:noWrap/>
            <w:vAlign w:val="center"/>
            <w:hideMark/>
          </w:tcPr>
          <w:p w14:paraId="0D13A359"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2024 г.</w:t>
            </w:r>
          </w:p>
        </w:tc>
        <w:tc>
          <w:tcPr>
            <w:tcW w:w="1553" w:type="dxa"/>
            <w:tcBorders>
              <w:top w:val="nil"/>
              <w:left w:val="nil"/>
              <w:bottom w:val="single" w:sz="4" w:space="0" w:color="auto"/>
              <w:right w:val="single" w:sz="4" w:space="0" w:color="auto"/>
            </w:tcBorders>
            <w:shd w:val="clear" w:color="auto" w:fill="auto"/>
            <w:noWrap/>
            <w:vAlign w:val="center"/>
            <w:hideMark/>
          </w:tcPr>
          <w:p w14:paraId="456E4168"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5,57</w:t>
            </w:r>
          </w:p>
        </w:tc>
      </w:tr>
      <w:tr w:rsidR="00FA1D8F" w:rsidRPr="00B55EE4" w14:paraId="13B8BAFC" w14:textId="77777777" w:rsidTr="00FA1D8F">
        <w:trPr>
          <w:trHeight w:val="20"/>
        </w:trPr>
        <w:tc>
          <w:tcPr>
            <w:tcW w:w="625" w:type="dxa"/>
            <w:tcBorders>
              <w:top w:val="nil"/>
              <w:left w:val="single" w:sz="4" w:space="0" w:color="auto"/>
              <w:bottom w:val="single" w:sz="4" w:space="0" w:color="auto"/>
              <w:right w:val="single" w:sz="4" w:space="0" w:color="auto"/>
            </w:tcBorders>
            <w:shd w:val="clear" w:color="000000" w:fill="FFFFFF"/>
            <w:vAlign w:val="center"/>
            <w:hideMark/>
          </w:tcPr>
          <w:p w14:paraId="16E29188"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7</w:t>
            </w:r>
          </w:p>
        </w:tc>
        <w:tc>
          <w:tcPr>
            <w:tcW w:w="1355" w:type="dxa"/>
            <w:tcBorders>
              <w:top w:val="nil"/>
              <w:left w:val="nil"/>
              <w:bottom w:val="single" w:sz="4" w:space="0" w:color="auto"/>
              <w:right w:val="single" w:sz="4" w:space="0" w:color="auto"/>
            </w:tcBorders>
            <w:shd w:val="clear" w:color="000000" w:fill="FFFFFF"/>
            <w:vAlign w:val="center"/>
            <w:hideMark/>
          </w:tcPr>
          <w:p w14:paraId="0CF5B945"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Советская ул.</w:t>
            </w:r>
          </w:p>
        </w:tc>
        <w:tc>
          <w:tcPr>
            <w:tcW w:w="850" w:type="dxa"/>
            <w:tcBorders>
              <w:top w:val="nil"/>
              <w:left w:val="nil"/>
              <w:bottom w:val="single" w:sz="4" w:space="0" w:color="auto"/>
              <w:right w:val="single" w:sz="4" w:space="0" w:color="auto"/>
            </w:tcBorders>
            <w:shd w:val="clear" w:color="000000" w:fill="FFFFFF"/>
            <w:vAlign w:val="center"/>
            <w:hideMark/>
          </w:tcPr>
          <w:p w14:paraId="49D13BA5"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№7</w:t>
            </w:r>
          </w:p>
        </w:tc>
        <w:tc>
          <w:tcPr>
            <w:tcW w:w="2410" w:type="dxa"/>
            <w:tcBorders>
              <w:top w:val="nil"/>
              <w:left w:val="nil"/>
              <w:bottom w:val="single" w:sz="4" w:space="0" w:color="auto"/>
              <w:right w:val="single" w:sz="4" w:space="0" w:color="auto"/>
            </w:tcBorders>
            <w:shd w:val="clear" w:color="000000" w:fill="FFFFFF"/>
            <w:vAlign w:val="center"/>
            <w:hideMark/>
          </w:tcPr>
          <w:p w14:paraId="7AEA0FE4"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992" w:type="dxa"/>
            <w:tcBorders>
              <w:top w:val="nil"/>
              <w:left w:val="nil"/>
              <w:bottom w:val="single" w:sz="4" w:space="0" w:color="auto"/>
              <w:right w:val="single" w:sz="4" w:space="0" w:color="auto"/>
            </w:tcBorders>
            <w:shd w:val="clear" w:color="000000" w:fill="FFFFFF"/>
            <w:vAlign w:val="center"/>
            <w:hideMark/>
          </w:tcPr>
          <w:p w14:paraId="00708DB3"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708</w:t>
            </w:r>
          </w:p>
        </w:tc>
        <w:tc>
          <w:tcPr>
            <w:tcW w:w="1560" w:type="dxa"/>
            <w:tcBorders>
              <w:top w:val="nil"/>
              <w:left w:val="nil"/>
              <w:bottom w:val="single" w:sz="4" w:space="0" w:color="auto"/>
              <w:right w:val="single" w:sz="4" w:space="0" w:color="auto"/>
            </w:tcBorders>
            <w:shd w:val="clear" w:color="auto" w:fill="auto"/>
            <w:noWrap/>
            <w:vAlign w:val="center"/>
            <w:hideMark/>
          </w:tcPr>
          <w:p w14:paraId="78F8C6D8"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2024 г.</w:t>
            </w:r>
          </w:p>
        </w:tc>
        <w:tc>
          <w:tcPr>
            <w:tcW w:w="1553" w:type="dxa"/>
            <w:tcBorders>
              <w:top w:val="nil"/>
              <w:left w:val="nil"/>
              <w:bottom w:val="single" w:sz="4" w:space="0" w:color="auto"/>
              <w:right w:val="single" w:sz="4" w:space="0" w:color="auto"/>
            </w:tcBorders>
            <w:shd w:val="clear" w:color="auto" w:fill="auto"/>
            <w:noWrap/>
            <w:vAlign w:val="center"/>
            <w:hideMark/>
          </w:tcPr>
          <w:p w14:paraId="7AF13CDC"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8,50</w:t>
            </w:r>
          </w:p>
        </w:tc>
      </w:tr>
      <w:tr w:rsidR="00FA1D8F" w:rsidRPr="00B55EE4" w14:paraId="66E9B007" w14:textId="77777777" w:rsidTr="00FA1D8F">
        <w:trPr>
          <w:trHeight w:val="20"/>
        </w:trPr>
        <w:tc>
          <w:tcPr>
            <w:tcW w:w="625" w:type="dxa"/>
            <w:tcBorders>
              <w:top w:val="nil"/>
              <w:left w:val="single" w:sz="4" w:space="0" w:color="auto"/>
              <w:bottom w:val="single" w:sz="4" w:space="0" w:color="auto"/>
              <w:right w:val="single" w:sz="4" w:space="0" w:color="auto"/>
            </w:tcBorders>
            <w:shd w:val="clear" w:color="000000" w:fill="FFFFFF"/>
            <w:vAlign w:val="center"/>
            <w:hideMark/>
          </w:tcPr>
          <w:p w14:paraId="30EA2127"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8</w:t>
            </w:r>
          </w:p>
        </w:tc>
        <w:tc>
          <w:tcPr>
            <w:tcW w:w="1355" w:type="dxa"/>
            <w:tcBorders>
              <w:top w:val="nil"/>
              <w:left w:val="nil"/>
              <w:bottom w:val="single" w:sz="4" w:space="0" w:color="auto"/>
              <w:right w:val="single" w:sz="4" w:space="0" w:color="auto"/>
            </w:tcBorders>
            <w:shd w:val="clear" w:color="000000" w:fill="FFFFFF"/>
            <w:vAlign w:val="center"/>
            <w:hideMark/>
          </w:tcPr>
          <w:p w14:paraId="21069336"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Советская ул.</w:t>
            </w:r>
          </w:p>
        </w:tc>
        <w:tc>
          <w:tcPr>
            <w:tcW w:w="850" w:type="dxa"/>
            <w:tcBorders>
              <w:top w:val="nil"/>
              <w:left w:val="nil"/>
              <w:bottom w:val="single" w:sz="4" w:space="0" w:color="auto"/>
              <w:right w:val="single" w:sz="4" w:space="0" w:color="auto"/>
            </w:tcBorders>
            <w:shd w:val="clear" w:color="000000" w:fill="FFFFFF"/>
            <w:vAlign w:val="center"/>
            <w:hideMark/>
          </w:tcPr>
          <w:p w14:paraId="144A4162"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№8</w:t>
            </w:r>
          </w:p>
        </w:tc>
        <w:tc>
          <w:tcPr>
            <w:tcW w:w="2410" w:type="dxa"/>
            <w:tcBorders>
              <w:top w:val="nil"/>
              <w:left w:val="nil"/>
              <w:bottom w:val="single" w:sz="4" w:space="0" w:color="auto"/>
              <w:right w:val="single" w:sz="4" w:space="0" w:color="auto"/>
            </w:tcBorders>
            <w:shd w:val="clear" w:color="000000" w:fill="FFFFFF"/>
            <w:vAlign w:val="center"/>
            <w:hideMark/>
          </w:tcPr>
          <w:p w14:paraId="7FBAFA01"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992" w:type="dxa"/>
            <w:tcBorders>
              <w:top w:val="nil"/>
              <w:left w:val="nil"/>
              <w:bottom w:val="single" w:sz="4" w:space="0" w:color="auto"/>
              <w:right w:val="single" w:sz="4" w:space="0" w:color="auto"/>
            </w:tcBorders>
            <w:shd w:val="clear" w:color="000000" w:fill="FFFFFF"/>
            <w:vAlign w:val="center"/>
            <w:hideMark/>
          </w:tcPr>
          <w:p w14:paraId="4315FB6A"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463</w:t>
            </w:r>
          </w:p>
        </w:tc>
        <w:tc>
          <w:tcPr>
            <w:tcW w:w="1560" w:type="dxa"/>
            <w:tcBorders>
              <w:top w:val="nil"/>
              <w:left w:val="nil"/>
              <w:bottom w:val="single" w:sz="4" w:space="0" w:color="auto"/>
              <w:right w:val="single" w:sz="4" w:space="0" w:color="auto"/>
            </w:tcBorders>
            <w:shd w:val="clear" w:color="auto" w:fill="auto"/>
            <w:noWrap/>
            <w:vAlign w:val="center"/>
            <w:hideMark/>
          </w:tcPr>
          <w:p w14:paraId="3D5ADF82"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2024 г.</w:t>
            </w:r>
          </w:p>
        </w:tc>
        <w:tc>
          <w:tcPr>
            <w:tcW w:w="1553" w:type="dxa"/>
            <w:tcBorders>
              <w:top w:val="nil"/>
              <w:left w:val="nil"/>
              <w:bottom w:val="single" w:sz="4" w:space="0" w:color="auto"/>
              <w:right w:val="single" w:sz="4" w:space="0" w:color="auto"/>
            </w:tcBorders>
            <w:shd w:val="clear" w:color="auto" w:fill="auto"/>
            <w:noWrap/>
            <w:vAlign w:val="center"/>
            <w:hideMark/>
          </w:tcPr>
          <w:p w14:paraId="623D5B70"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5,56</w:t>
            </w:r>
          </w:p>
        </w:tc>
      </w:tr>
      <w:tr w:rsidR="00FA1D8F" w:rsidRPr="00B55EE4" w14:paraId="7E7A5E5E" w14:textId="77777777" w:rsidTr="00FA1D8F">
        <w:trPr>
          <w:trHeight w:val="20"/>
        </w:trPr>
        <w:tc>
          <w:tcPr>
            <w:tcW w:w="625" w:type="dxa"/>
            <w:tcBorders>
              <w:top w:val="nil"/>
              <w:left w:val="single" w:sz="4" w:space="0" w:color="auto"/>
              <w:bottom w:val="single" w:sz="4" w:space="0" w:color="auto"/>
              <w:right w:val="single" w:sz="4" w:space="0" w:color="auto"/>
            </w:tcBorders>
            <w:shd w:val="clear" w:color="000000" w:fill="FFFFFF"/>
            <w:vAlign w:val="center"/>
            <w:hideMark/>
          </w:tcPr>
          <w:p w14:paraId="2E12DC4E"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9</w:t>
            </w:r>
          </w:p>
        </w:tc>
        <w:tc>
          <w:tcPr>
            <w:tcW w:w="1355" w:type="dxa"/>
            <w:tcBorders>
              <w:top w:val="nil"/>
              <w:left w:val="nil"/>
              <w:bottom w:val="single" w:sz="4" w:space="0" w:color="auto"/>
              <w:right w:val="single" w:sz="4" w:space="0" w:color="auto"/>
            </w:tcBorders>
            <w:shd w:val="clear" w:color="000000" w:fill="FFFFFF"/>
            <w:vAlign w:val="center"/>
            <w:hideMark/>
          </w:tcPr>
          <w:p w14:paraId="249A550F"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Совхозная ул.</w:t>
            </w:r>
          </w:p>
        </w:tc>
        <w:tc>
          <w:tcPr>
            <w:tcW w:w="850" w:type="dxa"/>
            <w:tcBorders>
              <w:top w:val="nil"/>
              <w:left w:val="nil"/>
              <w:bottom w:val="single" w:sz="4" w:space="0" w:color="auto"/>
              <w:right w:val="single" w:sz="4" w:space="0" w:color="auto"/>
            </w:tcBorders>
            <w:shd w:val="clear" w:color="000000" w:fill="FFFFFF"/>
            <w:vAlign w:val="center"/>
            <w:hideMark/>
          </w:tcPr>
          <w:p w14:paraId="4FBDE72E"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№9</w:t>
            </w:r>
          </w:p>
        </w:tc>
        <w:tc>
          <w:tcPr>
            <w:tcW w:w="2410" w:type="dxa"/>
            <w:tcBorders>
              <w:top w:val="nil"/>
              <w:left w:val="nil"/>
              <w:bottom w:val="single" w:sz="4" w:space="0" w:color="auto"/>
              <w:right w:val="single" w:sz="4" w:space="0" w:color="auto"/>
            </w:tcBorders>
            <w:shd w:val="clear" w:color="000000" w:fill="FFFFFF"/>
            <w:vAlign w:val="center"/>
            <w:hideMark/>
          </w:tcPr>
          <w:p w14:paraId="435ABB88"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992" w:type="dxa"/>
            <w:tcBorders>
              <w:top w:val="nil"/>
              <w:left w:val="nil"/>
              <w:bottom w:val="single" w:sz="4" w:space="0" w:color="auto"/>
              <w:right w:val="single" w:sz="4" w:space="0" w:color="auto"/>
            </w:tcBorders>
            <w:shd w:val="clear" w:color="000000" w:fill="FFFFFF"/>
            <w:vAlign w:val="center"/>
            <w:hideMark/>
          </w:tcPr>
          <w:p w14:paraId="0AD938DC"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694</w:t>
            </w:r>
          </w:p>
        </w:tc>
        <w:tc>
          <w:tcPr>
            <w:tcW w:w="1560" w:type="dxa"/>
            <w:tcBorders>
              <w:top w:val="nil"/>
              <w:left w:val="nil"/>
              <w:bottom w:val="single" w:sz="4" w:space="0" w:color="auto"/>
              <w:right w:val="single" w:sz="4" w:space="0" w:color="auto"/>
            </w:tcBorders>
            <w:shd w:val="clear" w:color="auto" w:fill="auto"/>
            <w:noWrap/>
            <w:vAlign w:val="center"/>
            <w:hideMark/>
          </w:tcPr>
          <w:p w14:paraId="4A670B57"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2024 г.</w:t>
            </w:r>
          </w:p>
        </w:tc>
        <w:tc>
          <w:tcPr>
            <w:tcW w:w="1553" w:type="dxa"/>
            <w:tcBorders>
              <w:top w:val="nil"/>
              <w:left w:val="nil"/>
              <w:bottom w:val="single" w:sz="4" w:space="0" w:color="auto"/>
              <w:right w:val="single" w:sz="4" w:space="0" w:color="auto"/>
            </w:tcBorders>
            <w:shd w:val="clear" w:color="auto" w:fill="auto"/>
            <w:noWrap/>
            <w:vAlign w:val="center"/>
            <w:hideMark/>
          </w:tcPr>
          <w:p w14:paraId="6E2AE404"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8,33</w:t>
            </w:r>
          </w:p>
        </w:tc>
      </w:tr>
      <w:tr w:rsidR="00FA1D8F" w:rsidRPr="00B55EE4" w14:paraId="5785C5D5" w14:textId="77777777" w:rsidTr="00FA1D8F">
        <w:trPr>
          <w:trHeight w:val="20"/>
        </w:trPr>
        <w:tc>
          <w:tcPr>
            <w:tcW w:w="625" w:type="dxa"/>
            <w:tcBorders>
              <w:top w:val="nil"/>
              <w:left w:val="single" w:sz="4" w:space="0" w:color="auto"/>
              <w:bottom w:val="single" w:sz="4" w:space="0" w:color="auto"/>
              <w:right w:val="single" w:sz="4" w:space="0" w:color="auto"/>
            </w:tcBorders>
            <w:shd w:val="clear" w:color="000000" w:fill="FFFFFF"/>
            <w:vAlign w:val="center"/>
            <w:hideMark/>
          </w:tcPr>
          <w:p w14:paraId="37833229"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10</w:t>
            </w:r>
          </w:p>
        </w:tc>
        <w:tc>
          <w:tcPr>
            <w:tcW w:w="1355" w:type="dxa"/>
            <w:tcBorders>
              <w:top w:val="nil"/>
              <w:left w:val="nil"/>
              <w:bottom w:val="single" w:sz="4" w:space="0" w:color="auto"/>
              <w:right w:val="single" w:sz="4" w:space="0" w:color="auto"/>
            </w:tcBorders>
            <w:shd w:val="clear" w:color="000000" w:fill="FFFFFF"/>
            <w:vAlign w:val="center"/>
            <w:hideMark/>
          </w:tcPr>
          <w:p w14:paraId="3F282C08"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Совхозная ул.</w:t>
            </w:r>
          </w:p>
        </w:tc>
        <w:tc>
          <w:tcPr>
            <w:tcW w:w="850" w:type="dxa"/>
            <w:tcBorders>
              <w:top w:val="nil"/>
              <w:left w:val="nil"/>
              <w:bottom w:val="single" w:sz="4" w:space="0" w:color="auto"/>
              <w:right w:val="single" w:sz="4" w:space="0" w:color="auto"/>
            </w:tcBorders>
            <w:shd w:val="clear" w:color="000000" w:fill="FFFFFF"/>
            <w:vAlign w:val="center"/>
            <w:hideMark/>
          </w:tcPr>
          <w:p w14:paraId="032E0048"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№10</w:t>
            </w:r>
          </w:p>
        </w:tc>
        <w:tc>
          <w:tcPr>
            <w:tcW w:w="2410" w:type="dxa"/>
            <w:tcBorders>
              <w:top w:val="nil"/>
              <w:left w:val="nil"/>
              <w:bottom w:val="single" w:sz="4" w:space="0" w:color="auto"/>
              <w:right w:val="single" w:sz="4" w:space="0" w:color="auto"/>
            </w:tcBorders>
            <w:shd w:val="clear" w:color="000000" w:fill="FFFFFF"/>
            <w:vAlign w:val="center"/>
            <w:hideMark/>
          </w:tcPr>
          <w:p w14:paraId="16CD87AD"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992" w:type="dxa"/>
            <w:tcBorders>
              <w:top w:val="nil"/>
              <w:left w:val="nil"/>
              <w:bottom w:val="single" w:sz="4" w:space="0" w:color="auto"/>
              <w:right w:val="single" w:sz="4" w:space="0" w:color="auto"/>
            </w:tcBorders>
            <w:shd w:val="clear" w:color="000000" w:fill="FFFFFF"/>
            <w:vAlign w:val="center"/>
            <w:hideMark/>
          </w:tcPr>
          <w:p w14:paraId="65DAB032"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247</w:t>
            </w:r>
          </w:p>
        </w:tc>
        <w:tc>
          <w:tcPr>
            <w:tcW w:w="1560" w:type="dxa"/>
            <w:tcBorders>
              <w:top w:val="nil"/>
              <w:left w:val="nil"/>
              <w:bottom w:val="single" w:sz="4" w:space="0" w:color="auto"/>
              <w:right w:val="single" w:sz="4" w:space="0" w:color="auto"/>
            </w:tcBorders>
            <w:shd w:val="clear" w:color="auto" w:fill="auto"/>
            <w:noWrap/>
            <w:vAlign w:val="center"/>
            <w:hideMark/>
          </w:tcPr>
          <w:p w14:paraId="11A64F6D"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2024 г.</w:t>
            </w:r>
          </w:p>
        </w:tc>
        <w:tc>
          <w:tcPr>
            <w:tcW w:w="1553" w:type="dxa"/>
            <w:tcBorders>
              <w:top w:val="nil"/>
              <w:left w:val="nil"/>
              <w:bottom w:val="single" w:sz="4" w:space="0" w:color="auto"/>
              <w:right w:val="single" w:sz="4" w:space="0" w:color="auto"/>
            </w:tcBorders>
            <w:shd w:val="clear" w:color="auto" w:fill="auto"/>
            <w:noWrap/>
            <w:vAlign w:val="center"/>
            <w:hideMark/>
          </w:tcPr>
          <w:p w14:paraId="3441B33C"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2,96</w:t>
            </w:r>
          </w:p>
        </w:tc>
      </w:tr>
      <w:tr w:rsidR="00FA1D8F" w:rsidRPr="00B55EE4" w14:paraId="4F142E4A" w14:textId="77777777" w:rsidTr="00FA1D8F">
        <w:trPr>
          <w:trHeight w:val="20"/>
        </w:trPr>
        <w:tc>
          <w:tcPr>
            <w:tcW w:w="625" w:type="dxa"/>
            <w:tcBorders>
              <w:top w:val="nil"/>
              <w:left w:val="single" w:sz="4" w:space="0" w:color="auto"/>
              <w:bottom w:val="single" w:sz="4" w:space="0" w:color="auto"/>
              <w:right w:val="single" w:sz="4" w:space="0" w:color="auto"/>
            </w:tcBorders>
            <w:shd w:val="clear" w:color="000000" w:fill="FFFFFF"/>
            <w:vAlign w:val="center"/>
            <w:hideMark/>
          </w:tcPr>
          <w:p w14:paraId="42036FB2"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11</w:t>
            </w:r>
          </w:p>
        </w:tc>
        <w:tc>
          <w:tcPr>
            <w:tcW w:w="1355" w:type="dxa"/>
            <w:tcBorders>
              <w:top w:val="nil"/>
              <w:left w:val="nil"/>
              <w:bottom w:val="single" w:sz="4" w:space="0" w:color="auto"/>
              <w:right w:val="single" w:sz="4" w:space="0" w:color="auto"/>
            </w:tcBorders>
            <w:shd w:val="clear" w:color="000000" w:fill="FFFFFF"/>
            <w:vAlign w:val="center"/>
            <w:hideMark/>
          </w:tcPr>
          <w:p w14:paraId="18E0C80C"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Совхозная ул.</w:t>
            </w:r>
          </w:p>
        </w:tc>
        <w:tc>
          <w:tcPr>
            <w:tcW w:w="850" w:type="dxa"/>
            <w:tcBorders>
              <w:top w:val="nil"/>
              <w:left w:val="nil"/>
              <w:bottom w:val="single" w:sz="4" w:space="0" w:color="auto"/>
              <w:right w:val="single" w:sz="4" w:space="0" w:color="auto"/>
            </w:tcBorders>
            <w:shd w:val="clear" w:color="000000" w:fill="FFFFFF"/>
            <w:vAlign w:val="center"/>
            <w:hideMark/>
          </w:tcPr>
          <w:p w14:paraId="026739AC"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№11</w:t>
            </w:r>
          </w:p>
        </w:tc>
        <w:tc>
          <w:tcPr>
            <w:tcW w:w="2410" w:type="dxa"/>
            <w:tcBorders>
              <w:top w:val="nil"/>
              <w:left w:val="nil"/>
              <w:bottom w:val="single" w:sz="4" w:space="0" w:color="auto"/>
              <w:right w:val="single" w:sz="4" w:space="0" w:color="auto"/>
            </w:tcBorders>
            <w:shd w:val="clear" w:color="000000" w:fill="FFFFFF"/>
            <w:vAlign w:val="center"/>
            <w:hideMark/>
          </w:tcPr>
          <w:p w14:paraId="4D1C2FA2"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992" w:type="dxa"/>
            <w:tcBorders>
              <w:top w:val="nil"/>
              <w:left w:val="nil"/>
              <w:bottom w:val="single" w:sz="4" w:space="0" w:color="auto"/>
              <w:right w:val="single" w:sz="4" w:space="0" w:color="auto"/>
            </w:tcBorders>
            <w:shd w:val="clear" w:color="000000" w:fill="FFFFFF"/>
            <w:vAlign w:val="center"/>
            <w:hideMark/>
          </w:tcPr>
          <w:p w14:paraId="4D5C43E0"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247</w:t>
            </w:r>
          </w:p>
        </w:tc>
        <w:tc>
          <w:tcPr>
            <w:tcW w:w="1560" w:type="dxa"/>
            <w:tcBorders>
              <w:top w:val="nil"/>
              <w:left w:val="nil"/>
              <w:bottom w:val="single" w:sz="4" w:space="0" w:color="auto"/>
              <w:right w:val="single" w:sz="4" w:space="0" w:color="auto"/>
            </w:tcBorders>
            <w:shd w:val="clear" w:color="auto" w:fill="auto"/>
            <w:noWrap/>
            <w:vAlign w:val="center"/>
            <w:hideMark/>
          </w:tcPr>
          <w:p w14:paraId="67A4DA0A"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2025 г.</w:t>
            </w:r>
          </w:p>
        </w:tc>
        <w:tc>
          <w:tcPr>
            <w:tcW w:w="1553" w:type="dxa"/>
            <w:tcBorders>
              <w:top w:val="nil"/>
              <w:left w:val="nil"/>
              <w:bottom w:val="single" w:sz="4" w:space="0" w:color="auto"/>
              <w:right w:val="single" w:sz="4" w:space="0" w:color="auto"/>
            </w:tcBorders>
            <w:shd w:val="clear" w:color="auto" w:fill="auto"/>
            <w:noWrap/>
            <w:vAlign w:val="center"/>
            <w:hideMark/>
          </w:tcPr>
          <w:p w14:paraId="3A4DA087"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2,96</w:t>
            </w:r>
          </w:p>
        </w:tc>
      </w:tr>
      <w:tr w:rsidR="00FA1D8F" w:rsidRPr="00B55EE4" w14:paraId="1701B85A" w14:textId="77777777" w:rsidTr="00FA1D8F">
        <w:trPr>
          <w:trHeight w:val="20"/>
        </w:trPr>
        <w:tc>
          <w:tcPr>
            <w:tcW w:w="625" w:type="dxa"/>
            <w:tcBorders>
              <w:top w:val="nil"/>
              <w:left w:val="single" w:sz="4" w:space="0" w:color="auto"/>
              <w:bottom w:val="single" w:sz="4" w:space="0" w:color="auto"/>
              <w:right w:val="single" w:sz="4" w:space="0" w:color="auto"/>
            </w:tcBorders>
            <w:shd w:val="clear" w:color="000000" w:fill="FFFFFF"/>
            <w:vAlign w:val="center"/>
            <w:hideMark/>
          </w:tcPr>
          <w:p w14:paraId="54409F27"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12</w:t>
            </w:r>
          </w:p>
        </w:tc>
        <w:tc>
          <w:tcPr>
            <w:tcW w:w="1355" w:type="dxa"/>
            <w:tcBorders>
              <w:top w:val="nil"/>
              <w:left w:val="nil"/>
              <w:bottom w:val="single" w:sz="4" w:space="0" w:color="auto"/>
              <w:right w:val="single" w:sz="4" w:space="0" w:color="auto"/>
            </w:tcBorders>
            <w:shd w:val="clear" w:color="000000" w:fill="FFFFFF"/>
            <w:vAlign w:val="center"/>
            <w:hideMark/>
          </w:tcPr>
          <w:p w14:paraId="4E2685F1"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Школьная ул.</w:t>
            </w:r>
          </w:p>
        </w:tc>
        <w:tc>
          <w:tcPr>
            <w:tcW w:w="850" w:type="dxa"/>
            <w:tcBorders>
              <w:top w:val="nil"/>
              <w:left w:val="nil"/>
              <w:bottom w:val="single" w:sz="4" w:space="0" w:color="auto"/>
              <w:right w:val="single" w:sz="4" w:space="0" w:color="auto"/>
            </w:tcBorders>
            <w:shd w:val="clear" w:color="000000" w:fill="FFFFFF"/>
            <w:vAlign w:val="center"/>
            <w:hideMark/>
          </w:tcPr>
          <w:p w14:paraId="36ED422C"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№12</w:t>
            </w:r>
          </w:p>
        </w:tc>
        <w:tc>
          <w:tcPr>
            <w:tcW w:w="2410" w:type="dxa"/>
            <w:tcBorders>
              <w:top w:val="nil"/>
              <w:left w:val="nil"/>
              <w:bottom w:val="single" w:sz="4" w:space="0" w:color="auto"/>
              <w:right w:val="single" w:sz="4" w:space="0" w:color="auto"/>
            </w:tcBorders>
            <w:shd w:val="clear" w:color="000000" w:fill="FFFFFF"/>
            <w:vAlign w:val="center"/>
            <w:hideMark/>
          </w:tcPr>
          <w:p w14:paraId="471060BC"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992" w:type="dxa"/>
            <w:tcBorders>
              <w:top w:val="nil"/>
              <w:left w:val="nil"/>
              <w:bottom w:val="single" w:sz="4" w:space="0" w:color="auto"/>
              <w:right w:val="single" w:sz="4" w:space="0" w:color="auto"/>
            </w:tcBorders>
            <w:shd w:val="clear" w:color="000000" w:fill="FFFFFF"/>
            <w:vAlign w:val="center"/>
            <w:hideMark/>
          </w:tcPr>
          <w:p w14:paraId="5A5BE277"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247</w:t>
            </w:r>
          </w:p>
        </w:tc>
        <w:tc>
          <w:tcPr>
            <w:tcW w:w="1560" w:type="dxa"/>
            <w:tcBorders>
              <w:top w:val="nil"/>
              <w:left w:val="nil"/>
              <w:bottom w:val="single" w:sz="4" w:space="0" w:color="auto"/>
              <w:right w:val="single" w:sz="4" w:space="0" w:color="auto"/>
            </w:tcBorders>
            <w:shd w:val="clear" w:color="auto" w:fill="auto"/>
            <w:noWrap/>
            <w:vAlign w:val="center"/>
            <w:hideMark/>
          </w:tcPr>
          <w:p w14:paraId="120BC4BA"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2025 г.</w:t>
            </w:r>
          </w:p>
        </w:tc>
        <w:tc>
          <w:tcPr>
            <w:tcW w:w="1553" w:type="dxa"/>
            <w:tcBorders>
              <w:top w:val="nil"/>
              <w:left w:val="nil"/>
              <w:bottom w:val="single" w:sz="4" w:space="0" w:color="auto"/>
              <w:right w:val="single" w:sz="4" w:space="0" w:color="auto"/>
            </w:tcBorders>
            <w:shd w:val="clear" w:color="auto" w:fill="auto"/>
            <w:noWrap/>
            <w:vAlign w:val="center"/>
            <w:hideMark/>
          </w:tcPr>
          <w:p w14:paraId="6886D0B6"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2,96</w:t>
            </w:r>
          </w:p>
        </w:tc>
      </w:tr>
      <w:tr w:rsidR="00FA1D8F" w:rsidRPr="00B55EE4" w14:paraId="2EEF82A5" w14:textId="77777777" w:rsidTr="00FA1D8F">
        <w:trPr>
          <w:trHeight w:val="20"/>
        </w:trPr>
        <w:tc>
          <w:tcPr>
            <w:tcW w:w="625" w:type="dxa"/>
            <w:tcBorders>
              <w:top w:val="nil"/>
              <w:left w:val="single" w:sz="4" w:space="0" w:color="auto"/>
              <w:bottom w:val="single" w:sz="4" w:space="0" w:color="auto"/>
              <w:right w:val="single" w:sz="4" w:space="0" w:color="auto"/>
            </w:tcBorders>
            <w:shd w:val="clear" w:color="000000" w:fill="FFFFFF"/>
            <w:vAlign w:val="center"/>
            <w:hideMark/>
          </w:tcPr>
          <w:p w14:paraId="380A0D31"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13</w:t>
            </w:r>
          </w:p>
        </w:tc>
        <w:tc>
          <w:tcPr>
            <w:tcW w:w="1355" w:type="dxa"/>
            <w:tcBorders>
              <w:top w:val="nil"/>
              <w:left w:val="nil"/>
              <w:bottom w:val="single" w:sz="4" w:space="0" w:color="auto"/>
              <w:right w:val="single" w:sz="4" w:space="0" w:color="auto"/>
            </w:tcBorders>
            <w:shd w:val="clear" w:color="000000" w:fill="FFFFFF"/>
            <w:vAlign w:val="center"/>
            <w:hideMark/>
          </w:tcPr>
          <w:p w14:paraId="74A8E8FD"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Школьная ул.</w:t>
            </w:r>
          </w:p>
        </w:tc>
        <w:tc>
          <w:tcPr>
            <w:tcW w:w="850" w:type="dxa"/>
            <w:tcBorders>
              <w:top w:val="nil"/>
              <w:left w:val="nil"/>
              <w:bottom w:val="single" w:sz="4" w:space="0" w:color="auto"/>
              <w:right w:val="single" w:sz="4" w:space="0" w:color="auto"/>
            </w:tcBorders>
            <w:shd w:val="clear" w:color="000000" w:fill="FFFFFF"/>
            <w:vAlign w:val="center"/>
            <w:hideMark/>
          </w:tcPr>
          <w:p w14:paraId="0EFF2A19"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№13</w:t>
            </w:r>
          </w:p>
        </w:tc>
        <w:tc>
          <w:tcPr>
            <w:tcW w:w="2410" w:type="dxa"/>
            <w:tcBorders>
              <w:top w:val="nil"/>
              <w:left w:val="nil"/>
              <w:bottom w:val="single" w:sz="4" w:space="0" w:color="auto"/>
              <w:right w:val="single" w:sz="4" w:space="0" w:color="auto"/>
            </w:tcBorders>
            <w:shd w:val="clear" w:color="000000" w:fill="FFFFFF"/>
            <w:vAlign w:val="center"/>
            <w:hideMark/>
          </w:tcPr>
          <w:p w14:paraId="6DFEC20B"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992" w:type="dxa"/>
            <w:tcBorders>
              <w:top w:val="nil"/>
              <w:left w:val="nil"/>
              <w:bottom w:val="single" w:sz="4" w:space="0" w:color="auto"/>
              <w:right w:val="single" w:sz="4" w:space="0" w:color="auto"/>
            </w:tcBorders>
            <w:shd w:val="clear" w:color="000000" w:fill="FFFFFF"/>
            <w:vAlign w:val="center"/>
            <w:hideMark/>
          </w:tcPr>
          <w:p w14:paraId="61670C57"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247</w:t>
            </w:r>
          </w:p>
        </w:tc>
        <w:tc>
          <w:tcPr>
            <w:tcW w:w="1560" w:type="dxa"/>
            <w:tcBorders>
              <w:top w:val="nil"/>
              <w:left w:val="nil"/>
              <w:bottom w:val="single" w:sz="4" w:space="0" w:color="auto"/>
              <w:right w:val="single" w:sz="4" w:space="0" w:color="auto"/>
            </w:tcBorders>
            <w:shd w:val="clear" w:color="auto" w:fill="auto"/>
            <w:noWrap/>
            <w:vAlign w:val="center"/>
            <w:hideMark/>
          </w:tcPr>
          <w:p w14:paraId="4951589F"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2025 г.</w:t>
            </w:r>
          </w:p>
        </w:tc>
        <w:tc>
          <w:tcPr>
            <w:tcW w:w="1553" w:type="dxa"/>
            <w:tcBorders>
              <w:top w:val="nil"/>
              <w:left w:val="nil"/>
              <w:bottom w:val="single" w:sz="4" w:space="0" w:color="auto"/>
              <w:right w:val="single" w:sz="4" w:space="0" w:color="auto"/>
            </w:tcBorders>
            <w:shd w:val="clear" w:color="auto" w:fill="auto"/>
            <w:noWrap/>
            <w:vAlign w:val="center"/>
            <w:hideMark/>
          </w:tcPr>
          <w:p w14:paraId="50C19EA2"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2,96</w:t>
            </w:r>
          </w:p>
        </w:tc>
      </w:tr>
      <w:tr w:rsidR="00FA1D8F" w:rsidRPr="00B55EE4" w14:paraId="2E90A8F0" w14:textId="77777777" w:rsidTr="00FA1D8F">
        <w:trPr>
          <w:trHeight w:val="20"/>
        </w:trPr>
        <w:tc>
          <w:tcPr>
            <w:tcW w:w="625" w:type="dxa"/>
            <w:tcBorders>
              <w:top w:val="nil"/>
              <w:left w:val="single" w:sz="4" w:space="0" w:color="auto"/>
              <w:bottom w:val="single" w:sz="4" w:space="0" w:color="auto"/>
              <w:right w:val="single" w:sz="4" w:space="0" w:color="auto"/>
            </w:tcBorders>
            <w:shd w:val="clear" w:color="000000" w:fill="FFFFFF"/>
            <w:vAlign w:val="center"/>
            <w:hideMark/>
          </w:tcPr>
          <w:p w14:paraId="3573CCF5"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14</w:t>
            </w:r>
          </w:p>
        </w:tc>
        <w:tc>
          <w:tcPr>
            <w:tcW w:w="1355" w:type="dxa"/>
            <w:tcBorders>
              <w:top w:val="nil"/>
              <w:left w:val="nil"/>
              <w:bottom w:val="single" w:sz="4" w:space="0" w:color="auto"/>
              <w:right w:val="single" w:sz="4" w:space="0" w:color="auto"/>
            </w:tcBorders>
            <w:shd w:val="clear" w:color="000000" w:fill="FFFFFF"/>
            <w:vAlign w:val="center"/>
            <w:hideMark/>
          </w:tcPr>
          <w:p w14:paraId="368AA4C0"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Ягодная ул.</w:t>
            </w:r>
          </w:p>
        </w:tc>
        <w:tc>
          <w:tcPr>
            <w:tcW w:w="850" w:type="dxa"/>
            <w:tcBorders>
              <w:top w:val="nil"/>
              <w:left w:val="nil"/>
              <w:bottom w:val="single" w:sz="4" w:space="0" w:color="auto"/>
              <w:right w:val="single" w:sz="4" w:space="0" w:color="auto"/>
            </w:tcBorders>
            <w:shd w:val="clear" w:color="000000" w:fill="FFFFFF"/>
            <w:vAlign w:val="center"/>
            <w:hideMark/>
          </w:tcPr>
          <w:p w14:paraId="7FDF3A1B"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№14</w:t>
            </w:r>
          </w:p>
        </w:tc>
        <w:tc>
          <w:tcPr>
            <w:tcW w:w="2410" w:type="dxa"/>
            <w:tcBorders>
              <w:top w:val="nil"/>
              <w:left w:val="nil"/>
              <w:bottom w:val="single" w:sz="4" w:space="0" w:color="auto"/>
              <w:right w:val="single" w:sz="4" w:space="0" w:color="auto"/>
            </w:tcBorders>
            <w:shd w:val="clear" w:color="000000" w:fill="FFFFFF"/>
            <w:vAlign w:val="center"/>
            <w:hideMark/>
          </w:tcPr>
          <w:p w14:paraId="31C50E47"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992" w:type="dxa"/>
            <w:tcBorders>
              <w:top w:val="nil"/>
              <w:left w:val="nil"/>
              <w:bottom w:val="single" w:sz="4" w:space="0" w:color="auto"/>
              <w:right w:val="single" w:sz="4" w:space="0" w:color="auto"/>
            </w:tcBorders>
            <w:shd w:val="clear" w:color="000000" w:fill="FFFFFF"/>
            <w:vAlign w:val="center"/>
            <w:hideMark/>
          </w:tcPr>
          <w:p w14:paraId="6FC185FE"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463</w:t>
            </w:r>
          </w:p>
        </w:tc>
        <w:tc>
          <w:tcPr>
            <w:tcW w:w="1560" w:type="dxa"/>
            <w:tcBorders>
              <w:top w:val="nil"/>
              <w:left w:val="nil"/>
              <w:bottom w:val="single" w:sz="4" w:space="0" w:color="auto"/>
              <w:right w:val="single" w:sz="4" w:space="0" w:color="auto"/>
            </w:tcBorders>
            <w:shd w:val="clear" w:color="auto" w:fill="auto"/>
            <w:noWrap/>
            <w:vAlign w:val="center"/>
            <w:hideMark/>
          </w:tcPr>
          <w:p w14:paraId="6E3E570F"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2025 г.</w:t>
            </w:r>
          </w:p>
        </w:tc>
        <w:tc>
          <w:tcPr>
            <w:tcW w:w="1553" w:type="dxa"/>
            <w:tcBorders>
              <w:top w:val="nil"/>
              <w:left w:val="nil"/>
              <w:bottom w:val="single" w:sz="4" w:space="0" w:color="auto"/>
              <w:right w:val="single" w:sz="4" w:space="0" w:color="auto"/>
            </w:tcBorders>
            <w:shd w:val="clear" w:color="auto" w:fill="auto"/>
            <w:noWrap/>
            <w:vAlign w:val="center"/>
            <w:hideMark/>
          </w:tcPr>
          <w:p w14:paraId="689EC8F7"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5,56</w:t>
            </w:r>
          </w:p>
        </w:tc>
      </w:tr>
      <w:tr w:rsidR="00FA1D8F" w:rsidRPr="00B55EE4" w14:paraId="7FB2C017" w14:textId="77777777" w:rsidTr="00FA1D8F">
        <w:trPr>
          <w:trHeight w:val="20"/>
        </w:trPr>
        <w:tc>
          <w:tcPr>
            <w:tcW w:w="625" w:type="dxa"/>
            <w:tcBorders>
              <w:top w:val="nil"/>
              <w:left w:val="single" w:sz="4" w:space="0" w:color="auto"/>
              <w:bottom w:val="single" w:sz="4" w:space="0" w:color="auto"/>
              <w:right w:val="single" w:sz="4" w:space="0" w:color="auto"/>
            </w:tcBorders>
            <w:shd w:val="clear" w:color="000000" w:fill="FFFFFF"/>
            <w:vAlign w:val="center"/>
            <w:hideMark/>
          </w:tcPr>
          <w:p w14:paraId="7EADC6AA"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15</w:t>
            </w:r>
          </w:p>
        </w:tc>
        <w:tc>
          <w:tcPr>
            <w:tcW w:w="1355" w:type="dxa"/>
            <w:tcBorders>
              <w:top w:val="nil"/>
              <w:left w:val="nil"/>
              <w:bottom w:val="single" w:sz="4" w:space="0" w:color="auto"/>
              <w:right w:val="single" w:sz="4" w:space="0" w:color="auto"/>
            </w:tcBorders>
            <w:shd w:val="clear" w:color="000000" w:fill="FFFFFF"/>
            <w:vAlign w:val="center"/>
            <w:hideMark/>
          </w:tcPr>
          <w:p w14:paraId="6BAB72E6"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Ягодная ул.</w:t>
            </w:r>
          </w:p>
        </w:tc>
        <w:tc>
          <w:tcPr>
            <w:tcW w:w="850" w:type="dxa"/>
            <w:tcBorders>
              <w:top w:val="nil"/>
              <w:left w:val="nil"/>
              <w:bottom w:val="single" w:sz="4" w:space="0" w:color="auto"/>
              <w:right w:val="single" w:sz="4" w:space="0" w:color="auto"/>
            </w:tcBorders>
            <w:shd w:val="clear" w:color="000000" w:fill="FFFFFF"/>
            <w:vAlign w:val="center"/>
            <w:hideMark/>
          </w:tcPr>
          <w:p w14:paraId="2B63C73C"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№15</w:t>
            </w:r>
          </w:p>
        </w:tc>
        <w:tc>
          <w:tcPr>
            <w:tcW w:w="2410" w:type="dxa"/>
            <w:tcBorders>
              <w:top w:val="nil"/>
              <w:left w:val="nil"/>
              <w:bottom w:val="single" w:sz="4" w:space="0" w:color="auto"/>
              <w:right w:val="single" w:sz="4" w:space="0" w:color="auto"/>
            </w:tcBorders>
            <w:shd w:val="clear" w:color="000000" w:fill="FFFFFF"/>
            <w:vAlign w:val="center"/>
            <w:hideMark/>
          </w:tcPr>
          <w:p w14:paraId="2DDF0F02"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992" w:type="dxa"/>
            <w:tcBorders>
              <w:top w:val="nil"/>
              <w:left w:val="nil"/>
              <w:bottom w:val="single" w:sz="4" w:space="0" w:color="auto"/>
              <w:right w:val="single" w:sz="4" w:space="0" w:color="auto"/>
            </w:tcBorders>
            <w:shd w:val="clear" w:color="000000" w:fill="FFFFFF"/>
            <w:vAlign w:val="center"/>
            <w:hideMark/>
          </w:tcPr>
          <w:p w14:paraId="614F7AC5"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463</w:t>
            </w:r>
          </w:p>
        </w:tc>
        <w:tc>
          <w:tcPr>
            <w:tcW w:w="1560" w:type="dxa"/>
            <w:tcBorders>
              <w:top w:val="nil"/>
              <w:left w:val="nil"/>
              <w:bottom w:val="single" w:sz="4" w:space="0" w:color="auto"/>
              <w:right w:val="single" w:sz="4" w:space="0" w:color="auto"/>
            </w:tcBorders>
            <w:shd w:val="clear" w:color="auto" w:fill="auto"/>
            <w:noWrap/>
            <w:vAlign w:val="center"/>
            <w:hideMark/>
          </w:tcPr>
          <w:p w14:paraId="4125B680"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2025 г.</w:t>
            </w:r>
          </w:p>
        </w:tc>
        <w:tc>
          <w:tcPr>
            <w:tcW w:w="1553" w:type="dxa"/>
            <w:tcBorders>
              <w:top w:val="nil"/>
              <w:left w:val="nil"/>
              <w:bottom w:val="single" w:sz="4" w:space="0" w:color="auto"/>
              <w:right w:val="single" w:sz="4" w:space="0" w:color="auto"/>
            </w:tcBorders>
            <w:shd w:val="clear" w:color="auto" w:fill="auto"/>
            <w:noWrap/>
            <w:vAlign w:val="center"/>
            <w:hideMark/>
          </w:tcPr>
          <w:p w14:paraId="5ED72BA8"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5,56</w:t>
            </w:r>
          </w:p>
        </w:tc>
      </w:tr>
    </w:tbl>
    <w:p w14:paraId="43A57270" w14:textId="375A350D" w:rsidR="00197120" w:rsidRPr="007F4C7C" w:rsidRDefault="00B71F47" w:rsidP="00A52951">
      <w:pPr>
        <w:autoSpaceDE w:val="0"/>
        <w:autoSpaceDN w:val="0"/>
        <w:adjustRightInd w:val="0"/>
        <w:spacing w:after="0" w:line="360" w:lineRule="auto"/>
      </w:pPr>
      <w:r w:rsidRPr="007F4C7C">
        <w:t>Д</w:t>
      </w:r>
      <w:r w:rsidR="003B0033" w:rsidRPr="007F4C7C">
        <w:t xml:space="preserve">инамика увеличения объемов потребления воды </w:t>
      </w:r>
      <w:r w:rsidR="00C33DB1" w:rsidRPr="007F4C7C">
        <w:t xml:space="preserve">в сельском поселении </w:t>
      </w:r>
      <w:r w:rsidR="00210C0A" w:rsidRPr="007F4C7C">
        <w:t>Казым</w:t>
      </w:r>
      <w:r w:rsidR="009F0010" w:rsidRPr="007F4C7C">
        <w:t xml:space="preserve"> </w:t>
      </w:r>
      <w:r w:rsidR="003B0033" w:rsidRPr="007F4C7C">
        <w:t>приведена в таб</w:t>
      </w:r>
      <w:r w:rsidR="00197120" w:rsidRPr="007F4C7C">
        <w:t xml:space="preserve">лице </w:t>
      </w:r>
      <w:r w:rsidR="00210C0A" w:rsidRPr="007F4C7C">
        <w:t>18</w:t>
      </w:r>
      <w:r w:rsidR="00B85438" w:rsidRPr="007F4C7C">
        <w:t>.</w:t>
      </w:r>
    </w:p>
    <w:p w14:paraId="14FF5F9E" w14:textId="77AA4FE8" w:rsidR="003B0033" w:rsidRPr="007F4C7C" w:rsidRDefault="00C33DB1" w:rsidP="00A52951">
      <w:pPr>
        <w:pStyle w:val="affb"/>
        <w:spacing w:after="0"/>
        <w:rPr>
          <w:b w:val="0"/>
          <w:sz w:val="24"/>
        </w:rPr>
      </w:pPr>
      <w:bookmarkStart w:id="194" w:name="_Toc47000255"/>
      <w:bookmarkStart w:id="195" w:name="_Toc47087335"/>
      <w:r w:rsidRPr="007F4C7C">
        <w:rPr>
          <w:sz w:val="24"/>
        </w:rPr>
        <w:t xml:space="preserve">Таблица </w:t>
      </w:r>
      <w:r w:rsidRPr="007F4C7C">
        <w:rPr>
          <w:sz w:val="24"/>
        </w:rPr>
        <w:fldChar w:fldCharType="begin"/>
      </w:r>
      <w:r w:rsidRPr="007F4C7C">
        <w:rPr>
          <w:sz w:val="24"/>
        </w:rPr>
        <w:instrText xml:space="preserve"> SEQ Таблица \* ARABIC </w:instrText>
      </w:r>
      <w:r w:rsidRPr="007F4C7C">
        <w:rPr>
          <w:sz w:val="24"/>
        </w:rPr>
        <w:fldChar w:fldCharType="separate"/>
      </w:r>
      <w:r w:rsidR="000047AA">
        <w:rPr>
          <w:noProof/>
          <w:sz w:val="24"/>
        </w:rPr>
        <w:t>18</w:t>
      </w:r>
      <w:r w:rsidRPr="007F4C7C">
        <w:rPr>
          <w:sz w:val="24"/>
        </w:rPr>
        <w:fldChar w:fldCharType="end"/>
      </w:r>
      <w:r w:rsidR="00990BDA" w:rsidRPr="007F4C7C">
        <w:rPr>
          <w:sz w:val="24"/>
        </w:rPr>
        <w:t xml:space="preserve"> -</w:t>
      </w:r>
      <w:r w:rsidR="00197120" w:rsidRPr="007F4C7C">
        <w:rPr>
          <w:sz w:val="24"/>
        </w:rPr>
        <w:t xml:space="preserve"> </w:t>
      </w:r>
      <w:r w:rsidR="003B0033" w:rsidRPr="007F4C7C">
        <w:rPr>
          <w:b w:val="0"/>
          <w:sz w:val="24"/>
        </w:rPr>
        <w:t xml:space="preserve">Прогнозные балансы потребления воды в </w:t>
      </w:r>
      <w:r w:rsidRPr="007F4C7C">
        <w:rPr>
          <w:b w:val="0"/>
          <w:sz w:val="24"/>
        </w:rPr>
        <w:t xml:space="preserve">сельском поселении </w:t>
      </w:r>
      <w:r w:rsidR="00210C0A" w:rsidRPr="007F4C7C">
        <w:rPr>
          <w:b w:val="0"/>
          <w:sz w:val="24"/>
        </w:rPr>
        <w:t>Казым</w:t>
      </w:r>
      <w:bookmarkEnd w:id="194"/>
      <w:bookmarkEnd w:id="195"/>
    </w:p>
    <w:tbl>
      <w:tblPr>
        <w:tblW w:w="0" w:type="auto"/>
        <w:tblLook w:val="04A0" w:firstRow="1" w:lastRow="0" w:firstColumn="1" w:lastColumn="0" w:noHBand="0" w:noVBand="1"/>
      </w:tblPr>
      <w:tblGrid>
        <w:gridCol w:w="726"/>
        <w:gridCol w:w="1537"/>
        <w:gridCol w:w="1133"/>
        <w:gridCol w:w="978"/>
        <w:gridCol w:w="841"/>
        <w:gridCol w:w="841"/>
        <w:gridCol w:w="841"/>
        <w:gridCol w:w="841"/>
        <w:gridCol w:w="841"/>
        <w:gridCol w:w="766"/>
      </w:tblGrid>
      <w:tr w:rsidR="00822FDA" w:rsidRPr="00B55EE4" w14:paraId="02A7A5D3" w14:textId="77777777" w:rsidTr="00B55EE4">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FA0BD0" w14:textId="77777777" w:rsidR="00822FDA" w:rsidRPr="00B55EE4" w:rsidRDefault="00822FDA" w:rsidP="00822FDA">
            <w:pPr>
              <w:suppressAutoHyphens w:val="0"/>
              <w:spacing w:before="0" w:after="0" w:line="240" w:lineRule="auto"/>
              <w:ind w:firstLine="0"/>
              <w:jc w:val="center"/>
              <w:rPr>
                <w:color w:val="000000"/>
                <w:kern w:val="0"/>
                <w:sz w:val="20"/>
                <w:szCs w:val="20"/>
              </w:rPr>
            </w:pPr>
            <w:r w:rsidRPr="00B55EE4">
              <w:rPr>
                <w:color w:val="000000"/>
                <w:kern w:val="0"/>
                <w:sz w:val="20"/>
                <w:szCs w:val="20"/>
              </w:rPr>
              <w:t>№ п/п</w:t>
            </w:r>
          </w:p>
        </w:tc>
        <w:tc>
          <w:tcPr>
            <w:tcW w:w="1539" w:type="dxa"/>
            <w:tcBorders>
              <w:top w:val="single" w:sz="4" w:space="0" w:color="auto"/>
              <w:left w:val="nil"/>
              <w:bottom w:val="single" w:sz="4" w:space="0" w:color="auto"/>
              <w:right w:val="single" w:sz="4" w:space="0" w:color="auto"/>
            </w:tcBorders>
            <w:shd w:val="clear" w:color="auto" w:fill="auto"/>
            <w:noWrap/>
            <w:vAlign w:val="center"/>
            <w:hideMark/>
          </w:tcPr>
          <w:p w14:paraId="6DA3E049" w14:textId="77777777" w:rsidR="00822FDA" w:rsidRPr="00B55EE4" w:rsidRDefault="00822FDA" w:rsidP="00822FDA">
            <w:pPr>
              <w:suppressAutoHyphens w:val="0"/>
              <w:spacing w:before="0" w:after="0" w:line="240" w:lineRule="auto"/>
              <w:ind w:firstLine="0"/>
              <w:jc w:val="center"/>
              <w:rPr>
                <w:color w:val="000000"/>
                <w:kern w:val="0"/>
                <w:sz w:val="20"/>
                <w:szCs w:val="20"/>
              </w:rPr>
            </w:pPr>
            <w:r w:rsidRPr="00B55EE4">
              <w:rPr>
                <w:color w:val="000000"/>
                <w:kern w:val="0"/>
                <w:sz w:val="20"/>
                <w:szCs w:val="20"/>
              </w:rPr>
              <w:t>Показатели</w:t>
            </w:r>
          </w:p>
        </w:tc>
        <w:tc>
          <w:tcPr>
            <w:tcW w:w="1133" w:type="dxa"/>
            <w:tcBorders>
              <w:top w:val="single" w:sz="4" w:space="0" w:color="auto"/>
              <w:left w:val="nil"/>
              <w:bottom w:val="single" w:sz="4" w:space="0" w:color="auto"/>
              <w:right w:val="single" w:sz="4" w:space="0" w:color="auto"/>
            </w:tcBorders>
            <w:shd w:val="clear" w:color="auto" w:fill="auto"/>
            <w:noWrap/>
            <w:vAlign w:val="center"/>
            <w:hideMark/>
          </w:tcPr>
          <w:p w14:paraId="42E0336D" w14:textId="77777777" w:rsidR="00822FDA" w:rsidRPr="00B55EE4" w:rsidRDefault="00822FDA" w:rsidP="00822FDA">
            <w:pPr>
              <w:suppressAutoHyphens w:val="0"/>
              <w:spacing w:before="0" w:after="0" w:line="240" w:lineRule="auto"/>
              <w:ind w:firstLine="0"/>
              <w:jc w:val="center"/>
              <w:rPr>
                <w:color w:val="000000"/>
                <w:kern w:val="0"/>
                <w:sz w:val="20"/>
                <w:szCs w:val="20"/>
              </w:rPr>
            </w:pPr>
            <w:r w:rsidRPr="00B55EE4">
              <w:rPr>
                <w:color w:val="000000"/>
                <w:kern w:val="0"/>
                <w:sz w:val="20"/>
                <w:szCs w:val="20"/>
              </w:rPr>
              <w:t>Ед. изм.</w:t>
            </w:r>
          </w:p>
        </w:tc>
        <w:tc>
          <w:tcPr>
            <w:tcW w:w="978" w:type="dxa"/>
            <w:tcBorders>
              <w:top w:val="single" w:sz="4" w:space="0" w:color="auto"/>
              <w:left w:val="nil"/>
              <w:bottom w:val="single" w:sz="4" w:space="0" w:color="auto"/>
              <w:right w:val="single" w:sz="4" w:space="0" w:color="auto"/>
            </w:tcBorders>
            <w:shd w:val="clear" w:color="auto" w:fill="auto"/>
            <w:vAlign w:val="center"/>
            <w:hideMark/>
          </w:tcPr>
          <w:p w14:paraId="2E21AD72" w14:textId="77777777" w:rsidR="00822FDA" w:rsidRPr="00B55EE4" w:rsidRDefault="00822FDA" w:rsidP="00822FDA">
            <w:pPr>
              <w:suppressAutoHyphens w:val="0"/>
              <w:spacing w:before="0" w:after="0" w:line="240" w:lineRule="auto"/>
              <w:ind w:firstLine="0"/>
              <w:jc w:val="center"/>
              <w:rPr>
                <w:color w:val="000000"/>
                <w:kern w:val="0"/>
                <w:sz w:val="20"/>
                <w:szCs w:val="20"/>
              </w:rPr>
            </w:pPr>
            <w:r w:rsidRPr="00B55EE4">
              <w:rPr>
                <w:color w:val="000000"/>
                <w:kern w:val="0"/>
                <w:sz w:val="20"/>
                <w:szCs w:val="20"/>
              </w:rPr>
              <w:t>2019 г.</w:t>
            </w:r>
          </w:p>
        </w:tc>
        <w:tc>
          <w:tcPr>
            <w:tcW w:w="841" w:type="dxa"/>
            <w:tcBorders>
              <w:top w:val="single" w:sz="4" w:space="0" w:color="auto"/>
              <w:left w:val="nil"/>
              <w:bottom w:val="single" w:sz="4" w:space="0" w:color="auto"/>
              <w:right w:val="single" w:sz="4" w:space="0" w:color="auto"/>
            </w:tcBorders>
            <w:shd w:val="clear" w:color="auto" w:fill="auto"/>
            <w:vAlign w:val="center"/>
            <w:hideMark/>
          </w:tcPr>
          <w:p w14:paraId="5D07C7E1" w14:textId="77777777" w:rsidR="00822FDA" w:rsidRPr="00B55EE4" w:rsidRDefault="00822FDA" w:rsidP="00822FDA">
            <w:pPr>
              <w:suppressAutoHyphens w:val="0"/>
              <w:spacing w:before="0" w:after="0" w:line="240" w:lineRule="auto"/>
              <w:ind w:firstLine="0"/>
              <w:jc w:val="center"/>
              <w:rPr>
                <w:color w:val="000000"/>
                <w:kern w:val="0"/>
                <w:sz w:val="20"/>
                <w:szCs w:val="20"/>
              </w:rPr>
            </w:pPr>
            <w:r w:rsidRPr="00B55EE4">
              <w:rPr>
                <w:color w:val="000000"/>
                <w:kern w:val="0"/>
                <w:sz w:val="20"/>
                <w:szCs w:val="20"/>
              </w:rPr>
              <w:t>2020 г.</w:t>
            </w:r>
          </w:p>
        </w:tc>
        <w:tc>
          <w:tcPr>
            <w:tcW w:w="841" w:type="dxa"/>
            <w:tcBorders>
              <w:top w:val="single" w:sz="4" w:space="0" w:color="auto"/>
              <w:left w:val="nil"/>
              <w:bottom w:val="single" w:sz="4" w:space="0" w:color="auto"/>
              <w:right w:val="single" w:sz="4" w:space="0" w:color="auto"/>
            </w:tcBorders>
            <w:shd w:val="clear" w:color="auto" w:fill="auto"/>
            <w:vAlign w:val="center"/>
            <w:hideMark/>
          </w:tcPr>
          <w:p w14:paraId="0E8BD7EF" w14:textId="77777777" w:rsidR="00822FDA" w:rsidRPr="00B55EE4" w:rsidRDefault="00822FDA" w:rsidP="00822FDA">
            <w:pPr>
              <w:suppressAutoHyphens w:val="0"/>
              <w:spacing w:before="0" w:after="0" w:line="240" w:lineRule="auto"/>
              <w:ind w:firstLine="0"/>
              <w:jc w:val="center"/>
              <w:rPr>
                <w:color w:val="000000"/>
                <w:kern w:val="0"/>
                <w:sz w:val="20"/>
                <w:szCs w:val="20"/>
              </w:rPr>
            </w:pPr>
            <w:r w:rsidRPr="00B55EE4">
              <w:rPr>
                <w:color w:val="000000"/>
                <w:kern w:val="0"/>
                <w:sz w:val="20"/>
                <w:szCs w:val="20"/>
              </w:rPr>
              <w:t>2021 г.</w:t>
            </w:r>
          </w:p>
        </w:tc>
        <w:tc>
          <w:tcPr>
            <w:tcW w:w="841" w:type="dxa"/>
            <w:tcBorders>
              <w:top w:val="single" w:sz="4" w:space="0" w:color="auto"/>
              <w:left w:val="nil"/>
              <w:bottom w:val="single" w:sz="4" w:space="0" w:color="auto"/>
              <w:right w:val="single" w:sz="4" w:space="0" w:color="auto"/>
            </w:tcBorders>
            <w:shd w:val="clear" w:color="auto" w:fill="auto"/>
            <w:vAlign w:val="center"/>
            <w:hideMark/>
          </w:tcPr>
          <w:p w14:paraId="25E7B375" w14:textId="77777777" w:rsidR="00822FDA" w:rsidRPr="00B55EE4" w:rsidRDefault="00822FDA" w:rsidP="00822FDA">
            <w:pPr>
              <w:suppressAutoHyphens w:val="0"/>
              <w:spacing w:before="0" w:after="0" w:line="240" w:lineRule="auto"/>
              <w:ind w:firstLine="0"/>
              <w:jc w:val="center"/>
              <w:rPr>
                <w:color w:val="000000"/>
                <w:kern w:val="0"/>
                <w:sz w:val="20"/>
                <w:szCs w:val="20"/>
              </w:rPr>
            </w:pPr>
            <w:r w:rsidRPr="00B55EE4">
              <w:rPr>
                <w:color w:val="000000"/>
                <w:kern w:val="0"/>
                <w:sz w:val="20"/>
                <w:szCs w:val="20"/>
              </w:rPr>
              <w:t>2022 г.</w:t>
            </w:r>
          </w:p>
        </w:tc>
        <w:tc>
          <w:tcPr>
            <w:tcW w:w="841" w:type="dxa"/>
            <w:tcBorders>
              <w:top w:val="single" w:sz="4" w:space="0" w:color="auto"/>
              <w:left w:val="nil"/>
              <w:bottom w:val="single" w:sz="4" w:space="0" w:color="auto"/>
              <w:right w:val="single" w:sz="4" w:space="0" w:color="auto"/>
            </w:tcBorders>
            <w:shd w:val="clear" w:color="auto" w:fill="auto"/>
            <w:vAlign w:val="center"/>
            <w:hideMark/>
          </w:tcPr>
          <w:p w14:paraId="44DC5BDB" w14:textId="77777777" w:rsidR="00822FDA" w:rsidRPr="00B55EE4" w:rsidRDefault="00822FDA" w:rsidP="00822FDA">
            <w:pPr>
              <w:suppressAutoHyphens w:val="0"/>
              <w:spacing w:before="0" w:after="0" w:line="240" w:lineRule="auto"/>
              <w:ind w:firstLine="0"/>
              <w:jc w:val="center"/>
              <w:rPr>
                <w:color w:val="000000"/>
                <w:kern w:val="0"/>
                <w:sz w:val="20"/>
                <w:szCs w:val="20"/>
              </w:rPr>
            </w:pPr>
            <w:r w:rsidRPr="00B55EE4">
              <w:rPr>
                <w:color w:val="000000"/>
                <w:kern w:val="0"/>
                <w:sz w:val="20"/>
                <w:szCs w:val="20"/>
              </w:rPr>
              <w:t>2023 г.</w:t>
            </w:r>
          </w:p>
        </w:tc>
        <w:tc>
          <w:tcPr>
            <w:tcW w:w="841" w:type="dxa"/>
            <w:tcBorders>
              <w:top w:val="single" w:sz="4" w:space="0" w:color="auto"/>
              <w:left w:val="nil"/>
              <w:bottom w:val="single" w:sz="4" w:space="0" w:color="auto"/>
              <w:right w:val="single" w:sz="4" w:space="0" w:color="auto"/>
            </w:tcBorders>
            <w:shd w:val="clear" w:color="auto" w:fill="auto"/>
            <w:vAlign w:val="center"/>
            <w:hideMark/>
          </w:tcPr>
          <w:p w14:paraId="54BCBDEB" w14:textId="77777777" w:rsidR="00822FDA" w:rsidRPr="00B55EE4" w:rsidRDefault="00822FDA" w:rsidP="00822FDA">
            <w:pPr>
              <w:suppressAutoHyphens w:val="0"/>
              <w:spacing w:before="0" w:after="0" w:line="240" w:lineRule="auto"/>
              <w:ind w:firstLine="0"/>
              <w:jc w:val="center"/>
              <w:rPr>
                <w:color w:val="000000"/>
                <w:kern w:val="0"/>
                <w:sz w:val="20"/>
                <w:szCs w:val="20"/>
              </w:rPr>
            </w:pPr>
            <w:r w:rsidRPr="00B55EE4">
              <w:rPr>
                <w:color w:val="000000"/>
                <w:kern w:val="0"/>
                <w:sz w:val="20"/>
                <w:szCs w:val="20"/>
              </w:rPr>
              <w:t>2024 г.</w:t>
            </w:r>
          </w:p>
        </w:tc>
        <w:tc>
          <w:tcPr>
            <w:tcW w:w="765" w:type="dxa"/>
            <w:tcBorders>
              <w:top w:val="single" w:sz="4" w:space="0" w:color="auto"/>
              <w:left w:val="nil"/>
              <w:bottom w:val="single" w:sz="4" w:space="0" w:color="auto"/>
              <w:right w:val="single" w:sz="4" w:space="0" w:color="auto"/>
            </w:tcBorders>
            <w:shd w:val="clear" w:color="auto" w:fill="auto"/>
            <w:vAlign w:val="center"/>
            <w:hideMark/>
          </w:tcPr>
          <w:p w14:paraId="67CEC6A5" w14:textId="77777777" w:rsidR="00822FDA" w:rsidRPr="00B55EE4" w:rsidRDefault="00822FDA" w:rsidP="00822FDA">
            <w:pPr>
              <w:suppressAutoHyphens w:val="0"/>
              <w:spacing w:before="0" w:after="0" w:line="240" w:lineRule="auto"/>
              <w:ind w:firstLine="0"/>
              <w:jc w:val="center"/>
              <w:rPr>
                <w:color w:val="000000"/>
                <w:kern w:val="0"/>
                <w:sz w:val="20"/>
                <w:szCs w:val="20"/>
              </w:rPr>
            </w:pPr>
            <w:r w:rsidRPr="00B55EE4">
              <w:rPr>
                <w:color w:val="000000"/>
                <w:kern w:val="0"/>
                <w:sz w:val="20"/>
                <w:szCs w:val="20"/>
              </w:rPr>
              <w:t>2025-2031 гг.</w:t>
            </w:r>
          </w:p>
        </w:tc>
      </w:tr>
      <w:tr w:rsidR="00822FDA" w:rsidRPr="00B55EE4" w14:paraId="4B11CD1D" w14:textId="77777777" w:rsidTr="00B55EE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491491F" w14:textId="77777777" w:rsidR="00822FDA" w:rsidRPr="00B55EE4" w:rsidRDefault="00822FDA" w:rsidP="00822FDA">
            <w:pPr>
              <w:suppressAutoHyphens w:val="0"/>
              <w:spacing w:before="0" w:after="0" w:line="240" w:lineRule="auto"/>
              <w:ind w:firstLine="0"/>
              <w:jc w:val="center"/>
              <w:rPr>
                <w:b/>
                <w:bCs/>
                <w:color w:val="000000"/>
                <w:kern w:val="0"/>
                <w:sz w:val="20"/>
                <w:szCs w:val="20"/>
              </w:rPr>
            </w:pPr>
            <w:r w:rsidRPr="00B55EE4">
              <w:rPr>
                <w:b/>
                <w:bCs/>
                <w:color w:val="000000"/>
                <w:kern w:val="0"/>
                <w:sz w:val="20"/>
                <w:szCs w:val="20"/>
              </w:rPr>
              <w:t>1.</w:t>
            </w:r>
          </w:p>
        </w:tc>
        <w:tc>
          <w:tcPr>
            <w:tcW w:w="8620" w:type="dxa"/>
            <w:gridSpan w:val="9"/>
            <w:tcBorders>
              <w:top w:val="single" w:sz="4" w:space="0" w:color="auto"/>
              <w:left w:val="nil"/>
              <w:bottom w:val="single" w:sz="4" w:space="0" w:color="auto"/>
              <w:right w:val="single" w:sz="4" w:space="0" w:color="auto"/>
            </w:tcBorders>
            <w:shd w:val="clear" w:color="auto" w:fill="auto"/>
            <w:noWrap/>
            <w:vAlign w:val="center"/>
            <w:hideMark/>
          </w:tcPr>
          <w:p w14:paraId="04AF1052" w14:textId="77777777" w:rsidR="00822FDA" w:rsidRPr="00B55EE4" w:rsidRDefault="00822FDA" w:rsidP="00822FDA">
            <w:pPr>
              <w:suppressAutoHyphens w:val="0"/>
              <w:spacing w:before="0" w:after="0" w:line="240" w:lineRule="auto"/>
              <w:ind w:firstLine="0"/>
              <w:jc w:val="center"/>
              <w:rPr>
                <w:b/>
                <w:bCs/>
                <w:color w:val="000000"/>
                <w:kern w:val="0"/>
                <w:sz w:val="20"/>
                <w:szCs w:val="20"/>
              </w:rPr>
            </w:pPr>
            <w:r w:rsidRPr="00B55EE4">
              <w:rPr>
                <w:b/>
                <w:bCs/>
                <w:color w:val="000000"/>
                <w:kern w:val="0"/>
                <w:sz w:val="20"/>
                <w:szCs w:val="20"/>
              </w:rPr>
              <w:t>Годовое водопотребление</w:t>
            </w:r>
          </w:p>
        </w:tc>
      </w:tr>
      <w:tr w:rsidR="007A00C1" w:rsidRPr="00B55EE4" w14:paraId="14489170" w14:textId="77777777" w:rsidTr="00B55EE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4F6BBA3"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1.1.</w:t>
            </w:r>
          </w:p>
        </w:tc>
        <w:tc>
          <w:tcPr>
            <w:tcW w:w="1539" w:type="dxa"/>
            <w:tcBorders>
              <w:top w:val="nil"/>
              <w:left w:val="nil"/>
              <w:bottom w:val="single" w:sz="4" w:space="0" w:color="auto"/>
              <w:right w:val="single" w:sz="4" w:space="0" w:color="auto"/>
            </w:tcBorders>
            <w:shd w:val="clear" w:color="auto" w:fill="auto"/>
            <w:vAlign w:val="center"/>
            <w:hideMark/>
          </w:tcPr>
          <w:p w14:paraId="0889177D" w14:textId="77777777" w:rsidR="007A00C1" w:rsidRPr="00B55EE4" w:rsidRDefault="007A00C1" w:rsidP="007A00C1">
            <w:pPr>
              <w:suppressAutoHyphens w:val="0"/>
              <w:spacing w:before="0" w:after="0" w:line="240" w:lineRule="auto"/>
              <w:ind w:firstLine="0"/>
              <w:jc w:val="left"/>
              <w:rPr>
                <w:color w:val="000000"/>
                <w:kern w:val="0"/>
                <w:sz w:val="20"/>
                <w:szCs w:val="20"/>
              </w:rPr>
            </w:pPr>
            <w:r w:rsidRPr="00B55EE4">
              <w:rPr>
                <w:color w:val="000000"/>
                <w:kern w:val="0"/>
                <w:sz w:val="20"/>
                <w:szCs w:val="20"/>
              </w:rPr>
              <w:t>Отпущено питьевой воды для нужд холодного водоснабжения (по сети), из них:</w:t>
            </w:r>
          </w:p>
        </w:tc>
        <w:tc>
          <w:tcPr>
            <w:tcW w:w="1133" w:type="dxa"/>
            <w:tcBorders>
              <w:top w:val="nil"/>
              <w:left w:val="nil"/>
              <w:bottom w:val="single" w:sz="4" w:space="0" w:color="auto"/>
              <w:right w:val="single" w:sz="4" w:space="0" w:color="auto"/>
            </w:tcBorders>
            <w:shd w:val="clear" w:color="auto" w:fill="auto"/>
            <w:noWrap/>
            <w:vAlign w:val="center"/>
            <w:hideMark/>
          </w:tcPr>
          <w:p w14:paraId="0E56BD87"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тыс.м</w:t>
            </w:r>
            <w:r w:rsidRPr="00B55EE4">
              <w:rPr>
                <w:color w:val="000000"/>
                <w:kern w:val="0"/>
                <w:sz w:val="20"/>
                <w:szCs w:val="20"/>
                <w:vertAlign w:val="superscript"/>
              </w:rPr>
              <w:t>3</w:t>
            </w:r>
            <w:r w:rsidRPr="00B55EE4">
              <w:rPr>
                <w:color w:val="000000"/>
                <w:kern w:val="0"/>
                <w:sz w:val="20"/>
                <w:szCs w:val="20"/>
              </w:rPr>
              <w:t>/год</w:t>
            </w:r>
          </w:p>
        </w:tc>
        <w:tc>
          <w:tcPr>
            <w:tcW w:w="978" w:type="dxa"/>
            <w:tcBorders>
              <w:top w:val="nil"/>
              <w:left w:val="nil"/>
              <w:bottom w:val="single" w:sz="4" w:space="0" w:color="auto"/>
              <w:right w:val="single" w:sz="4" w:space="0" w:color="auto"/>
            </w:tcBorders>
            <w:shd w:val="clear" w:color="auto" w:fill="auto"/>
            <w:noWrap/>
            <w:vAlign w:val="center"/>
            <w:hideMark/>
          </w:tcPr>
          <w:p w14:paraId="30B1907A" w14:textId="5C94148D"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25,24</w:t>
            </w:r>
          </w:p>
        </w:tc>
        <w:tc>
          <w:tcPr>
            <w:tcW w:w="841" w:type="dxa"/>
            <w:tcBorders>
              <w:top w:val="nil"/>
              <w:left w:val="nil"/>
              <w:bottom w:val="single" w:sz="4" w:space="0" w:color="auto"/>
              <w:right w:val="single" w:sz="4" w:space="0" w:color="auto"/>
            </w:tcBorders>
            <w:shd w:val="clear" w:color="auto" w:fill="auto"/>
            <w:noWrap/>
            <w:vAlign w:val="center"/>
            <w:hideMark/>
          </w:tcPr>
          <w:p w14:paraId="27006726" w14:textId="73715ACC"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25,24</w:t>
            </w:r>
          </w:p>
        </w:tc>
        <w:tc>
          <w:tcPr>
            <w:tcW w:w="841" w:type="dxa"/>
            <w:tcBorders>
              <w:top w:val="nil"/>
              <w:left w:val="nil"/>
              <w:bottom w:val="single" w:sz="4" w:space="0" w:color="auto"/>
              <w:right w:val="single" w:sz="4" w:space="0" w:color="auto"/>
            </w:tcBorders>
            <w:shd w:val="clear" w:color="auto" w:fill="auto"/>
            <w:noWrap/>
            <w:vAlign w:val="center"/>
            <w:hideMark/>
          </w:tcPr>
          <w:p w14:paraId="5581D394" w14:textId="6924B8BD"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25,24</w:t>
            </w:r>
          </w:p>
        </w:tc>
        <w:tc>
          <w:tcPr>
            <w:tcW w:w="841" w:type="dxa"/>
            <w:tcBorders>
              <w:top w:val="nil"/>
              <w:left w:val="nil"/>
              <w:bottom w:val="single" w:sz="4" w:space="0" w:color="auto"/>
              <w:right w:val="single" w:sz="4" w:space="0" w:color="auto"/>
            </w:tcBorders>
            <w:shd w:val="clear" w:color="auto" w:fill="auto"/>
            <w:noWrap/>
            <w:vAlign w:val="center"/>
            <w:hideMark/>
          </w:tcPr>
          <w:p w14:paraId="709EA623" w14:textId="0A31F2AE"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25,24</w:t>
            </w:r>
          </w:p>
        </w:tc>
        <w:tc>
          <w:tcPr>
            <w:tcW w:w="841" w:type="dxa"/>
            <w:tcBorders>
              <w:top w:val="nil"/>
              <w:left w:val="nil"/>
              <w:bottom w:val="single" w:sz="4" w:space="0" w:color="auto"/>
              <w:right w:val="single" w:sz="4" w:space="0" w:color="auto"/>
            </w:tcBorders>
            <w:shd w:val="clear" w:color="auto" w:fill="auto"/>
            <w:noWrap/>
            <w:vAlign w:val="center"/>
            <w:hideMark/>
          </w:tcPr>
          <w:p w14:paraId="11587099" w14:textId="2976769E"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33,56</w:t>
            </w:r>
          </w:p>
        </w:tc>
        <w:tc>
          <w:tcPr>
            <w:tcW w:w="841" w:type="dxa"/>
            <w:tcBorders>
              <w:top w:val="nil"/>
              <w:left w:val="nil"/>
              <w:bottom w:val="single" w:sz="4" w:space="0" w:color="auto"/>
              <w:right w:val="single" w:sz="4" w:space="0" w:color="auto"/>
            </w:tcBorders>
            <w:shd w:val="clear" w:color="auto" w:fill="auto"/>
            <w:noWrap/>
            <w:vAlign w:val="center"/>
            <w:hideMark/>
          </w:tcPr>
          <w:p w14:paraId="08E45602" w14:textId="6FB3D045"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44,84</w:t>
            </w:r>
          </w:p>
        </w:tc>
        <w:tc>
          <w:tcPr>
            <w:tcW w:w="0" w:type="auto"/>
            <w:tcBorders>
              <w:top w:val="nil"/>
              <w:left w:val="nil"/>
              <w:bottom w:val="single" w:sz="4" w:space="0" w:color="auto"/>
              <w:right w:val="single" w:sz="4" w:space="0" w:color="auto"/>
            </w:tcBorders>
            <w:shd w:val="clear" w:color="auto" w:fill="auto"/>
            <w:noWrap/>
            <w:vAlign w:val="center"/>
            <w:hideMark/>
          </w:tcPr>
          <w:p w14:paraId="3AC43596" w14:textId="0D3FFEFE"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52,15</w:t>
            </w:r>
          </w:p>
        </w:tc>
      </w:tr>
      <w:tr w:rsidR="007A00C1" w:rsidRPr="00B55EE4" w14:paraId="0C174D08" w14:textId="77777777" w:rsidTr="00B55EE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F003647"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1.1.1.</w:t>
            </w:r>
          </w:p>
        </w:tc>
        <w:tc>
          <w:tcPr>
            <w:tcW w:w="1539" w:type="dxa"/>
            <w:tcBorders>
              <w:top w:val="nil"/>
              <w:left w:val="nil"/>
              <w:bottom w:val="single" w:sz="4" w:space="0" w:color="auto"/>
              <w:right w:val="single" w:sz="4" w:space="0" w:color="auto"/>
            </w:tcBorders>
            <w:shd w:val="clear" w:color="auto" w:fill="auto"/>
            <w:noWrap/>
            <w:vAlign w:val="center"/>
            <w:hideMark/>
          </w:tcPr>
          <w:p w14:paraId="062F0B4D" w14:textId="77777777" w:rsidR="007A00C1" w:rsidRPr="00B55EE4" w:rsidRDefault="007A00C1" w:rsidP="007A00C1">
            <w:pPr>
              <w:suppressAutoHyphens w:val="0"/>
              <w:spacing w:before="0" w:after="0" w:line="240" w:lineRule="auto"/>
              <w:ind w:firstLine="0"/>
              <w:jc w:val="left"/>
              <w:rPr>
                <w:color w:val="000000"/>
                <w:kern w:val="0"/>
                <w:sz w:val="20"/>
                <w:szCs w:val="20"/>
              </w:rPr>
            </w:pPr>
            <w:r w:rsidRPr="00B55EE4">
              <w:rPr>
                <w:color w:val="000000"/>
                <w:kern w:val="0"/>
                <w:sz w:val="20"/>
                <w:szCs w:val="20"/>
              </w:rPr>
              <w:t>населению</w:t>
            </w:r>
          </w:p>
        </w:tc>
        <w:tc>
          <w:tcPr>
            <w:tcW w:w="1133" w:type="dxa"/>
            <w:tcBorders>
              <w:top w:val="nil"/>
              <w:left w:val="nil"/>
              <w:bottom w:val="single" w:sz="4" w:space="0" w:color="auto"/>
              <w:right w:val="single" w:sz="4" w:space="0" w:color="auto"/>
            </w:tcBorders>
            <w:shd w:val="clear" w:color="auto" w:fill="auto"/>
            <w:noWrap/>
            <w:hideMark/>
          </w:tcPr>
          <w:p w14:paraId="55D143B7" w14:textId="4776D79C"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тыс.м</w:t>
            </w:r>
            <w:r w:rsidRPr="00B55EE4">
              <w:rPr>
                <w:color w:val="000000"/>
                <w:kern w:val="0"/>
                <w:sz w:val="20"/>
                <w:szCs w:val="20"/>
                <w:vertAlign w:val="superscript"/>
              </w:rPr>
              <w:t>3</w:t>
            </w:r>
            <w:r w:rsidRPr="00B55EE4">
              <w:rPr>
                <w:color w:val="000000"/>
                <w:kern w:val="0"/>
                <w:sz w:val="20"/>
                <w:szCs w:val="20"/>
              </w:rPr>
              <w:t>/год</w:t>
            </w:r>
          </w:p>
        </w:tc>
        <w:tc>
          <w:tcPr>
            <w:tcW w:w="978" w:type="dxa"/>
            <w:tcBorders>
              <w:top w:val="nil"/>
              <w:left w:val="nil"/>
              <w:bottom w:val="single" w:sz="4" w:space="0" w:color="auto"/>
              <w:right w:val="single" w:sz="4" w:space="0" w:color="auto"/>
            </w:tcBorders>
            <w:shd w:val="clear" w:color="auto" w:fill="auto"/>
            <w:noWrap/>
            <w:vAlign w:val="center"/>
            <w:hideMark/>
          </w:tcPr>
          <w:p w14:paraId="581FACE7" w14:textId="2F3C664F"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15,42</w:t>
            </w:r>
          </w:p>
        </w:tc>
        <w:tc>
          <w:tcPr>
            <w:tcW w:w="841" w:type="dxa"/>
            <w:tcBorders>
              <w:top w:val="nil"/>
              <w:left w:val="nil"/>
              <w:bottom w:val="single" w:sz="4" w:space="0" w:color="auto"/>
              <w:right w:val="single" w:sz="4" w:space="0" w:color="auto"/>
            </w:tcBorders>
            <w:shd w:val="clear" w:color="auto" w:fill="auto"/>
            <w:noWrap/>
            <w:vAlign w:val="center"/>
            <w:hideMark/>
          </w:tcPr>
          <w:p w14:paraId="5239098F" w14:textId="62C5DEE4"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15,42</w:t>
            </w:r>
          </w:p>
        </w:tc>
        <w:tc>
          <w:tcPr>
            <w:tcW w:w="841" w:type="dxa"/>
            <w:tcBorders>
              <w:top w:val="nil"/>
              <w:left w:val="nil"/>
              <w:bottom w:val="single" w:sz="4" w:space="0" w:color="auto"/>
              <w:right w:val="single" w:sz="4" w:space="0" w:color="auto"/>
            </w:tcBorders>
            <w:shd w:val="clear" w:color="auto" w:fill="auto"/>
            <w:noWrap/>
            <w:vAlign w:val="center"/>
            <w:hideMark/>
          </w:tcPr>
          <w:p w14:paraId="7130A583" w14:textId="3ED6FCF6"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15,42</w:t>
            </w:r>
          </w:p>
        </w:tc>
        <w:tc>
          <w:tcPr>
            <w:tcW w:w="841" w:type="dxa"/>
            <w:tcBorders>
              <w:top w:val="nil"/>
              <w:left w:val="nil"/>
              <w:bottom w:val="single" w:sz="4" w:space="0" w:color="auto"/>
              <w:right w:val="single" w:sz="4" w:space="0" w:color="auto"/>
            </w:tcBorders>
            <w:shd w:val="clear" w:color="auto" w:fill="auto"/>
            <w:noWrap/>
            <w:vAlign w:val="center"/>
            <w:hideMark/>
          </w:tcPr>
          <w:p w14:paraId="724A8860" w14:textId="6CEFFEE9"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15,42</w:t>
            </w:r>
          </w:p>
        </w:tc>
        <w:tc>
          <w:tcPr>
            <w:tcW w:w="841" w:type="dxa"/>
            <w:tcBorders>
              <w:top w:val="nil"/>
              <w:left w:val="nil"/>
              <w:bottom w:val="single" w:sz="4" w:space="0" w:color="auto"/>
              <w:right w:val="single" w:sz="4" w:space="0" w:color="auto"/>
            </w:tcBorders>
            <w:shd w:val="clear" w:color="auto" w:fill="auto"/>
            <w:noWrap/>
            <w:vAlign w:val="center"/>
            <w:hideMark/>
          </w:tcPr>
          <w:p w14:paraId="305EB965" w14:textId="4F9C59B8"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23,74</w:t>
            </w:r>
          </w:p>
        </w:tc>
        <w:tc>
          <w:tcPr>
            <w:tcW w:w="841" w:type="dxa"/>
            <w:tcBorders>
              <w:top w:val="nil"/>
              <w:left w:val="nil"/>
              <w:bottom w:val="single" w:sz="4" w:space="0" w:color="auto"/>
              <w:right w:val="single" w:sz="4" w:space="0" w:color="auto"/>
            </w:tcBorders>
            <w:shd w:val="clear" w:color="auto" w:fill="auto"/>
            <w:noWrap/>
            <w:vAlign w:val="center"/>
            <w:hideMark/>
          </w:tcPr>
          <w:p w14:paraId="3CFB2E89" w14:textId="4FB9C3B8"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35,02</w:t>
            </w:r>
          </w:p>
        </w:tc>
        <w:tc>
          <w:tcPr>
            <w:tcW w:w="0" w:type="auto"/>
            <w:tcBorders>
              <w:top w:val="nil"/>
              <w:left w:val="nil"/>
              <w:bottom w:val="single" w:sz="4" w:space="0" w:color="auto"/>
              <w:right w:val="single" w:sz="4" w:space="0" w:color="auto"/>
            </w:tcBorders>
            <w:shd w:val="clear" w:color="auto" w:fill="auto"/>
            <w:noWrap/>
            <w:vAlign w:val="center"/>
            <w:hideMark/>
          </w:tcPr>
          <w:p w14:paraId="0B350541" w14:textId="34FFB31E"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42,33</w:t>
            </w:r>
          </w:p>
        </w:tc>
      </w:tr>
      <w:tr w:rsidR="007A00C1" w:rsidRPr="00B55EE4" w14:paraId="31556BCC" w14:textId="77777777" w:rsidTr="00B55EE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4F2EB25"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1.1.2.</w:t>
            </w:r>
          </w:p>
        </w:tc>
        <w:tc>
          <w:tcPr>
            <w:tcW w:w="1539" w:type="dxa"/>
            <w:tcBorders>
              <w:top w:val="nil"/>
              <w:left w:val="nil"/>
              <w:bottom w:val="single" w:sz="4" w:space="0" w:color="auto"/>
              <w:right w:val="single" w:sz="4" w:space="0" w:color="auto"/>
            </w:tcBorders>
            <w:shd w:val="clear" w:color="auto" w:fill="auto"/>
            <w:vAlign w:val="center"/>
            <w:hideMark/>
          </w:tcPr>
          <w:p w14:paraId="2633CFF9" w14:textId="77777777" w:rsidR="007A00C1" w:rsidRPr="00B55EE4" w:rsidRDefault="007A00C1" w:rsidP="007A00C1">
            <w:pPr>
              <w:suppressAutoHyphens w:val="0"/>
              <w:spacing w:before="0" w:after="0" w:line="240" w:lineRule="auto"/>
              <w:ind w:firstLine="0"/>
              <w:jc w:val="left"/>
              <w:rPr>
                <w:color w:val="000000"/>
                <w:kern w:val="0"/>
                <w:sz w:val="20"/>
                <w:szCs w:val="20"/>
              </w:rPr>
            </w:pPr>
            <w:r w:rsidRPr="00B55EE4">
              <w:rPr>
                <w:color w:val="000000"/>
                <w:kern w:val="0"/>
                <w:sz w:val="20"/>
                <w:szCs w:val="20"/>
              </w:rPr>
              <w:t>бюджетным организациям</w:t>
            </w:r>
          </w:p>
        </w:tc>
        <w:tc>
          <w:tcPr>
            <w:tcW w:w="1133" w:type="dxa"/>
            <w:tcBorders>
              <w:top w:val="nil"/>
              <w:left w:val="nil"/>
              <w:bottom w:val="single" w:sz="4" w:space="0" w:color="auto"/>
              <w:right w:val="single" w:sz="4" w:space="0" w:color="auto"/>
            </w:tcBorders>
            <w:shd w:val="clear" w:color="auto" w:fill="auto"/>
            <w:noWrap/>
            <w:hideMark/>
          </w:tcPr>
          <w:p w14:paraId="2CBE3BBB" w14:textId="19FAD3BF"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тыс.м</w:t>
            </w:r>
            <w:r w:rsidRPr="00B55EE4">
              <w:rPr>
                <w:color w:val="000000"/>
                <w:kern w:val="0"/>
                <w:sz w:val="20"/>
                <w:szCs w:val="20"/>
                <w:vertAlign w:val="superscript"/>
              </w:rPr>
              <w:t>3</w:t>
            </w:r>
            <w:r w:rsidRPr="00B55EE4">
              <w:rPr>
                <w:color w:val="000000"/>
                <w:kern w:val="0"/>
                <w:sz w:val="20"/>
                <w:szCs w:val="20"/>
              </w:rPr>
              <w:t>/год</w:t>
            </w:r>
          </w:p>
        </w:tc>
        <w:tc>
          <w:tcPr>
            <w:tcW w:w="978" w:type="dxa"/>
            <w:tcBorders>
              <w:top w:val="nil"/>
              <w:left w:val="nil"/>
              <w:bottom w:val="single" w:sz="4" w:space="0" w:color="auto"/>
              <w:right w:val="single" w:sz="4" w:space="0" w:color="auto"/>
            </w:tcBorders>
            <w:shd w:val="clear" w:color="auto" w:fill="auto"/>
            <w:noWrap/>
            <w:vAlign w:val="center"/>
            <w:hideMark/>
          </w:tcPr>
          <w:p w14:paraId="19063839" w14:textId="711AEDBD"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6,82</w:t>
            </w:r>
          </w:p>
        </w:tc>
        <w:tc>
          <w:tcPr>
            <w:tcW w:w="841" w:type="dxa"/>
            <w:tcBorders>
              <w:top w:val="nil"/>
              <w:left w:val="nil"/>
              <w:bottom w:val="single" w:sz="4" w:space="0" w:color="auto"/>
              <w:right w:val="single" w:sz="4" w:space="0" w:color="auto"/>
            </w:tcBorders>
            <w:shd w:val="clear" w:color="auto" w:fill="auto"/>
            <w:noWrap/>
            <w:vAlign w:val="center"/>
            <w:hideMark/>
          </w:tcPr>
          <w:p w14:paraId="1EA79A88" w14:textId="1CDBB613"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6,82</w:t>
            </w:r>
          </w:p>
        </w:tc>
        <w:tc>
          <w:tcPr>
            <w:tcW w:w="841" w:type="dxa"/>
            <w:tcBorders>
              <w:top w:val="nil"/>
              <w:left w:val="nil"/>
              <w:bottom w:val="single" w:sz="4" w:space="0" w:color="auto"/>
              <w:right w:val="single" w:sz="4" w:space="0" w:color="auto"/>
            </w:tcBorders>
            <w:shd w:val="clear" w:color="auto" w:fill="auto"/>
            <w:noWrap/>
            <w:vAlign w:val="center"/>
            <w:hideMark/>
          </w:tcPr>
          <w:p w14:paraId="1EE0133F" w14:textId="65D0C3C3"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6,82</w:t>
            </w:r>
          </w:p>
        </w:tc>
        <w:tc>
          <w:tcPr>
            <w:tcW w:w="841" w:type="dxa"/>
            <w:tcBorders>
              <w:top w:val="nil"/>
              <w:left w:val="nil"/>
              <w:bottom w:val="single" w:sz="4" w:space="0" w:color="auto"/>
              <w:right w:val="single" w:sz="4" w:space="0" w:color="auto"/>
            </w:tcBorders>
            <w:shd w:val="clear" w:color="auto" w:fill="auto"/>
            <w:noWrap/>
            <w:vAlign w:val="center"/>
            <w:hideMark/>
          </w:tcPr>
          <w:p w14:paraId="154F2870" w14:textId="49E6BCBF"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6,82</w:t>
            </w:r>
          </w:p>
        </w:tc>
        <w:tc>
          <w:tcPr>
            <w:tcW w:w="841" w:type="dxa"/>
            <w:tcBorders>
              <w:top w:val="nil"/>
              <w:left w:val="nil"/>
              <w:bottom w:val="single" w:sz="4" w:space="0" w:color="auto"/>
              <w:right w:val="single" w:sz="4" w:space="0" w:color="auto"/>
            </w:tcBorders>
            <w:shd w:val="clear" w:color="auto" w:fill="auto"/>
            <w:noWrap/>
            <w:vAlign w:val="center"/>
            <w:hideMark/>
          </w:tcPr>
          <w:p w14:paraId="18CF0E48" w14:textId="46EF12C4"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6,82</w:t>
            </w:r>
          </w:p>
        </w:tc>
        <w:tc>
          <w:tcPr>
            <w:tcW w:w="841" w:type="dxa"/>
            <w:tcBorders>
              <w:top w:val="nil"/>
              <w:left w:val="nil"/>
              <w:bottom w:val="single" w:sz="4" w:space="0" w:color="auto"/>
              <w:right w:val="single" w:sz="4" w:space="0" w:color="auto"/>
            </w:tcBorders>
            <w:shd w:val="clear" w:color="auto" w:fill="auto"/>
            <w:noWrap/>
            <w:vAlign w:val="center"/>
            <w:hideMark/>
          </w:tcPr>
          <w:p w14:paraId="5A639F78" w14:textId="5B874970"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6,82</w:t>
            </w:r>
          </w:p>
        </w:tc>
        <w:tc>
          <w:tcPr>
            <w:tcW w:w="0" w:type="auto"/>
            <w:tcBorders>
              <w:top w:val="nil"/>
              <w:left w:val="nil"/>
              <w:bottom w:val="single" w:sz="4" w:space="0" w:color="auto"/>
              <w:right w:val="single" w:sz="4" w:space="0" w:color="auto"/>
            </w:tcBorders>
            <w:shd w:val="clear" w:color="auto" w:fill="auto"/>
            <w:noWrap/>
            <w:vAlign w:val="center"/>
            <w:hideMark/>
          </w:tcPr>
          <w:p w14:paraId="3AE9AB17" w14:textId="1158C8D8"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6,82</w:t>
            </w:r>
          </w:p>
        </w:tc>
      </w:tr>
      <w:tr w:rsidR="007A00C1" w:rsidRPr="00B55EE4" w14:paraId="7CC5721D" w14:textId="77777777" w:rsidTr="00B55EE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5152DCD"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1.1.3.</w:t>
            </w:r>
          </w:p>
        </w:tc>
        <w:tc>
          <w:tcPr>
            <w:tcW w:w="1539" w:type="dxa"/>
            <w:tcBorders>
              <w:top w:val="nil"/>
              <w:left w:val="nil"/>
              <w:bottom w:val="single" w:sz="4" w:space="0" w:color="auto"/>
              <w:right w:val="single" w:sz="4" w:space="0" w:color="auto"/>
            </w:tcBorders>
            <w:shd w:val="clear" w:color="auto" w:fill="auto"/>
            <w:vAlign w:val="center"/>
            <w:hideMark/>
          </w:tcPr>
          <w:p w14:paraId="088AF043" w14:textId="77777777" w:rsidR="007A00C1" w:rsidRPr="00B55EE4" w:rsidRDefault="007A00C1" w:rsidP="007A00C1">
            <w:pPr>
              <w:suppressAutoHyphens w:val="0"/>
              <w:spacing w:before="0" w:after="0" w:line="240" w:lineRule="auto"/>
              <w:ind w:firstLine="0"/>
              <w:jc w:val="left"/>
              <w:rPr>
                <w:color w:val="000000"/>
                <w:kern w:val="0"/>
                <w:sz w:val="20"/>
                <w:szCs w:val="20"/>
              </w:rPr>
            </w:pPr>
            <w:r w:rsidRPr="00B55EE4">
              <w:rPr>
                <w:color w:val="000000"/>
                <w:kern w:val="0"/>
                <w:sz w:val="20"/>
                <w:szCs w:val="20"/>
              </w:rPr>
              <w:t>производственным потребителям</w:t>
            </w:r>
          </w:p>
        </w:tc>
        <w:tc>
          <w:tcPr>
            <w:tcW w:w="1133" w:type="dxa"/>
            <w:tcBorders>
              <w:top w:val="nil"/>
              <w:left w:val="nil"/>
              <w:bottom w:val="single" w:sz="4" w:space="0" w:color="auto"/>
              <w:right w:val="single" w:sz="4" w:space="0" w:color="auto"/>
            </w:tcBorders>
            <w:shd w:val="clear" w:color="auto" w:fill="auto"/>
            <w:noWrap/>
            <w:hideMark/>
          </w:tcPr>
          <w:p w14:paraId="552FE533" w14:textId="1F497FF9"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тыс.м</w:t>
            </w:r>
            <w:r w:rsidRPr="00B55EE4">
              <w:rPr>
                <w:color w:val="000000"/>
                <w:kern w:val="0"/>
                <w:sz w:val="20"/>
                <w:szCs w:val="20"/>
                <w:vertAlign w:val="superscript"/>
              </w:rPr>
              <w:t>3</w:t>
            </w:r>
            <w:r w:rsidRPr="00B55EE4">
              <w:rPr>
                <w:color w:val="000000"/>
                <w:kern w:val="0"/>
                <w:sz w:val="20"/>
                <w:szCs w:val="20"/>
              </w:rPr>
              <w:t>/год</w:t>
            </w:r>
          </w:p>
        </w:tc>
        <w:tc>
          <w:tcPr>
            <w:tcW w:w="978" w:type="dxa"/>
            <w:tcBorders>
              <w:top w:val="nil"/>
              <w:left w:val="nil"/>
              <w:bottom w:val="single" w:sz="4" w:space="0" w:color="auto"/>
              <w:right w:val="single" w:sz="4" w:space="0" w:color="auto"/>
            </w:tcBorders>
            <w:shd w:val="clear" w:color="auto" w:fill="auto"/>
            <w:noWrap/>
            <w:vAlign w:val="center"/>
            <w:hideMark/>
          </w:tcPr>
          <w:p w14:paraId="2978AB79" w14:textId="111C606E"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0,07</w:t>
            </w:r>
          </w:p>
        </w:tc>
        <w:tc>
          <w:tcPr>
            <w:tcW w:w="841" w:type="dxa"/>
            <w:tcBorders>
              <w:top w:val="nil"/>
              <w:left w:val="nil"/>
              <w:bottom w:val="single" w:sz="4" w:space="0" w:color="auto"/>
              <w:right w:val="single" w:sz="4" w:space="0" w:color="auto"/>
            </w:tcBorders>
            <w:shd w:val="clear" w:color="auto" w:fill="auto"/>
            <w:noWrap/>
            <w:vAlign w:val="center"/>
            <w:hideMark/>
          </w:tcPr>
          <w:p w14:paraId="1557018C" w14:textId="4BAB0F6E"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0,07</w:t>
            </w:r>
          </w:p>
        </w:tc>
        <w:tc>
          <w:tcPr>
            <w:tcW w:w="841" w:type="dxa"/>
            <w:tcBorders>
              <w:top w:val="nil"/>
              <w:left w:val="nil"/>
              <w:bottom w:val="single" w:sz="4" w:space="0" w:color="auto"/>
              <w:right w:val="single" w:sz="4" w:space="0" w:color="auto"/>
            </w:tcBorders>
            <w:shd w:val="clear" w:color="auto" w:fill="auto"/>
            <w:noWrap/>
            <w:vAlign w:val="center"/>
            <w:hideMark/>
          </w:tcPr>
          <w:p w14:paraId="45E3215D" w14:textId="3224058B"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0,07</w:t>
            </w:r>
          </w:p>
        </w:tc>
        <w:tc>
          <w:tcPr>
            <w:tcW w:w="841" w:type="dxa"/>
            <w:tcBorders>
              <w:top w:val="nil"/>
              <w:left w:val="nil"/>
              <w:bottom w:val="single" w:sz="4" w:space="0" w:color="auto"/>
              <w:right w:val="single" w:sz="4" w:space="0" w:color="auto"/>
            </w:tcBorders>
            <w:shd w:val="clear" w:color="auto" w:fill="auto"/>
            <w:noWrap/>
            <w:vAlign w:val="center"/>
            <w:hideMark/>
          </w:tcPr>
          <w:p w14:paraId="3583CDE5" w14:textId="27B85131"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0,07</w:t>
            </w:r>
          </w:p>
        </w:tc>
        <w:tc>
          <w:tcPr>
            <w:tcW w:w="841" w:type="dxa"/>
            <w:tcBorders>
              <w:top w:val="nil"/>
              <w:left w:val="nil"/>
              <w:bottom w:val="single" w:sz="4" w:space="0" w:color="auto"/>
              <w:right w:val="single" w:sz="4" w:space="0" w:color="auto"/>
            </w:tcBorders>
            <w:shd w:val="clear" w:color="auto" w:fill="auto"/>
            <w:noWrap/>
            <w:vAlign w:val="center"/>
            <w:hideMark/>
          </w:tcPr>
          <w:p w14:paraId="1C7E8D41" w14:textId="1FD632D3"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0,07</w:t>
            </w:r>
          </w:p>
        </w:tc>
        <w:tc>
          <w:tcPr>
            <w:tcW w:w="841" w:type="dxa"/>
            <w:tcBorders>
              <w:top w:val="nil"/>
              <w:left w:val="nil"/>
              <w:bottom w:val="single" w:sz="4" w:space="0" w:color="auto"/>
              <w:right w:val="single" w:sz="4" w:space="0" w:color="auto"/>
            </w:tcBorders>
            <w:shd w:val="clear" w:color="auto" w:fill="auto"/>
            <w:noWrap/>
            <w:vAlign w:val="center"/>
            <w:hideMark/>
          </w:tcPr>
          <w:p w14:paraId="3DFDBFE5" w14:textId="035F96C3"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0,07</w:t>
            </w:r>
          </w:p>
        </w:tc>
        <w:tc>
          <w:tcPr>
            <w:tcW w:w="0" w:type="auto"/>
            <w:tcBorders>
              <w:top w:val="nil"/>
              <w:left w:val="nil"/>
              <w:bottom w:val="single" w:sz="4" w:space="0" w:color="auto"/>
              <w:right w:val="single" w:sz="4" w:space="0" w:color="auto"/>
            </w:tcBorders>
            <w:shd w:val="clear" w:color="auto" w:fill="auto"/>
            <w:noWrap/>
            <w:vAlign w:val="center"/>
            <w:hideMark/>
          </w:tcPr>
          <w:p w14:paraId="4AB78065" w14:textId="52940934"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0,07</w:t>
            </w:r>
          </w:p>
        </w:tc>
      </w:tr>
      <w:tr w:rsidR="007A00C1" w:rsidRPr="00B55EE4" w14:paraId="56995062" w14:textId="77777777" w:rsidTr="00B55EE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DB7B10E"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1.1.4.</w:t>
            </w:r>
          </w:p>
        </w:tc>
        <w:tc>
          <w:tcPr>
            <w:tcW w:w="1539" w:type="dxa"/>
            <w:tcBorders>
              <w:top w:val="nil"/>
              <w:left w:val="nil"/>
              <w:bottom w:val="single" w:sz="4" w:space="0" w:color="auto"/>
              <w:right w:val="single" w:sz="4" w:space="0" w:color="auto"/>
            </w:tcBorders>
            <w:shd w:val="clear" w:color="auto" w:fill="auto"/>
            <w:vAlign w:val="center"/>
            <w:hideMark/>
          </w:tcPr>
          <w:p w14:paraId="4B103CED" w14:textId="77777777" w:rsidR="007A00C1" w:rsidRPr="00B55EE4" w:rsidRDefault="007A00C1" w:rsidP="007A00C1">
            <w:pPr>
              <w:suppressAutoHyphens w:val="0"/>
              <w:spacing w:before="0" w:after="0" w:line="240" w:lineRule="auto"/>
              <w:ind w:firstLine="0"/>
              <w:jc w:val="left"/>
              <w:rPr>
                <w:color w:val="000000"/>
                <w:kern w:val="0"/>
                <w:sz w:val="20"/>
                <w:szCs w:val="20"/>
              </w:rPr>
            </w:pPr>
            <w:r w:rsidRPr="00B55EE4">
              <w:rPr>
                <w:color w:val="000000"/>
                <w:kern w:val="0"/>
                <w:sz w:val="20"/>
                <w:szCs w:val="20"/>
              </w:rPr>
              <w:t>прочим потребителям</w:t>
            </w:r>
          </w:p>
        </w:tc>
        <w:tc>
          <w:tcPr>
            <w:tcW w:w="1133" w:type="dxa"/>
            <w:tcBorders>
              <w:top w:val="nil"/>
              <w:left w:val="nil"/>
              <w:bottom w:val="single" w:sz="4" w:space="0" w:color="auto"/>
              <w:right w:val="single" w:sz="4" w:space="0" w:color="auto"/>
            </w:tcBorders>
            <w:shd w:val="clear" w:color="auto" w:fill="auto"/>
            <w:noWrap/>
            <w:hideMark/>
          </w:tcPr>
          <w:p w14:paraId="48FE3DF1" w14:textId="7ECC5EE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тыс.м</w:t>
            </w:r>
            <w:r w:rsidRPr="00B55EE4">
              <w:rPr>
                <w:color w:val="000000"/>
                <w:kern w:val="0"/>
                <w:sz w:val="20"/>
                <w:szCs w:val="20"/>
                <w:vertAlign w:val="superscript"/>
              </w:rPr>
              <w:t>3</w:t>
            </w:r>
            <w:r w:rsidRPr="00B55EE4">
              <w:rPr>
                <w:color w:val="000000"/>
                <w:kern w:val="0"/>
                <w:sz w:val="20"/>
                <w:szCs w:val="20"/>
              </w:rPr>
              <w:t>/год</w:t>
            </w:r>
          </w:p>
        </w:tc>
        <w:tc>
          <w:tcPr>
            <w:tcW w:w="978" w:type="dxa"/>
            <w:tcBorders>
              <w:top w:val="nil"/>
              <w:left w:val="nil"/>
              <w:bottom w:val="single" w:sz="4" w:space="0" w:color="auto"/>
              <w:right w:val="single" w:sz="4" w:space="0" w:color="auto"/>
            </w:tcBorders>
            <w:shd w:val="clear" w:color="auto" w:fill="auto"/>
            <w:noWrap/>
            <w:vAlign w:val="center"/>
            <w:hideMark/>
          </w:tcPr>
          <w:p w14:paraId="5C9B2B54" w14:textId="5A08BACB"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0,07</w:t>
            </w:r>
          </w:p>
        </w:tc>
        <w:tc>
          <w:tcPr>
            <w:tcW w:w="841" w:type="dxa"/>
            <w:tcBorders>
              <w:top w:val="nil"/>
              <w:left w:val="nil"/>
              <w:bottom w:val="single" w:sz="4" w:space="0" w:color="auto"/>
              <w:right w:val="single" w:sz="4" w:space="0" w:color="auto"/>
            </w:tcBorders>
            <w:shd w:val="clear" w:color="auto" w:fill="auto"/>
            <w:noWrap/>
            <w:vAlign w:val="center"/>
            <w:hideMark/>
          </w:tcPr>
          <w:p w14:paraId="47DA1B1E" w14:textId="510E471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0,07</w:t>
            </w:r>
          </w:p>
        </w:tc>
        <w:tc>
          <w:tcPr>
            <w:tcW w:w="841" w:type="dxa"/>
            <w:tcBorders>
              <w:top w:val="nil"/>
              <w:left w:val="nil"/>
              <w:bottom w:val="single" w:sz="4" w:space="0" w:color="auto"/>
              <w:right w:val="single" w:sz="4" w:space="0" w:color="auto"/>
            </w:tcBorders>
            <w:shd w:val="clear" w:color="auto" w:fill="auto"/>
            <w:noWrap/>
            <w:vAlign w:val="center"/>
            <w:hideMark/>
          </w:tcPr>
          <w:p w14:paraId="154F336E" w14:textId="04E853D2"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0,07</w:t>
            </w:r>
          </w:p>
        </w:tc>
        <w:tc>
          <w:tcPr>
            <w:tcW w:w="841" w:type="dxa"/>
            <w:tcBorders>
              <w:top w:val="nil"/>
              <w:left w:val="nil"/>
              <w:bottom w:val="single" w:sz="4" w:space="0" w:color="auto"/>
              <w:right w:val="single" w:sz="4" w:space="0" w:color="auto"/>
            </w:tcBorders>
            <w:shd w:val="clear" w:color="auto" w:fill="auto"/>
            <w:noWrap/>
            <w:vAlign w:val="center"/>
            <w:hideMark/>
          </w:tcPr>
          <w:p w14:paraId="1A74BB29" w14:textId="548483AB"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0,07</w:t>
            </w:r>
          </w:p>
        </w:tc>
        <w:tc>
          <w:tcPr>
            <w:tcW w:w="841" w:type="dxa"/>
            <w:tcBorders>
              <w:top w:val="nil"/>
              <w:left w:val="nil"/>
              <w:bottom w:val="single" w:sz="4" w:space="0" w:color="auto"/>
              <w:right w:val="single" w:sz="4" w:space="0" w:color="auto"/>
            </w:tcBorders>
            <w:shd w:val="clear" w:color="auto" w:fill="auto"/>
            <w:noWrap/>
            <w:vAlign w:val="center"/>
            <w:hideMark/>
          </w:tcPr>
          <w:p w14:paraId="0B3CD037" w14:textId="1D92ABA4"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0,07</w:t>
            </w:r>
          </w:p>
        </w:tc>
        <w:tc>
          <w:tcPr>
            <w:tcW w:w="841" w:type="dxa"/>
            <w:tcBorders>
              <w:top w:val="nil"/>
              <w:left w:val="nil"/>
              <w:bottom w:val="single" w:sz="4" w:space="0" w:color="auto"/>
              <w:right w:val="single" w:sz="4" w:space="0" w:color="auto"/>
            </w:tcBorders>
            <w:shd w:val="clear" w:color="auto" w:fill="auto"/>
            <w:noWrap/>
            <w:vAlign w:val="center"/>
            <w:hideMark/>
          </w:tcPr>
          <w:p w14:paraId="370C89ED" w14:textId="1A92BED3"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0,07</w:t>
            </w:r>
          </w:p>
        </w:tc>
        <w:tc>
          <w:tcPr>
            <w:tcW w:w="0" w:type="auto"/>
            <w:tcBorders>
              <w:top w:val="nil"/>
              <w:left w:val="nil"/>
              <w:bottom w:val="single" w:sz="4" w:space="0" w:color="auto"/>
              <w:right w:val="single" w:sz="4" w:space="0" w:color="auto"/>
            </w:tcBorders>
            <w:shd w:val="clear" w:color="auto" w:fill="auto"/>
            <w:noWrap/>
            <w:vAlign w:val="center"/>
            <w:hideMark/>
          </w:tcPr>
          <w:p w14:paraId="7714088F" w14:textId="030B84B8"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0,07</w:t>
            </w:r>
          </w:p>
        </w:tc>
      </w:tr>
      <w:tr w:rsidR="007A00C1" w:rsidRPr="00B55EE4" w14:paraId="2086B893" w14:textId="77777777" w:rsidTr="00B55EE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2AD91F2"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1.1.5.</w:t>
            </w:r>
          </w:p>
        </w:tc>
        <w:tc>
          <w:tcPr>
            <w:tcW w:w="1539" w:type="dxa"/>
            <w:tcBorders>
              <w:top w:val="nil"/>
              <w:left w:val="nil"/>
              <w:bottom w:val="single" w:sz="4" w:space="0" w:color="auto"/>
              <w:right w:val="single" w:sz="4" w:space="0" w:color="auto"/>
            </w:tcBorders>
            <w:shd w:val="clear" w:color="auto" w:fill="auto"/>
            <w:vAlign w:val="center"/>
            <w:hideMark/>
          </w:tcPr>
          <w:p w14:paraId="67C4E2A7" w14:textId="77777777" w:rsidR="007A00C1" w:rsidRPr="00B55EE4" w:rsidRDefault="007A00C1" w:rsidP="007A00C1">
            <w:pPr>
              <w:suppressAutoHyphens w:val="0"/>
              <w:spacing w:before="0" w:after="0" w:line="240" w:lineRule="auto"/>
              <w:ind w:firstLine="0"/>
              <w:jc w:val="left"/>
              <w:rPr>
                <w:color w:val="000000"/>
                <w:kern w:val="0"/>
                <w:sz w:val="20"/>
                <w:szCs w:val="20"/>
              </w:rPr>
            </w:pPr>
            <w:r w:rsidRPr="00B55EE4">
              <w:rPr>
                <w:color w:val="000000"/>
                <w:kern w:val="0"/>
                <w:sz w:val="20"/>
                <w:szCs w:val="20"/>
              </w:rPr>
              <w:t>объектам АО "ЮКЭК-Белоярский"</w:t>
            </w:r>
          </w:p>
        </w:tc>
        <w:tc>
          <w:tcPr>
            <w:tcW w:w="1133" w:type="dxa"/>
            <w:tcBorders>
              <w:top w:val="nil"/>
              <w:left w:val="nil"/>
              <w:bottom w:val="single" w:sz="4" w:space="0" w:color="auto"/>
              <w:right w:val="single" w:sz="4" w:space="0" w:color="auto"/>
            </w:tcBorders>
            <w:shd w:val="clear" w:color="auto" w:fill="auto"/>
            <w:noWrap/>
            <w:hideMark/>
          </w:tcPr>
          <w:p w14:paraId="07381689" w14:textId="20DB51EC"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тыс.м</w:t>
            </w:r>
            <w:r w:rsidRPr="00B55EE4">
              <w:rPr>
                <w:color w:val="000000"/>
                <w:kern w:val="0"/>
                <w:sz w:val="20"/>
                <w:szCs w:val="20"/>
                <w:vertAlign w:val="superscript"/>
              </w:rPr>
              <w:t>3</w:t>
            </w:r>
            <w:r w:rsidRPr="00B55EE4">
              <w:rPr>
                <w:color w:val="000000"/>
                <w:kern w:val="0"/>
                <w:sz w:val="20"/>
                <w:szCs w:val="20"/>
              </w:rPr>
              <w:t>/год</w:t>
            </w:r>
          </w:p>
        </w:tc>
        <w:tc>
          <w:tcPr>
            <w:tcW w:w="978" w:type="dxa"/>
            <w:tcBorders>
              <w:top w:val="nil"/>
              <w:left w:val="nil"/>
              <w:bottom w:val="single" w:sz="4" w:space="0" w:color="auto"/>
              <w:right w:val="single" w:sz="4" w:space="0" w:color="auto"/>
            </w:tcBorders>
            <w:shd w:val="clear" w:color="auto" w:fill="auto"/>
            <w:noWrap/>
            <w:vAlign w:val="center"/>
            <w:hideMark/>
          </w:tcPr>
          <w:p w14:paraId="0DC52E89" w14:textId="50C8CE0D"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2,86</w:t>
            </w:r>
          </w:p>
        </w:tc>
        <w:tc>
          <w:tcPr>
            <w:tcW w:w="841" w:type="dxa"/>
            <w:tcBorders>
              <w:top w:val="nil"/>
              <w:left w:val="nil"/>
              <w:bottom w:val="single" w:sz="4" w:space="0" w:color="auto"/>
              <w:right w:val="single" w:sz="4" w:space="0" w:color="auto"/>
            </w:tcBorders>
            <w:shd w:val="clear" w:color="auto" w:fill="auto"/>
            <w:noWrap/>
            <w:vAlign w:val="center"/>
            <w:hideMark/>
          </w:tcPr>
          <w:p w14:paraId="6096EA0D" w14:textId="0555D44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2,86</w:t>
            </w:r>
          </w:p>
        </w:tc>
        <w:tc>
          <w:tcPr>
            <w:tcW w:w="841" w:type="dxa"/>
            <w:tcBorders>
              <w:top w:val="nil"/>
              <w:left w:val="nil"/>
              <w:bottom w:val="single" w:sz="4" w:space="0" w:color="auto"/>
              <w:right w:val="single" w:sz="4" w:space="0" w:color="auto"/>
            </w:tcBorders>
            <w:shd w:val="clear" w:color="auto" w:fill="auto"/>
            <w:noWrap/>
            <w:vAlign w:val="center"/>
            <w:hideMark/>
          </w:tcPr>
          <w:p w14:paraId="189DDBFA" w14:textId="218BCCF3"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2,86</w:t>
            </w:r>
          </w:p>
        </w:tc>
        <w:tc>
          <w:tcPr>
            <w:tcW w:w="841" w:type="dxa"/>
            <w:tcBorders>
              <w:top w:val="nil"/>
              <w:left w:val="nil"/>
              <w:bottom w:val="single" w:sz="4" w:space="0" w:color="auto"/>
              <w:right w:val="single" w:sz="4" w:space="0" w:color="auto"/>
            </w:tcBorders>
            <w:shd w:val="clear" w:color="auto" w:fill="auto"/>
            <w:noWrap/>
            <w:vAlign w:val="center"/>
            <w:hideMark/>
          </w:tcPr>
          <w:p w14:paraId="7B0CC4D5" w14:textId="0A298AB3"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2,86</w:t>
            </w:r>
          </w:p>
        </w:tc>
        <w:tc>
          <w:tcPr>
            <w:tcW w:w="841" w:type="dxa"/>
            <w:tcBorders>
              <w:top w:val="nil"/>
              <w:left w:val="nil"/>
              <w:bottom w:val="single" w:sz="4" w:space="0" w:color="auto"/>
              <w:right w:val="single" w:sz="4" w:space="0" w:color="auto"/>
            </w:tcBorders>
            <w:shd w:val="clear" w:color="auto" w:fill="auto"/>
            <w:noWrap/>
            <w:vAlign w:val="center"/>
            <w:hideMark/>
          </w:tcPr>
          <w:p w14:paraId="33E8165E" w14:textId="7013433A"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2,86</w:t>
            </w:r>
          </w:p>
        </w:tc>
        <w:tc>
          <w:tcPr>
            <w:tcW w:w="841" w:type="dxa"/>
            <w:tcBorders>
              <w:top w:val="nil"/>
              <w:left w:val="nil"/>
              <w:bottom w:val="single" w:sz="4" w:space="0" w:color="auto"/>
              <w:right w:val="single" w:sz="4" w:space="0" w:color="auto"/>
            </w:tcBorders>
            <w:shd w:val="clear" w:color="auto" w:fill="auto"/>
            <w:noWrap/>
            <w:vAlign w:val="center"/>
            <w:hideMark/>
          </w:tcPr>
          <w:p w14:paraId="69AED8B5" w14:textId="5A1DED7E"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2,86</w:t>
            </w:r>
          </w:p>
        </w:tc>
        <w:tc>
          <w:tcPr>
            <w:tcW w:w="0" w:type="auto"/>
            <w:tcBorders>
              <w:top w:val="nil"/>
              <w:left w:val="nil"/>
              <w:bottom w:val="single" w:sz="4" w:space="0" w:color="auto"/>
              <w:right w:val="single" w:sz="4" w:space="0" w:color="auto"/>
            </w:tcBorders>
            <w:shd w:val="clear" w:color="auto" w:fill="auto"/>
            <w:noWrap/>
            <w:vAlign w:val="center"/>
            <w:hideMark/>
          </w:tcPr>
          <w:p w14:paraId="73BC794F" w14:textId="598BE9B2"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2,86</w:t>
            </w:r>
          </w:p>
        </w:tc>
      </w:tr>
      <w:tr w:rsidR="00822FDA" w:rsidRPr="00B55EE4" w14:paraId="46DE44B0" w14:textId="77777777" w:rsidTr="00B55EE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B639007" w14:textId="77777777" w:rsidR="00822FDA" w:rsidRPr="00B55EE4" w:rsidRDefault="00822FDA" w:rsidP="00822FDA">
            <w:pPr>
              <w:suppressAutoHyphens w:val="0"/>
              <w:spacing w:before="0" w:after="0" w:line="240" w:lineRule="auto"/>
              <w:ind w:firstLine="0"/>
              <w:jc w:val="center"/>
              <w:rPr>
                <w:b/>
                <w:bCs/>
                <w:color w:val="000000"/>
                <w:kern w:val="0"/>
                <w:sz w:val="20"/>
                <w:szCs w:val="20"/>
              </w:rPr>
            </w:pPr>
            <w:r w:rsidRPr="00B55EE4">
              <w:rPr>
                <w:b/>
                <w:bCs/>
                <w:color w:val="000000"/>
                <w:kern w:val="0"/>
                <w:sz w:val="20"/>
                <w:szCs w:val="20"/>
              </w:rPr>
              <w:t>2.</w:t>
            </w:r>
          </w:p>
        </w:tc>
        <w:tc>
          <w:tcPr>
            <w:tcW w:w="8620" w:type="dxa"/>
            <w:gridSpan w:val="9"/>
            <w:tcBorders>
              <w:top w:val="single" w:sz="4" w:space="0" w:color="auto"/>
              <w:left w:val="nil"/>
              <w:bottom w:val="single" w:sz="4" w:space="0" w:color="auto"/>
              <w:right w:val="single" w:sz="4" w:space="0" w:color="auto"/>
            </w:tcBorders>
            <w:shd w:val="clear" w:color="auto" w:fill="auto"/>
            <w:noWrap/>
            <w:vAlign w:val="center"/>
            <w:hideMark/>
          </w:tcPr>
          <w:p w14:paraId="65995853" w14:textId="77777777" w:rsidR="00822FDA" w:rsidRPr="00B55EE4" w:rsidRDefault="00822FDA" w:rsidP="00822FDA">
            <w:pPr>
              <w:suppressAutoHyphens w:val="0"/>
              <w:spacing w:before="0" w:after="0" w:line="240" w:lineRule="auto"/>
              <w:ind w:firstLine="0"/>
              <w:jc w:val="center"/>
              <w:rPr>
                <w:b/>
                <w:bCs/>
                <w:color w:val="000000"/>
                <w:kern w:val="0"/>
                <w:sz w:val="20"/>
                <w:szCs w:val="20"/>
              </w:rPr>
            </w:pPr>
            <w:r w:rsidRPr="00B55EE4">
              <w:rPr>
                <w:b/>
                <w:bCs/>
                <w:color w:val="000000"/>
                <w:kern w:val="0"/>
                <w:sz w:val="20"/>
                <w:szCs w:val="20"/>
              </w:rPr>
              <w:t>Среднесуточное водопотребление</w:t>
            </w:r>
          </w:p>
        </w:tc>
      </w:tr>
      <w:tr w:rsidR="007A00C1" w:rsidRPr="00B55EE4" w14:paraId="6C6B305F" w14:textId="77777777" w:rsidTr="00B55EE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7FDFA4A"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2.1.</w:t>
            </w:r>
          </w:p>
        </w:tc>
        <w:tc>
          <w:tcPr>
            <w:tcW w:w="1539" w:type="dxa"/>
            <w:tcBorders>
              <w:top w:val="nil"/>
              <w:left w:val="nil"/>
              <w:bottom w:val="single" w:sz="4" w:space="0" w:color="auto"/>
              <w:right w:val="single" w:sz="4" w:space="0" w:color="auto"/>
            </w:tcBorders>
            <w:shd w:val="clear" w:color="auto" w:fill="auto"/>
            <w:vAlign w:val="center"/>
            <w:hideMark/>
          </w:tcPr>
          <w:p w14:paraId="4577C75E" w14:textId="77777777" w:rsidR="007A00C1" w:rsidRPr="00B55EE4" w:rsidRDefault="007A00C1" w:rsidP="007A00C1">
            <w:pPr>
              <w:suppressAutoHyphens w:val="0"/>
              <w:spacing w:before="0" w:after="0" w:line="240" w:lineRule="auto"/>
              <w:ind w:firstLine="0"/>
              <w:jc w:val="left"/>
              <w:rPr>
                <w:color w:val="000000"/>
                <w:kern w:val="0"/>
                <w:sz w:val="20"/>
                <w:szCs w:val="20"/>
              </w:rPr>
            </w:pPr>
            <w:r w:rsidRPr="00B55EE4">
              <w:rPr>
                <w:color w:val="000000"/>
                <w:kern w:val="0"/>
                <w:sz w:val="20"/>
                <w:szCs w:val="20"/>
              </w:rPr>
              <w:t>Отпущено питьевой воды для нужд хо</w:t>
            </w:r>
            <w:r w:rsidRPr="00B55EE4">
              <w:rPr>
                <w:color w:val="000000"/>
                <w:kern w:val="0"/>
                <w:sz w:val="20"/>
                <w:szCs w:val="20"/>
              </w:rPr>
              <w:lastRenderedPageBreak/>
              <w:t>лодного водоснабжения (по сети), из них:</w:t>
            </w:r>
          </w:p>
        </w:tc>
        <w:tc>
          <w:tcPr>
            <w:tcW w:w="1133" w:type="dxa"/>
            <w:tcBorders>
              <w:top w:val="nil"/>
              <w:left w:val="nil"/>
              <w:bottom w:val="single" w:sz="4" w:space="0" w:color="auto"/>
              <w:right w:val="single" w:sz="4" w:space="0" w:color="auto"/>
            </w:tcBorders>
            <w:shd w:val="clear" w:color="auto" w:fill="auto"/>
            <w:noWrap/>
            <w:vAlign w:val="center"/>
            <w:hideMark/>
          </w:tcPr>
          <w:p w14:paraId="1F283CDD"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lastRenderedPageBreak/>
              <w:t>м³/</w:t>
            </w:r>
            <w:proofErr w:type="spellStart"/>
            <w:r w:rsidRPr="00B55EE4">
              <w:rPr>
                <w:color w:val="000000"/>
                <w:kern w:val="0"/>
                <w:sz w:val="20"/>
                <w:szCs w:val="20"/>
              </w:rPr>
              <w:t>сут</w:t>
            </w:r>
            <w:proofErr w:type="spellEnd"/>
          </w:p>
        </w:tc>
        <w:tc>
          <w:tcPr>
            <w:tcW w:w="978" w:type="dxa"/>
            <w:tcBorders>
              <w:top w:val="nil"/>
              <w:left w:val="nil"/>
              <w:bottom w:val="single" w:sz="4" w:space="0" w:color="auto"/>
              <w:right w:val="single" w:sz="4" w:space="0" w:color="auto"/>
            </w:tcBorders>
            <w:shd w:val="clear" w:color="auto" w:fill="auto"/>
            <w:noWrap/>
            <w:vAlign w:val="center"/>
            <w:hideMark/>
          </w:tcPr>
          <w:p w14:paraId="65B3AA59" w14:textId="66C7DF75"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69,14</w:t>
            </w:r>
          </w:p>
        </w:tc>
        <w:tc>
          <w:tcPr>
            <w:tcW w:w="841" w:type="dxa"/>
            <w:tcBorders>
              <w:top w:val="nil"/>
              <w:left w:val="nil"/>
              <w:bottom w:val="single" w:sz="4" w:space="0" w:color="auto"/>
              <w:right w:val="single" w:sz="4" w:space="0" w:color="auto"/>
            </w:tcBorders>
            <w:shd w:val="clear" w:color="auto" w:fill="auto"/>
            <w:noWrap/>
            <w:vAlign w:val="center"/>
            <w:hideMark/>
          </w:tcPr>
          <w:p w14:paraId="389AFDC9" w14:textId="1ED5A963"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69,14</w:t>
            </w:r>
          </w:p>
        </w:tc>
        <w:tc>
          <w:tcPr>
            <w:tcW w:w="841" w:type="dxa"/>
            <w:tcBorders>
              <w:top w:val="nil"/>
              <w:left w:val="nil"/>
              <w:bottom w:val="single" w:sz="4" w:space="0" w:color="auto"/>
              <w:right w:val="single" w:sz="4" w:space="0" w:color="auto"/>
            </w:tcBorders>
            <w:shd w:val="clear" w:color="auto" w:fill="auto"/>
            <w:noWrap/>
            <w:vAlign w:val="center"/>
            <w:hideMark/>
          </w:tcPr>
          <w:p w14:paraId="2D06DF9D" w14:textId="191FE701"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69,14</w:t>
            </w:r>
          </w:p>
        </w:tc>
        <w:tc>
          <w:tcPr>
            <w:tcW w:w="841" w:type="dxa"/>
            <w:tcBorders>
              <w:top w:val="nil"/>
              <w:left w:val="nil"/>
              <w:bottom w:val="single" w:sz="4" w:space="0" w:color="auto"/>
              <w:right w:val="single" w:sz="4" w:space="0" w:color="auto"/>
            </w:tcBorders>
            <w:shd w:val="clear" w:color="auto" w:fill="auto"/>
            <w:noWrap/>
            <w:vAlign w:val="center"/>
            <w:hideMark/>
          </w:tcPr>
          <w:p w14:paraId="7BBD4A78" w14:textId="79A7C6A0"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69,14</w:t>
            </w:r>
          </w:p>
        </w:tc>
        <w:tc>
          <w:tcPr>
            <w:tcW w:w="841" w:type="dxa"/>
            <w:tcBorders>
              <w:top w:val="nil"/>
              <w:left w:val="nil"/>
              <w:bottom w:val="single" w:sz="4" w:space="0" w:color="auto"/>
              <w:right w:val="single" w:sz="4" w:space="0" w:color="auto"/>
            </w:tcBorders>
            <w:shd w:val="clear" w:color="auto" w:fill="auto"/>
            <w:noWrap/>
            <w:vAlign w:val="center"/>
            <w:hideMark/>
          </w:tcPr>
          <w:p w14:paraId="27DEE5E4" w14:textId="0F2E000B"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91,94</w:t>
            </w:r>
          </w:p>
        </w:tc>
        <w:tc>
          <w:tcPr>
            <w:tcW w:w="841" w:type="dxa"/>
            <w:tcBorders>
              <w:top w:val="nil"/>
              <w:left w:val="nil"/>
              <w:bottom w:val="single" w:sz="4" w:space="0" w:color="auto"/>
              <w:right w:val="single" w:sz="4" w:space="0" w:color="auto"/>
            </w:tcBorders>
            <w:shd w:val="clear" w:color="auto" w:fill="auto"/>
            <w:noWrap/>
            <w:vAlign w:val="center"/>
            <w:hideMark/>
          </w:tcPr>
          <w:p w14:paraId="2D261EE4" w14:textId="733E9664"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122,86</w:t>
            </w:r>
          </w:p>
        </w:tc>
        <w:tc>
          <w:tcPr>
            <w:tcW w:w="0" w:type="auto"/>
            <w:tcBorders>
              <w:top w:val="nil"/>
              <w:left w:val="nil"/>
              <w:bottom w:val="single" w:sz="4" w:space="0" w:color="auto"/>
              <w:right w:val="single" w:sz="4" w:space="0" w:color="auto"/>
            </w:tcBorders>
            <w:shd w:val="clear" w:color="auto" w:fill="auto"/>
            <w:noWrap/>
            <w:vAlign w:val="center"/>
            <w:hideMark/>
          </w:tcPr>
          <w:p w14:paraId="2A7BDA1C" w14:textId="35AF8F80"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142,87</w:t>
            </w:r>
          </w:p>
        </w:tc>
      </w:tr>
      <w:tr w:rsidR="007A00C1" w:rsidRPr="00B55EE4" w14:paraId="2F791481" w14:textId="77777777" w:rsidTr="00B55EE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72BA24C"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2.1.1.</w:t>
            </w:r>
          </w:p>
        </w:tc>
        <w:tc>
          <w:tcPr>
            <w:tcW w:w="1539" w:type="dxa"/>
            <w:tcBorders>
              <w:top w:val="nil"/>
              <w:left w:val="nil"/>
              <w:bottom w:val="single" w:sz="4" w:space="0" w:color="auto"/>
              <w:right w:val="single" w:sz="4" w:space="0" w:color="auto"/>
            </w:tcBorders>
            <w:shd w:val="clear" w:color="auto" w:fill="auto"/>
            <w:noWrap/>
            <w:vAlign w:val="center"/>
            <w:hideMark/>
          </w:tcPr>
          <w:p w14:paraId="0FFE2C22" w14:textId="77777777" w:rsidR="007A00C1" w:rsidRPr="00B55EE4" w:rsidRDefault="007A00C1" w:rsidP="007A00C1">
            <w:pPr>
              <w:suppressAutoHyphens w:val="0"/>
              <w:spacing w:before="0" w:after="0" w:line="240" w:lineRule="auto"/>
              <w:ind w:firstLine="0"/>
              <w:jc w:val="left"/>
              <w:rPr>
                <w:color w:val="000000"/>
                <w:kern w:val="0"/>
                <w:sz w:val="20"/>
                <w:szCs w:val="20"/>
              </w:rPr>
            </w:pPr>
            <w:r w:rsidRPr="00B55EE4">
              <w:rPr>
                <w:color w:val="000000"/>
                <w:kern w:val="0"/>
                <w:sz w:val="20"/>
                <w:szCs w:val="20"/>
              </w:rPr>
              <w:t>населению</w:t>
            </w:r>
          </w:p>
        </w:tc>
        <w:tc>
          <w:tcPr>
            <w:tcW w:w="1133" w:type="dxa"/>
            <w:tcBorders>
              <w:top w:val="nil"/>
              <w:left w:val="nil"/>
              <w:bottom w:val="single" w:sz="4" w:space="0" w:color="auto"/>
              <w:right w:val="single" w:sz="4" w:space="0" w:color="auto"/>
            </w:tcBorders>
            <w:shd w:val="clear" w:color="auto" w:fill="auto"/>
            <w:noWrap/>
            <w:vAlign w:val="center"/>
            <w:hideMark/>
          </w:tcPr>
          <w:p w14:paraId="24EFC4C2"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м³/</w:t>
            </w:r>
            <w:proofErr w:type="spellStart"/>
            <w:r w:rsidRPr="00B55EE4">
              <w:rPr>
                <w:color w:val="000000"/>
                <w:kern w:val="0"/>
                <w:sz w:val="20"/>
                <w:szCs w:val="20"/>
              </w:rPr>
              <w:t>сут</w:t>
            </w:r>
            <w:proofErr w:type="spellEnd"/>
          </w:p>
        </w:tc>
        <w:tc>
          <w:tcPr>
            <w:tcW w:w="978" w:type="dxa"/>
            <w:tcBorders>
              <w:top w:val="nil"/>
              <w:left w:val="nil"/>
              <w:bottom w:val="single" w:sz="4" w:space="0" w:color="auto"/>
              <w:right w:val="single" w:sz="4" w:space="0" w:color="auto"/>
            </w:tcBorders>
            <w:shd w:val="clear" w:color="auto" w:fill="auto"/>
            <w:noWrap/>
            <w:vAlign w:val="center"/>
            <w:hideMark/>
          </w:tcPr>
          <w:p w14:paraId="1D5C06FE" w14:textId="29FB39ED"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42,24</w:t>
            </w:r>
          </w:p>
        </w:tc>
        <w:tc>
          <w:tcPr>
            <w:tcW w:w="841" w:type="dxa"/>
            <w:tcBorders>
              <w:top w:val="nil"/>
              <w:left w:val="nil"/>
              <w:bottom w:val="single" w:sz="4" w:space="0" w:color="auto"/>
              <w:right w:val="single" w:sz="4" w:space="0" w:color="auto"/>
            </w:tcBorders>
            <w:shd w:val="clear" w:color="auto" w:fill="auto"/>
            <w:noWrap/>
            <w:vAlign w:val="center"/>
            <w:hideMark/>
          </w:tcPr>
          <w:p w14:paraId="6E8500CF" w14:textId="1FD133C4"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42,24</w:t>
            </w:r>
          </w:p>
        </w:tc>
        <w:tc>
          <w:tcPr>
            <w:tcW w:w="841" w:type="dxa"/>
            <w:tcBorders>
              <w:top w:val="nil"/>
              <w:left w:val="nil"/>
              <w:bottom w:val="single" w:sz="4" w:space="0" w:color="auto"/>
              <w:right w:val="single" w:sz="4" w:space="0" w:color="auto"/>
            </w:tcBorders>
            <w:shd w:val="clear" w:color="auto" w:fill="auto"/>
            <w:noWrap/>
            <w:vAlign w:val="center"/>
            <w:hideMark/>
          </w:tcPr>
          <w:p w14:paraId="7F7CEA6C" w14:textId="3744E8DE"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42,24</w:t>
            </w:r>
          </w:p>
        </w:tc>
        <w:tc>
          <w:tcPr>
            <w:tcW w:w="841" w:type="dxa"/>
            <w:tcBorders>
              <w:top w:val="nil"/>
              <w:left w:val="nil"/>
              <w:bottom w:val="single" w:sz="4" w:space="0" w:color="auto"/>
              <w:right w:val="single" w:sz="4" w:space="0" w:color="auto"/>
            </w:tcBorders>
            <w:shd w:val="clear" w:color="auto" w:fill="auto"/>
            <w:noWrap/>
            <w:vAlign w:val="center"/>
            <w:hideMark/>
          </w:tcPr>
          <w:p w14:paraId="763A40B8" w14:textId="314BE8D9"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42,24</w:t>
            </w:r>
          </w:p>
        </w:tc>
        <w:tc>
          <w:tcPr>
            <w:tcW w:w="841" w:type="dxa"/>
            <w:tcBorders>
              <w:top w:val="nil"/>
              <w:left w:val="nil"/>
              <w:bottom w:val="single" w:sz="4" w:space="0" w:color="auto"/>
              <w:right w:val="single" w:sz="4" w:space="0" w:color="auto"/>
            </w:tcBorders>
            <w:shd w:val="clear" w:color="auto" w:fill="auto"/>
            <w:noWrap/>
            <w:vAlign w:val="center"/>
            <w:hideMark/>
          </w:tcPr>
          <w:p w14:paraId="33D1CD0E" w14:textId="0C8E10A3"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65,04</w:t>
            </w:r>
          </w:p>
        </w:tc>
        <w:tc>
          <w:tcPr>
            <w:tcW w:w="841" w:type="dxa"/>
            <w:tcBorders>
              <w:top w:val="nil"/>
              <w:left w:val="nil"/>
              <w:bottom w:val="single" w:sz="4" w:space="0" w:color="auto"/>
              <w:right w:val="single" w:sz="4" w:space="0" w:color="auto"/>
            </w:tcBorders>
            <w:shd w:val="clear" w:color="auto" w:fill="auto"/>
            <w:noWrap/>
            <w:vAlign w:val="center"/>
            <w:hideMark/>
          </w:tcPr>
          <w:p w14:paraId="12B44F75" w14:textId="25F57C8A"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95,96</w:t>
            </w:r>
          </w:p>
        </w:tc>
        <w:tc>
          <w:tcPr>
            <w:tcW w:w="0" w:type="auto"/>
            <w:tcBorders>
              <w:top w:val="nil"/>
              <w:left w:val="nil"/>
              <w:bottom w:val="single" w:sz="4" w:space="0" w:color="auto"/>
              <w:right w:val="single" w:sz="4" w:space="0" w:color="auto"/>
            </w:tcBorders>
            <w:shd w:val="clear" w:color="auto" w:fill="auto"/>
            <w:noWrap/>
            <w:vAlign w:val="center"/>
            <w:hideMark/>
          </w:tcPr>
          <w:p w14:paraId="2A58E5EA" w14:textId="795966D0"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115,97</w:t>
            </w:r>
          </w:p>
        </w:tc>
      </w:tr>
      <w:tr w:rsidR="007A00C1" w:rsidRPr="00B55EE4" w14:paraId="13F8641B" w14:textId="77777777" w:rsidTr="00B55EE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314722D"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2.1.2.</w:t>
            </w:r>
          </w:p>
        </w:tc>
        <w:tc>
          <w:tcPr>
            <w:tcW w:w="1539" w:type="dxa"/>
            <w:tcBorders>
              <w:top w:val="nil"/>
              <w:left w:val="nil"/>
              <w:bottom w:val="single" w:sz="4" w:space="0" w:color="auto"/>
              <w:right w:val="single" w:sz="4" w:space="0" w:color="auto"/>
            </w:tcBorders>
            <w:shd w:val="clear" w:color="auto" w:fill="auto"/>
            <w:vAlign w:val="center"/>
            <w:hideMark/>
          </w:tcPr>
          <w:p w14:paraId="526D15F8" w14:textId="77777777" w:rsidR="007A00C1" w:rsidRPr="00B55EE4" w:rsidRDefault="007A00C1" w:rsidP="007A00C1">
            <w:pPr>
              <w:suppressAutoHyphens w:val="0"/>
              <w:spacing w:before="0" w:after="0" w:line="240" w:lineRule="auto"/>
              <w:ind w:firstLine="0"/>
              <w:jc w:val="left"/>
              <w:rPr>
                <w:color w:val="000000"/>
                <w:kern w:val="0"/>
                <w:sz w:val="20"/>
                <w:szCs w:val="20"/>
              </w:rPr>
            </w:pPr>
            <w:r w:rsidRPr="00B55EE4">
              <w:rPr>
                <w:color w:val="000000"/>
                <w:kern w:val="0"/>
                <w:sz w:val="20"/>
                <w:szCs w:val="20"/>
              </w:rPr>
              <w:t>бюджетным организациям</w:t>
            </w:r>
          </w:p>
        </w:tc>
        <w:tc>
          <w:tcPr>
            <w:tcW w:w="1133" w:type="dxa"/>
            <w:tcBorders>
              <w:top w:val="nil"/>
              <w:left w:val="nil"/>
              <w:bottom w:val="single" w:sz="4" w:space="0" w:color="auto"/>
              <w:right w:val="single" w:sz="4" w:space="0" w:color="auto"/>
            </w:tcBorders>
            <w:shd w:val="clear" w:color="auto" w:fill="auto"/>
            <w:noWrap/>
            <w:vAlign w:val="center"/>
            <w:hideMark/>
          </w:tcPr>
          <w:p w14:paraId="3DF09AF8"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м³/</w:t>
            </w:r>
            <w:proofErr w:type="spellStart"/>
            <w:r w:rsidRPr="00B55EE4">
              <w:rPr>
                <w:color w:val="000000"/>
                <w:kern w:val="0"/>
                <w:sz w:val="20"/>
                <w:szCs w:val="20"/>
              </w:rPr>
              <w:t>сут</w:t>
            </w:r>
            <w:proofErr w:type="spellEnd"/>
          </w:p>
        </w:tc>
        <w:tc>
          <w:tcPr>
            <w:tcW w:w="978" w:type="dxa"/>
            <w:tcBorders>
              <w:top w:val="nil"/>
              <w:left w:val="nil"/>
              <w:bottom w:val="single" w:sz="4" w:space="0" w:color="auto"/>
              <w:right w:val="single" w:sz="4" w:space="0" w:color="auto"/>
            </w:tcBorders>
            <w:shd w:val="clear" w:color="auto" w:fill="auto"/>
            <w:noWrap/>
            <w:vAlign w:val="center"/>
            <w:hideMark/>
          </w:tcPr>
          <w:p w14:paraId="5275E7B2" w14:textId="6B6736BE"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18,67</w:t>
            </w:r>
          </w:p>
        </w:tc>
        <w:tc>
          <w:tcPr>
            <w:tcW w:w="841" w:type="dxa"/>
            <w:tcBorders>
              <w:top w:val="nil"/>
              <w:left w:val="nil"/>
              <w:bottom w:val="single" w:sz="4" w:space="0" w:color="auto"/>
              <w:right w:val="single" w:sz="4" w:space="0" w:color="auto"/>
            </w:tcBorders>
            <w:shd w:val="clear" w:color="auto" w:fill="auto"/>
            <w:noWrap/>
            <w:vAlign w:val="center"/>
            <w:hideMark/>
          </w:tcPr>
          <w:p w14:paraId="10467C12" w14:textId="6EB10418"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18,67</w:t>
            </w:r>
          </w:p>
        </w:tc>
        <w:tc>
          <w:tcPr>
            <w:tcW w:w="841" w:type="dxa"/>
            <w:tcBorders>
              <w:top w:val="nil"/>
              <w:left w:val="nil"/>
              <w:bottom w:val="single" w:sz="4" w:space="0" w:color="auto"/>
              <w:right w:val="single" w:sz="4" w:space="0" w:color="auto"/>
            </w:tcBorders>
            <w:shd w:val="clear" w:color="auto" w:fill="auto"/>
            <w:noWrap/>
            <w:vAlign w:val="center"/>
            <w:hideMark/>
          </w:tcPr>
          <w:p w14:paraId="7B12814C" w14:textId="7B898D8C"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18,67</w:t>
            </w:r>
          </w:p>
        </w:tc>
        <w:tc>
          <w:tcPr>
            <w:tcW w:w="841" w:type="dxa"/>
            <w:tcBorders>
              <w:top w:val="nil"/>
              <w:left w:val="nil"/>
              <w:bottom w:val="single" w:sz="4" w:space="0" w:color="auto"/>
              <w:right w:val="single" w:sz="4" w:space="0" w:color="auto"/>
            </w:tcBorders>
            <w:shd w:val="clear" w:color="auto" w:fill="auto"/>
            <w:noWrap/>
            <w:vAlign w:val="center"/>
            <w:hideMark/>
          </w:tcPr>
          <w:p w14:paraId="0FF73ABF" w14:textId="401E4302"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18,67</w:t>
            </w:r>
          </w:p>
        </w:tc>
        <w:tc>
          <w:tcPr>
            <w:tcW w:w="841" w:type="dxa"/>
            <w:tcBorders>
              <w:top w:val="nil"/>
              <w:left w:val="nil"/>
              <w:bottom w:val="single" w:sz="4" w:space="0" w:color="auto"/>
              <w:right w:val="single" w:sz="4" w:space="0" w:color="auto"/>
            </w:tcBorders>
            <w:shd w:val="clear" w:color="auto" w:fill="auto"/>
            <w:noWrap/>
            <w:vAlign w:val="center"/>
            <w:hideMark/>
          </w:tcPr>
          <w:p w14:paraId="1A9567DD" w14:textId="0BC1B824"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18,67</w:t>
            </w:r>
          </w:p>
        </w:tc>
        <w:tc>
          <w:tcPr>
            <w:tcW w:w="841" w:type="dxa"/>
            <w:tcBorders>
              <w:top w:val="nil"/>
              <w:left w:val="nil"/>
              <w:bottom w:val="single" w:sz="4" w:space="0" w:color="auto"/>
              <w:right w:val="single" w:sz="4" w:space="0" w:color="auto"/>
            </w:tcBorders>
            <w:shd w:val="clear" w:color="auto" w:fill="auto"/>
            <w:noWrap/>
            <w:vAlign w:val="center"/>
            <w:hideMark/>
          </w:tcPr>
          <w:p w14:paraId="70BE3EC8" w14:textId="278CB0E4"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18,67</w:t>
            </w:r>
          </w:p>
        </w:tc>
        <w:tc>
          <w:tcPr>
            <w:tcW w:w="0" w:type="auto"/>
            <w:tcBorders>
              <w:top w:val="nil"/>
              <w:left w:val="nil"/>
              <w:bottom w:val="single" w:sz="4" w:space="0" w:color="auto"/>
              <w:right w:val="single" w:sz="4" w:space="0" w:color="auto"/>
            </w:tcBorders>
            <w:shd w:val="clear" w:color="auto" w:fill="auto"/>
            <w:noWrap/>
            <w:vAlign w:val="center"/>
            <w:hideMark/>
          </w:tcPr>
          <w:p w14:paraId="4D7B7305" w14:textId="2D596269"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18,67</w:t>
            </w:r>
          </w:p>
        </w:tc>
      </w:tr>
      <w:tr w:rsidR="007A00C1" w:rsidRPr="00B55EE4" w14:paraId="2022E03B" w14:textId="77777777" w:rsidTr="00B55EE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B2518C1"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2.1.3.</w:t>
            </w:r>
          </w:p>
        </w:tc>
        <w:tc>
          <w:tcPr>
            <w:tcW w:w="1539" w:type="dxa"/>
            <w:tcBorders>
              <w:top w:val="nil"/>
              <w:left w:val="nil"/>
              <w:bottom w:val="single" w:sz="4" w:space="0" w:color="auto"/>
              <w:right w:val="single" w:sz="4" w:space="0" w:color="auto"/>
            </w:tcBorders>
            <w:shd w:val="clear" w:color="auto" w:fill="auto"/>
            <w:vAlign w:val="center"/>
            <w:hideMark/>
          </w:tcPr>
          <w:p w14:paraId="19337FC1" w14:textId="77777777" w:rsidR="007A00C1" w:rsidRPr="00B55EE4" w:rsidRDefault="007A00C1" w:rsidP="007A00C1">
            <w:pPr>
              <w:suppressAutoHyphens w:val="0"/>
              <w:spacing w:before="0" w:after="0" w:line="240" w:lineRule="auto"/>
              <w:ind w:firstLine="0"/>
              <w:jc w:val="left"/>
              <w:rPr>
                <w:color w:val="000000"/>
                <w:kern w:val="0"/>
                <w:sz w:val="20"/>
                <w:szCs w:val="20"/>
              </w:rPr>
            </w:pPr>
            <w:r w:rsidRPr="00B55EE4">
              <w:rPr>
                <w:color w:val="000000"/>
                <w:kern w:val="0"/>
                <w:sz w:val="20"/>
                <w:szCs w:val="20"/>
              </w:rPr>
              <w:t>производственным потребителям</w:t>
            </w:r>
          </w:p>
        </w:tc>
        <w:tc>
          <w:tcPr>
            <w:tcW w:w="1133" w:type="dxa"/>
            <w:tcBorders>
              <w:top w:val="nil"/>
              <w:left w:val="nil"/>
              <w:bottom w:val="single" w:sz="4" w:space="0" w:color="auto"/>
              <w:right w:val="single" w:sz="4" w:space="0" w:color="auto"/>
            </w:tcBorders>
            <w:shd w:val="clear" w:color="auto" w:fill="auto"/>
            <w:noWrap/>
            <w:vAlign w:val="center"/>
            <w:hideMark/>
          </w:tcPr>
          <w:p w14:paraId="67B8C835"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м³/</w:t>
            </w:r>
            <w:proofErr w:type="spellStart"/>
            <w:r w:rsidRPr="00B55EE4">
              <w:rPr>
                <w:color w:val="000000"/>
                <w:kern w:val="0"/>
                <w:sz w:val="20"/>
                <w:szCs w:val="20"/>
              </w:rPr>
              <w:t>сут</w:t>
            </w:r>
            <w:proofErr w:type="spellEnd"/>
          </w:p>
        </w:tc>
        <w:tc>
          <w:tcPr>
            <w:tcW w:w="978" w:type="dxa"/>
            <w:tcBorders>
              <w:top w:val="nil"/>
              <w:left w:val="nil"/>
              <w:bottom w:val="single" w:sz="4" w:space="0" w:color="auto"/>
              <w:right w:val="single" w:sz="4" w:space="0" w:color="auto"/>
            </w:tcBorders>
            <w:shd w:val="clear" w:color="auto" w:fill="auto"/>
            <w:noWrap/>
            <w:vAlign w:val="center"/>
            <w:hideMark/>
          </w:tcPr>
          <w:p w14:paraId="36E582D4" w14:textId="698284FC"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0,18</w:t>
            </w:r>
          </w:p>
        </w:tc>
        <w:tc>
          <w:tcPr>
            <w:tcW w:w="841" w:type="dxa"/>
            <w:tcBorders>
              <w:top w:val="nil"/>
              <w:left w:val="nil"/>
              <w:bottom w:val="single" w:sz="4" w:space="0" w:color="auto"/>
              <w:right w:val="single" w:sz="4" w:space="0" w:color="auto"/>
            </w:tcBorders>
            <w:shd w:val="clear" w:color="auto" w:fill="auto"/>
            <w:noWrap/>
            <w:vAlign w:val="center"/>
            <w:hideMark/>
          </w:tcPr>
          <w:p w14:paraId="1DD8D63C" w14:textId="3077E098"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0,18</w:t>
            </w:r>
          </w:p>
        </w:tc>
        <w:tc>
          <w:tcPr>
            <w:tcW w:w="841" w:type="dxa"/>
            <w:tcBorders>
              <w:top w:val="nil"/>
              <w:left w:val="nil"/>
              <w:bottom w:val="single" w:sz="4" w:space="0" w:color="auto"/>
              <w:right w:val="single" w:sz="4" w:space="0" w:color="auto"/>
            </w:tcBorders>
            <w:shd w:val="clear" w:color="auto" w:fill="auto"/>
            <w:noWrap/>
            <w:vAlign w:val="center"/>
            <w:hideMark/>
          </w:tcPr>
          <w:p w14:paraId="229F7FC2" w14:textId="6B96F9F6"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0,18</w:t>
            </w:r>
          </w:p>
        </w:tc>
        <w:tc>
          <w:tcPr>
            <w:tcW w:w="841" w:type="dxa"/>
            <w:tcBorders>
              <w:top w:val="nil"/>
              <w:left w:val="nil"/>
              <w:bottom w:val="single" w:sz="4" w:space="0" w:color="auto"/>
              <w:right w:val="single" w:sz="4" w:space="0" w:color="auto"/>
            </w:tcBorders>
            <w:shd w:val="clear" w:color="auto" w:fill="auto"/>
            <w:noWrap/>
            <w:vAlign w:val="center"/>
            <w:hideMark/>
          </w:tcPr>
          <w:p w14:paraId="5BF505A6" w14:textId="15FFDB3C"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0,18</w:t>
            </w:r>
          </w:p>
        </w:tc>
        <w:tc>
          <w:tcPr>
            <w:tcW w:w="841" w:type="dxa"/>
            <w:tcBorders>
              <w:top w:val="nil"/>
              <w:left w:val="nil"/>
              <w:bottom w:val="single" w:sz="4" w:space="0" w:color="auto"/>
              <w:right w:val="single" w:sz="4" w:space="0" w:color="auto"/>
            </w:tcBorders>
            <w:shd w:val="clear" w:color="auto" w:fill="auto"/>
            <w:noWrap/>
            <w:vAlign w:val="center"/>
            <w:hideMark/>
          </w:tcPr>
          <w:p w14:paraId="61E698C7" w14:textId="3DD2C0EF"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0,18</w:t>
            </w:r>
          </w:p>
        </w:tc>
        <w:tc>
          <w:tcPr>
            <w:tcW w:w="841" w:type="dxa"/>
            <w:tcBorders>
              <w:top w:val="nil"/>
              <w:left w:val="nil"/>
              <w:bottom w:val="single" w:sz="4" w:space="0" w:color="auto"/>
              <w:right w:val="single" w:sz="4" w:space="0" w:color="auto"/>
            </w:tcBorders>
            <w:shd w:val="clear" w:color="auto" w:fill="auto"/>
            <w:noWrap/>
            <w:vAlign w:val="center"/>
            <w:hideMark/>
          </w:tcPr>
          <w:p w14:paraId="66800493" w14:textId="1535055C"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0,18</w:t>
            </w:r>
          </w:p>
        </w:tc>
        <w:tc>
          <w:tcPr>
            <w:tcW w:w="0" w:type="auto"/>
            <w:tcBorders>
              <w:top w:val="nil"/>
              <w:left w:val="nil"/>
              <w:bottom w:val="single" w:sz="4" w:space="0" w:color="auto"/>
              <w:right w:val="single" w:sz="4" w:space="0" w:color="auto"/>
            </w:tcBorders>
            <w:shd w:val="clear" w:color="auto" w:fill="auto"/>
            <w:noWrap/>
            <w:vAlign w:val="center"/>
            <w:hideMark/>
          </w:tcPr>
          <w:p w14:paraId="583C6606" w14:textId="67BC2B68"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0,18</w:t>
            </w:r>
          </w:p>
        </w:tc>
      </w:tr>
      <w:tr w:rsidR="007A00C1" w:rsidRPr="00B55EE4" w14:paraId="7403E95F" w14:textId="77777777" w:rsidTr="00B55EE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500E80F"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2.1.4.</w:t>
            </w:r>
          </w:p>
        </w:tc>
        <w:tc>
          <w:tcPr>
            <w:tcW w:w="1539" w:type="dxa"/>
            <w:tcBorders>
              <w:top w:val="nil"/>
              <w:left w:val="nil"/>
              <w:bottom w:val="single" w:sz="4" w:space="0" w:color="auto"/>
              <w:right w:val="single" w:sz="4" w:space="0" w:color="auto"/>
            </w:tcBorders>
            <w:shd w:val="clear" w:color="auto" w:fill="auto"/>
            <w:vAlign w:val="center"/>
            <w:hideMark/>
          </w:tcPr>
          <w:p w14:paraId="3ED3833B" w14:textId="77777777" w:rsidR="007A00C1" w:rsidRPr="00B55EE4" w:rsidRDefault="007A00C1" w:rsidP="007A00C1">
            <w:pPr>
              <w:suppressAutoHyphens w:val="0"/>
              <w:spacing w:before="0" w:after="0" w:line="240" w:lineRule="auto"/>
              <w:ind w:firstLine="0"/>
              <w:jc w:val="left"/>
              <w:rPr>
                <w:color w:val="000000"/>
                <w:kern w:val="0"/>
                <w:sz w:val="20"/>
                <w:szCs w:val="20"/>
              </w:rPr>
            </w:pPr>
            <w:r w:rsidRPr="00B55EE4">
              <w:rPr>
                <w:color w:val="000000"/>
                <w:kern w:val="0"/>
                <w:sz w:val="20"/>
                <w:szCs w:val="20"/>
              </w:rPr>
              <w:t>прочим потребителям</w:t>
            </w:r>
          </w:p>
        </w:tc>
        <w:tc>
          <w:tcPr>
            <w:tcW w:w="1133" w:type="dxa"/>
            <w:tcBorders>
              <w:top w:val="nil"/>
              <w:left w:val="nil"/>
              <w:bottom w:val="single" w:sz="4" w:space="0" w:color="auto"/>
              <w:right w:val="single" w:sz="4" w:space="0" w:color="auto"/>
            </w:tcBorders>
            <w:shd w:val="clear" w:color="auto" w:fill="auto"/>
            <w:noWrap/>
            <w:vAlign w:val="center"/>
            <w:hideMark/>
          </w:tcPr>
          <w:p w14:paraId="535E4AF8"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м³/</w:t>
            </w:r>
            <w:proofErr w:type="spellStart"/>
            <w:r w:rsidRPr="00B55EE4">
              <w:rPr>
                <w:color w:val="000000"/>
                <w:kern w:val="0"/>
                <w:sz w:val="20"/>
                <w:szCs w:val="20"/>
              </w:rPr>
              <w:t>сут</w:t>
            </w:r>
            <w:proofErr w:type="spellEnd"/>
          </w:p>
        </w:tc>
        <w:tc>
          <w:tcPr>
            <w:tcW w:w="978" w:type="dxa"/>
            <w:tcBorders>
              <w:top w:val="nil"/>
              <w:left w:val="nil"/>
              <w:bottom w:val="single" w:sz="4" w:space="0" w:color="auto"/>
              <w:right w:val="single" w:sz="4" w:space="0" w:color="auto"/>
            </w:tcBorders>
            <w:shd w:val="clear" w:color="auto" w:fill="auto"/>
            <w:noWrap/>
            <w:vAlign w:val="center"/>
            <w:hideMark/>
          </w:tcPr>
          <w:p w14:paraId="636EF272" w14:textId="23F932B3"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0,20</w:t>
            </w:r>
          </w:p>
        </w:tc>
        <w:tc>
          <w:tcPr>
            <w:tcW w:w="841" w:type="dxa"/>
            <w:tcBorders>
              <w:top w:val="nil"/>
              <w:left w:val="nil"/>
              <w:bottom w:val="single" w:sz="4" w:space="0" w:color="auto"/>
              <w:right w:val="single" w:sz="4" w:space="0" w:color="auto"/>
            </w:tcBorders>
            <w:shd w:val="clear" w:color="auto" w:fill="auto"/>
            <w:noWrap/>
            <w:vAlign w:val="center"/>
            <w:hideMark/>
          </w:tcPr>
          <w:p w14:paraId="3257DDE6" w14:textId="5DCF6C93"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0,20</w:t>
            </w:r>
          </w:p>
        </w:tc>
        <w:tc>
          <w:tcPr>
            <w:tcW w:w="841" w:type="dxa"/>
            <w:tcBorders>
              <w:top w:val="nil"/>
              <w:left w:val="nil"/>
              <w:bottom w:val="single" w:sz="4" w:space="0" w:color="auto"/>
              <w:right w:val="single" w:sz="4" w:space="0" w:color="auto"/>
            </w:tcBorders>
            <w:shd w:val="clear" w:color="auto" w:fill="auto"/>
            <w:noWrap/>
            <w:vAlign w:val="center"/>
            <w:hideMark/>
          </w:tcPr>
          <w:p w14:paraId="6FE89C44" w14:textId="06DE95BD"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0,20</w:t>
            </w:r>
          </w:p>
        </w:tc>
        <w:tc>
          <w:tcPr>
            <w:tcW w:w="841" w:type="dxa"/>
            <w:tcBorders>
              <w:top w:val="nil"/>
              <w:left w:val="nil"/>
              <w:bottom w:val="single" w:sz="4" w:space="0" w:color="auto"/>
              <w:right w:val="single" w:sz="4" w:space="0" w:color="auto"/>
            </w:tcBorders>
            <w:shd w:val="clear" w:color="auto" w:fill="auto"/>
            <w:noWrap/>
            <w:vAlign w:val="center"/>
            <w:hideMark/>
          </w:tcPr>
          <w:p w14:paraId="49BFC321" w14:textId="71231818"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0,20</w:t>
            </w:r>
          </w:p>
        </w:tc>
        <w:tc>
          <w:tcPr>
            <w:tcW w:w="841" w:type="dxa"/>
            <w:tcBorders>
              <w:top w:val="nil"/>
              <w:left w:val="nil"/>
              <w:bottom w:val="single" w:sz="4" w:space="0" w:color="auto"/>
              <w:right w:val="single" w:sz="4" w:space="0" w:color="auto"/>
            </w:tcBorders>
            <w:shd w:val="clear" w:color="auto" w:fill="auto"/>
            <w:noWrap/>
            <w:vAlign w:val="center"/>
            <w:hideMark/>
          </w:tcPr>
          <w:p w14:paraId="5CADAE84" w14:textId="0B1BCA59"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0,20</w:t>
            </w:r>
          </w:p>
        </w:tc>
        <w:tc>
          <w:tcPr>
            <w:tcW w:w="841" w:type="dxa"/>
            <w:tcBorders>
              <w:top w:val="nil"/>
              <w:left w:val="nil"/>
              <w:bottom w:val="single" w:sz="4" w:space="0" w:color="auto"/>
              <w:right w:val="single" w:sz="4" w:space="0" w:color="auto"/>
            </w:tcBorders>
            <w:shd w:val="clear" w:color="auto" w:fill="auto"/>
            <w:noWrap/>
            <w:vAlign w:val="center"/>
            <w:hideMark/>
          </w:tcPr>
          <w:p w14:paraId="0E0CDC84" w14:textId="45074911"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0,20</w:t>
            </w:r>
          </w:p>
        </w:tc>
        <w:tc>
          <w:tcPr>
            <w:tcW w:w="0" w:type="auto"/>
            <w:tcBorders>
              <w:top w:val="nil"/>
              <w:left w:val="nil"/>
              <w:bottom w:val="single" w:sz="4" w:space="0" w:color="auto"/>
              <w:right w:val="single" w:sz="4" w:space="0" w:color="auto"/>
            </w:tcBorders>
            <w:shd w:val="clear" w:color="auto" w:fill="auto"/>
            <w:noWrap/>
            <w:vAlign w:val="center"/>
            <w:hideMark/>
          </w:tcPr>
          <w:p w14:paraId="1E747046" w14:textId="456F12B8"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0,20</w:t>
            </w:r>
          </w:p>
        </w:tc>
      </w:tr>
      <w:tr w:rsidR="007A00C1" w:rsidRPr="00B55EE4" w14:paraId="42A5FE35" w14:textId="77777777" w:rsidTr="00B55EE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51CC757"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2.1.5.</w:t>
            </w:r>
          </w:p>
        </w:tc>
        <w:tc>
          <w:tcPr>
            <w:tcW w:w="1539" w:type="dxa"/>
            <w:tcBorders>
              <w:top w:val="nil"/>
              <w:left w:val="nil"/>
              <w:bottom w:val="single" w:sz="4" w:space="0" w:color="auto"/>
              <w:right w:val="single" w:sz="4" w:space="0" w:color="auto"/>
            </w:tcBorders>
            <w:shd w:val="clear" w:color="auto" w:fill="auto"/>
            <w:vAlign w:val="center"/>
            <w:hideMark/>
          </w:tcPr>
          <w:p w14:paraId="4C1828C0" w14:textId="77777777" w:rsidR="007A00C1" w:rsidRPr="00B55EE4" w:rsidRDefault="007A00C1" w:rsidP="007A00C1">
            <w:pPr>
              <w:suppressAutoHyphens w:val="0"/>
              <w:spacing w:before="0" w:after="0" w:line="240" w:lineRule="auto"/>
              <w:ind w:firstLine="0"/>
              <w:jc w:val="left"/>
              <w:rPr>
                <w:color w:val="000000"/>
                <w:kern w:val="0"/>
                <w:sz w:val="20"/>
                <w:szCs w:val="20"/>
              </w:rPr>
            </w:pPr>
            <w:r w:rsidRPr="00B55EE4">
              <w:rPr>
                <w:color w:val="000000"/>
                <w:kern w:val="0"/>
                <w:sz w:val="20"/>
                <w:szCs w:val="20"/>
              </w:rPr>
              <w:t>объектам АО "ЮКЭК-Белоярский"</w:t>
            </w:r>
          </w:p>
        </w:tc>
        <w:tc>
          <w:tcPr>
            <w:tcW w:w="1133" w:type="dxa"/>
            <w:tcBorders>
              <w:top w:val="nil"/>
              <w:left w:val="nil"/>
              <w:bottom w:val="single" w:sz="4" w:space="0" w:color="auto"/>
              <w:right w:val="single" w:sz="4" w:space="0" w:color="auto"/>
            </w:tcBorders>
            <w:shd w:val="clear" w:color="auto" w:fill="auto"/>
            <w:noWrap/>
            <w:vAlign w:val="center"/>
            <w:hideMark/>
          </w:tcPr>
          <w:p w14:paraId="55E026EA"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м³/</w:t>
            </w:r>
            <w:proofErr w:type="spellStart"/>
            <w:r w:rsidRPr="00B55EE4">
              <w:rPr>
                <w:color w:val="000000"/>
                <w:kern w:val="0"/>
                <w:sz w:val="20"/>
                <w:szCs w:val="20"/>
              </w:rPr>
              <w:t>сут</w:t>
            </w:r>
            <w:proofErr w:type="spellEnd"/>
          </w:p>
        </w:tc>
        <w:tc>
          <w:tcPr>
            <w:tcW w:w="978" w:type="dxa"/>
            <w:tcBorders>
              <w:top w:val="nil"/>
              <w:left w:val="nil"/>
              <w:bottom w:val="single" w:sz="4" w:space="0" w:color="auto"/>
              <w:right w:val="single" w:sz="4" w:space="0" w:color="auto"/>
            </w:tcBorders>
            <w:shd w:val="clear" w:color="auto" w:fill="auto"/>
            <w:noWrap/>
            <w:vAlign w:val="center"/>
            <w:hideMark/>
          </w:tcPr>
          <w:p w14:paraId="1341BEB2" w14:textId="68BFA760"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7,85</w:t>
            </w:r>
          </w:p>
        </w:tc>
        <w:tc>
          <w:tcPr>
            <w:tcW w:w="841" w:type="dxa"/>
            <w:tcBorders>
              <w:top w:val="nil"/>
              <w:left w:val="nil"/>
              <w:bottom w:val="single" w:sz="4" w:space="0" w:color="auto"/>
              <w:right w:val="single" w:sz="4" w:space="0" w:color="auto"/>
            </w:tcBorders>
            <w:shd w:val="clear" w:color="auto" w:fill="auto"/>
            <w:noWrap/>
            <w:vAlign w:val="center"/>
            <w:hideMark/>
          </w:tcPr>
          <w:p w14:paraId="5C3D646A" w14:textId="5A93C5C6"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7,85</w:t>
            </w:r>
          </w:p>
        </w:tc>
        <w:tc>
          <w:tcPr>
            <w:tcW w:w="841" w:type="dxa"/>
            <w:tcBorders>
              <w:top w:val="nil"/>
              <w:left w:val="nil"/>
              <w:bottom w:val="single" w:sz="4" w:space="0" w:color="auto"/>
              <w:right w:val="single" w:sz="4" w:space="0" w:color="auto"/>
            </w:tcBorders>
            <w:shd w:val="clear" w:color="auto" w:fill="auto"/>
            <w:noWrap/>
            <w:vAlign w:val="center"/>
            <w:hideMark/>
          </w:tcPr>
          <w:p w14:paraId="3A4227BA" w14:textId="7AF0F3D0"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7,85</w:t>
            </w:r>
          </w:p>
        </w:tc>
        <w:tc>
          <w:tcPr>
            <w:tcW w:w="841" w:type="dxa"/>
            <w:tcBorders>
              <w:top w:val="nil"/>
              <w:left w:val="nil"/>
              <w:bottom w:val="single" w:sz="4" w:space="0" w:color="auto"/>
              <w:right w:val="single" w:sz="4" w:space="0" w:color="auto"/>
            </w:tcBorders>
            <w:shd w:val="clear" w:color="auto" w:fill="auto"/>
            <w:noWrap/>
            <w:vAlign w:val="center"/>
            <w:hideMark/>
          </w:tcPr>
          <w:p w14:paraId="16FACFA8" w14:textId="3F13E7A0"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7,85</w:t>
            </w:r>
          </w:p>
        </w:tc>
        <w:tc>
          <w:tcPr>
            <w:tcW w:w="841" w:type="dxa"/>
            <w:tcBorders>
              <w:top w:val="nil"/>
              <w:left w:val="nil"/>
              <w:bottom w:val="single" w:sz="4" w:space="0" w:color="auto"/>
              <w:right w:val="single" w:sz="4" w:space="0" w:color="auto"/>
            </w:tcBorders>
            <w:shd w:val="clear" w:color="auto" w:fill="auto"/>
            <w:noWrap/>
            <w:vAlign w:val="center"/>
            <w:hideMark/>
          </w:tcPr>
          <w:p w14:paraId="2EFD25A4" w14:textId="7E524F72"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7,85</w:t>
            </w:r>
          </w:p>
        </w:tc>
        <w:tc>
          <w:tcPr>
            <w:tcW w:w="841" w:type="dxa"/>
            <w:tcBorders>
              <w:top w:val="nil"/>
              <w:left w:val="nil"/>
              <w:bottom w:val="single" w:sz="4" w:space="0" w:color="auto"/>
              <w:right w:val="single" w:sz="4" w:space="0" w:color="auto"/>
            </w:tcBorders>
            <w:shd w:val="clear" w:color="auto" w:fill="auto"/>
            <w:noWrap/>
            <w:vAlign w:val="center"/>
            <w:hideMark/>
          </w:tcPr>
          <w:p w14:paraId="4099D49A" w14:textId="4E123EF1"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7,85</w:t>
            </w:r>
          </w:p>
        </w:tc>
        <w:tc>
          <w:tcPr>
            <w:tcW w:w="0" w:type="auto"/>
            <w:tcBorders>
              <w:top w:val="nil"/>
              <w:left w:val="nil"/>
              <w:bottom w:val="single" w:sz="4" w:space="0" w:color="auto"/>
              <w:right w:val="single" w:sz="4" w:space="0" w:color="auto"/>
            </w:tcBorders>
            <w:shd w:val="clear" w:color="auto" w:fill="auto"/>
            <w:noWrap/>
            <w:vAlign w:val="center"/>
            <w:hideMark/>
          </w:tcPr>
          <w:p w14:paraId="687DF17C" w14:textId="46495B45"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7,85</w:t>
            </w:r>
          </w:p>
        </w:tc>
      </w:tr>
      <w:tr w:rsidR="00822FDA" w:rsidRPr="00B55EE4" w14:paraId="768B3551" w14:textId="77777777" w:rsidTr="00B55EE4">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5162120" w14:textId="77777777" w:rsidR="00822FDA" w:rsidRPr="00B55EE4" w:rsidRDefault="00822FDA" w:rsidP="00822FDA">
            <w:pPr>
              <w:suppressAutoHyphens w:val="0"/>
              <w:spacing w:before="0" w:after="0" w:line="240" w:lineRule="auto"/>
              <w:ind w:firstLine="0"/>
              <w:jc w:val="center"/>
              <w:rPr>
                <w:color w:val="000000"/>
                <w:kern w:val="0"/>
                <w:sz w:val="20"/>
                <w:szCs w:val="20"/>
              </w:rPr>
            </w:pPr>
            <w:r w:rsidRPr="00B55EE4">
              <w:rPr>
                <w:color w:val="000000"/>
                <w:kern w:val="0"/>
                <w:sz w:val="20"/>
                <w:szCs w:val="20"/>
              </w:rPr>
              <w:t>3.</w:t>
            </w:r>
          </w:p>
        </w:tc>
        <w:tc>
          <w:tcPr>
            <w:tcW w:w="8620" w:type="dxa"/>
            <w:gridSpan w:val="9"/>
            <w:tcBorders>
              <w:top w:val="single" w:sz="4" w:space="0" w:color="auto"/>
              <w:left w:val="nil"/>
              <w:bottom w:val="single" w:sz="4" w:space="0" w:color="auto"/>
              <w:right w:val="single" w:sz="4" w:space="0" w:color="auto"/>
            </w:tcBorders>
            <w:shd w:val="clear" w:color="auto" w:fill="auto"/>
            <w:vAlign w:val="center"/>
            <w:hideMark/>
          </w:tcPr>
          <w:p w14:paraId="6D01BBB6" w14:textId="77777777" w:rsidR="00822FDA" w:rsidRPr="00B55EE4" w:rsidRDefault="00822FDA" w:rsidP="00822FDA">
            <w:pPr>
              <w:suppressAutoHyphens w:val="0"/>
              <w:spacing w:before="0" w:after="0" w:line="240" w:lineRule="auto"/>
              <w:ind w:firstLine="0"/>
              <w:jc w:val="center"/>
              <w:rPr>
                <w:b/>
                <w:bCs/>
                <w:color w:val="000000"/>
                <w:kern w:val="0"/>
                <w:sz w:val="20"/>
                <w:szCs w:val="20"/>
              </w:rPr>
            </w:pPr>
            <w:r w:rsidRPr="00B55EE4">
              <w:rPr>
                <w:b/>
                <w:bCs/>
                <w:color w:val="000000"/>
                <w:kern w:val="0"/>
                <w:sz w:val="20"/>
                <w:szCs w:val="20"/>
              </w:rPr>
              <w:t>Максимальное суточное водопотребление</w:t>
            </w:r>
          </w:p>
        </w:tc>
      </w:tr>
      <w:tr w:rsidR="007A00C1" w:rsidRPr="00B55EE4" w14:paraId="53ED7B0D" w14:textId="77777777" w:rsidTr="00B55EE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5895C89"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3.1.</w:t>
            </w:r>
          </w:p>
        </w:tc>
        <w:tc>
          <w:tcPr>
            <w:tcW w:w="1539" w:type="dxa"/>
            <w:tcBorders>
              <w:top w:val="nil"/>
              <w:left w:val="nil"/>
              <w:bottom w:val="single" w:sz="4" w:space="0" w:color="auto"/>
              <w:right w:val="single" w:sz="4" w:space="0" w:color="auto"/>
            </w:tcBorders>
            <w:shd w:val="clear" w:color="auto" w:fill="auto"/>
            <w:vAlign w:val="center"/>
            <w:hideMark/>
          </w:tcPr>
          <w:p w14:paraId="11AFD435" w14:textId="77777777" w:rsidR="007A00C1" w:rsidRPr="00B55EE4" w:rsidRDefault="007A00C1" w:rsidP="007A00C1">
            <w:pPr>
              <w:suppressAutoHyphens w:val="0"/>
              <w:spacing w:before="0" w:after="0" w:line="240" w:lineRule="auto"/>
              <w:ind w:firstLine="0"/>
              <w:jc w:val="left"/>
              <w:rPr>
                <w:color w:val="000000"/>
                <w:kern w:val="0"/>
                <w:sz w:val="20"/>
                <w:szCs w:val="20"/>
              </w:rPr>
            </w:pPr>
            <w:r w:rsidRPr="00B55EE4">
              <w:rPr>
                <w:color w:val="000000"/>
                <w:kern w:val="0"/>
                <w:sz w:val="20"/>
                <w:szCs w:val="20"/>
              </w:rPr>
              <w:t>Отпущено питьевой воды для нужд холодного водоснабжения (по сети), из них:</w:t>
            </w:r>
          </w:p>
        </w:tc>
        <w:tc>
          <w:tcPr>
            <w:tcW w:w="1133" w:type="dxa"/>
            <w:tcBorders>
              <w:top w:val="nil"/>
              <w:left w:val="nil"/>
              <w:bottom w:val="single" w:sz="4" w:space="0" w:color="auto"/>
              <w:right w:val="single" w:sz="4" w:space="0" w:color="auto"/>
            </w:tcBorders>
            <w:shd w:val="clear" w:color="auto" w:fill="auto"/>
            <w:noWrap/>
            <w:vAlign w:val="center"/>
            <w:hideMark/>
          </w:tcPr>
          <w:p w14:paraId="216C9FF7"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м³/</w:t>
            </w:r>
            <w:proofErr w:type="spellStart"/>
            <w:r w:rsidRPr="00B55EE4">
              <w:rPr>
                <w:color w:val="000000"/>
                <w:kern w:val="0"/>
                <w:sz w:val="20"/>
                <w:szCs w:val="20"/>
              </w:rPr>
              <w:t>сут</w:t>
            </w:r>
            <w:proofErr w:type="spellEnd"/>
          </w:p>
        </w:tc>
        <w:tc>
          <w:tcPr>
            <w:tcW w:w="978" w:type="dxa"/>
            <w:tcBorders>
              <w:top w:val="nil"/>
              <w:left w:val="nil"/>
              <w:bottom w:val="single" w:sz="4" w:space="0" w:color="auto"/>
              <w:right w:val="single" w:sz="4" w:space="0" w:color="auto"/>
            </w:tcBorders>
            <w:shd w:val="clear" w:color="auto" w:fill="auto"/>
            <w:noWrap/>
            <w:vAlign w:val="center"/>
            <w:hideMark/>
          </w:tcPr>
          <w:p w14:paraId="5F418EBC" w14:textId="48C1C91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82,97</w:t>
            </w:r>
          </w:p>
        </w:tc>
        <w:tc>
          <w:tcPr>
            <w:tcW w:w="841" w:type="dxa"/>
            <w:tcBorders>
              <w:top w:val="nil"/>
              <w:left w:val="nil"/>
              <w:bottom w:val="single" w:sz="4" w:space="0" w:color="auto"/>
              <w:right w:val="single" w:sz="4" w:space="0" w:color="auto"/>
            </w:tcBorders>
            <w:shd w:val="clear" w:color="auto" w:fill="auto"/>
            <w:noWrap/>
            <w:vAlign w:val="center"/>
            <w:hideMark/>
          </w:tcPr>
          <w:p w14:paraId="710DB17D" w14:textId="01D133FD"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82,97</w:t>
            </w:r>
          </w:p>
        </w:tc>
        <w:tc>
          <w:tcPr>
            <w:tcW w:w="841" w:type="dxa"/>
            <w:tcBorders>
              <w:top w:val="nil"/>
              <w:left w:val="nil"/>
              <w:bottom w:val="single" w:sz="4" w:space="0" w:color="auto"/>
              <w:right w:val="single" w:sz="4" w:space="0" w:color="auto"/>
            </w:tcBorders>
            <w:shd w:val="clear" w:color="auto" w:fill="auto"/>
            <w:noWrap/>
            <w:vAlign w:val="center"/>
            <w:hideMark/>
          </w:tcPr>
          <w:p w14:paraId="355EF788" w14:textId="6DF3CD48"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82,97</w:t>
            </w:r>
          </w:p>
        </w:tc>
        <w:tc>
          <w:tcPr>
            <w:tcW w:w="841" w:type="dxa"/>
            <w:tcBorders>
              <w:top w:val="nil"/>
              <w:left w:val="nil"/>
              <w:bottom w:val="single" w:sz="4" w:space="0" w:color="auto"/>
              <w:right w:val="single" w:sz="4" w:space="0" w:color="auto"/>
            </w:tcBorders>
            <w:shd w:val="clear" w:color="auto" w:fill="auto"/>
            <w:noWrap/>
            <w:vAlign w:val="center"/>
            <w:hideMark/>
          </w:tcPr>
          <w:p w14:paraId="174ADE45" w14:textId="3E91886A"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82,97</w:t>
            </w:r>
          </w:p>
        </w:tc>
        <w:tc>
          <w:tcPr>
            <w:tcW w:w="841" w:type="dxa"/>
            <w:tcBorders>
              <w:top w:val="nil"/>
              <w:left w:val="nil"/>
              <w:bottom w:val="single" w:sz="4" w:space="0" w:color="auto"/>
              <w:right w:val="single" w:sz="4" w:space="0" w:color="auto"/>
            </w:tcBorders>
            <w:shd w:val="clear" w:color="auto" w:fill="auto"/>
            <w:noWrap/>
            <w:vAlign w:val="center"/>
            <w:hideMark/>
          </w:tcPr>
          <w:p w14:paraId="2E3DC9F2" w14:textId="4015F36A"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110,33</w:t>
            </w:r>
          </w:p>
        </w:tc>
        <w:tc>
          <w:tcPr>
            <w:tcW w:w="841" w:type="dxa"/>
            <w:tcBorders>
              <w:top w:val="nil"/>
              <w:left w:val="nil"/>
              <w:bottom w:val="single" w:sz="4" w:space="0" w:color="auto"/>
              <w:right w:val="single" w:sz="4" w:space="0" w:color="auto"/>
            </w:tcBorders>
            <w:shd w:val="clear" w:color="auto" w:fill="auto"/>
            <w:noWrap/>
            <w:vAlign w:val="center"/>
            <w:hideMark/>
          </w:tcPr>
          <w:p w14:paraId="13790A54" w14:textId="07D3A483"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147,43</w:t>
            </w:r>
          </w:p>
        </w:tc>
        <w:tc>
          <w:tcPr>
            <w:tcW w:w="0" w:type="auto"/>
            <w:tcBorders>
              <w:top w:val="nil"/>
              <w:left w:val="nil"/>
              <w:bottom w:val="single" w:sz="4" w:space="0" w:color="auto"/>
              <w:right w:val="single" w:sz="4" w:space="0" w:color="auto"/>
            </w:tcBorders>
            <w:shd w:val="clear" w:color="auto" w:fill="auto"/>
            <w:noWrap/>
            <w:vAlign w:val="center"/>
            <w:hideMark/>
          </w:tcPr>
          <w:p w14:paraId="258E01F3" w14:textId="047AF98A"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171,44</w:t>
            </w:r>
          </w:p>
        </w:tc>
      </w:tr>
      <w:tr w:rsidR="007A00C1" w:rsidRPr="00B55EE4" w14:paraId="0B2C8369" w14:textId="77777777" w:rsidTr="00B55EE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8968F44"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3.1.1.</w:t>
            </w:r>
          </w:p>
        </w:tc>
        <w:tc>
          <w:tcPr>
            <w:tcW w:w="1539" w:type="dxa"/>
            <w:tcBorders>
              <w:top w:val="nil"/>
              <w:left w:val="nil"/>
              <w:bottom w:val="single" w:sz="4" w:space="0" w:color="auto"/>
              <w:right w:val="single" w:sz="4" w:space="0" w:color="auto"/>
            </w:tcBorders>
            <w:shd w:val="clear" w:color="auto" w:fill="auto"/>
            <w:noWrap/>
            <w:vAlign w:val="center"/>
            <w:hideMark/>
          </w:tcPr>
          <w:p w14:paraId="230312F9" w14:textId="77777777" w:rsidR="007A00C1" w:rsidRPr="00B55EE4" w:rsidRDefault="007A00C1" w:rsidP="007A00C1">
            <w:pPr>
              <w:suppressAutoHyphens w:val="0"/>
              <w:spacing w:before="0" w:after="0" w:line="240" w:lineRule="auto"/>
              <w:ind w:firstLine="0"/>
              <w:jc w:val="left"/>
              <w:rPr>
                <w:color w:val="000000"/>
                <w:kern w:val="0"/>
                <w:sz w:val="20"/>
                <w:szCs w:val="20"/>
              </w:rPr>
            </w:pPr>
            <w:r w:rsidRPr="00B55EE4">
              <w:rPr>
                <w:color w:val="000000"/>
                <w:kern w:val="0"/>
                <w:sz w:val="20"/>
                <w:szCs w:val="20"/>
              </w:rPr>
              <w:t>населению</w:t>
            </w:r>
          </w:p>
        </w:tc>
        <w:tc>
          <w:tcPr>
            <w:tcW w:w="1133" w:type="dxa"/>
            <w:tcBorders>
              <w:top w:val="nil"/>
              <w:left w:val="nil"/>
              <w:bottom w:val="single" w:sz="4" w:space="0" w:color="auto"/>
              <w:right w:val="single" w:sz="4" w:space="0" w:color="auto"/>
            </w:tcBorders>
            <w:shd w:val="clear" w:color="auto" w:fill="auto"/>
            <w:noWrap/>
            <w:vAlign w:val="center"/>
            <w:hideMark/>
          </w:tcPr>
          <w:p w14:paraId="47FBAA2E"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м³/</w:t>
            </w:r>
            <w:proofErr w:type="spellStart"/>
            <w:r w:rsidRPr="00B55EE4">
              <w:rPr>
                <w:color w:val="000000"/>
                <w:kern w:val="0"/>
                <w:sz w:val="20"/>
                <w:szCs w:val="20"/>
              </w:rPr>
              <w:t>сут</w:t>
            </w:r>
            <w:proofErr w:type="spellEnd"/>
          </w:p>
        </w:tc>
        <w:tc>
          <w:tcPr>
            <w:tcW w:w="978" w:type="dxa"/>
            <w:tcBorders>
              <w:top w:val="nil"/>
              <w:left w:val="nil"/>
              <w:bottom w:val="single" w:sz="4" w:space="0" w:color="auto"/>
              <w:right w:val="single" w:sz="4" w:space="0" w:color="auto"/>
            </w:tcBorders>
            <w:shd w:val="clear" w:color="auto" w:fill="auto"/>
            <w:noWrap/>
            <w:vAlign w:val="center"/>
            <w:hideMark/>
          </w:tcPr>
          <w:p w14:paraId="1CBC8ABE" w14:textId="01829F89"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50,69</w:t>
            </w:r>
          </w:p>
        </w:tc>
        <w:tc>
          <w:tcPr>
            <w:tcW w:w="841" w:type="dxa"/>
            <w:tcBorders>
              <w:top w:val="nil"/>
              <w:left w:val="nil"/>
              <w:bottom w:val="single" w:sz="4" w:space="0" w:color="auto"/>
              <w:right w:val="single" w:sz="4" w:space="0" w:color="auto"/>
            </w:tcBorders>
            <w:shd w:val="clear" w:color="auto" w:fill="auto"/>
            <w:noWrap/>
            <w:vAlign w:val="center"/>
            <w:hideMark/>
          </w:tcPr>
          <w:p w14:paraId="0823614F" w14:textId="24FF0703"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50,69</w:t>
            </w:r>
          </w:p>
        </w:tc>
        <w:tc>
          <w:tcPr>
            <w:tcW w:w="841" w:type="dxa"/>
            <w:tcBorders>
              <w:top w:val="nil"/>
              <w:left w:val="nil"/>
              <w:bottom w:val="single" w:sz="4" w:space="0" w:color="auto"/>
              <w:right w:val="single" w:sz="4" w:space="0" w:color="auto"/>
            </w:tcBorders>
            <w:shd w:val="clear" w:color="auto" w:fill="auto"/>
            <w:noWrap/>
            <w:vAlign w:val="center"/>
            <w:hideMark/>
          </w:tcPr>
          <w:p w14:paraId="5058D5B6" w14:textId="6FF36969"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50,69</w:t>
            </w:r>
          </w:p>
        </w:tc>
        <w:tc>
          <w:tcPr>
            <w:tcW w:w="841" w:type="dxa"/>
            <w:tcBorders>
              <w:top w:val="nil"/>
              <w:left w:val="nil"/>
              <w:bottom w:val="single" w:sz="4" w:space="0" w:color="auto"/>
              <w:right w:val="single" w:sz="4" w:space="0" w:color="auto"/>
            </w:tcBorders>
            <w:shd w:val="clear" w:color="auto" w:fill="auto"/>
            <w:noWrap/>
            <w:vAlign w:val="center"/>
            <w:hideMark/>
          </w:tcPr>
          <w:p w14:paraId="7B0B81ED" w14:textId="27716366"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50,69</w:t>
            </w:r>
          </w:p>
        </w:tc>
        <w:tc>
          <w:tcPr>
            <w:tcW w:w="841" w:type="dxa"/>
            <w:tcBorders>
              <w:top w:val="nil"/>
              <w:left w:val="nil"/>
              <w:bottom w:val="single" w:sz="4" w:space="0" w:color="auto"/>
              <w:right w:val="single" w:sz="4" w:space="0" w:color="auto"/>
            </w:tcBorders>
            <w:shd w:val="clear" w:color="auto" w:fill="auto"/>
            <w:noWrap/>
            <w:vAlign w:val="center"/>
            <w:hideMark/>
          </w:tcPr>
          <w:p w14:paraId="03846700" w14:textId="28278AB1"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78,04</w:t>
            </w:r>
          </w:p>
        </w:tc>
        <w:tc>
          <w:tcPr>
            <w:tcW w:w="841" w:type="dxa"/>
            <w:tcBorders>
              <w:top w:val="nil"/>
              <w:left w:val="nil"/>
              <w:bottom w:val="single" w:sz="4" w:space="0" w:color="auto"/>
              <w:right w:val="single" w:sz="4" w:space="0" w:color="auto"/>
            </w:tcBorders>
            <w:shd w:val="clear" w:color="auto" w:fill="auto"/>
            <w:noWrap/>
            <w:vAlign w:val="center"/>
            <w:hideMark/>
          </w:tcPr>
          <w:p w14:paraId="09700EE5" w14:textId="79FB8562"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115,15</w:t>
            </w:r>
          </w:p>
        </w:tc>
        <w:tc>
          <w:tcPr>
            <w:tcW w:w="0" w:type="auto"/>
            <w:tcBorders>
              <w:top w:val="nil"/>
              <w:left w:val="nil"/>
              <w:bottom w:val="single" w:sz="4" w:space="0" w:color="auto"/>
              <w:right w:val="single" w:sz="4" w:space="0" w:color="auto"/>
            </w:tcBorders>
            <w:shd w:val="clear" w:color="auto" w:fill="auto"/>
            <w:noWrap/>
            <w:vAlign w:val="center"/>
            <w:hideMark/>
          </w:tcPr>
          <w:p w14:paraId="2AF81AE5" w14:textId="413463ED"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139,16</w:t>
            </w:r>
          </w:p>
        </w:tc>
      </w:tr>
      <w:tr w:rsidR="007A00C1" w:rsidRPr="00B55EE4" w14:paraId="72547B00" w14:textId="77777777" w:rsidTr="00B55EE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5B9F9CF"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3.1.2.</w:t>
            </w:r>
          </w:p>
        </w:tc>
        <w:tc>
          <w:tcPr>
            <w:tcW w:w="1539" w:type="dxa"/>
            <w:tcBorders>
              <w:top w:val="nil"/>
              <w:left w:val="nil"/>
              <w:bottom w:val="single" w:sz="4" w:space="0" w:color="auto"/>
              <w:right w:val="single" w:sz="4" w:space="0" w:color="auto"/>
            </w:tcBorders>
            <w:shd w:val="clear" w:color="auto" w:fill="auto"/>
            <w:vAlign w:val="center"/>
            <w:hideMark/>
          </w:tcPr>
          <w:p w14:paraId="0AB1498D" w14:textId="77777777" w:rsidR="007A00C1" w:rsidRPr="00B55EE4" w:rsidRDefault="007A00C1" w:rsidP="007A00C1">
            <w:pPr>
              <w:suppressAutoHyphens w:val="0"/>
              <w:spacing w:before="0" w:after="0" w:line="240" w:lineRule="auto"/>
              <w:ind w:firstLine="0"/>
              <w:jc w:val="left"/>
              <w:rPr>
                <w:color w:val="000000"/>
                <w:kern w:val="0"/>
                <w:sz w:val="20"/>
                <w:szCs w:val="20"/>
              </w:rPr>
            </w:pPr>
            <w:r w:rsidRPr="00B55EE4">
              <w:rPr>
                <w:color w:val="000000"/>
                <w:kern w:val="0"/>
                <w:sz w:val="20"/>
                <w:szCs w:val="20"/>
              </w:rPr>
              <w:t>бюджетным организациям</w:t>
            </w:r>
          </w:p>
        </w:tc>
        <w:tc>
          <w:tcPr>
            <w:tcW w:w="1133" w:type="dxa"/>
            <w:tcBorders>
              <w:top w:val="nil"/>
              <w:left w:val="nil"/>
              <w:bottom w:val="single" w:sz="4" w:space="0" w:color="auto"/>
              <w:right w:val="single" w:sz="4" w:space="0" w:color="auto"/>
            </w:tcBorders>
            <w:shd w:val="clear" w:color="auto" w:fill="auto"/>
            <w:noWrap/>
            <w:vAlign w:val="center"/>
            <w:hideMark/>
          </w:tcPr>
          <w:p w14:paraId="4E5F6769"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м³/</w:t>
            </w:r>
            <w:proofErr w:type="spellStart"/>
            <w:r w:rsidRPr="00B55EE4">
              <w:rPr>
                <w:color w:val="000000"/>
                <w:kern w:val="0"/>
                <w:sz w:val="20"/>
                <w:szCs w:val="20"/>
              </w:rPr>
              <w:t>сут</w:t>
            </w:r>
            <w:proofErr w:type="spellEnd"/>
          </w:p>
        </w:tc>
        <w:tc>
          <w:tcPr>
            <w:tcW w:w="978" w:type="dxa"/>
            <w:tcBorders>
              <w:top w:val="nil"/>
              <w:left w:val="nil"/>
              <w:bottom w:val="single" w:sz="4" w:space="0" w:color="auto"/>
              <w:right w:val="single" w:sz="4" w:space="0" w:color="auto"/>
            </w:tcBorders>
            <w:shd w:val="clear" w:color="auto" w:fill="auto"/>
            <w:noWrap/>
            <w:vAlign w:val="center"/>
            <w:hideMark/>
          </w:tcPr>
          <w:p w14:paraId="3D0F0208" w14:textId="67D75531"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22,41</w:t>
            </w:r>
          </w:p>
        </w:tc>
        <w:tc>
          <w:tcPr>
            <w:tcW w:w="841" w:type="dxa"/>
            <w:tcBorders>
              <w:top w:val="nil"/>
              <w:left w:val="nil"/>
              <w:bottom w:val="single" w:sz="4" w:space="0" w:color="auto"/>
              <w:right w:val="single" w:sz="4" w:space="0" w:color="auto"/>
            </w:tcBorders>
            <w:shd w:val="clear" w:color="auto" w:fill="auto"/>
            <w:noWrap/>
            <w:vAlign w:val="center"/>
            <w:hideMark/>
          </w:tcPr>
          <w:p w14:paraId="03CDD36A" w14:textId="5F79B964"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22,41</w:t>
            </w:r>
          </w:p>
        </w:tc>
        <w:tc>
          <w:tcPr>
            <w:tcW w:w="841" w:type="dxa"/>
            <w:tcBorders>
              <w:top w:val="nil"/>
              <w:left w:val="nil"/>
              <w:bottom w:val="single" w:sz="4" w:space="0" w:color="auto"/>
              <w:right w:val="single" w:sz="4" w:space="0" w:color="auto"/>
            </w:tcBorders>
            <w:shd w:val="clear" w:color="auto" w:fill="auto"/>
            <w:noWrap/>
            <w:vAlign w:val="center"/>
            <w:hideMark/>
          </w:tcPr>
          <w:p w14:paraId="0A342935" w14:textId="75E6AB11"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22,41</w:t>
            </w:r>
          </w:p>
        </w:tc>
        <w:tc>
          <w:tcPr>
            <w:tcW w:w="841" w:type="dxa"/>
            <w:tcBorders>
              <w:top w:val="nil"/>
              <w:left w:val="nil"/>
              <w:bottom w:val="single" w:sz="4" w:space="0" w:color="auto"/>
              <w:right w:val="single" w:sz="4" w:space="0" w:color="auto"/>
            </w:tcBorders>
            <w:shd w:val="clear" w:color="auto" w:fill="auto"/>
            <w:noWrap/>
            <w:vAlign w:val="center"/>
            <w:hideMark/>
          </w:tcPr>
          <w:p w14:paraId="0E1D835D" w14:textId="3293D206"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22,41</w:t>
            </w:r>
          </w:p>
        </w:tc>
        <w:tc>
          <w:tcPr>
            <w:tcW w:w="841" w:type="dxa"/>
            <w:tcBorders>
              <w:top w:val="nil"/>
              <w:left w:val="nil"/>
              <w:bottom w:val="single" w:sz="4" w:space="0" w:color="auto"/>
              <w:right w:val="single" w:sz="4" w:space="0" w:color="auto"/>
            </w:tcBorders>
            <w:shd w:val="clear" w:color="auto" w:fill="auto"/>
            <w:noWrap/>
            <w:vAlign w:val="center"/>
            <w:hideMark/>
          </w:tcPr>
          <w:p w14:paraId="1D45479A" w14:textId="7C6778DC"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22,41</w:t>
            </w:r>
          </w:p>
        </w:tc>
        <w:tc>
          <w:tcPr>
            <w:tcW w:w="841" w:type="dxa"/>
            <w:tcBorders>
              <w:top w:val="nil"/>
              <w:left w:val="nil"/>
              <w:bottom w:val="single" w:sz="4" w:space="0" w:color="auto"/>
              <w:right w:val="single" w:sz="4" w:space="0" w:color="auto"/>
            </w:tcBorders>
            <w:shd w:val="clear" w:color="auto" w:fill="auto"/>
            <w:noWrap/>
            <w:vAlign w:val="center"/>
            <w:hideMark/>
          </w:tcPr>
          <w:p w14:paraId="05D896FF" w14:textId="669DAB0B"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22,41</w:t>
            </w:r>
          </w:p>
        </w:tc>
        <w:tc>
          <w:tcPr>
            <w:tcW w:w="0" w:type="auto"/>
            <w:tcBorders>
              <w:top w:val="nil"/>
              <w:left w:val="nil"/>
              <w:bottom w:val="single" w:sz="4" w:space="0" w:color="auto"/>
              <w:right w:val="single" w:sz="4" w:space="0" w:color="auto"/>
            </w:tcBorders>
            <w:shd w:val="clear" w:color="auto" w:fill="auto"/>
            <w:noWrap/>
            <w:vAlign w:val="center"/>
            <w:hideMark/>
          </w:tcPr>
          <w:p w14:paraId="61256304" w14:textId="25B119C4"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22,41</w:t>
            </w:r>
          </w:p>
        </w:tc>
      </w:tr>
      <w:tr w:rsidR="007A00C1" w:rsidRPr="00B55EE4" w14:paraId="55F0736A" w14:textId="77777777" w:rsidTr="00B55EE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DFF9414"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3.1.3.</w:t>
            </w:r>
          </w:p>
        </w:tc>
        <w:tc>
          <w:tcPr>
            <w:tcW w:w="1539" w:type="dxa"/>
            <w:tcBorders>
              <w:top w:val="nil"/>
              <w:left w:val="nil"/>
              <w:bottom w:val="single" w:sz="4" w:space="0" w:color="auto"/>
              <w:right w:val="single" w:sz="4" w:space="0" w:color="auto"/>
            </w:tcBorders>
            <w:shd w:val="clear" w:color="auto" w:fill="auto"/>
            <w:vAlign w:val="center"/>
            <w:hideMark/>
          </w:tcPr>
          <w:p w14:paraId="40E09E74" w14:textId="77777777" w:rsidR="007A00C1" w:rsidRPr="00B55EE4" w:rsidRDefault="007A00C1" w:rsidP="007A00C1">
            <w:pPr>
              <w:suppressAutoHyphens w:val="0"/>
              <w:spacing w:before="0" w:after="0" w:line="240" w:lineRule="auto"/>
              <w:ind w:firstLine="0"/>
              <w:jc w:val="left"/>
              <w:rPr>
                <w:color w:val="000000"/>
                <w:kern w:val="0"/>
                <w:sz w:val="20"/>
                <w:szCs w:val="20"/>
              </w:rPr>
            </w:pPr>
            <w:r w:rsidRPr="00B55EE4">
              <w:rPr>
                <w:color w:val="000000"/>
                <w:kern w:val="0"/>
                <w:sz w:val="20"/>
                <w:szCs w:val="20"/>
              </w:rPr>
              <w:t>производственным потребителям</w:t>
            </w:r>
          </w:p>
        </w:tc>
        <w:tc>
          <w:tcPr>
            <w:tcW w:w="1133" w:type="dxa"/>
            <w:tcBorders>
              <w:top w:val="nil"/>
              <w:left w:val="nil"/>
              <w:bottom w:val="single" w:sz="4" w:space="0" w:color="auto"/>
              <w:right w:val="single" w:sz="4" w:space="0" w:color="auto"/>
            </w:tcBorders>
            <w:shd w:val="clear" w:color="auto" w:fill="auto"/>
            <w:noWrap/>
            <w:vAlign w:val="center"/>
            <w:hideMark/>
          </w:tcPr>
          <w:p w14:paraId="042BA428"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м³/</w:t>
            </w:r>
            <w:proofErr w:type="spellStart"/>
            <w:r w:rsidRPr="00B55EE4">
              <w:rPr>
                <w:color w:val="000000"/>
                <w:kern w:val="0"/>
                <w:sz w:val="20"/>
                <w:szCs w:val="20"/>
              </w:rPr>
              <w:t>сут</w:t>
            </w:r>
            <w:proofErr w:type="spellEnd"/>
          </w:p>
        </w:tc>
        <w:tc>
          <w:tcPr>
            <w:tcW w:w="978" w:type="dxa"/>
            <w:tcBorders>
              <w:top w:val="nil"/>
              <w:left w:val="nil"/>
              <w:bottom w:val="single" w:sz="4" w:space="0" w:color="auto"/>
              <w:right w:val="single" w:sz="4" w:space="0" w:color="auto"/>
            </w:tcBorders>
            <w:shd w:val="clear" w:color="auto" w:fill="auto"/>
            <w:noWrap/>
            <w:vAlign w:val="center"/>
            <w:hideMark/>
          </w:tcPr>
          <w:p w14:paraId="1945481C" w14:textId="3C4E6E51"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0,22</w:t>
            </w:r>
          </w:p>
        </w:tc>
        <w:tc>
          <w:tcPr>
            <w:tcW w:w="841" w:type="dxa"/>
            <w:tcBorders>
              <w:top w:val="nil"/>
              <w:left w:val="nil"/>
              <w:bottom w:val="single" w:sz="4" w:space="0" w:color="auto"/>
              <w:right w:val="single" w:sz="4" w:space="0" w:color="auto"/>
            </w:tcBorders>
            <w:shd w:val="clear" w:color="auto" w:fill="auto"/>
            <w:noWrap/>
            <w:vAlign w:val="center"/>
            <w:hideMark/>
          </w:tcPr>
          <w:p w14:paraId="11EC08C8" w14:textId="78C8C8CC"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0,22</w:t>
            </w:r>
          </w:p>
        </w:tc>
        <w:tc>
          <w:tcPr>
            <w:tcW w:w="841" w:type="dxa"/>
            <w:tcBorders>
              <w:top w:val="nil"/>
              <w:left w:val="nil"/>
              <w:bottom w:val="single" w:sz="4" w:space="0" w:color="auto"/>
              <w:right w:val="single" w:sz="4" w:space="0" w:color="auto"/>
            </w:tcBorders>
            <w:shd w:val="clear" w:color="auto" w:fill="auto"/>
            <w:noWrap/>
            <w:vAlign w:val="center"/>
            <w:hideMark/>
          </w:tcPr>
          <w:p w14:paraId="27199362" w14:textId="3B6CFACE"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0,22</w:t>
            </w:r>
          </w:p>
        </w:tc>
        <w:tc>
          <w:tcPr>
            <w:tcW w:w="841" w:type="dxa"/>
            <w:tcBorders>
              <w:top w:val="nil"/>
              <w:left w:val="nil"/>
              <w:bottom w:val="single" w:sz="4" w:space="0" w:color="auto"/>
              <w:right w:val="single" w:sz="4" w:space="0" w:color="auto"/>
            </w:tcBorders>
            <w:shd w:val="clear" w:color="auto" w:fill="auto"/>
            <w:noWrap/>
            <w:vAlign w:val="center"/>
            <w:hideMark/>
          </w:tcPr>
          <w:p w14:paraId="1B37EF52" w14:textId="1C386C7A"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0,22</w:t>
            </w:r>
          </w:p>
        </w:tc>
        <w:tc>
          <w:tcPr>
            <w:tcW w:w="841" w:type="dxa"/>
            <w:tcBorders>
              <w:top w:val="nil"/>
              <w:left w:val="nil"/>
              <w:bottom w:val="single" w:sz="4" w:space="0" w:color="auto"/>
              <w:right w:val="single" w:sz="4" w:space="0" w:color="auto"/>
            </w:tcBorders>
            <w:shd w:val="clear" w:color="auto" w:fill="auto"/>
            <w:noWrap/>
            <w:vAlign w:val="center"/>
            <w:hideMark/>
          </w:tcPr>
          <w:p w14:paraId="4BE4D2A9" w14:textId="74A8A868"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0,22</w:t>
            </w:r>
          </w:p>
        </w:tc>
        <w:tc>
          <w:tcPr>
            <w:tcW w:w="841" w:type="dxa"/>
            <w:tcBorders>
              <w:top w:val="nil"/>
              <w:left w:val="nil"/>
              <w:bottom w:val="single" w:sz="4" w:space="0" w:color="auto"/>
              <w:right w:val="single" w:sz="4" w:space="0" w:color="auto"/>
            </w:tcBorders>
            <w:shd w:val="clear" w:color="auto" w:fill="auto"/>
            <w:noWrap/>
            <w:vAlign w:val="center"/>
            <w:hideMark/>
          </w:tcPr>
          <w:p w14:paraId="24728E3D" w14:textId="23B9E5D1"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0,22</w:t>
            </w:r>
          </w:p>
        </w:tc>
        <w:tc>
          <w:tcPr>
            <w:tcW w:w="0" w:type="auto"/>
            <w:tcBorders>
              <w:top w:val="nil"/>
              <w:left w:val="nil"/>
              <w:bottom w:val="single" w:sz="4" w:space="0" w:color="auto"/>
              <w:right w:val="single" w:sz="4" w:space="0" w:color="auto"/>
            </w:tcBorders>
            <w:shd w:val="clear" w:color="auto" w:fill="auto"/>
            <w:noWrap/>
            <w:vAlign w:val="center"/>
            <w:hideMark/>
          </w:tcPr>
          <w:p w14:paraId="59C782C4" w14:textId="29877776"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0,22</w:t>
            </w:r>
          </w:p>
        </w:tc>
      </w:tr>
      <w:tr w:rsidR="007A00C1" w:rsidRPr="00B55EE4" w14:paraId="6C8E6B86" w14:textId="77777777" w:rsidTr="00B55EE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4889E06"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3.1.4.</w:t>
            </w:r>
          </w:p>
        </w:tc>
        <w:tc>
          <w:tcPr>
            <w:tcW w:w="1539" w:type="dxa"/>
            <w:tcBorders>
              <w:top w:val="nil"/>
              <w:left w:val="nil"/>
              <w:bottom w:val="single" w:sz="4" w:space="0" w:color="auto"/>
              <w:right w:val="single" w:sz="4" w:space="0" w:color="auto"/>
            </w:tcBorders>
            <w:shd w:val="clear" w:color="auto" w:fill="auto"/>
            <w:vAlign w:val="center"/>
            <w:hideMark/>
          </w:tcPr>
          <w:p w14:paraId="082310F8" w14:textId="77777777" w:rsidR="007A00C1" w:rsidRPr="00B55EE4" w:rsidRDefault="007A00C1" w:rsidP="007A00C1">
            <w:pPr>
              <w:suppressAutoHyphens w:val="0"/>
              <w:spacing w:before="0" w:after="0" w:line="240" w:lineRule="auto"/>
              <w:ind w:firstLine="0"/>
              <w:jc w:val="left"/>
              <w:rPr>
                <w:color w:val="000000"/>
                <w:kern w:val="0"/>
                <w:sz w:val="20"/>
                <w:szCs w:val="20"/>
              </w:rPr>
            </w:pPr>
            <w:r w:rsidRPr="00B55EE4">
              <w:rPr>
                <w:color w:val="000000"/>
                <w:kern w:val="0"/>
                <w:sz w:val="20"/>
                <w:szCs w:val="20"/>
              </w:rPr>
              <w:t>прочим потребителям</w:t>
            </w:r>
          </w:p>
        </w:tc>
        <w:tc>
          <w:tcPr>
            <w:tcW w:w="1133" w:type="dxa"/>
            <w:tcBorders>
              <w:top w:val="nil"/>
              <w:left w:val="nil"/>
              <w:bottom w:val="single" w:sz="4" w:space="0" w:color="auto"/>
              <w:right w:val="single" w:sz="4" w:space="0" w:color="auto"/>
            </w:tcBorders>
            <w:shd w:val="clear" w:color="auto" w:fill="auto"/>
            <w:noWrap/>
            <w:vAlign w:val="center"/>
            <w:hideMark/>
          </w:tcPr>
          <w:p w14:paraId="444EA3D4"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м³/</w:t>
            </w:r>
            <w:proofErr w:type="spellStart"/>
            <w:r w:rsidRPr="00B55EE4">
              <w:rPr>
                <w:color w:val="000000"/>
                <w:kern w:val="0"/>
                <w:sz w:val="20"/>
                <w:szCs w:val="20"/>
              </w:rPr>
              <w:t>сут</w:t>
            </w:r>
            <w:proofErr w:type="spellEnd"/>
          </w:p>
        </w:tc>
        <w:tc>
          <w:tcPr>
            <w:tcW w:w="978" w:type="dxa"/>
            <w:tcBorders>
              <w:top w:val="nil"/>
              <w:left w:val="nil"/>
              <w:bottom w:val="single" w:sz="4" w:space="0" w:color="auto"/>
              <w:right w:val="single" w:sz="4" w:space="0" w:color="auto"/>
            </w:tcBorders>
            <w:shd w:val="clear" w:color="auto" w:fill="auto"/>
            <w:noWrap/>
            <w:vAlign w:val="center"/>
            <w:hideMark/>
          </w:tcPr>
          <w:p w14:paraId="17EFDC87" w14:textId="62A43F93"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0,24</w:t>
            </w:r>
          </w:p>
        </w:tc>
        <w:tc>
          <w:tcPr>
            <w:tcW w:w="841" w:type="dxa"/>
            <w:tcBorders>
              <w:top w:val="nil"/>
              <w:left w:val="nil"/>
              <w:bottom w:val="single" w:sz="4" w:space="0" w:color="auto"/>
              <w:right w:val="single" w:sz="4" w:space="0" w:color="auto"/>
            </w:tcBorders>
            <w:shd w:val="clear" w:color="auto" w:fill="auto"/>
            <w:noWrap/>
            <w:vAlign w:val="center"/>
            <w:hideMark/>
          </w:tcPr>
          <w:p w14:paraId="67EBD8B8" w14:textId="5BDF61D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0,24</w:t>
            </w:r>
          </w:p>
        </w:tc>
        <w:tc>
          <w:tcPr>
            <w:tcW w:w="841" w:type="dxa"/>
            <w:tcBorders>
              <w:top w:val="nil"/>
              <w:left w:val="nil"/>
              <w:bottom w:val="single" w:sz="4" w:space="0" w:color="auto"/>
              <w:right w:val="single" w:sz="4" w:space="0" w:color="auto"/>
            </w:tcBorders>
            <w:shd w:val="clear" w:color="auto" w:fill="auto"/>
            <w:noWrap/>
            <w:vAlign w:val="center"/>
            <w:hideMark/>
          </w:tcPr>
          <w:p w14:paraId="5DE5F517" w14:textId="17754752"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0,24</w:t>
            </w:r>
          </w:p>
        </w:tc>
        <w:tc>
          <w:tcPr>
            <w:tcW w:w="841" w:type="dxa"/>
            <w:tcBorders>
              <w:top w:val="nil"/>
              <w:left w:val="nil"/>
              <w:bottom w:val="single" w:sz="4" w:space="0" w:color="auto"/>
              <w:right w:val="single" w:sz="4" w:space="0" w:color="auto"/>
            </w:tcBorders>
            <w:shd w:val="clear" w:color="auto" w:fill="auto"/>
            <w:noWrap/>
            <w:vAlign w:val="center"/>
            <w:hideMark/>
          </w:tcPr>
          <w:p w14:paraId="59F862EC" w14:textId="24C52D05"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0,24</w:t>
            </w:r>
          </w:p>
        </w:tc>
        <w:tc>
          <w:tcPr>
            <w:tcW w:w="841" w:type="dxa"/>
            <w:tcBorders>
              <w:top w:val="nil"/>
              <w:left w:val="nil"/>
              <w:bottom w:val="single" w:sz="4" w:space="0" w:color="auto"/>
              <w:right w:val="single" w:sz="4" w:space="0" w:color="auto"/>
            </w:tcBorders>
            <w:shd w:val="clear" w:color="auto" w:fill="auto"/>
            <w:noWrap/>
            <w:vAlign w:val="center"/>
            <w:hideMark/>
          </w:tcPr>
          <w:p w14:paraId="28F7E355" w14:textId="758E62F4"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0,24</w:t>
            </w:r>
          </w:p>
        </w:tc>
        <w:tc>
          <w:tcPr>
            <w:tcW w:w="841" w:type="dxa"/>
            <w:tcBorders>
              <w:top w:val="nil"/>
              <w:left w:val="nil"/>
              <w:bottom w:val="single" w:sz="4" w:space="0" w:color="auto"/>
              <w:right w:val="single" w:sz="4" w:space="0" w:color="auto"/>
            </w:tcBorders>
            <w:shd w:val="clear" w:color="auto" w:fill="auto"/>
            <w:noWrap/>
            <w:vAlign w:val="center"/>
            <w:hideMark/>
          </w:tcPr>
          <w:p w14:paraId="48D9076C" w14:textId="5F859FDE"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0,24</w:t>
            </w:r>
          </w:p>
        </w:tc>
        <w:tc>
          <w:tcPr>
            <w:tcW w:w="0" w:type="auto"/>
            <w:tcBorders>
              <w:top w:val="nil"/>
              <w:left w:val="nil"/>
              <w:bottom w:val="single" w:sz="4" w:space="0" w:color="auto"/>
              <w:right w:val="single" w:sz="4" w:space="0" w:color="auto"/>
            </w:tcBorders>
            <w:shd w:val="clear" w:color="auto" w:fill="auto"/>
            <w:noWrap/>
            <w:vAlign w:val="center"/>
            <w:hideMark/>
          </w:tcPr>
          <w:p w14:paraId="48FEA861" w14:textId="1E44A02F"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0,24</w:t>
            </w:r>
          </w:p>
        </w:tc>
      </w:tr>
      <w:tr w:rsidR="007A00C1" w:rsidRPr="00B55EE4" w14:paraId="7FF23B7C" w14:textId="77777777" w:rsidTr="00B55EE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EBFEF2A"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3.1.5.</w:t>
            </w:r>
          </w:p>
        </w:tc>
        <w:tc>
          <w:tcPr>
            <w:tcW w:w="1539" w:type="dxa"/>
            <w:tcBorders>
              <w:top w:val="nil"/>
              <w:left w:val="nil"/>
              <w:bottom w:val="single" w:sz="4" w:space="0" w:color="auto"/>
              <w:right w:val="single" w:sz="4" w:space="0" w:color="auto"/>
            </w:tcBorders>
            <w:shd w:val="clear" w:color="auto" w:fill="auto"/>
            <w:vAlign w:val="center"/>
            <w:hideMark/>
          </w:tcPr>
          <w:p w14:paraId="1446DEED" w14:textId="77777777" w:rsidR="007A00C1" w:rsidRPr="00B55EE4" w:rsidRDefault="007A00C1" w:rsidP="007A00C1">
            <w:pPr>
              <w:suppressAutoHyphens w:val="0"/>
              <w:spacing w:before="0" w:after="0" w:line="240" w:lineRule="auto"/>
              <w:ind w:firstLine="0"/>
              <w:jc w:val="left"/>
              <w:rPr>
                <w:color w:val="000000"/>
                <w:kern w:val="0"/>
                <w:sz w:val="20"/>
                <w:szCs w:val="20"/>
              </w:rPr>
            </w:pPr>
            <w:r w:rsidRPr="00B55EE4">
              <w:rPr>
                <w:color w:val="000000"/>
                <w:kern w:val="0"/>
                <w:sz w:val="20"/>
                <w:szCs w:val="20"/>
              </w:rPr>
              <w:t>объектам АО "ЮКЭК-Белоярский"</w:t>
            </w:r>
          </w:p>
        </w:tc>
        <w:tc>
          <w:tcPr>
            <w:tcW w:w="1133" w:type="dxa"/>
            <w:tcBorders>
              <w:top w:val="nil"/>
              <w:left w:val="nil"/>
              <w:bottom w:val="single" w:sz="4" w:space="0" w:color="auto"/>
              <w:right w:val="single" w:sz="4" w:space="0" w:color="auto"/>
            </w:tcBorders>
            <w:shd w:val="clear" w:color="auto" w:fill="auto"/>
            <w:noWrap/>
            <w:vAlign w:val="center"/>
            <w:hideMark/>
          </w:tcPr>
          <w:p w14:paraId="7DE2D434"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м³/</w:t>
            </w:r>
            <w:proofErr w:type="spellStart"/>
            <w:r w:rsidRPr="00B55EE4">
              <w:rPr>
                <w:color w:val="000000"/>
                <w:kern w:val="0"/>
                <w:sz w:val="20"/>
                <w:szCs w:val="20"/>
              </w:rPr>
              <w:t>сут</w:t>
            </w:r>
            <w:proofErr w:type="spellEnd"/>
          </w:p>
        </w:tc>
        <w:tc>
          <w:tcPr>
            <w:tcW w:w="978" w:type="dxa"/>
            <w:tcBorders>
              <w:top w:val="nil"/>
              <w:left w:val="nil"/>
              <w:bottom w:val="single" w:sz="4" w:space="0" w:color="auto"/>
              <w:right w:val="single" w:sz="4" w:space="0" w:color="auto"/>
            </w:tcBorders>
            <w:shd w:val="clear" w:color="auto" w:fill="auto"/>
            <w:noWrap/>
            <w:vAlign w:val="center"/>
            <w:hideMark/>
          </w:tcPr>
          <w:p w14:paraId="01F3D23E" w14:textId="2E91CCBD"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9,42</w:t>
            </w:r>
          </w:p>
        </w:tc>
        <w:tc>
          <w:tcPr>
            <w:tcW w:w="841" w:type="dxa"/>
            <w:tcBorders>
              <w:top w:val="nil"/>
              <w:left w:val="nil"/>
              <w:bottom w:val="single" w:sz="4" w:space="0" w:color="auto"/>
              <w:right w:val="single" w:sz="4" w:space="0" w:color="auto"/>
            </w:tcBorders>
            <w:shd w:val="clear" w:color="auto" w:fill="auto"/>
            <w:noWrap/>
            <w:vAlign w:val="center"/>
            <w:hideMark/>
          </w:tcPr>
          <w:p w14:paraId="01D5580A" w14:textId="7D112F69"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9,42</w:t>
            </w:r>
          </w:p>
        </w:tc>
        <w:tc>
          <w:tcPr>
            <w:tcW w:w="841" w:type="dxa"/>
            <w:tcBorders>
              <w:top w:val="nil"/>
              <w:left w:val="nil"/>
              <w:bottom w:val="single" w:sz="4" w:space="0" w:color="auto"/>
              <w:right w:val="single" w:sz="4" w:space="0" w:color="auto"/>
            </w:tcBorders>
            <w:shd w:val="clear" w:color="auto" w:fill="auto"/>
            <w:noWrap/>
            <w:vAlign w:val="center"/>
            <w:hideMark/>
          </w:tcPr>
          <w:p w14:paraId="709F1DFF" w14:textId="2BA91AD2"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9,42</w:t>
            </w:r>
          </w:p>
        </w:tc>
        <w:tc>
          <w:tcPr>
            <w:tcW w:w="841" w:type="dxa"/>
            <w:tcBorders>
              <w:top w:val="nil"/>
              <w:left w:val="nil"/>
              <w:bottom w:val="single" w:sz="4" w:space="0" w:color="auto"/>
              <w:right w:val="single" w:sz="4" w:space="0" w:color="auto"/>
            </w:tcBorders>
            <w:shd w:val="clear" w:color="auto" w:fill="auto"/>
            <w:noWrap/>
            <w:vAlign w:val="center"/>
            <w:hideMark/>
          </w:tcPr>
          <w:p w14:paraId="234EB07A" w14:textId="140CDAA3"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9,42</w:t>
            </w:r>
          </w:p>
        </w:tc>
        <w:tc>
          <w:tcPr>
            <w:tcW w:w="841" w:type="dxa"/>
            <w:tcBorders>
              <w:top w:val="nil"/>
              <w:left w:val="nil"/>
              <w:bottom w:val="single" w:sz="4" w:space="0" w:color="auto"/>
              <w:right w:val="single" w:sz="4" w:space="0" w:color="auto"/>
            </w:tcBorders>
            <w:shd w:val="clear" w:color="auto" w:fill="auto"/>
            <w:noWrap/>
            <w:vAlign w:val="center"/>
            <w:hideMark/>
          </w:tcPr>
          <w:p w14:paraId="1CD4F96F" w14:textId="5E10A394"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9,42</w:t>
            </w:r>
          </w:p>
        </w:tc>
        <w:tc>
          <w:tcPr>
            <w:tcW w:w="841" w:type="dxa"/>
            <w:tcBorders>
              <w:top w:val="nil"/>
              <w:left w:val="nil"/>
              <w:bottom w:val="single" w:sz="4" w:space="0" w:color="auto"/>
              <w:right w:val="single" w:sz="4" w:space="0" w:color="auto"/>
            </w:tcBorders>
            <w:shd w:val="clear" w:color="auto" w:fill="auto"/>
            <w:noWrap/>
            <w:vAlign w:val="center"/>
            <w:hideMark/>
          </w:tcPr>
          <w:p w14:paraId="3171EB3F" w14:textId="6E95C0B4"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9,42</w:t>
            </w:r>
          </w:p>
        </w:tc>
        <w:tc>
          <w:tcPr>
            <w:tcW w:w="0" w:type="auto"/>
            <w:tcBorders>
              <w:top w:val="nil"/>
              <w:left w:val="nil"/>
              <w:bottom w:val="single" w:sz="4" w:space="0" w:color="auto"/>
              <w:right w:val="single" w:sz="4" w:space="0" w:color="auto"/>
            </w:tcBorders>
            <w:shd w:val="clear" w:color="auto" w:fill="auto"/>
            <w:noWrap/>
            <w:vAlign w:val="center"/>
            <w:hideMark/>
          </w:tcPr>
          <w:p w14:paraId="7A5A9425" w14:textId="0A4BEA09"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9,42</w:t>
            </w:r>
          </w:p>
        </w:tc>
      </w:tr>
    </w:tbl>
    <w:p w14:paraId="032B59AF" w14:textId="77777777" w:rsidR="00822FDA" w:rsidRPr="007F4C7C" w:rsidRDefault="00822FDA" w:rsidP="00A52951">
      <w:pPr>
        <w:pStyle w:val="affb"/>
        <w:spacing w:after="0"/>
        <w:rPr>
          <w:sz w:val="24"/>
        </w:rPr>
      </w:pPr>
    </w:p>
    <w:p w14:paraId="4C172804" w14:textId="77777777" w:rsidR="00C33DB1" w:rsidRPr="007F4C7C" w:rsidRDefault="00C33DB1" w:rsidP="004B2309">
      <w:pPr>
        <w:pStyle w:val="affb"/>
        <w:spacing w:after="0"/>
        <w:rPr>
          <w:sz w:val="22"/>
        </w:rPr>
      </w:pPr>
    </w:p>
    <w:p w14:paraId="10E80A41" w14:textId="0B7DC2BC" w:rsidR="003B0033" w:rsidRPr="007F4C7C" w:rsidRDefault="00C2640E" w:rsidP="00240A35">
      <w:pPr>
        <w:pStyle w:val="3"/>
        <w:numPr>
          <w:ilvl w:val="0"/>
          <w:numId w:val="15"/>
        </w:numPr>
        <w:suppressAutoHyphens w:val="0"/>
        <w:spacing w:before="0" w:after="0" w:line="360" w:lineRule="auto"/>
        <w:rPr>
          <w:rFonts w:eastAsiaTheme="majorEastAsia" w:cs="Times New Roman"/>
          <w:i w:val="0"/>
          <w:color w:val="000000" w:themeColor="text1"/>
          <w:kern w:val="0"/>
          <w:lang w:eastAsia="en-US"/>
        </w:rPr>
      </w:pPr>
      <w:bookmarkStart w:id="196" w:name="_Toc19828052"/>
      <w:bookmarkStart w:id="197" w:name="_Toc20001008"/>
      <w:bookmarkStart w:id="198" w:name="_Toc438635134"/>
      <w:bookmarkStart w:id="199" w:name="_Toc448241706"/>
      <w:r w:rsidRPr="007F4C7C">
        <w:rPr>
          <w:rFonts w:eastAsiaTheme="majorEastAsia" w:cs="Times New Roman"/>
          <w:i w:val="0"/>
          <w:color w:val="000000" w:themeColor="text1"/>
          <w:kern w:val="0"/>
          <w:lang w:eastAsia="en-US"/>
        </w:rPr>
        <w:t xml:space="preserve"> </w:t>
      </w:r>
      <w:bookmarkStart w:id="200" w:name="_Toc47087250"/>
      <w:r w:rsidR="004B2309" w:rsidRPr="007F4C7C">
        <w:rPr>
          <w:rFonts w:eastAsiaTheme="majorEastAsia" w:cs="Times New Roman"/>
          <w:i w:val="0"/>
          <w:color w:val="000000" w:themeColor="text1"/>
          <w:kern w:val="0"/>
          <w:lang w:eastAsia="en-US"/>
        </w:rPr>
        <w:t>О</w:t>
      </w:r>
      <w:r w:rsidR="003B0033" w:rsidRPr="007F4C7C">
        <w:rPr>
          <w:rFonts w:eastAsiaTheme="majorEastAsia" w:cs="Times New Roman"/>
          <w:i w:val="0"/>
          <w:color w:val="000000" w:themeColor="text1"/>
          <w:kern w:val="0"/>
          <w:lang w:eastAsia="en-US"/>
        </w:rPr>
        <w:t>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bookmarkEnd w:id="196"/>
      <w:bookmarkEnd w:id="197"/>
      <w:bookmarkEnd w:id="200"/>
      <w:r w:rsidR="003B0033" w:rsidRPr="007F4C7C">
        <w:rPr>
          <w:rFonts w:eastAsiaTheme="majorEastAsia" w:cs="Times New Roman"/>
          <w:i w:val="0"/>
          <w:color w:val="000000" w:themeColor="text1"/>
          <w:kern w:val="0"/>
          <w:lang w:eastAsia="en-US"/>
        </w:rPr>
        <w:t xml:space="preserve"> </w:t>
      </w:r>
    </w:p>
    <w:p w14:paraId="035D6B80" w14:textId="15E25A25" w:rsidR="009D6052" w:rsidRPr="007F4C7C" w:rsidRDefault="00DB3C97" w:rsidP="009D6052">
      <w:pPr>
        <w:pStyle w:val="S"/>
      </w:pPr>
      <w:r w:rsidRPr="007F4C7C">
        <w:rPr>
          <w:lang w:val="ru-RU"/>
        </w:rPr>
        <w:t xml:space="preserve">На территории сельского поселения </w:t>
      </w:r>
      <w:r w:rsidR="009D6052" w:rsidRPr="007F4C7C">
        <w:rPr>
          <w:lang w:val="ru-RU"/>
        </w:rPr>
        <w:t>Казым</w:t>
      </w:r>
      <w:r w:rsidRPr="007F4C7C">
        <w:rPr>
          <w:lang w:val="ru-RU"/>
        </w:rPr>
        <w:t xml:space="preserve"> система централизованного горячего водоснабжения</w:t>
      </w:r>
      <w:r w:rsidR="009D6052" w:rsidRPr="007F4C7C">
        <w:rPr>
          <w:lang w:val="ru-RU"/>
        </w:rPr>
        <w:t xml:space="preserve"> отсутствует</w:t>
      </w:r>
      <w:r w:rsidRPr="007F4C7C">
        <w:rPr>
          <w:lang w:val="ru-RU"/>
        </w:rPr>
        <w:t xml:space="preserve">. </w:t>
      </w:r>
    </w:p>
    <w:p w14:paraId="4DCFC32A" w14:textId="25453BC4" w:rsidR="00A71057" w:rsidRPr="007F4C7C" w:rsidRDefault="004B2309" w:rsidP="00240A35">
      <w:pPr>
        <w:pStyle w:val="3"/>
        <w:numPr>
          <w:ilvl w:val="0"/>
          <w:numId w:val="15"/>
        </w:numPr>
        <w:suppressAutoHyphens w:val="0"/>
        <w:spacing w:before="0" w:after="0" w:line="360" w:lineRule="auto"/>
        <w:rPr>
          <w:rFonts w:eastAsiaTheme="majorEastAsia" w:cs="Times New Roman"/>
          <w:i w:val="0"/>
          <w:color w:val="000000" w:themeColor="text1"/>
          <w:kern w:val="0"/>
          <w:lang w:eastAsia="en-US"/>
        </w:rPr>
      </w:pPr>
      <w:bookmarkStart w:id="201" w:name="_Toc19828053"/>
      <w:bookmarkStart w:id="202" w:name="_Toc20001009"/>
      <w:bookmarkStart w:id="203" w:name="_Toc47087251"/>
      <w:r w:rsidRPr="007F4C7C">
        <w:rPr>
          <w:rFonts w:eastAsiaTheme="majorEastAsia" w:cs="Times New Roman"/>
          <w:i w:val="0"/>
          <w:color w:val="000000" w:themeColor="text1"/>
          <w:kern w:val="0"/>
          <w:lang w:eastAsia="en-US"/>
        </w:rPr>
        <w:t>С</w:t>
      </w:r>
      <w:r w:rsidR="00A71057" w:rsidRPr="007F4C7C">
        <w:rPr>
          <w:rFonts w:eastAsiaTheme="majorEastAsia" w:cs="Times New Roman"/>
          <w:i w:val="0"/>
          <w:color w:val="000000" w:themeColor="text1"/>
          <w:kern w:val="0"/>
          <w:lang w:eastAsia="en-US"/>
        </w:rPr>
        <w:t>ведения о фактическом и ожидаемом потреблении горячей, питьевой, технической воды (годовое, среднесуточное, максимальное суточное)</w:t>
      </w:r>
      <w:bookmarkEnd w:id="198"/>
      <w:bookmarkEnd w:id="199"/>
      <w:bookmarkEnd w:id="201"/>
      <w:bookmarkEnd w:id="202"/>
      <w:bookmarkEnd w:id="203"/>
    </w:p>
    <w:p w14:paraId="753E6EFC" w14:textId="6FFF9C2E" w:rsidR="00113C9C" w:rsidRPr="007F4C7C" w:rsidRDefault="00113C9C" w:rsidP="001F5F2C">
      <w:pPr>
        <w:spacing w:line="360" w:lineRule="auto"/>
      </w:pPr>
      <w:r w:rsidRPr="007F4C7C">
        <w:t>Система технического водоснабжения отсутствует.</w:t>
      </w:r>
    </w:p>
    <w:p w14:paraId="3C1770EB" w14:textId="04EE9E36" w:rsidR="00F23FED" w:rsidRPr="007F4C7C" w:rsidRDefault="00F23FED" w:rsidP="001F5F2C">
      <w:pPr>
        <w:spacing w:line="360" w:lineRule="auto"/>
      </w:pPr>
      <w:r w:rsidRPr="007F4C7C">
        <w:t>Система централизованного горячего водоснабжения отсутствует.</w:t>
      </w:r>
    </w:p>
    <w:p w14:paraId="7734B879" w14:textId="1AFEF84F" w:rsidR="00113C9C" w:rsidRPr="007F4C7C" w:rsidRDefault="00113C9C" w:rsidP="001F5F2C">
      <w:pPr>
        <w:spacing w:line="360" w:lineRule="auto"/>
      </w:pPr>
      <w:r w:rsidRPr="007F4C7C">
        <w:t xml:space="preserve">Сведения о фактическом и ожидаемом потреблении питьевой воды (годовое, среднесуточное, максимальное суточное) представлены в таблице </w:t>
      </w:r>
      <w:r w:rsidR="00F23FED" w:rsidRPr="007F4C7C">
        <w:t>18</w:t>
      </w:r>
      <w:r w:rsidRPr="007F4C7C">
        <w:t>.</w:t>
      </w:r>
    </w:p>
    <w:p w14:paraId="060DBD39" w14:textId="668E797B" w:rsidR="002558ED" w:rsidRPr="007F4C7C" w:rsidRDefault="004B2309" w:rsidP="00240A35">
      <w:pPr>
        <w:pStyle w:val="3"/>
        <w:numPr>
          <w:ilvl w:val="0"/>
          <w:numId w:val="15"/>
        </w:numPr>
        <w:suppressAutoHyphens w:val="0"/>
        <w:spacing w:before="0" w:after="0" w:line="360" w:lineRule="auto"/>
        <w:rPr>
          <w:rFonts w:eastAsiaTheme="majorEastAsia" w:cs="Times New Roman"/>
          <w:i w:val="0"/>
          <w:color w:val="000000" w:themeColor="text1"/>
          <w:kern w:val="0"/>
          <w:lang w:eastAsia="en-US"/>
        </w:rPr>
      </w:pPr>
      <w:bookmarkStart w:id="204" w:name="__RefHeading__58373_834949111"/>
      <w:bookmarkStart w:id="205" w:name="__RefHeading__58220_834949111"/>
      <w:bookmarkStart w:id="206" w:name="_Toc448241707"/>
      <w:bookmarkStart w:id="207" w:name="_Toc19828054"/>
      <w:bookmarkStart w:id="208" w:name="_Toc20001010"/>
      <w:bookmarkStart w:id="209" w:name="_Toc47087252"/>
      <w:bookmarkEnd w:id="204"/>
      <w:bookmarkEnd w:id="205"/>
      <w:r w:rsidRPr="007F4C7C">
        <w:rPr>
          <w:rFonts w:eastAsiaTheme="majorEastAsia" w:cs="Times New Roman"/>
          <w:i w:val="0"/>
          <w:color w:val="000000" w:themeColor="text1"/>
          <w:kern w:val="0"/>
          <w:lang w:eastAsia="en-US"/>
        </w:rPr>
        <w:lastRenderedPageBreak/>
        <w:t>О</w:t>
      </w:r>
      <w:r w:rsidR="002558ED" w:rsidRPr="007F4C7C">
        <w:rPr>
          <w:rFonts w:eastAsiaTheme="majorEastAsia" w:cs="Times New Roman"/>
          <w:i w:val="0"/>
          <w:color w:val="000000" w:themeColor="text1"/>
          <w:kern w:val="0"/>
          <w:lang w:eastAsia="en-US"/>
        </w:rPr>
        <w:t>писание территориальной структуры потребления горячей, питьевой, технической воды, которую следует определять по отчетам организаций, осуществляющих водоснабжение, с разбивкой по технологическим зонам</w:t>
      </w:r>
      <w:bookmarkEnd w:id="206"/>
      <w:bookmarkEnd w:id="207"/>
      <w:bookmarkEnd w:id="208"/>
      <w:bookmarkEnd w:id="209"/>
    </w:p>
    <w:p w14:paraId="07CAF7B3" w14:textId="2196F1F6" w:rsidR="003B0033" w:rsidRPr="007F4C7C" w:rsidRDefault="003B0033" w:rsidP="001F5F2C">
      <w:pPr>
        <w:spacing w:line="360" w:lineRule="auto"/>
      </w:pPr>
      <w:r w:rsidRPr="007F4C7C">
        <w:t xml:space="preserve">Анализ территориальной структуры потребления питьевой воды приведен в </w:t>
      </w:r>
      <w:r w:rsidRPr="007F4C7C">
        <w:br/>
      </w:r>
      <w:bookmarkStart w:id="210" w:name="таб391"/>
      <w:r w:rsidRPr="007F4C7C">
        <w:t>таб</w:t>
      </w:r>
      <w:r w:rsidR="00F915DA" w:rsidRPr="007F4C7C">
        <w:t xml:space="preserve">лице </w:t>
      </w:r>
      <w:r w:rsidR="00F23FED" w:rsidRPr="007F4C7C">
        <w:t>19</w:t>
      </w:r>
      <w:r w:rsidR="00990BDA" w:rsidRPr="007F4C7C">
        <w:t>.</w:t>
      </w:r>
    </w:p>
    <w:p w14:paraId="01E0E31A" w14:textId="490D322C" w:rsidR="002558ED" w:rsidRPr="007F4C7C" w:rsidRDefault="004B2309" w:rsidP="00240A35">
      <w:pPr>
        <w:pStyle w:val="3"/>
        <w:numPr>
          <w:ilvl w:val="0"/>
          <w:numId w:val="15"/>
        </w:numPr>
        <w:suppressAutoHyphens w:val="0"/>
        <w:spacing w:before="0" w:after="0" w:line="360" w:lineRule="auto"/>
        <w:rPr>
          <w:rFonts w:eastAsiaTheme="majorEastAsia" w:cs="Times New Roman"/>
          <w:i w:val="0"/>
          <w:color w:val="000000" w:themeColor="text1"/>
          <w:kern w:val="0"/>
          <w:lang w:eastAsia="en-US"/>
        </w:rPr>
      </w:pPr>
      <w:bookmarkStart w:id="211" w:name="_Toc448241708"/>
      <w:bookmarkStart w:id="212" w:name="_Toc19828055"/>
      <w:bookmarkStart w:id="213" w:name="_Toc20001011"/>
      <w:bookmarkStart w:id="214" w:name="_Toc47087253"/>
      <w:bookmarkEnd w:id="210"/>
      <w:r w:rsidRPr="007F4C7C">
        <w:rPr>
          <w:rFonts w:eastAsiaTheme="majorEastAsia" w:cs="Times New Roman"/>
          <w:i w:val="0"/>
          <w:color w:val="000000" w:themeColor="text1"/>
          <w:kern w:val="0"/>
          <w:lang w:eastAsia="en-US"/>
        </w:rPr>
        <w:t>П</w:t>
      </w:r>
      <w:r w:rsidR="002558ED" w:rsidRPr="007F4C7C">
        <w:rPr>
          <w:rFonts w:eastAsiaTheme="majorEastAsia" w:cs="Times New Roman"/>
          <w:i w:val="0"/>
          <w:color w:val="000000" w:themeColor="text1"/>
          <w:kern w:val="0"/>
          <w:lang w:eastAsia="en-US"/>
        </w:rPr>
        <w:t>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горячей, питьевой, технической воды с учетом данных о перспективном потреблении питьевой воды абонентами</w:t>
      </w:r>
      <w:bookmarkEnd w:id="211"/>
      <w:bookmarkEnd w:id="212"/>
      <w:bookmarkEnd w:id="213"/>
      <w:bookmarkEnd w:id="214"/>
    </w:p>
    <w:p w14:paraId="08302600" w14:textId="1FE6B4CF" w:rsidR="003B0033" w:rsidRPr="007F4C7C" w:rsidRDefault="003B0033" w:rsidP="001F5F2C">
      <w:pPr>
        <w:spacing w:after="0" w:line="360" w:lineRule="auto"/>
      </w:pPr>
      <w:r w:rsidRPr="007F4C7C">
        <w:t>Результаты анализа прогноза распределения расходов воды на водоснабжение по типам абонентов приведены в таб</w:t>
      </w:r>
      <w:r w:rsidR="00026023" w:rsidRPr="007F4C7C">
        <w:t>лице</w:t>
      </w:r>
      <w:r w:rsidRPr="007F4C7C">
        <w:t xml:space="preserve"> </w:t>
      </w:r>
      <w:r w:rsidR="00F23FED" w:rsidRPr="007F4C7C">
        <w:t>19</w:t>
      </w:r>
      <w:r w:rsidR="00F915DA" w:rsidRPr="007F4C7C">
        <w:t>.</w:t>
      </w:r>
    </w:p>
    <w:p w14:paraId="1E6491E7" w14:textId="1EC800E1" w:rsidR="003B0033" w:rsidRPr="007F4C7C" w:rsidRDefault="00DC1A0C" w:rsidP="001F5F2C">
      <w:pPr>
        <w:spacing w:line="360" w:lineRule="auto"/>
      </w:pPr>
      <w:r w:rsidRPr="007F4C7C">
        <w:t>Прогнозные балансы потребления питьевой воды до 2031 г., рассчитаны на основании данных о планируемом расходе питьевой воды в соответствии с Федеральным законом от 22.07.2008 №123-ФЗ «Технический регламент о требованиях пожарной безопасности», свода правил СП 31.13330.2012 «Водоснабжение. Наружные сети и сооружения» актуализированная редакция СНиП 2.04.02-84*, свода правил СП 30.13330.2012 «Внутренний водопровод и канализация зданий» актуализированная редакция СНиП 2.04.01-85*, исходя из текущего объема потребления воды населением и его динамики с учетом перспективы развития и изменения состава, и структуры застройки.</w:t>
      </w:r>
    </w:p>
    <w:p w14:paraId="3F2BCD85" w14:textId="308A7EA9" w:rsidR="002558ED" w:rsidRPr="007F4C7C" w:rsidRDefault="004B2309" w:rsidP="00240A35">
      <w:pPr>
        <w:pStyle w:val="3"/>
        <w:numPr>
          <w:ilvl w:val="0"/>
          <w:numId w:val="15"/>
        </w:numPr>
        <w:suppressAutoHyphens w:val="0"/>
        <w:spacing w:before="0" w:after="0" w:line="360" w:lineRule="auto"/>
        <w:rPr>
          <w:rFonts w:eastAsiaTheme="majorEastAsia" w:cs="Times New Roman"/>
          <w:i w:val="0"/>
          <w:color w:val="000000" w:themeColor="text1"/>
          <w:kern w:val="0"/>
          <w:lang w:eastAsia="en-US"/>
        </w:rPr>
      </w:pPr>
      <w:bookmarkStart w:id="215" w:name="__RefHeading__58377_834949111"/>
      <w:bookmarkStart w:id="216" w:name="__RefHeading__58224_834949111"/>
      <w:bookmarkStart w:id="217" w:name="_Toc448241709"/>
      <w:bookmarkStart w:id="218" w:name="_Toc19828056"/>
      <w:bookmarkStart w:id="219" w:name="_Toc20001012"/>
      <w:bookmarkStart w:id="220" w:name="_Toc47087254"/>
      <w:bookmarkEnd w:id="215"/>
      <w:bookmarkEnd w:id="216"/>
      <w:r w:rsidRPr="007F4C7C">
        <w:rPr>
          <w:rFonts w:eastAsiaTheme="majorEastAsia" w:cs="Times New Roman"/>
          <w:i w:val="0"/>
          <w:color w:val="000000" w:themeColor="text1"/>
          <w:kern w:val="0"/>
          <w:lang w:eastAsia="en-US"/>
        </w:rPr>
        <w:t>С</w:t>
      </w:r>
      <w:r w:rsidR="002558ED" w:rsidRPr="007F4C7C">
        <w:rPr>
          <w:rFonts w:eastAsiaTheme="majorEastAsia" w:cs="Times New Roman"/>
          <w:i w:val="0"/>
          <w:color w:val="000000" w:themeColor="text1"/>
          <w:kern w:val="0"/>
          <w:lang w:eastAsia="en-US"/>
        </w:rPr>
        <w:t>ведения о фактических и планируемых потерях горячей, питьевой, технической воды при ее транспортировке (годовые, среднесуточные значения)</w:t>
      </w:r>
      <w:bookmarkEnd w:id="217"/>
      <w:bookmarkEnd w:id="218"/>
      <w:bookmarkEnd w:id="219"/>
      <w:bookmarkEnd w:id="220"/>
    </w:p>
    <w:p w14:paraId="1CAF3248" w14:textId="2C77CC7D" w:rsidR="00C43C12" w:rsidRPr="007F4C7C" w:rsidRDefault="00C43C12" w:rsidP="001F5F2C">
      <w:pPr>
        <w:autoSpaceDE w:val="0"/>
        <w:autoSpaceDN w:val="0"/>
        <w:adjustRightInd w:val="0"/>
        <w:spacing w:line="360" w:lineRule="auto"/>
        <w:rPr>
          <w:color w:val="000000" w:themeColor="text1"/>
        </w:rPr>
      </w:pPr>
      <w:r w:rsidRPr="007F4C7C">
        <w:rPr>
          <w:color w:val="000000" w:themeColor="text1"/>
        </w:rPr>
        <w:t>Неучтенные расходы и потери воды включают в себя:</w:t>
      </w:r>
    </w:p>
    <w:p w14:paraId="0828C635" w14:textId="77777777" w:rsidR="00C43C12" w:rsidRPr="007F4C7C" w:rsidRDefault="00C43C12" w:rsidP="001F5F2C">
      <w:pPr>
        <w:pStyle w:val="affffc"/>
        <w:numPr>
          <w:ilvl w:val="0"/>
          <w:numId w:val="28"/>
        </w:numPr>
        <w:autoSpaceDE w:val="0"/>
        <w:autoSpaceDN w:val="0"/>
        <w:adjustRightInd w:val="0"/>
        <w:spacing w:line="360" w:lineRule="auto"/>
        <w:rPr>
          <w:color w:val="000000" w:themeColor="text1"/>
        </w:rPr>
      </w:pPr>
      <w:r w:rsidRPr="007F4C7C">
        <w:rPr>
          <w:color w:val="000000" w:themeColor="text1"/>
        </w:rPr>
        <w:t>расходы воды при технологических нарушениях на водопроводной сети до их локализации;</w:t>
      </w:r>
    </w:p>
    <w:p w14:paraId="1F488EC3" w14:textId="77777777" w:rsidR="00C43C12" w:rsidRPr="007F4C7C" w:rsidRDefault="00C43C12" w:rsidP="001F5F2C">
      <w:pPr>
        <w:pStyle w:val="affffc"/>
        <w:numPr>
          <w:ilvl w:val="0"/>
          <w:numId w:val="28"/>
        </w:numPr>
        <w:autoSpaceDE w:val="0"/>
        <w:autoSpaceDN w:val="0"/>
        <w:adjustRightInd w:val="0"/>
        <w:spacing w:line="360" w:lineRule="auto"/>
        <w:rPr>
          <w:color w:val="000000" w:themeColor="text1"/>
        </w:rPr>
      </w:pPr>
      <w:r w:rsidRPr="007F4C7C">
        <w:rPr>
          <w:color w:val="000000" w:themeColor="text1"/>
        </w:rPr>
        <w:t>скрытые утечки воды из водопроводной сети и емкостных сооружений;</w:t>
      </w:r>
    </w:p>
    <w:p w14:paraId="3D998876" w14:textId="77777777" w:rsidR="00C43C12" w:rsidRPr="007F4C7C" w:rsidRDefault="00C43C12" w:rsidP="001F5F2C">
      <w:pPr>
        <w:pStyle w:val="affffc"/>
        <w:numPr>
          <w:ilvl w:val="0"/>
          <w:numId w:val="28"/>
        </w:numPr>
        <w:autoSpaceDE w:val="0"/>
        <w:autoSpaceDN w:val="0"/>
        <w:adjustRightInd w:val="0"/>
        <w:spacing w:after="0" w:line="360" w:lineRule="auto"/>
        <w:rPr>
          <w:color w:val="000000" w:themeColor="text1"/>
        </w:rPr>
      </w:pPr>
      <w:r w:rsidRPr="007F4C7C">
        <w:rPr>
          <w:color w:val="000000" w:themeColor="text1"/>
        </w:rPr>
        <w:t>естественную убыль воды при ее транспортировке и хранении.</w:t>
      </w:r>
    </w:p>
    <w:p w14:paraId="4C1ECBB8" w14:textId="4D45731E" w:rsidR="00C43C12" w:rsidRPr="007F4C7C" w:rsidRDefault="008E34C6" w:rsidP="001F5F2C">
      <w:pPr>
        <w:autoSpaceDE w:val="0"/>
        <w:autoSpaceDN w:val="0"/>
        <w:adjustRightInd w:val="0"/>
        <w:spacing w:line="360" w:lineRule="auto"/>
      </w:pPr>
      <w:r w:rsidRPr="007F4C7C">
        <w:t>Величина планируемых</w:t>
      </w:r>
      <w:r w:rsidR="001F5F2C" w:rsidRPr="007F4C7C">
        <w:t xml:space="preserve"> потерь представлена в таблице </w:t>
      </w:r>
      <w:r w:rsidR="00F23FED" w:rsidRPr="007F4C7C">
        <w:t>19</w:t>
      </w:r>
      <w:r w:rsidRPr="007F4C7C">
        <w:t>.</w:t>
      </w:r>
    </w:p>
    <w:p w14:paraId="5A6BA2F4" w14:textId="77777777" w:rsidR="000C5D74" w:rsidRPr="007F4C7C" w:rsidRDefault="000C5D74" w:rsidP="00516A73">
      <w:pPr>
        <w:autoSpaceDE w:val="0"/>
        <w:autoSpaceDN w:val="0"/>
        <w:adjustRightInd w:val="0"/>
      </w:pPr>
      <w:bookmarkStart w:id="221" w:name="__RefHeading__58379_834949111"/>
      <w:bookmarkStart w:id="222" w:name="__RefHeading__58226_834949111"/>
      <w:bookmarkStart w:id="223" w:name="_Toc448241710"/>
      <w:bookmarkStart w:id="224" w:name="_Toc19828057"/>
      <w:bookmarkStart w:id="225" w:name="_Toc20001013"/>
      <w:bookmarkEnd w:id="221"/>
      <w:bookmarkEnd w:id="222"/>
    </w:p>
    <w:p w14:paraId="63F75BAA" w14:textId="6FEC61AA" w:rsidR="008E34C6" w:rsidRPr="007F4C7C" w:rsidRDefault="008E34C6" w:rsidP="00516A73">
      <w:pPr>
        <w:autoSpaceDE w:val="0"/>
        <w:autoSpaceDN w:val="0"/>
        <w:adjustRightInd w:val="0"/>
        <w:sectPr w:rsidR="008E34C6" w:rsidRPr="007F4C7C" w:rsidSect="00AF5DE6">
          <w:headerReference w:type="even" r:id="rId25"/>
          <w:footerReference w:type="even" r:id="rId26"/>
          <w:headerReference w:type="first" r:id="rId27"/>
          <w:footerReference w:type="first" r:id="rId28"/>
          <w:pgSz w:w="11906" w:h="16838"/>
          <w:pgMar w:top="1134" w:right="850" w:bottom="1134" w:left="1701" w:header="454" w:footer="454" w:gutter="0"/>
          <w:cols w:space="720"/>
          <w:docGrid w:linePitch="360" w:charSpace="-4097"/>
        </w:sectPr>
      </w:pPr>
    </w:p>
    <w:p w14:paraId="75E1F197" w14:textId="415E36D4" w:rsidR="002558ED" w:rsidRPr="007F4C7C" w:rsidRDefault="004B2309" w:rsidP="00240A35">
      <w:pPr>
        <w:pStyle w:val="3"/>
        <w:numPr>
          <w:ilvl w:val="0"/>
          <w:numId w:val="15"/>
        </w:numPr>
        <w:suppressAutoHyphens w:val="0"/>
        <w:spacing w:before="0" w:after="0" w:line="360" w:lineRule="auto"/>
        <w:rPr>
          <w:rFonts w:eastAsiaTheme="majorEastAsia" w:cs="Times New Roman"/>
          <w:i w:val="0"/>
          <w:color w:val="000000" w:themeColor="text1"/>
          <w:kern w:val="0"/>
          <w:lang w:eastAsia="en-US"/>
        </w:rPr>
      </w:pPr>
      <w:bookmarkStart w:id="226" w:name="_Toc47087255"/>
      <w:r w:rsidRPr="007F4C7C">
        <w:rPr>
          <w:rFonts w:eastAsiaTheme="majorEastAsia" w:cs="Times New Roman"/>
          <w:i w:val="0"/>
          <w:color w:val="000000" w:themeColor="text1"/>
          <w:kern w:val="0"/>
          <w:lang w:eastAsia="en-US"/>
        </w:rPr>
        <w:lastRenderedPageBreak/>
        <w:t>П</w:t>
      </w:r>
      <w:r w:rsidR="002558ED" w:rsidRPr="007F4C7C">
        <w:rPr>
          <w:rFonts w:eastAsiaTheme="majorEastAsia" w:cs="Times New Roman"/>
          <w:i w:val="0"/>
          <w:color w:val="000000" w:themeColor="text1"/>
          <w:kern w:val="0"/>
          <w:lang w:eastAsia="en-US"/>
        </w:rPr>
        <w:t>ерспективные балансы водоснабжения (общий – баланс подачи и реализации горячей, питьевой, технической воды, территориальный - баланс подачи горячей, питьевой, технической воды по технологическим зонам водоснабжения, структурный - баланс реализации горячей, питьевой, технической воды по группам абонентов)</w:t>
      </w:r>
      <w:bookmarkEnd w:id="223"/>
      <w:bookmarkEnd w:id="224"/>
      <w:bookmarkEnd w:id="225"/>
      <w:bookmarkEnd w:id="226"/>
    </w:p>
    <w:p w14:paraId="0F768635" w14:textId="7167C929" w:rsidR="00C43C12" w:rsidRPr="007F4C7C" w:rsidRDefault="00C43C12" w:rsidP="001F5F2C">
      <w:pPr>
        <w:spacing w:line="360" w:lineRule="auto"/>
      </w:pPr>
      <w:r w:rsidRPr="007F4C7C">
        <w:t xml:space="preserve">Результаты анализа общего, территориального и структурного водного баланса подачи и реализации воды на </w:t>
      </w:r>
      <w:r w:rsidR="001B4A59" w:rsidRPr="007F4C7C">
        <w:t>2031</w:t>
      </w:r>
      <w:r w:rsidR="0065431A" w:rsidRPr="007F4C7C">
        <w:t xml:space="preserve"> </w:t>
      </w:r>
      <w:r w:rsidRPr="007F4C7C">
        <w:t>год приведены в таб</w:t>
      </w:r>
      <w:r w:rsidR="00D50940" w:rsidRPr="007F4C7C">
        <w:t>лиц</w:t>
      </w:r>
      <w:r w:rsidR="001B4A59" w:rsidRPr="007F4C7C">
        <w:t>е</w:t>
      </w:r>
      <w:r w:rsidR="00D50940" w:rsidRPr="007F4C7C">
        <w:t xml:space="preserve"> </w:t>
      </w:r>
      <w:r w:rsidR="000D0C0D" w:rsidRPr="007F4C7C">
        <w:t>19</w:t>
      </w:r>
      <w:r w:rsidR="00990BDA" w:rsidRPr="007F4C7C">
        <w:t>.</w:t>
      </w:r>
      <w:r w:rsidRPr="007F4C7C">
        <w:t xml:space="preserve"> </w:t>
      </w:r>
    </w:p>
    <w:p w14:paraId="51074DDC" w14:textId="4C6EFB17" w:rsidR="00C43C12" w:rsidRPr="007F4C7C" w:rsidRDefault="001B4A59" w:rsidP="004B2309">
      <w:pPr>
        <w:pStyle w:val="affb"/>
        <w:spacing w:after="0"/>
        <w:rPr>
          <w:sz w:val="24"/>
        </w:rPr>
      </w:pPr>
      <w:bookmarkStart w:id="227" w:name="_Toc47000256"/>
      <w:bookmarkStart w:id="228" w:name="_Toc47087336"/>
      <w:r w:rsidRPr="007F4C7C">
        <w:rPr>
          <w:sz w:val="24"/>
        </w:rPr>
        <w:t xml:space="preserve">Таблица </w:t>
      </w:r>
      <w:r w:rsidRPr="007F4C7C">
        <w:rPr>
          <w:sz w:val="24"/>
        </w:rPr>
        <w:fldChar w:fldCharType="begin"/>
      </w:r>
      <w:r w:rsidRPr="007F4C7C">
        <w:rPr>
          <w:sz w:val="24"/>
        </w:rPr>
        <w:instrText xml:space="preserve"> SEQ Таблица \* ARABIC </w:instrText>
      </w:r>
      <w:r w:rsidRPr="007F4C7C">
        <w:rPr>
          <w:sz w:val="24"/>
        </w:rPr>
        <w:fldChar w:fldCharType="separate"/>
      </w:r>
      <w:r w:rsidR="000047AA">
        <w:rPr>
          <w:noProof/>
          <w:sz w:val="24"/>
        </w:rPr>
        <w:t>19</w:t>
      </w:r>
      <w:r w:rsidRPr="007F4C7C">
        <w:rPr>
          <w:sz w:val="24"/>
        </w:rPr>
        <w:fldChar w:fldCharType="end"/>
      </w:r>
      <w:r w:rsidR="00990BDA" w:rsidRPr="007F4C7C">
        <w:rPr>
          <w:sz w:val="24"/>
        </w:rPr>
        <w:t xml:space="preserve"> - </w:t>
      </w:r>
      <w:r w:rsidR="000C5D74" w:rsidRPr="007F4C7C">
        <w:rPr>
          <w:b w:val="0"/>
          <w:sz w:val="24"/>
        </w:rPr>
        <w:t>Перспективный баланс водоснабжения</w:t>
      </w:r>
      <w:bookmarkEnd w:id="227"/>
      <w:bookmarkEnd w:id="228"/>
    </w:p>
    <w:tbl>
      <w:tblPr>
        <w:tblW w:w="5000" w:type="pct"/>
        <w:tblLook w:val="04A0" w:firstRow="1" w:lastRow="0" w:firstColumn="1" w:lastColumn="0" w:noHBand="0" w:noVBand="1"/>
      </w:tblPr>
      <w:tblGrid>
        <w:gridCol w:w="878"/>
        <w:gridCol w:w="5057"/>
        <w:gridCol w:w="1342"/>
        <w:gridCol w:w="899"/>
        <w:gridCol w:w="954"/>
        <w:gridCol w:w="899"/>
        <w:gridCol w:w="899"/>
        <w:gridCol w:w="919"/>
        <w:gridCol w:w="919"/>
        <w:gridCol w:w="1511"/>
      </w:tblGrid>
      <w:tr w:rsidR="00C02A1F" w:rsidRPr="007F5E15" w14:paraId="5B2B9CBF" w14:textId="77777777" w:rsidTr="007F5E15">
        <w:trPr>
          <w:trHeight w:val="20"/>
          <w:tblHeader/>
        </w:trPr>
        <w:tc>
          <w:tcPr>
            <w:tcW w:w="30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3DA613" w14:textId="77777777" w:rsidR="00C02A1F" w:rsidRPr="007F5E15" w:rsidRDefault="00C02A1F" w:rsidP="00C02A1F">
            <w:pPr>
              <w:suppressAutoHyphens w:val="0"/>
              <w:spacing w:before="0" w:after="0" w:line="240" w:lineRule="auto"/>
              <w:ind w:firstLine="0"/>
              <w:jc w:val="center"/>
              <w:rPr>
                <w:color w:val="000000"/>
                <w:kern w:val="0"/>
                <w:sz w:val="20"/>
                <w:szCs w:val="20"/>
              </w:rPr>
            </w:pPr>
            <w:bookmarkStart w:id="229" w:name="_Toc438635139"/>
            <w:bookmarkStart w:id="230" w:name="_Toc448241711"/>
            <w:bookmarkStart w:id="231" w:name="_Toc19828058"/>
            <w:bookmarkStart w:id="232" w:name="_Toc20001014"/>
            <w:r w:rsidRPr="007F5E15">
              <w:rPr>
                <w:color w:val="000000"/>
                <w:kern w:val="0"/>
                <w:sz w:val="20"/>
                <w:szCs w:val="20"/>
              </w:rPr>
              <w:t>№ п/п</w:t>
            </w:r>
          </w:p>
        </w:tc>
        <w:tc>
          <w:tcPr>
            <w:tcW w:w="177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191772" w14:textId="77777777" w:rsidR="00C02A1F" w:rsidRPr="007F5E15" w:rsidRDefault="00C02A1F" w:rsidP="00C02A1F">
            <w:pPr>
              <w:suppressAutoHyphens w:val="0"/>
              <w:spacing w:before="0" w:after="0" w:line="240" w:lineRule="auto"/>
              <w:ind w:firstLine="0"/>
              <w:jc w:val="center"/>
              <w:rPr>
                <w:color w:val="000000"/>
                <w:kern w:val="0"/>
                <w:sz w:val="20"/>
                <w:szCs w:val="20"/>
              </w:rPr>
            </w:pPr>
            <w:r w:rsidRPr="007F5E15">
              <w:rPr>
                <w:color w:val="000000"/>
                <w:kern w:val="0"/>
                <w:sz w:val="20"/>
                <w:szCs w:val="20"/>
              </w:rPr>
              <w:t>Показатели</w:t>
            </w:r>
          </w:p>
        </w:tc>
        <w:tc>
          <w:tcPr>
            <w:tcW w:w="47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A54382" w14:textId="77777777" w:rsidR="00C02A1F" w:rsidRPr="007F5E15" w:rsidRDefault="00C02A1F" w:rsidP="00C02A1F">
            <w:pPr>
              <w:suppressAutoHyphens w:val="0"/>
              <w:spacing w:before="0" w:after="0" w:line="240" w:lineRule="auto"/>
              <w:ind w:firstLine="0"/>
              <w:jc w:val="center"/>
              <w:rPr>
                <w:color w:val="000000"/>
                <w:kern w:val="0"/>
                <w:sz w:val="20"/>
                <w:szCs w:val="20"/>
              </w:rPr>
            </w:pPr>
            <w:r w:rsidRPr="007F5E15">
              <w:rPr>
                <w:color w:val="000000"/>
                <w:kern w:val="0"/>
                <w:sz w:val="20"/>
                <w:szCs w:val="20"/>
              </w:rPr>
              <w:t>Ед. изм.</w:t>
            </w:r>
          </w:p>
        </w:tc>
        <w:tc>
          <w:tcPr>
            <w:tcW w:w="2451" w:type="pct"/>
            <w:gridSpan w:val="7"/>
            <w:tcBorders>
              <w:top w:val="single" w:sz="4" w:space="0" w:color="auto"/>
              <w:left w:val="nil"/>
              <w:bottom w:val="single" w:sz="4" w:space="0" w:color="auto"/>
              <w:right w:val="single" w:sz="4" w:space="0" w:color="auto"/>
            </w:tcBorders>
            <w:shd w:val="clear" w:color="auto" w:fill="auto"/>
            <w:noWrap/>
            <w:vAlign w:val="bottom"/>
            <w:hideMark/>
          </w:tcPr>
          <w:p w14:paraId="781BBCEC" w14:textId="77777777" w:rsidR="00C02A1F" w:rsidRPr="007F5E15" w:rsidRDefault="00C02A1F" w:rsidP="00C02A1F">
            <w:pPr>
              <w:suppressAutoHyphens w:val="0"/>
              <w:spacing w:before="0" w:after="0" w:line="240" w:lineRule="auto"/>
              <w:ind w:firstLine="0"/>
              <w:jc w:val="center"/>
              <w:rPr>
                <w:color w:val="000000"/>
                <w:kern w:val="0"/>
                <w:sz w:val="20"/>
                <w:szCs w:val="20"/>
              </w:rPr>
            </w:pPr>
            <w:r w:rsidRPr="007F5E15">
              <w:rPr>
                <w:color w:val="000000"/>
                <w:kern w:val="0"/>
                <w:sz w:val="20"/>
                <w:szCs w:val="20"/>
              </w:rPr>
              <w:t>Технологическая зона-</w:t>
            </w:r>
            <w:proofErr w:type="spellStart"/>
            <w:r w:rsidRPr="007F5E15">
              <w:rPr>
                <w:color w:val="000000"/>
                <w:kern w:val="0"/>
                <w:sz w:val="20"/>
                <w:szCs w:val="20"/>
              </w:rPr>
              <w:t>с.п</w:t>
            </w:r>
            <w:proofErr w:type="spellEnd"/>
            <w:r w:rsidRPr="007F5E15">
              <w:rPr>
                <w:color w:val="000000"/>
                <w:kern w:val="0"/>
                <w:sz w:val="20"/>
                <w:szCs w:val="20"/>
              </w:rPr>
              <w:t xml:space="preserve">. </w:t>
            </w:r>
            <w:proofErr w:type="spellStart"/>
            <w:r w:rsidRPr="007F5E15">
              <w:rPr>
                <w:color w:val="000000"/>
                <w:kern w:val="0"/>
                <w:sz w:val="20"/>
                <w:szCs w:val="20"/>
              </w:rPr>
              <w:t>Верехнеказымский</w:t>
            </w:r>
            <w:proofErr w:type="spellEnd"/>
            <w:r w:rsidRPr="007F5E15">
              <w:rPr>
                <w:color w:val="000000"/>
                <w:kern w:val="0"/>
                <w:sz w:val="20"/>
                <w:szCs w:val="20"/>
              </w:rPr>
              <w:t xml:space="preserve"> </w:t>
            </w:r>
          </w:p>
        </w:tc>
      </w:tr>
      <w:tr w:rsidR="00C02A1F" w:rsidRPr="007F5E15" w14:paraId="4787A434" w14:textId="77777777" w:rsidTr="007F5E15">
        <w:trPr>
          <w:trHeight w:val="20"/>
          <w:tblHeader/>
        </w:trPr>
        <w:tc>
          <w:tcPr>
            <w:tcW w:w="307" w:type="pct"/>
            <w:vMerge/>
            <w:tcBorders>
              <w:top w:val="single" w:sz="4" w:space="0" w:color="auto"/>
              <w:left w:val="single" w:sz="4" w:space="0" w:color="auto"/>
              <w:bottom w:val="single" w:sz="4" w:space="0" w:color="auto"/>
              <w:right w:val="single" w:sz="4" w:space="0" w:color="auto"/>
            </w:tcBorders>
            <w:vAlign w:val="center"/>
            <w:hideMark/>
          </w:tcPr>
          <w:p w14:paraId="332944B2" w14:textId="77777777" w:rsidR="00C02A1F" w:rsidRPr="007F5E15" w:rsidRDefault="00C02A1F" w:rsidP="00C02A1F">
            <w:pPr>
              <w:suppressAutoHyphens w:val="0"/>
              <w:spacing w:before="0" w:after="0" w:line="240" w:lineRule="auto"/>
              <w:ind w:firstLine="0"/>
              <w:jc w:val="left"/>
              <w:rPr>
                <w:color w:val="000000"/>
                <w:kern w:val="0"/>
                <w:sz w:val="20"/>
                <w:szCs w:val="20"/>
              </w:rPr>
            </w:pPr>
          </w:p>
        </w:tc>
        <w:tc>
          <w:tcPr>
            <w:tcW w:w="1771" w:type="pct"/>
            <w:vMerge/>
            <w:tcBorders>
              <w:top w:val="single" w:sz="4" w:space="0" w:color="auto"/>
              <w:left w:val="single" w:sz="4" w:space="0" w:color="auto"/>
              <w:bottom w:val="single" w:sz="4" w:space="0" w:color="auto"/>
              <w:right w:val="single" w:sz="4" w:space="0" w:color="auto"/>
            </w:tcBorders>
            <w:vAlign w:val="center"/>
            <w:hideMark/>
          </w:tcPr>
          <w:p w14:paraId="513D3D6D" w14:textId="77777777" w:rsidR="00C02A1F" w:rsidRPr="007F5E15" w:rsidRDefault="00C02A1F" w:rsidP="00C02A1F">
            <w:pPr>
              <w:suppressAutoHyphens w:val="0"/>
              <w:spacing w:before="0" w:after="0" w:line="240" w:lineRule="auto"/>
              <w:ind w:firstLine="0"/>
              <w:jc w:val="left"/>
              <w:rPr>
                <w:color w:val="000000"/>
                <w:kern w:val="0"/>
                <w:sz w:val="20"/>
                <w:szCs w:val="20"/>
              </w:rPr>
            </w:pPr>
          </w:p>
        </w:tc>
        <w:tc>
          <w:tcPr>
            <w:tcW w:w="470" w:type="pct"/>
            <w:vMerge/>
            <w:tcBorders>
              <w:top w:val="single" w:sz="4" w:space="0" w:color="auto"/>
              <w:left w:val="single" w:sz="4" w:space="0" w:color="auto"/>
              <w:bottom w:val="single" w:sz="4" w:space="0" w:color="auto"/>
              <w:right w:val="single" w:sz="4" w:space="0" w:color="auto"/>
            </w:tcBorders>
            <w:vAlign w:val="center"/>
            <w:hideMark/>
          </w:tcPr>
          <w:p w14:paraId="356A537E" w14:textId="77777777" w:rsidR="00C02A1F" w:rsidRPr="007F5E15" w:rsidRDefault="00C02A1F" w:rsidP="00C02A1F">
            <w:pPr>
              <w:suppressAutoHyphens w:val="0"/>
              <w:spacing w:before="0" w:after="0" w:line="240" w:lineRule="auto"/>
              <w:ind w:firstLine="0"/>
              <w:jc w:val="left"/>
              <w:rPr>
                <w:color w:val="000000"/>
                <w:kern w:val="0"/>
                <w:sz w:val="20"/>
                <w:szCs w:val="20"/>
              </w:rPr>
            </w:pPr>
          </w:p>
        </w:tc>
        <w:tc>
          <w:tcPr>
            <w:tcW w:w="315" w:type="pct"/>
            <w:tcBorders>
              <w:top w:val="nil"/>
              <w:left w:val="nil"/>
              <w:bottom w:val="single" w:sz="4" w:space="0" w:color="auto"/>
              <w:right w:val="single" w:sz="4" w:space="0" w:color="auto"/>
            </w:tcBorders>
            <w:shd w:val="clear" w:color="auto" w:fill="auto"/>
            <w:vAlign w:val="center"/>
            <w:hideMark/>
          </w:tcPr>
          <w:p w14:paraId="4B11DAE5" w14:textId="77777777" w:rsidR="00C02A1F" w:rsidRPr="007F5E15" w:rsidRDefault="00C02A1F" w:rsidP="00C02A1F">
            <w:pPr>
              <w:suppressAutoHyphens w:val="0"/>
              <w:spacing w:before="0" w:after="0" w:line="240" w:lineRule="auto"/>
              <w:ind w:firstLine="0"/>
              <w:jc w:val="center"/>
              <w:rPr>
                <w:color w:val="000000"/>
                <w:kern w:val="0"/>
                <w:sz w:val="20"/>
                <w:szCs w:val="20"/>
              </w:rPr>
            </w:pPr>
            <w:r w:rsidRPr="007F5E15">
              <w:rPr>
                <w:color w:val="000000"/>
                <w:kern w:val="0"/>
                <w:sz w:val="20"/>
                <w:szCs w:val="20"/>
              </w:rPr>
              <w:t>2019 г</w:t>
            </w:r>
          </w:p>
        </w:tc>
        <w:tc>
          <w:tcPr>
            <w:tcW w:w="334" w:type="pct"/>
            <w:tcBorders>
              <w:top w:val="nil"/>
              <w:left w:val="nil"/>
              <w:bottom w:val="single" w:sz="4" w:space="0" w:color="auto"/>
              <w:right w:val="single" w:sz="4" w:space="0" w:color="auto"/>
            </w:tcBorders>
            <w:shd w:val="clear" w:color="auto" w:fill="auto"/>
            <w:vAlign w:val="center"/>
            <w:hideMark/>
          </w:tcPr>
          <w:p w14:paraId="07076008" w14:textId="77777777" w:rsidR="00C02A1F" w:rsidRPr="007F5E15" w:rsidRDefault="00C02A1F" w:rsidP="00C02A1F">
            <w:pPr>
              <w:suppressAutoHyphens w:val="0"/>
              <w:spacing w:before="0" w:after="0" w:line="240" w:lineRule="auto"/>
              <w:ind w:firstLine="0"/>
              <w:jc w:val="center"/>
              <w:rPr>
                <w:color w:val="000000"/>
                <w:kern w:val="0"/>
                <w:sz w:val="20"/>
                <w:szCs w:val="20"/>
              </w:rPr>
            </w:pPr>
            <w:r w:rsidRPr="007F5E15">
              <w:rPr>
                <w:color w:val="000000"/>
                <w:kern w:val="0"/>
                <w:sz w:val="20"/>
                <w:szCs w:val="20"/>
              </w:rPr>
              <w:t>2020 г.</w:t>
            </w:r>
          </w:p>
        </w:tc>
        <w:tc>
          <w:tcPr>
            <w:tcW w:w="315" w:type="pct"/>
            <w:tcBorders>
              <w:top w:val="nil"/>
              <w:left w:val="nil"/>
              <w:bottom w:val="single" w:sz="4" w:space="0" w:color="auto"/>
              <w:right w:val="single" w:sz="4" w:space="0" w:color="auto"/>
            </w:tcBorders>
            <w:shd w:val="clear" w:color="auto" w:fill="auto"/>
            <w:vAlign w:val="center"/>
            <w:hideMark/>
          </w:tcPr>
          <w:p w14:paraId="40FBC868" w14:textId="77777777" w:rsidR="00C02A1F" w:rsidRPr="007F5E15" w:rsidRDefault="00C02A1F" w:rsidP="00C02A1F">
            <w:pPr>
              <w:suppressAutoHyphens w:val="0"/>
              <w:spacing w:before="0" w:after="0" w:line="240" w:lineRule="auto"/>
              <w:ind w:firstLine="0"/>
              <w:jc w:val="center"/>
              <w:rPr>
                <w:color w:val="000000"/>
                <w:kern w:val="0"/>
                <w:sz w:val="20"/>
                <w:szCs w:val="20"/>
              </w:rPr>
            </w:pPr>
            <w:r w:rsidRPr="007F5E15">
              <w:rPr>
                <w:color w:val="000000"/>
                <w:kern w:val="0"/>
                <w:sz w:val="20"/>
                <w:szCs w:val="20"/>
              </w:rPr>
              <w:t>2021 г</w:t>
            </w:r>
          </w:p>
        </w:tc>
        <w:tc>
          <w:tcPr>
            <w:tcW w:w="315" w:type="pct"/>
            <w:tcBorders>
              <w:top w:val="nil"/>
              <w:left w:val="nil"/>
              <w:bottom w:val="single" w:sz="4" w:space="0" w:color="auto"/>
              <w:right w:val="single" w:sz="4" w:space="0" w:color="auto"/>
            </w:tcBorders>
            <w:shd w:val="clear" w:color="auto" w:fill="auto"/>
            <w:vAlign w:val="center"/>
            <w:hideMark/>
          </w:tcPr>
          <w:p w14:paraId="16440BC9" w14:textId="77777777" w:rsidR="00C02A1F" w:rsidRPr="007F5E15" w:rsidRDefault="00C02A1F" w:rsidP="00C02A1F">
            <w:pPr>
              <w:suppressAutoHyphens w:val="0"/>
              <w:spacing w:before="0" w:after="0" w:line="240" w:lineRule="auto"/>
              <w:ind w:firstLine="0"/>
              <w:jc w:val="center"/>
              <w:rPr>
                <w:color w:val="000000"/>
                <w:kern w:val="0"/>
                <w:sz w:val="20"/>
                <w:szCs w:val="20"/>
              </w:rPr>
            </w:pPr>
            <w:r w:rsidRPr="007F5E15">
              <w:rPr>
                <w:color w:val="000000"/>
                <w:kern w:val="0"/>
                <w:sz w:val="20"/>
                <w:szCs w:val="20"/>
              </w:rPr>
              <w:t>2022 г</w:t>
            </w:r>
          </w:p>
        </w:tc>
        <w:tc>
          <w:tcPr>
            <w:tcW w:w="322" w:type="pct"/>
            <w:tcBorders>
              <w:top w:val="nil"/>
              <w:left w:val="nil"/>
              <w:bottom w:val="single" w:sz="4" w:space="0" w:color="auto"/>
              <w:right w:val="single" w:sz="4" w:space="0" w:color="auto"/>
            </w:tcBorders>
            <w:shd w:val="clear" w:color="auto" w:fill="auto"/>
            <w:vAlign w:val="center"/>
            <w:hideMark/>
          </w:tcPr>
          <w:p w14:paraId="4B84D4DE" w14:textId="77777777" w:rsidR="00C02A1F" w:rsidRPr="007F5E15" w:rsidRDefault="00C02A1F" w:rsidP="00C02A1F">
            <w:pPr>
              <w:suppressAutoHyphens w:val="0"/>
              <w:spacing w:before="0" w:after="0" w:line="240" w:lineRule="auto"/>
              <w:ind w:firstLine="0"/>
              <w:jc w:val="center"/>
              <w:rPr>
                <w:color w:val="000000"/>
                <w:kern w:val="0"/>
                <w:sz w:val="20"/>
                <w:szCs w:val="20"/>
              </w:rPr>
            </w:pPr>
            <w:r w:rsidRPr="007F5E15">
              <w:rPr>
                <w:color w:val="000000"/>
                <w:kern w:val="0"/>
                <w:sz w:val="20"/>
                <w:szCs w:val="20"/>
              </w:rPr>
              <w:t>2023 г</w:t>
            </w:r>
          </w:p>
        </w:tc>
        <w:tc>
          <w:tcPr>
            <w:tcW w:w="322" w:type="pct"/>
            <w:tcBorders>
              <w:top w:val="nil"/>
              <w:left w:val="nil"/>
              <w:bottom w:val="single" w:sz="4" w:space="0" w:color="auto"/>
              <w:right w:val="single" w:sz="4" w:space="0" w:color="auto"/>
            </w:tcBorders>
            <w:shd w:val="clear" w:color="auto" w:fill="auto"/>
            <w:vAlign w:val="center"/>
            <w:hideMark/>
          </w:tcPr>
          <w:p w14:paraId="41E720FD" w14:textId="77777777" w:rsidR="00C02A1F" w:rsidRPr="007F5E15" w:rsidRDefault="00C02A1F" w:rsidP="00C02A1F">
            <w:pPr>
              <w:suppressAutoHyphens w:val="0"/>
              <w:spacing w:before="0" w:after="0" w:line="240" w:lineRule="auto"/>
              <w:ind w:firstLine="0"/>
              <w:jc w:val="center"/>
              <w:rPr>
                <w:color w:val="000000"/>
                <w:kern w:val="0"/>
                <w:sz w:val="20"/>
                <w:szCs w:val="20"/>
              </w:rPr>
            </w:pPr>
            <w:r w:rsidRPr="007F5E15">
              <w:rPr>
                <w:color w:val="000000"/>
                <w:kern w:val="0"/>
                <w:sz w:val="20"/>
                <w:szCs w:val="20"/>
              </w:rPr>
              <w:t>2024 г</w:t>
            </w:r>
          </w:p>
        </w:tc>
        <w:tc>
          <w:tcPr>
            <w:tcW w:w="529" w:type="pct"/>
            <w:tcBorders>
              <w:top w:val="nil"/>
              <w:left w:val="nil"/>
              <w:bottom w:val="single" w:sz="4" w:space="0" w:color="auto"/>
              <w:right w:val="single" w:sz="4" w:space="0" w:color="auto"/>
            </w:tcBorders>
            <w:shd w:val="clear" w:color="auto" w:fill="auto"/>
            <w:vAlign w:val="center"/>
            <w:hideMark/>
          </w:tcPr>
          <w:p w14:paraId="5AE969AB" w14:textId="77777777" w:rsidR="00C02A1F" w:rsidRPr="007F5E15" w:rsidRDefault="00C02A1F" w:rsidP="00C02A1F">
            <w:pPr>
              <w:suppressAutoHyphens w:val="0"/>
              <w:spacing w:before="0" w:after="0" w:line="240" w:lineRule="auto"/>
              <w:ind w:firstLine="0"/>
              <w:jc w:val="center"/>
              <w:rPr>
                <w:color w:val="000000"/>
                <w:kern w:val="0"/>
                <w:sz w:val="20"/>
                <w:szCs w:val="20"/>
              </w:rPr>
            </w:pPr>
            <w:r w:rsidRPr="007F5E15">
              <w:rPr>
                <w:color w:val="000000"/>
                <w:kern w:val="0"/>
                <w:sz w:val="20"/>
                <w:szCs w:val="20"/>
              </w:rPr>
              <w:t xml:space="preserve">2025-2031 </w:t>
            </w:r>
            <w:proofErr w:type="spellStart"/>
            <w:r w:rsidRPr="007F5E15">
              <w:rPr>
                <w:color w:val="000000"/>
                <w:kern w:val="0"/>
                <w:sz w:val="20"/>
                <w:szCs w:val="20"/>
              </w:rPr>
              <w:t>гг</w:t>
            </w:r>
            <w:proofErr w:type="spellEnd"/>
          </w:p>
        </w:tc>
      </w:tr>
      <w:tr w:rsidR="00C02A1F" w:rsidRPr="007F5E15" w14:paraId="2E76EE5F" w14:textId="77777777" w:rsidTr="00C02A1F">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B34BFD" w14:textId="77777777" w:rsidR="00C02A1F" w:rsidRPr="007F5E15" w:rsidRDefault="00C02A1F" w:rsidP="00C02A1F">
            <w:pPr>
              <w:suppressAutoHyphens w:val="0"/>
              <w:spacing w:before="0" w:after="0" w:line="240" w:lineRule="auto"/>
              <w:ind w:firstLine="0"/>
              <w:jc w:val="center"/>
              <w:rPr>
                <w:b/>
                <w:bCs/>
                <w:color w:val="000000"/>
                <w:kern w:val="0"/>
                <w:sz w:val="20"/>
                <w:szCs w:val="20"/>
              </w:rPr>
            </w:pPr>
            <w:r w:rsidRPr="007F5E15">
              <w:rPr>
                <w:b/>
                <w:bCs/>
                <w:color w:val="000000"/>
                <w:kern w:val="0"/>
                <w:sz w:val="20"/>
                <w:szCs w:val="20"/>
              </w:rPr>
              <w:t>Баланс централизованной системы водоснабжения (годовой)</w:t>
            </w:r>
          </w:p>
        </w:tc>
      </w:tr>
      <w:tr w:rsidR="007A00C1" w:rsidRPr="007F5E15" w14:paraId="622281B2" w14:textId="77777777" w:rsidTr="00C02A1F">
        <w:trPr>
          <w:trHeight w:val="20"/>
        </w:trPr>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23A3749A"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1</w:t>
            </w:r>
          </w:p>
        </w:tc>
        <w:tc>
          <w:tcPr>
            <w:tcW w:w="1771" w:type="pct"/>
            <w:tcBorders>
              <w:top w:val="nil"/>
              <w:left w:val="nil"/>
              <w:bottom w:val="single" w:sz="4" w:space="0" w:color="auto"/>
              <w:right w:val="single" w:sz="4" w:space="0" w:color="auto"/>
            </w:tcBorders>
            <w:shd w:val="clear" w:color="auto" w:fill="auto"/>
            <w:vAlign w:val="center"/>
            <w:hideMark/>
          </w:tcPr>
          <w:p w14:paraId="50BCF35D"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Объем воды из источников водоснабжения</w:t>
            </w:r>
          </w:p>
        </w:tc>
        <w:tc>
          <w:tcPr>
            <w:tcW w:w="470" w:type="pct"/>
            <w:tcBorders>
              <w:top w:val="nil"/>
              <w:left w:val="nil"/>
              <w:bottom w:val="single" w:sz="4" w:space="0" w:color="auto"/>
              <w:right w:val="single" w:sz="4" w:space="0" w:color="auto"/>
            </w:tcBorders>
            <w:shd w:val="clear" w:color="auto" w:fill="auto"/>
            <w:noWrap/>
            <w:vAlign w:val="center"/>
            <w:hideMark/>
          </w:tcPr>
          <w:p w14:paraId="7BD11232"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тыс.м</w:t>
            </w:r>
            <w:r w:rsidRPr="007F5E15">
              <w:rPr>
                <w:color w:val="000000"/>
                <w:kern w:val="0"/>
                <w:sz w:val="20"/>
                <w:szCs w:val="20"/>
                <w:vertAlign w:val="superscript"/>
              </w:rPr>
              <w:t>3</w:t>
            </w:r>
            <w:r w:rsidRPr="007F5E15">
              <w:rPr>
                <w:color w:val="000000"/>
                <w:kern w:val="0"/>
                <w:sz w:val="20"/>
                <w:szCs w:val="20"/>
              </w:rPr>
              <w:t>/год</w:t>
            </w:r>
          </w:p>
        </w:tc>
        <w:tc>
          <w:tcPr>
            <w:tcW w:w="315" w:type="pct"/>
            <w:tcBorders>
              <w:top w:val="nil"/>
              <w:left w:val="nil"/>
              <w:bottom w:val="single" w:sz="4" w:space="0" w:color="auto"/>
              <w:right w:val="single" w:sz="4" w:space="0" w:color="auto"/>
            </w:tcBorders>
            <w:shd w:val="clear" w:color="auto" w:fill="auto"/>
            <w:noWrap/>
            <w:vAlign w:val="center"/>
            <w:hideMark/>
          </w:tcPr>
          <w:p w14:paraId="1EB3F915" w14:textId="3A9996CA"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29,26</w:t>
            </w:r>
          </w:p>
        </w:tc>
        <w:tc>
          <w:tcPr>
            <w:tcW w:w="334" w:type="pct"/>
            <w:tcBorders>
              <w:top w:val="nil"/>
              <w:left w:val="nil"/>
              <w:bottom w:val="single" w:sz="4" w:space="0" w:color="auto"/>
              <w:right w:val="single" w:sz="4" w:space="0" w:color="auto"/>
            </w:tcBorders>
            <w:shd w:val="clear" w:color="auto" w:fill="auto"/>
            <w:noWrap/>
            <w:vAlign w:val="center"/>
            <w:hideMark/>
          </w:tcPr>
          <w:p w14:paraId="79676A46" w14:textId="313B3F0B"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29,26</w:t>
            </w:r>
          </w:p>
        </w:tc>
        <w:tc>
          <w:tcPr>
            <w:tcW w:w="315" w:type="pct"/>
            <w:tcBorders>
              <w:top w:val="nil"/>
              <w:left w:val="nil"/>
              <w:bottom w:val="single" w:sz="4" w:space="0" w:color="auto"/>
              <w:right w:val="single" w:sz="4" w:space="0" w:color="auto"/>
            </w:tcBorders>
            <w:shd w:val="clear" w:color="auto" w:fill="auto"/>
            <w:noWrap/>
            <w:vAlign w:val="center"/>
            <w:hideMark/>
          </w:tcPr>
          <w:p w14:paraId="0F6502DB" w14:textId="7ABD2FA5"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29,26</w:t>
            </w:r>
          </w:p>
        </w:tc>
        <w:tc>
          <w:tcPr>
            <w:tcW w:w="315" w:type="pct"/>
            <w:tcBorders>
              <w:top w:val="nil"/>
              <w:left w:val="nil"/>
              <w:bottom w:val="single" w:sz="4" w:space="0" w:color="auto"/>
              <w:right w:val="single" w:sz="4" w:space="0" w:color="auto"/>
            </w:tcBorders>
            <w:shd w:val="clear" w:color="auto" w:fill="auto"/>
            <w:noWrap/>
            <w:vAlign w:val="center"/>
            <w:hideMark/>
          </w:tcPr>
          <w:p w14:paraId="312B561D" w14:textId="2D662D31"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29,26</w:t>
            </w:r>
          </w:p>
        </w:tc>
        <w:tc>
          <w:tcPr>
            <w:tcW w:w="322" w:type="pct"/>
            <w:tcBorders>
              <w:top w:val="nil"/>
              <w:left w:val="nil"/>
              <w:bottom w:val="single" w:sz="4" w:space="0" w:color="auto"/>
              <w:right w:val="single" w:sz="4" w:space="0" w:color="auto"/>
            </w:tcBorders>
            <w:shd w:val="clear" w:color="auto" w:fill="auto"/>
            <w:noWrap/>
            <w:vAlign w:val="center"/>
            <w:hideMark/>
          </w:tcPr>
          <w:p w14:paraId="6693661B" w14:textId="15C3C351"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37,58</w:t>
            </w:r>
          </w:p>
        </w:tc>
        <w:tc>
          <w:tcPr>
            <w:tcW w:w="322" w:type="pct"/>
            <w:tcBorders>
              <w:top w:val="nil"/>
              <w:left w:val="nil"/>
              <w:bottom w:val="single" w:sz="4" w:space="0" w:color="auto"/>
              <w:right w:val="single" w:sz="4" w:space="0" w:color="auto"/>
            </w:tcBorders>
            <w:shd w:val="clear" w:color="auto" w:fill="auto"/>
            <w:noWrap/>
            <w:vAlign w:val="center"/>
            <w:hideMark/>
          </w:tcPr>
          <w:p w14:paraId="3FC11644" w14:textId="3F5C14CE"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48,87</w:t>
            </w:r>
          </w:p>
        </w:tc>
        <w:tc>
          <w:tcPr>
            <w:tcW w:w="529" w:type="pct"/>
            <w:tcBorders>
              <w:top w:val="nil"/>
              <w:left w:val="nil"/>
              <w:bottom w:val="single" w:sz="4" w:space="0" w:color="auto"/>
              <w:right w:val="single" w:sz="4" w:space="0" w:color="auto"/>
            </w:tcBorders>
            <w:shd w:val="clear" w:color="auto" w:fill="auto"/>
            <w:noWrap/>
            <w:vAlign w:val="center"/>
            <w:hideMark/>
          </w:tcPr>
          <w:p w14:paraId="6D7FFD3A" w14:textId="1AD60823"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56,17</w:t>
            </w:r>
          </w:p>
        </w:tc>
      </w:tr>
      <w:tr w:rsidR="007A00C1" w:rsidRPr="007F5E15" w14:paraId="6A471A68" w14:textId="77777777" w:rsidTr="00386F33">
        <w:trPr>
          <w:trHeight w:val="20"/>
        </w:trPr>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60D66B98"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2</w:t>
            </w:r>
          </w:p>
        </w:tc>
        <w:tc>
          <w:tcPr>
            <w:tcW w:w="1771" w:type="pct"/>
            <w:tcBorders>
              <w:top w:val="nil"/>
              <w:left w:val="nil"/>
              <w:bottom w:val="single" w:sz="4" w:space="0" w:color="auto"/>
              <w:right w:val="single" w:sz="4" w:space="0" w:color="auto"/>
            </w:tcBorders>
            <w:shd w:val="clear" w:color="auto" w:fill="auto"/>
            <w:vAlign w:val="center"/>
            <w:hideMark/>
          </w:tcPr>
          <w:p w14:paraId="1CEA8F92"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Утечки и неучтенный расход воды</w:t>
            </w:r>
          </w:p>
        </w:tc>
        <w:tc>
          <w:tcPr>
            <w:tcW w:w="470" w:type="pct"/>
            <w:tcBorders>
              <w:top w:val="nil"/>
              <w:left w:val="nil"/>
              <w:bottom w:val="single" w:sz="4" w:space="0" w:color="auto"/>
              <w:right w:val="single" w:sz="4" w:space="0" w:color="auto"/>
            </w:tcBorders>
            <w:shd w:val="clear" w:color="auto" w:fill="auto"/>
            <w:noWrap/>
            <w:hideMark/>
          </w:tcPr>
          <w:p w14:paraId="6D929659" w14:textId="62751DEA"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тыс.м</w:t>
            </w:r>
            <w:r w:rsidRPr="007F5E15">
              <w:rPr>
                <w:color w:val="000000"/>
                <w:kern w:val="0"/>
                <w:sz w:val="20"/>
                <w:szCs w:val="20"/>
                <w:vertAlign w:val="superscript"/>
              </w:rPr>
              <w:t>3</w:t>
            </w:r>
            <w:r w:rsidRPr="007F5E15">
              <w:rPr>
                <w:color w:val="000000"/>
                <w:kern w:val="0"/>
                <w:sz w:val="20"/>
                <w:szCs w:val="20"/>
              </w:rPr>
              <w:t>/год</w:t>
            </w:r>
          </w:p>
        </w:tc>
        <w:tc>
          <w:tcPr>
            <w:tcW w:w="315" w:type="pct"/>
            <w:tcBorders>
              <w:top w:val="nil"/>
              <w:left w:val="nil"/>
              <w:bottom w:val="single" w:sz="4" w:space="0" w:color="auto"/>
              <w:right w:val="single" w:sz="4" w:space="0" w:color="auto"/>
            </w:tcBorders>
            <w:shd w:val="clear" w:color="auto" w:fill="auto"/>
            <w:noWrap/>
            <w:vAlign w:val="center"/>
            <w:hideMark/>
          </w:tcPr>
          <w:p w14:paraId="2B9ECB05" w14:textId="2BDA948C"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0,030</w:t>
            </w:r>
          </w:p>
        </w:tc>
        <w:tc>
          <w:tcPr>
            <w:tcW w:w="334" w:type="pct"/>
            <w:tcBorders>
              <w:top w:val="nil"/>
              <w:left w:val="nil"/>
              <w:bottom w:val="single" w:sz="4" w:space="0" w:color="auto"/>
              <w:right w:val="single" w:sz="4" w:space="0" w:color="auto"/>
            </w:tcBorders>
            <w:shd w:val="clear" w:color="auto" w:fill="auto"/>
            <w:noWrap/>
            <w:vAlign w:val="center"/>
            <w:hideMark/>
          </w:tcPr>
          <w:p w14:paraId="05DF4DDF" w14:textId="33CF139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0,030</w:t>
            </w:r>
          </w:p>
        </w:tc>
        <w:tc>
          <w:tcPr>
            <w:tcW w:w="315" w:type="pct"/>
            <w:tcBorders>
              <w:top w:val="nil"/>
              <w:left w:val="nil"/>
              <w:bottom w:val="single" w:sz="4" w:space="0" w:color="auto"/>
              <w:right w:val="single" w:sz="4" w:space="0" w:color="auto"/>
            </w:tcBorders>
            <w:shd w:val="clear" w:color="auto" w:fill="auto"/>
            <w:noWrap/>
            <w:vAlign w:val="center"/>
            <w:hideMark/>
          </w:tcPr>
          <w:p w14:paraId="62BB0953" w14:textId="76C97B13"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0,030</w:t>
            </w:r>
          </w:p>
        </w:tc>
        <w:tc>
          <w:tcPr>
            <w:tcW w:w="315" w:type="pct"/>
            <w:tcBorders>
              <w:top w:val="nil"/>
              <w:left w:val="nil"/>
              <w:bottom w:val="single" w:sz="4" w:space="0" w:color="auto"/>
              <w:right w:val="single" w:sz="4" w:space="0" w:color="auto"/>
            </w:tcBorders>
            <w:shd w:val="clear" w:color="auto" w:fill="auto"/>
            <w:noWrap/>
            <w:vAlign w:val="center"/>
            <w:hideMark/>
          </w:tcPr>
          <w:p w14:paraId="3C61A086" w14:textId="11BBD48F"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0,030</w:t>
            </w:r>
          </w:p>
        </w:tc>
        <w:tc>
          <w:tcPr>
            <w:tcW w:w="322" w:type="pct"/>
            <w:tcBorders>
              <w:top w:val="nil"/>
              <w:left w:val="nil"/>
              <w:bottom w:val="single" w:sz="4" w:space="0" w:color="auto"/>
              <w:right w:val="single" w:sz="4" w:space="0" w:color="auto"/>
            </w:tcBorders>
            <w:shd w:val="clear" w:color="auto" w:fill="auto"/>
            <w:noWrap/>
            <w:vAlign w:val="center"/>
            <w:hideMark/>
          </w:tcPr>
          <w:p w14:paraId="085819B0" w14:textId="4F070E7F"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0,030</w:t>
            </w:r>
          </w:p>
        </w:tc>
        <w:tc>
          <w:tcPr>
            <w:tcW w:w="322" w:type="pct"/>
            <w:tcBorders>
              <w:top w:val="nil"/>
              <w:left w:val="nil"/>
              <w:bottom w:val="single" w:sz="4" w:space="0" w:color="auto"/>
              <w:right w:val="single" w:sz="4" w:space="0" w:color="auto"/>
            </w:tcBorders>
            <w:shd w:val="clear" w:color="auto" w:fill="auto"/>
            <w:noWrap/>
            <w:vAlign w:val="center"/>
            <w:hideMark/>
          </w:tcPr>
          <w:p w14:paraId="36DE22B8" w14:textId="66BC301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0,029</w:t>
            </w:r>
          </w:p>
        </w:tc>
        <w:tc>
          <w:tcPr>
            <w:tcW w:w="529" w:type="pct"/>
            <w:tcBorders>
              <w:top w:val="nil"/>
              <w:left w:val="nil"/>
              <w:bottom w:val="single" w:sz="4" w:space="0" w:color="auto"/>
              <w:right w:val="single" w:sz="4" w:space="0" w:color="auto"/>
            </w:tcBorders>
            <w:shd w:val="clear" w:color="auto" w:fill="auto"/>
            <w:noWrap/>
            <w:vAlign w:val="center"/>
            <w:hideMark/>
          </w:tcPr>
          <w:p w14:paraId="02E6C603" w14:textId="498161E6"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0,029</w:t>
            </w:r>
          </w:p>
        </w:tc>
      </w:tr>
      <w:tr w:rsidR="007A00C1" w:rsidRPr="007F5E15" w14:paraId="13354C36" w14:textId="77777777" w:rsidTr="00386F33">
        <w:trPr>
          <w:trHeight w:val="20"/>
        </w:trPr>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44CD0643"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3</w:t>
            </w:r>
          </w:p>
        </w:tc>
        <w:tc>
          <w:tcPr>
            <w:tcW w:w="1771" w:type="pct"/>
            <w:tcBorders>
              <w:top w:val="nil"/>
              <w:left w:val="nil"/>
              <w:bottom w:val="single" w:sz="4" w:space="0" w:color="auto"/>
              <w:right w:val="single" w:sz="4" w:space="0" w:color="auto"/>
            </w:tcBorders>
            <w:shd w:val="clear" w:color="auto" w:fill="auto"/>
            <w:vAlign w:val="center"/>
            <w:hideMark/>
          </w:tcPr>
          <w:p w14:paraId="08761A33"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Собственные нужды</w:t>
            </w:r>
          </w:p>
        </w:tc>
        <w:tc>
          <w:tcPr>
            <w:tcW w:w="470" w:type="pct"/>
            <w:tcBorders>
              <w:top w:val="nil"/>
              <w:left w:val="nil"/>
              <w:bottom w:val="single" w:sz="4" w:space="0" w:color="auto"/>
              <w:right w:val="single" w:sz="4" w:space="0" w:color="auto"/>
            </w:tcBorders>
            <w:shd w:val="clear" w:color="auto" w:fill="auto"/>
            <w:noWrap/>
            <w:hideMark/>
          </w:tcPr>
          <w:p w14:paraId="35D7D28C" w14:textId="02405FE4"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тыс.м</w:t>
            </w:r>
            <w:r w:rsidRPr="007F5E15">
              <w:rPr>
                <w:color w:val="000000"/>
                <w:kern w:val="0"/>
                <w:sz w:val="20"/>
                <w:szCs w:val="20"/>
                <w:vertAlign w:val="superscript"/>
              </w:rPr>
              <w:t>3</w:t>
            </w:r>
            <w:r w:rsidRPr="007F5E15">
              <w:rPr>
                <w:color w:val="000000"/>
                <w:kern w:val="0"/>
                <w:sz w:val="20"/>
                <w:szCs w:val="20"/>
              </w:rPr>
              <w:t>/год</w:t>
            </w:r>
          </w:p>
        </w:tc>
        <w:tc>
          <w:tcPr>
            <w:tcW w:w="315" w:type="pct"/>
            <w:tcBorders>
              <w:top w:val="nil"/>
              <w:left w:val="nil"/>
              <w:bottom w:val="single" w:sz="4" w:space="0" w:color="auto"/>
              <w:right w:val="single" w:sz="4" w:space="0" w:color="auto"/>
            </w:tcBorders>
            <w:shd w:val="clear" w:color="auto" w:fill="auto"/>
            <w:noWrap/>
            <w:vAlign w:val="center"/>
            <w:hideMark/>
          </w:tcPr>
          <w:p w14:paraId="33B50B4B" w14:textId="1ABB536B"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3,995</w:t>
            </w:r>
          </w:p>
        </w:tc>
        <w:tc>
          <w:tcPr>
            <w:tcW w:w="334" w:type="pct"/>
            <w:tcBorders>
              <w:top w:val="nil"/>
              <w:left w:val="nil"/>
              <w:bottom w:val="single" w:sz="4" w:space="0" w:color="auto"/>
              <w:right w:val="single" w:sz="4" w:space="0" w:color="auto"/>
            </w:tcBorders>
            <w:shd w:val="clear" w:color="auto" w:fill="auto"/>
            <w:noWrap/>
            <w:vAlign w:val="center"/>
            <w:hideMark/>
          </w:tcPr>
          <w:p w14:paraId="437F0C32" w14:textId="71B8FD60"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3,995</w:t>
            </w:r>
          </w:p>
        </w:tc>
        <w:tc>
          <w:tcPr>
            <w:tcW w:w="315" w:type="pct"/>
            <w:tcBorders>
              <w:top w:val="nil"/>
              <w:left w:val="nil"/>
              <w:bottom w:val="single" w:sz="4" w:space="0" w:color="auto"/>
              <w:right w:val="single" w:sz="4" w:space="0" w:color="auto"/>
            </w:tcBorders>
            <w:shd w:val="clear" w:color="auto" w:fill="auto"/>
            <w:noWrap/>
            <w:vAlign w:val="center"/>
            <w:hideMark/>
          </w:tcPr>
          <w:p w14:paraId="7C03ACBB" w14:textId="2512A922"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3,995</w:t>
            </w:r>
          </w:p>
        </w:tc>
        <w:tc>
          <w:tcPr>
            <w:tcW w:w="315" w:type="pct"/>
            <w:tcBorders>
              <w:top w:val="nil"/>
              <w:left w:val="nil"/>
              <w:bottom w:val="single" w:sz="4" w:space="0" w:color="auto"/>
              <w:right w:val="single" w:sz="4" w:space="0" w:color="auto"/>
            </w:tcBorders>
            <w:shd w:val="clear" w:color="auto" w:fill="auto"/>
            <w:noWrap/>
            <w:vAlign w:val="center"/>
            <w:hideMark/>
          </w:tcPr>
          <w:p w14:paraId="34068895" w14:textId="13A327F8"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3,995</w:t>
            </w:r>
          </w:p>
        </w:tc>
        <w:tc>
          <w:tcPr>
            <w:tcW w:w="322" w:type="pct"/>
            <w:tcBorders>
              <w:top w:val="nil"/>
              <w:left w:val="nil"/>
              <w:bottom w:val="single" w:sz="4" w:space="0" w:color="auto"/>
              <w:right w:val="single" w:sz="4" w:space="0" w:color="auto"/>
            </w:tcBorders>
            <w:shd w:val="clear" w:color="auto" w:fill="auto"/>
            <w:noWrap/>
            <w:vAlign w:val="center"/>
            <w:hideMark/>
          </w:tcPr>
          <w:p w14:paraId="79B27F56" w14:textId="5A4EC215"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3,995</w:t>
            </w:r>
          </w:p>
        </w:tc>
        <w:tc>
          <w:tcPr>
            <w:tcW w:w="322" w:type="pct"/>
            <w:tcBorders>
              <w:top w:val="nil"/>
              <w:left w:val="nil"/>
              <w:bottom w:val="single" w:sz="4" w:space="0" w:color="auto"/>
              <w:right w:val="single" w:sz="4" w:space="0" w:color="auto"/>
            </w:tcBorders>
            <w:shd w:val="clear" w:color="auto" w:fill="auto"/>
            <w:noWrap/>
            <w:vAlign w:val="center"/>
            <w:hideMark/>
          </w:tcPr>
          <w:p w14:paraId="4FCC03D2" w14:textId="1B7F7AC4"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3,995</w:t>
            </w:r>
          </w:p>
        </w:tc>
        <w:tc>
          <w:tcPr>
            <w:tcW w:w="529" w:type="pct"/>
            <w:tcBorders>
              <w:top w:val="nil"/>
              <w:left w:val="nil"/>
              <w:bottom w:val="single" w:sz="4" w:space="0" w:color="auto"/>
              <w:right w:val="single" w:sz="4" w:space="0" w:color="auto"/>
            </w:tcBorders>
            <w:shd w:val="clear" w:color="auto" w:fill="auto"/>
            <w:noWrap/>
            <w:vAlign w:val="center"/>
            <w:hideMark/>
          </w:tcPr>
          <w:p w14:paraId="60BB799C" w14:textId="769F86B4"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3,995</w:t>
            </w:r>
          </w:p>
        </w:tc>
      </w:tr>
      <w:tr w:rsidR="007A00C1" w:rsidRPr="007F5E15" w14:paraId="09C17350" w14:textId="77777777" w:rsidTr="00386F33">
        <w:trPr>
          <w:trHeight w:val="20"/>
        </w:trPr>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7EB974BA"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4</w:t>
            </w:r>
          </w:p>
        </w:tc>
        <w:tc>
          <w:tcPr>
            <w:tcW w:w="1771" w:type="pct"/>
            <w:tcBorders>
              <w:top w:val="nil"/>
              <w:left w:val="nil"/>
              <w:bottom w:val="single" w:sz="4" w:space="0" w:color="auto"/>
              <w:right w:val="single" w:sz="4" w:space="0" w:color="auto"/>
            </w:tcBorders>
            <w:shd w:val="clear" w:color="auto" w:fill="auto"/>
            <w:vAlign w:val="center"/>
            <w:hideMark/>
          </w:tcPr>
          <w:p w14:paraId="2BBFFDDB"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Объем воды, отпущенной абонентам, в том числе</w:t>
            </w:r>
          </w:p>
        </w:tc>
        <w:tc>
          <w:tcPr>
            <w:tcW w:w="470" w:type="pct"/>
            <w:tcBorders>
              <w:top w:val="nil"/>
              <w:left w:val="nil"/>
              <w:bottom w:val="single" w:sz="4" w:space="0" w:color="auto"/>
              <w:right w:val="single" w:sz="4" w:space="0" w:color="auto"/>
            </w:tcBorders>
            <w:shd w:val="clear" w:color="auto" w:fill="auto"/>
            <w:noWrap/>
            <w:hideMark/>
          </w:tcPr>
          <w:p w14:paraId="7F7A7ED1" w14:textId="1DFCC54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тыс.м</w:t>
            </w:r>
            <w:r w:rsidRPr="007F5E15">
              <w:rPr>
                <w:color w:val="000000"/>
                <w:kern w:val="0"/>
                <w:sz w:val="20"/>
                <w:szCs w:val="20"/>
                <w:vertAlign w:val="superscript"/>
              </w:rPr>
              <w:t>3</w:t>
            </w:r>
            <w:r w:rsidRPr="007F5E15">
              <w:rPr>
                <w:color w:val="000000"/>
                <w:kern w:val="0"/>
                <w:sz w:val="20"/>
                <w:szCs w:val="20"/>
              </w:rPr>
              <w:t>/год</w:t>
            </w:r>
          </w:p>
        </w:tc>
        <w:tc>
          <w:tcPr>
            <w:tcW w:w="315" w:type="pct"/>
            <w:tcBorders>
              <w:top w:val="nil"/>
              <w:left w:val="nil"/>
              <w:bottom w:val="single" w:sz="4" w:space="0" w:color="auto"/>
              <w:right w:val="single" w:sz="4" w:space="0" w:color="auto"/>
            </w:tcBorders>
            <w:shd w:val="clear" w:color="auto" w:fill="auto"/>
            <w:noWrap/>
            <w:vAlign w:val="center"/>
            <w:hideMark/>
          </w:tcPr>
          <w:p w14:paraId="196003FA" w14:textId="46D3B1BF"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25,24</w:t>
            </w:r>
          </w:p>
        </w:tc>
        <w:tc>
          <w:tcPr>
            <w:tcW w:w="334" w:type="pct"/>
            <w:tcBorders>
              <w:top w:val="nil"/>
              <w:left w:val="nil"/>
              <w:bottom w:val="single" w:sz="4" w:space="0" w:color="auto"/>
              <w:right w:val="single" w:sz="4" w:space="0" w:color="auto"/>
            </w:tcBorders>
            <w:shd w:val="clear" w:color="auto" w:fill="auto"/>
            <w:noWrap/>
            <w:vAlign w:val="center"/>
            <w:hideMark/>
          </w:tcPr>
          <w:p w14:paraId="13853E9A" w14:textId="1721C3AF"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25,24</w:t>
            </w:r>
          </w:p>
        </w:tc>
        <w:tc>
          <w:tcPr>
            <w:tcW w:w="315" w:type="pct"/>
            <w:tcBorders>
              <w:top w:val="nil"/>
              <w:left w:val="nil"/>
              <w:bottom w:val="single" w:sz="4" w:space="0" w:color="auto"/>
              <w:right w:val="single" w:sz="4" w:space="0" w:color="auto"/>
            </w:tcBorders>
            <w:shd w:val="clear" w:color="auto" w:fill="auto"/>
            <w:noWrap/>
            <w:vAlign w:val="center"/>
            <w:hideMark/>
          </w:tcPr>
          <w:p w14:paraId="79BF56EF" w14:textId="53A60F36"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25,24</w:t>
            </w:r>
          </w:p>
        </w:tc>
        <w:tc>
          <w:tcPr>
            <w:tcW w:w="315" w:type="pct"/>
            <w:tcBorders>
              <w:top w:val="nil"/>
              <w:left w:val="nil"/>
              <w:bottom w:val="single" w:sz="4" w:space="0" w:color="auto"/>
              <w:right w:val="single" w:sz="4" w:space="0" w:color="auto"/>
            </w:tcBorders>
            <w:shd w:val="clear" w:color="auto" w:fill="auto"/>
            <w:noWrap/>
            <w:vAlign w:val="center"/>
            <w:hideMark/>
          </w:tcPr>
          <w:p w14:paraId="3C77097B" w14:textId="07087641"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25,24</w:t>
            </w:r>
          </w:p>
        </w:tc>
        <w:tc>
          <w:tcPr>
            <w:tcW w:w="322" w:type="pct"/>
            <w:tcBorders>
              <w:top w:val="nil"/>
              <w:left w:val="nil"/>
              <w:bottom w:val="single" w:sz="4" w:space="0" w:color="auto"/>
              <w:right w:val="single" w:sz="4" w:space="0" w:color="auto"/>
            </w:tcBorders>
            <w:shd w:val="clear" w:color="auto" w:fill="auto"/>
            <w:noWrap/>
            <w:vAlign w:val="center"/>
            <w:hideMark/>
          </w:tcPr>
          <w:p w14:paraId="3DB39ADC" w14:textId="16698F66"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33,56</w:t>
            </w:r>
          </w:p>
        </w:tc>
        <w:tc>
          <w:tcPr>
            <w:tcW w:w="322" w:type="pct"/>
            <w:tcBorders>
              <w:top w:val="nil"/>
              <w:left w:val="nil"/>
              <w:bottom w:val="single" w:sz="4" w:space="0" w:color="auto"/>
              <w:right w:val="single" w:sz="4" w:space="0" w:color="auto"/>
            </w:tcBorders>
            <w:shd w:val="clear" w:color="auto" w:fill="auto"/>
            <w:noWrap/>
            <w:vAlign w:val="center"/>
            <w:hideMark/>
          </w:tcPr>
          <w:p w14:paraId="2E48C855" w14:textId="57E53B03"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44,84</w:t>
            </w:r>
          </w:p>
        </w:tc>
        <w:tc>
          <w:tcPr>
            <w:tcW w:w="529" w:type="pct"/>
            <w:tcBorders>
              <w:top w:val="nil"/>
              <w:left w:val="nil"/>
              <w:bottom w:val="single" w:sz="4" w:space="0" w:color="auto"/>
              <w:right w:val="single" w:sz="4" w:space="0" w:color="auto"/>
            </w:tcBorders>
            <w:shd w:val="clear" w:color="auto" w:fill="auto"/>
            <w:noWrap/>
            <w:vAlign w:val="center"/>
            <w:hideMark/>
          </w:tcPr>
          <w:p w14:paraId="393A39A0" w14:textId="2E167CC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52,15</w:t>
            </w:r>
          </w:p>
        </w:tc>
      </w:tr>
      <w:tr w:rsidR="007A00C1" w:rsidRPr="007F5E15" w14:paraId="72D4F7AA" w14:textId="77777777" w:rsidTr="00386F33">
        <w:trPr>
          <w:trHeight w:val="20"/>
        </w:trPr>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5D7182C7"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5</w:t>
            </w:r>
          </w:p>
        </w:tc>
        <w:tc>
          <w:tcPr>
            <w:tcW w:w="1771" w:type="pct"/>
            <w:tcBorders>
              <w:top w:val="nil"/>
              <w:left w:val="nil"/>
              <w:bottom w:val="single" w:sz="4" w:space="0" w:color="auto"/>
              <w:right w:val="single" w:sz="4" w:space="0" w:color="auto"/>
            </w:tcBorders>
            <w:shd w:val="clear" w:color="auto" w:fill="auto"/>
            <w:noWrap/>
            <w:vAlign w:val="center"/>
            <w:hideMark/>
          </w:tcPr>
          <w:p w14:paraId="66B2E767"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населению</w:t>
            </w:r>
          </w:p>
        </w:tc>
        <w:tc>
          <w:tcPr>
            <w:tcW w:w="470" w:type="pct"/>
            <w:tcBorders>
              <w:top w:val="nil"/>
              <w:left w:val="nil"/>
              <w:bottom w:val="single" w:sz="4" w:space="0" w:color="auto"/>
              <w:right w:val="single" w:sz="4" w:space="0" w:color="auto"/>
            </w:tcBorders>
            <w:shd w:val="clear" w:color="auto" w:fill="auto"/>
            <w:noWrap/>
            <w:hideMark/>
          </w:tcPr>
          <w:p w14:paraId="786455D2" w14:textId="0E99E2C6"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тыс.м</w:t>
            </w:r>
            <w:r w:rsidRPr="007F5E15">
              <w:rPr>
                <w:color w:val="000000"/>
                <w:kern w:val="0"/>
                <w:sz w:val="20"/>
                <w:szCs w:val="20"/>
                <w:vertAlign w:val="superscript"/>
              </w:rPr>
              <w:t>3</w:t>
            </w:r>
            <w:r w:rsidRPr="007F5E15">
              <w:rPr>
                <w:color w:val="000000"/>
                <w:kern w:val="0"/>
                <w:sz w:val="20"/>
                <w:szCs w:val="20"/>
              </w:rPr>
              <w:t>/год</w:t>
            </w:r>
          </w:p>
        </w:tc>
        <w:tc>
          <w:tcPr>
            <w:tcW w:w="315" w:type="pct"/>
            <w:tcBorders>
              <w:top w:val="nil"/>
              <w:left w:val="nil"/>
              <w:bottom w:val="single" w:sz="4" w:space="0" w:color="auto"/>
              <w:right w:val="single" w:sz="4" w:space="0" w:color="auto"/>
            </w:tcBorders>
            <w:shd w:val="clear" w:color="auto" w:fill="auto"/>
            <w:noWrap/>
            <w:vAlign w:val="center"/>
            <w:hideMark/>
          </w:tcPr>
          <w:p w14:paraId="3C3D5FB6" w14:textId="1CAC9DC2"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15,42</w:t>
            </w:r>
          </w:p>
        </w:tc>
        <w:tc>
          <w:tcPr>
            <w:tcW w:w="334" w:type="pct"/>
            <w:tcBorders>
              <w:top w:val="nil"/>
              <w:left w:val="nil"/>
              <w:bottom w:val="single" w:sz="4" w:space="0" w:color="auto"/>
              <w:right w:val="single" w:sz="4" w:space="0" w:color="auto"/>
            </w:tcBorders>
            <w:shd w:val="clear" w:color="auto" w:fill="auto"/>
            <w:noWrap/>
            <w:vAlign w:val="center"/>
            <w:hideMark/>
          </w:tcPr>
          <w:p w14:paraId="198D9DDD" w14:textId="4598BAF5"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15,42</w:t>
            </w:r>
          </w:p>
        </w:tc>
        <w:tc>
          <w:tcPr>
            <w:tcW w:w="315" w:type="pct"/>
            <w:tcBorders>
              <w:top w:val="nil"/>
              <w:left w:val="nil"/>
              <w:bottom w:val="single" w:sz="4" w:space="0" w:color="auto"/>
              <w:right w:val="single" w:sz="4" w:space="0" w:color="auto"/>
            </w:tcBorders>
            <w:shd w:val="clear" w:color="auto" w:fill="auto"/>
            <w:noWrap/>
            <w:vAlign w:val="center"/>
            <w:hideMark/>
          </w:tcPr>
          <w:p w14:paraId="68EDEB78" w14:textId="01830466"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15,42</w:t>
            </w:r>
          </w:p>
        </w:tc>
        <w:tc>
          <w:tcPr>
            <w:tcW w:w="315" w:type="pct"/>
            <w:tcBorders>
              <w:top w:val="nil"/>
              <w:left w:val="nil"/>
              <w:bottom w:val="single" w:sz="4" w:space="0" w:color="auto"/>
              <w:right w:val="single" w:sz="4" w:space="0" w:color="auto"/>
            </w:tcBorders>
            <w:shd w:val="clear" w:color="auto" w:fill="auto"/>
            <w:noWrap/>
            <w:vAlign w:val="center"/>
            <w:hideMark/>
          </w:tcPr>
          <w:p w14:paraId="0A6F3FAD" w14:textId="005810AA"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15,42</w:t>
            </w:r>
          </w:p>
        </w:tc>
        <w:tc>
          <w:tcPr>
            <w:tcW w:w="322" w:type="pct"/>
            <w:tcBorders>
              <w:top w:val="nil"/>
              <w:left w:val="nil"/>
              <w:bottom w:val="single" w:sz="4" w:space="0" w:color="auto"/>
              <w:right w:val="single" w:sz="4" w:space="0" w:color="auto"/>
            </w:tcBorders>
            <w:shd w:val="clear" w:color="auto" w:fill="auto"/>
            <w:noWrap/>
            <w:vAlign w:val="center"/>
            <w:hideMark/>
          </w:tcPr>
          <w:p w14:paraId="68EA8498" w14:textId="591A051D"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23,74</w:t>
            </w:r>
          </w:p>
        </w:tc>
        <w:tc>
          <w:tcPr>
            <w:tcW w:w="322" w:type="pct"/>
            <w:tcBorders>
              <w:top w:val="nil"/>
              <w:left w:val="nil"/>
              <w:bottom w:val="single" w:sz="4" w:space="0" w:color="auto"/>
              <w:right w:val="single" w:sz="4" w:space="0" w:color="auto"/>
            </w:tcBorders>
            <w:shd w:val="clear" w:color="auto" w:fill="auto"/>
            <w:noWrap/>
            <w:vAlign w:val="center"/>
            <w:hideMark/>
          </w:tcPr>
          <w:p w14:paraId="07EDB6A1" w14:textId="67AB201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35,02</w:t>
            </w:r>
          </w:p>
        </w:tc>
        <w:tc>
          <w:tcPr>
            <w:tcW w:w="529" w:type="pct"/>
            <w:tcBorders>
              <w:top w:val="nil"/>
              <w:left w:val="nil"/>
              <w:bottom w:val="single" w:sz="4" w:space="0" w:color="auto"/>
              <w:right w:val="single" w:sz="4" w:space="0" w:color="auto"/>
            </w:tcBorders>
            <w:shd w:val="clear" w:color="auto" w:fill="auto"/>
            <w:noWrap/>
            <w:vAlign w:val="center"/>
            <w:hideMark/>
          </w:tcPr>
          <w:p w14:paraId="4583F82F" w14:textId="7C68909A"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42,33</w:t>
            </w:r>
          </w:p>
        </w:tc>
      </w:tr>
      <w:tr w:rsidR="007A00C1" w:rsidRPr="007F5E15" w14:paraId="57DEC911" w14:textId="77777777" w:rsidTr="00386F33">
        <w:trPr>
          <w:trHeight w:val="20"/>
        </w:trPr>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6F2E37BB"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6</w:t>
            </w:r>
          </w:p>
        </w:tc>
        <w:tc>
          <w:tcPr>
            <w:tcW w:w="1771" w:type="pct"/>
            <w:tcBorders>
              <w:top w:val="nil"/>
              <w:left w:val="nil"/>
              <w:bottom w:val="single" w:sz="4" w:space="0" w:color="auto"/>
              <w:right w:val="single" w:sz="4" w:space="0" w:color="auto"/>
            </w:tcBorders>
            <w:shd w:val="clear" w:color="auto" w:fill="auto"/>
            <w:vAlign w:val="center"/>
            <w:hideMark/>
          </w:tcPr>
          <w:p w14:paraId="5B1CEE41"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бюджетным организациям</w:t>
            </w:r>
          </w:p>
        </w:tc>
        <w:tc>
          <w:tcPr>
            <w:tcW w:w="470" w:type="pct"/>
            <w:tcBorders>
              <w:top w:val="nil"/>
              <w:left w:val="nil"/>
              <w:bottom w:val="single" w:sz="4" w:space="0" w:color="auto"/>
              <w:right w:val="single" w:sz="4" w:space="0" w:color="auto"/>
            </w:tcBorders>
            <w:shd w:val="clear" w:color="auto" w:fill="auto"/>
            <w:noWrap/>
            <w:hideMark/>
          </w:tcPr>
          <w:p w14:paraId="7FED0E0C" w14:textId="768082D8"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тыс.м</w:t>
            </w:r>
            <w:r w:rsidRPr="007F5E15">
              <w:rPr>
                <w:color w:val="000000"/>
                <w:kern w:val="0"/>
                <w:sz w:val="20"/>
                <w:szCs w:val="20"/>
                <w:vertAlign w:val="superscript"/>
              </w:rPr>
              <w:t>3</w:t>
            </w:r>
            <w:r w:rsidRPr="007F5E15">
              <w:rPr>
                <w:color w:val="000000"/>
                <w:kern w:val="0"/>
                <w:sz w:val="20"/>
                <w:szCs w:val="20"/>
              </w:rPr>
              <w:t>/год</w:t>
            </w:r>
          </w:p>
        </w:tc>
        <w:tc>
          <w:tcPr>
            <w:tcW w:w="315" w:type="pct"/>
            <w:tcBorders>
              <w:top w:val="nil"/>
              <w:left w:val="nil"/>
              <w:bottom w:val="single" w:sz="4" w:space="0" w:color="auto"/>
              <w:right w:val="single" w:sz="4" w:space="0" w:color="auto"/>
            </w:tcBorders>
            <w:shd w:val="clear" w:color="auto" w:fill="auto"/>
            <w:noWrap/>
            <w:vAlign w:val="center"/>
            <w:hideMark/>
          </w:tcPr>
          <w:p w14:paraId="4440EBC7" w14:textId="21586585"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6,82</w:t>
            </w:r>
          </w:p>
        </w:tc>
        <w:tc>
          <w:tcPr>
            <w:tcW w:w="334" w:type="pct"/>
            <w:tcBorders>
              <w:top w:val="nil"/>
              <w:left w:val="nil"/>
              <w:bottom w:val="single" w:sz="4" w:space="0" w:color="auto"/>
              <w:right w:val="single" w:sz="4" w:space="0" w:color="auto"/>
            </w:tcBorders>
            <w:shd w:val="clear" w:color="auto" w:fill="auto"/>
            <w:noWrap/>
            <w:vAlign w:val="center"/>
            <w:hideMark/>
          </w:tcPr>
          <w:p w14:paraId="09A2103B" w14:textId="1E537456"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6,82</w:t>
            </w:r>
          </w:p>
        </w:tc>
        <w:tc>
          <w:tcPr>
            <w:tcW w:w="315" w:type="pct"/>
            <w:tcBorders>
              <w:top w:val="nil"/>
              <w:left w:val="nil"/>
              <w:bottom w:val="single" w:sz="4" w:space="0" w:color="auto"/>
              <w:right w:val="single" w:sz="4" w:space="0" w:color="auto"/>
            </w:tcBorders>
            <w:shd w:val="clear" w:color="auto" w:fill="auto"/>
            <w:noWrap/>
            <w:vAlign w:val="center"/>
            <w:hideMark/>
          </w:tcPr>
          <w:p w14:paraId="2955603B" w14:textId="3B1531A9"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6,82</w:t>
            </w:r>
          </w:p>
        </w:tc>
        <w:tc>
          <w:tcPr>
            <w:tcW w:w="315" w:type="pct"/>
            <w:tcBorders>
              <w:top w:val="nil"/>
              <w:left w:val="nil"/>
              <w:bottom w:val="single" w:sz="4" w:space="0" w:color="auto"/>
              <w:right w:val="single" w:sz="4" w:space="0" w:color="auto"/>
            </w:tcBorders>
            <w:shd w:val="clear" w:color="auto" w:fill="auto"/>
            <w:noWrap/>
            <w:vAlign w:val="center"/>
            <w:hideMark/>
          </w:tcPr>
          <w:p w14:paraId="4B598522" w14:textId="36D801FC"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6,82</w:t>
            </w:r>
          </w:p>
        </w:tc>
        <w:tc>
          <w:tcPr>
            <w:tcW w:w="322" w:type="pct"/>
            <w:tcBorders>
              <w:top w:val="nil"/>
              <w:left w:val="nil"/>
              <w:bottom w:val="single" w:sz="4" w:space="0" w:color="auto"/>
              <w:right w:val="single" w:sz="4" w:space="0" w:color="auto"/>
            </w:tcBorders>
            <w:shd w:val="clear" w:color="auto" w:fill="auto"/>
            <w:noWrap/>
            <w:vAlign w:val="center"/>
            <w:hideMark/>
          </w:tcPr>
          <w:p w14:paraId="4455510D" w14:textId="487B6A1E"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6,82</w:t>
            </w:r>
          </w:p>
        </w:tc>
        <w:tc>
          <w:tcPr>
            <w:tcW w:w="322" w:type="pct"/>
            <w:tcBorders>
              <w:top w:val="nil"/>
              <w:left w:val="nil"/>
              <w:bottom w:val="single" w:sz="4" w:space="0" w:color="auto"/>
              <w:right w:val="single" w:sz="4" w:space="0" w:color="auto"/>
            </w:tcBorders>
            <w:shd w:val="clear" w:color="auto" w:fill="auto"/>
            <w:noWrap/>
            <w:vAlign w:val="center"/>
            <w:hideMark/>
          </w:tcPr>
          <w:p w14:paraId="1813488D" w14:textId="203E0FDE"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6,82</w:t>
            </w:r>
          </w:p>
        </w:tc>
        <w:tc>
          <w:tcPr>
            <w:tcW w:w="529" w:type="pct"/>
            <w:tcBorders>
              <w:top w:val="nil"/>
              <w:left w:val="nil"/>
              <w:bottom w:val="single" w:sz="4" w:space="0" w:color="auto"/>
              <w:right w:val="single" w:sz="4" w:space="0" w:color="auto"/>
            </w:tcBorders>
            <w:shd w:val="clear" w:color="auto" w:fill="auto"/>
            <w:noWrap/>
            <w:vAlign w:val="center"/>
            <w:hideMark/>
          </w:tcPr>
          <w:p w14:paraId="36D3011F" w14:textId="23EDD36F"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6,82</w:t>
            </w:r>
          </w:p>
        </w:tc>
      </w:tr>
      <w:tr w:rsidR="007A00C1" w:rsidRPr="007F5E15" w14:paraId="1182C287" w14:textId="77777777" w:rsidTr="00386F33">
        <w:trPr>
          <w:trHeight w:val="20"/>
        </w:trPr>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18D483F8"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7</w:t>
            </w:r>
          </w:p>
        </w:tc>
        <w:tc>
          <w:tcPr>
            <w:tcW w:w="1771" w:type="pct"/>
            <w:tcBorders>
              <w:top w:val="nil"/>
              <w:left w:val="nil"/>
              <w:bottom w:val="single" w:sz="4" w:space="0" w:color="auto"/>
              <w:right w:val="single" w:sz="4" w:space="0" w:color="auto"/>
            </w:tcBorders>
            <w:shd w:val="clear" w:color="auto" w:fill="auto"/>
            <w:vAlign w:val="center"/>
            <w:hideMark/>
          </w:tcPr>
          <w:p w14:paraId="2BD77F10"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производственным потребителям</w:t>
            </w:r>
          </w:p>
        </w:tc>
        <w:tc>
          <w:tcPr>
            <w:tcW w:w="470" w:type="pct"/>
            <w:tcBorders>
              <w:top w:val="nil"/>
              <w:left w:val="nil"/>
              <w:bottom w:val="single" w:sz="4" w:space="0" w:color="auto"/>
              <w:right w:val="single" w:sz="4" w:space="0" w:color="auto"/>
            </w:tcBorders>
            <w:shd w:val="clear" w:color="auto" w:fill="auto"/>
            <w:noWrap/>
            <w:hideMark/>
          </w:tcPr>
          <w:p w14:paraId="0532449C" w14:textId="1DD7E2DB"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тыс.м</w:t>
            </w:r>
            <w:r w:rsidRPr="007F5E15">
              <w:rPr>
                <w:color w:val="000000"/>
                <w:kern w:val="0"/>
                <w:sz w:val="20"/>
                <w:szCs w:val="20"/>
                <w:vertAlign w:val="superscript"/>
              </w:rPr>
              <w:t>3</w:t>
            </w:r>
            <w:r w:rsidRPr="007F5E15">
              <w:rPr>
                <w:color w:val="000000"/>
                <w:kern w:val="0"/>
                <w:sz w:val="20"/>
                <w:szCs w:val="20"/>
              </w:rPr>
              <w:t>/год</w:t>
            </w:r>
          </w:p>
        </w:tc>
        <w:tc>
          <w:tcPr>
            <w:tcW w:w="315" w:type="pct"/>
            <w:tcBorders>
              <w:top w:val="nil"/>
              <w:left w:val="nil"/>
              <w:bottom w:val="single" w:sz="4" w:space="0" w:color="auto"/>
              <w:right w:val="single" w:sz="4" w:space="0" w:color="auto"/>
            </w:tcBorders>
            <w:shd w:val="clear" w:color="auto" w:fill="auto"/>
            <w:noWrap/>
            <w:vAlign w:val="center"/>
            <w:hideMark/>
          </w:tcPr>
          <w:p w14:paraId="747EC632" w14:textId="0732534E"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0,07</w:t>
            </w:r>
          </w:p>
        </w:tc>
        <w:tc>
          <w:tcPr>
            <w:tcW w:w="334" w:type="pct"/>
            <w:tcBorders>
              <w:top w:val="nil"/>
              <w:left w:val="nil"/>
              <w:bottom w:val="single" w:sz="4" w:space="0" w:color="auto"/>
              <w:right w:val="single" w:sz="4" w:space="0" w:color="auto"/>
            </w:tcBorders>
            <w:shd w:val="clear" w:color="auto" w:fill="auto"/>
            <w:noWrap/>
            <w:vAlign w:val="center"/>
            <w:hideMark/>
          </w:tcPr>
          <w:p w14:paraId="3E866ED7" w14:textId="4A5C3811"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0,07</w:t>
            </w:r>
          </w:p>
        </w:tc>
        <w:tc>
          <w:tcPr>
            <w:tcW w:w="315" w:type="pct"/>
            <w:tcBorders>
              <w:top w:val="nil"/>
              <w:left w:val="nil"/>
              <w:bottom w:val="single" w:sz="4" w:space="0" w:color="auto"/>
              <w:right w:val="single" w:sz="4" w:space="0" w:color="auto"/>
            </w:tcBorders>
            <w:shd w:val="clear" w:color="auto" w:fill="auto"/>
            <w:noWrap/>
            <w:vAlign w:val="center"/>
            <w:hideMark/>
          </w:tcPr>
          <w:p w14:paraId="4656FF8D" w14:textId="76504ABA"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0,07</w:t>
            </w:r>
          </w:p>
        </w:tc>
        <w:tc>
          <w:tcPr>
            <w:tcW w:w="315" w:type="pct"/>
            <w:tcBorders>
              <w:top w:val="nil"/>
              <w:left w:val="nil"/>
              <w:bottom w:val="single" w:sz="4" w:space="0" w:color="auto"/>
              <w:right w:val="single" w:sz="4" w:space="0" w:color="auto"/>
            </w:tcBorders>
            <w:shd w:val="clear" w:color="auto" w:fill="auto"/>
            <w:noWrap/>
            <w:vAlign w:val="center"/>
            <w:hideMark/>
          </w:tcPr>
          <w:p w14:paraId="1296AF13" w14:textId="6D45099A"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0,07</w:t>
            </w:r>
          </w:p>
        </w:tc>
        <w:tc>
          <w:tcPr>
            <w:tcW w:w="322" w:type="pct"/>
            <w:tcBorders>
              <w:top w:val="nil"/>
              <w:left w:val="nil"/>
              <w:bottom w:val="single" w:sz="4" w:space="0" w:color="auto"/>
              <w:right w:val="single" w:sz="4" w:space="0" w:color="auto"/>
            </w:tcBorders>
            <w:shd w:val="clear" w:color="auto" w:fill="auto"/>
            <w:noWrap/>
            <w:vAlign w:val="center"/>
            <w:hideMark/>
          </w:tcPr>
          <w:p w14:paraId="39C72021" w14:textId="4BF084A9"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0,07</w:t>
            </w:r>
          </w:p>
        </w:tc>
        <w:tc>
          <w:tcPr>
            <w:tcW w:w="322" w:type="pct"/>
            <w:tcBorders>
              <w:top w:val="nil"/>
              <w:left w:val="nil"/>
              <w:bottom w:val="single" w:sz="4" w:space="0" w:color="auto"/>
              <w:right w:val="single" w:sz="4" w:space="0" w:color="auto"/>
            </w:tcBorders>
            <w:shd w:val="clear" w:color="auto" w:fill="auto"/>
            <w:noWrap/>
            <w:vAlign w:val="center"/>
            <w:hideMark/>
          </w:tcPr>
          <w:p w14:paraId="27285C9E" w14:textId="52CACB7D"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0,07</w:t>
            </w:r>
          </w:p>
        </w:tc>
        <w:tc>
          <w:tcPr>
            <w:tcW w:w="529" w:type="pct"/>
            <w:tcBorders>
              <w:top w:val="nil"/>
              <w:left w:val="nil"/>
              <w:bottom w:val="single" w:sz="4" w:space="0" w:color="auto"/>
              <w:right w:val="single" w:sz="4" w:space="0" w:color="auto"/>
            </w:tcBorders>
            <w:shd w:val="clear" w:color="auto" w:fill="auto"/>
            <w:noWrap/>
            <w:vAlign w:val="center"/>
            <w:hideMark/>
          </w:tcPr>
          <w:p w14:paraId="5275EFF1" w14:textId="5732A57A"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0,07</w:t>
            </w:r>
          </w:p>
        </w:tc>
      </w:tr>
      <w:tr w:rsidR="007A00C1" w:rsidRPr="007F5E15" w14:paraId="7C436005" w14:textId="77777777" w:rsidTr="00386F33">
        <w:trPr>
          <w:trHeight w:val="20"/>
        </w:trPr>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606D5D94"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8</w:t>
            </w:r>
          </w:p>
        </w:tc>
        <w:tc>
          <w:tcPr>
            <w:tcW w:w="1771" w:type="pct"/>
            <w:tcBorders>
              <w:top w:val="nil"/>
              <w:left w:val="nil"/>
              <w:bottom w:val="single" w:sz="4" w:space="0" w:color="auto"/>
              <w:right w:val="single" w:sz="4" w:space="0" w:color="auto"/>
            </w:tcBorders>
            <w:shd w:val="clear" w:color="auto" w:fill="auto"/>
            <w:vAlign w:val="center"/>
            <w:hideMark/>
          </w:tcPr>
          <w:p w14:paraId="5EABDADE"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прочим потребителям</w:t>
            </w:r>
          </w:p>
        </w:tc>
        <w:tc>
          <w:tcPr>
            <w:tcW w:w="470" w:type="pct"/>
            <w:tcBorders>
              <w:top w:val="nil"/>
              <w:left w:val="nil"/>
              <w:bottom w:val="single" w:sz="4" w:space="0" w:color="auto"/>
              <w:right w:val="single" w:sz="4" w:space="0" w:color="auto"/>
            </w:tcBorders>
            <w:shd w:val="clear" w:color="auto" w:fill="auto"/>
            <w:noWrap/>
            <w:hideMark/>
          </w:tcPr>
          <w:p w14:paraId="01F86A44" w14:textId="2E5BE3A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тыс.м</w:t>
            </w:r>
            <w:r w:rsidRPr="007F5E15">
              <w:rPr>
                <w:color w:val="000000"/>
                <w:kern w:val="0"/>
                <w:sz w:val="20"/>
                <w:szCs w:val="20"/>
                <w:vertAlign w:val="superscript"/>
              </w:rPr>
              <w:t>3</w:t>
            </w:r>
            <w:r w:rsidRPr="007F5E15">
              <w:rPr>
                <w:color w:val="000000"/>
                <w:kern w:val="0"/>
                <w:sz w:val="20"/>
                <w:szCs w:val="20"/>
              </w:rPr>
              <w:t>/год</w:t>
            </w:r>
          </w:p>
        </w:tc>
        <w:tc>
          <w:tcPr>
            <w:tcW w:w="315" w:type="pct"/>
            <w:tcBorders>
              <w:top w:val="nil"/>
              <w:left w:val="nil"/>
              <w:bottom w:val="single" w:sz="4" w:space="0" w:color="auto"/>
              <w:right w:val="single" w:sz="4" w:space="0" w:color="auto"/>
            </w:tcBorders>
            <w:shd w:val="clear" w:color="auto" w:fill="auto"/>
            <w:noWrap/>
            <w:vAlign w:val="center"/>
            <w:hideMark/>
          </w:tcPr>
          <w:p w14:paraId="32117098" w14:textId="0B4D6EB3"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0,07</w:t>
            </w:r>
          </w:p>
        </w:tc>
        <w:tc>
          <w:tcPr>
            <w:tcW w:w="334" w:type="pct"/>
            <w:tcBorders>
              <w:top w:val="nil"/>
              <w:left w:val="nil"/>
              <w:bottom w:val="single" w:sz="4" w:space="0" w:color="auto"/>
              <w:right w:val="single" w:sz="4" w:space="0" w:color="auto"/>
            </w:tcBorders>
            <w:shd w:val="clear" w:color="auto" w:fill="auto"/>
            <w:noWrap/>
            <w:vAlign w:val="center"/>
            <w:hideMark/>
          </w:tcPr>
          <w:p w14:paraId="62195268" w14:textId="7047AAB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0,07</w:t>
            </w:r>
          </w:p>
        </w:tc>
        <w:tc>
          <w:tcPr>
            <w:tcW w:w="315" w:type="pct"/>
            <w:tcBorders>
              <w:top w:val="nil"/>
              <w:left w:val="nil"/>
              <w:bottom w:val="single" w:sz="4" w:space="0" w:color="auto"/>
              <w:right w:val="single" w:sz="4" w:space="0" w:color="auto"/>
            </w:tcBorders>
            <w:shd w:val="clear" w:color="auto" w:fill="auto"/>
            <w:noWrap/>
            <w:vAlign w:val="center"/>
            <w:hideMark/>
          </w:tcPr>
          <w:p w14:paraId="007B52CD" w14:textId="6014DC5A"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0,07</w:t>
            </w:r>
          </w:p>
        </w:tc>
        <w:tc>
          <w:tcPr>
            <w:tcW w:w="315" w:type="pct"/>
            <w:tcBorders>
              <w:top w:val="nil"/>
              <w:left w:val="nil"/>
              <w:bottom w:val="single" w:sz="4" w:space="0" w:color="auto"/>
              <w:right w:val="single" w:sz="4" w:space="0" w:color="auto"/>
            </w:tcBorders>
            <w:shd w:val="clear" w:color="auto" w:fill="auto"/>
            <w:noWrap/>
            <w:vAlign w:val="center"/>
            <w:hideMark/>
          </w:tcPr>
          <w:p w14:paraId="16242EFC" w14:textId="5831E8B5"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0,07</w:t>
            </w:r>
          </w:p>
        </w:tc>
        <w:tc>
          <w:tcPr>
            <w:tcW w:w="322" w:type="pct"/>
            <w:tcBorders>
              <w:top w:val="nil"/>
              <w:left w:val="nil"/>
              <w:bottom w:val="single" w:sz="4" w:space="0" w:color="auto"/>
              <w:right w:val="single" w:sz="4" w:space="0" w:color="auto"/>
            </w:tcBorders>
            <w:shd w:val="clear" w:color="auto" w:fill="auto"/>
            <w:noWrap/>
            <w:vAlign w:val="center"/>
            <w:hideMark/>
          </w:tcPr>
          <w:p w14:paraId="052B28FB" w14:textId="1780911C"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0,07</w:t>
            </w:r>
          </w:p>
        </w:tc>
        <w:tc>
          <w:tcPr>
            <w:tcW w:w="322" w:type="pct"/>
            <w:tcBorders>
              <w:top w:val="nil"/>
              <w:left w:val="nil"/>
              <w:bottom w:val="single" w:sz="4" w:space="0" w:color="auto"/>
              <w:right w:val="single" w:sz="4" w:space="0" w:color="auto"/>
            </w:tcBorders>
            <w:shd w:val="clear" w:color="auto" w:fill="auto"/>
            <w:noWrap/>
            <w:vAlign w:val="center"/>
            <w:hideMark/>
          </w:tcPr>
          <w:p w14:paraId="63CFE356" w14:textId="0059DB13"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0,07</w:t>
            </w:r>
          </w:p>
        </w:tc>
        <w:tc>
          <w:tcPr>
            <w:tcW w:w="529" w:type="pct"/>
            <w:tcBorders>
              <w:top w:val="nil"/>
              <w:left w:val="nil"/>
              <w:bottom w:val="single" w:sz="4" w:space="0" w:color="auto"/>
              <w:right w:val="single" w:sz="4" w:space="0" w:color="auto"/>
            </w:tcBorders>
            <w:shd w:val="clear" w:color="auto" w:fill="auto"/>
            <w:noWrap/>
            <w:vAlign w:val="center"/>
            <w:hideMark/>
          </w:tcPr>
          <w:p w14:paraId="39513AA3" w14:textId="4220FA43"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0,07</w:t>
            </w:r>
          </w:p>
        </w:tc>
      </w:tr>
      <w:tr w:rsidR="007A00C1" w:rsidRPr="007F5E15" w14:paraId="1F57735C" w14:textId="77777777" w:rsidTr="00386F33">
        <w:trPr>
          <w:trHeight w:val="20"/>
        </w:trPr>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3FC793BB"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9</w:t>
            </w:r>
          </w:p>
        </w:tc>
        <w:tc>
          <w:tcPr>
            <w:tcW w:w="1771" w:type="pct"/>
            <w:tcBorders>
              <w:top w:val="nil"/>
              <w:left w:val="nil"/>
              <w:bottom w:val="single" w:sz="4" w:space="0" w:color="auto"/>
              <w:right w:val="single" w:sz="4" w:space="0" w:color="auto"/>
            </w:tcBorders>
            <w:shd w:val="clear" w:color="auto" w:fill="auto"/>
            <w:vAlign w:val="center"/>
            <w:hideMark/>
          </w:tcPr>
          <w:p w14:paraId="667B46C5"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объектам АО "ЮКЭК-Белоярский"</w:t>
            </w:r>
          </w:p>
        </w:tc>
        <w:tc>
          <w:tcPr>
            <w:tcW w:w="470" w:type="pct"/>
            <w:tcBorders>
              <w:top w:val="nil"/>
              <w:left w:val="nil"/>
              <w:bottom w:val="single" w:sz="4" w:space="0" w:color="auto"/>
              <w:right w:val="single" w:sz="4" w:space="0" w:color="auto"/>
            </w:tcBorders>
            <w:shd w:val="clear" w:color="auto" w:fill="auto"/>
            <w:noWrap/>
            <w:hideMark/>
          </w:tcPr>
          <w:p w14:paraId="2256EB9B" w14:textId="3015B0F4"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тыс.м</w:t>
            </w:r>
            <w:r w:rsidRPr="007F5E15">
              <w:rPr>
                <w:color w:val="000000"/>
                <w:kern w:val="0"/>
                <w:sz w:val="20"/>
                <w:szCs w:val="20"/>
                <w:vertAlign w:val="superscript"/>
              </w:rPr>
              <w:t>3</w:t>
            </w:r>
            <w:r w:rsidRPr="007F5E15">
              <w:rPr>
                <w:color w:val="000000"/>
                <w:kern w:val="0"/>
                <w:sz w:val="20"/>
                <w:szCs w:val="20"/>
              </w:rPr>
              <w:t>/год</w:t>
            </w:r>
          </w:p>
        </w:tc>
        <w:tc>
          <w:tcPr>
            <w:tcW w:w="315" w:type="pct"/>
            <w:tcBorders>
              <w:top w:val="nil"/>
              <w:left w:val="nil"/>
              <w:bottom w:val="single" w:sz="4" w:space="0" w:color="auto"/>
              <w:right w:val="single" w:sz="4" w:space="0" w:color="auto"/>
            </w:tcBorders>
            <w:shd w:val="clear" w:color="auto" w:fill="auto"/>
            <w:noWrap/>
            <w:vAlign w:val="center"/>
            <w:hideMark/>
          </w:tcPr>
          <w:p w14:paraId="7B994C55" w14:textId="24CBA440"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2,86</w:t>
            </w:r>
          </w:p>
        </w:tc>
        <w:tc>
          <w:tcPr>
            <w:tcW w:w="334" w:type="pct"/>
            <w:tcBorders>
              <w:top w:val="nil"/>
              <w:left w:val="nil"/>
              <w:bottom w:val="single" w:sz="4" w:space="0" w:color="auto"/>
              <w:right w:val="single" w:sz="4" w:space="0" w:color="auto"/>
            </w:tcBorders>
            <w:shd w:val="clear" w:color="auto" w:fill="auto"/>
            <w:noWrap/>
            <w:vAlign w:val="center"/>
            <w:hideMark/>
          </w:tcPr>
          <w:p w14:paraId="43124D78" w14:textId="5ECCD6D6"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2,86</w:t>
            </w:r>
          </w:p>
        </w:tc>
        <w:tc>
          <w:tcPr>
            <w:tcW w:w="315" w:type="pct"/>
            <w:tcBorders>
              <w:top w:val="nil"/>
              <w:left w:val="nil"/>
              <w:bottom w:val="single" w:sz="4" w:space="0" w:color="auto"/>
              <w:right w:val="single" w:sz="4" w:space="0" w:color="auto"/>
            </w:tcBorders>
            <w:shd w:val="clear" w:color="auto" w:fill="auto"/>
            <w:noWrap/>
            <w:vAlign w:val="center"/>
            <w:hideMark/>
          </w:tcPr>
          <w:p w14:paraId="3032C059" w14:textId="7AFCEA35"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2,86</w:t>
            </w:r>
          </w:p>
        </w:tc>
        <w:tc>
          <w:tcPr>
            <w:tcW w:w="315" w:type="pct"/>
            <w:tcBorders>
              <w:top w:val="nil"/>
              <w:left w:val="nil"/>
              <w:bottom w:val="single" w:sz="4" w:space="0" w:color="auto"/>
              <w:right w:val="single" w:sz="4" w:space="0" w:color="auto"/>
            </w:tcBorders>
            <w:shd w:val="clear" w:color="auto" w:fill="auto"/>
            <w:noWrap/>
            <w:vAlign w:val="center"/>
            <w:hideMark/>
          </w:tcPr>
          <w:p w14:paraId="2609E250" w14:textId="6C62A66C"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2,86</w:t>
            </w:r>
          </w:p>
        </w:tc>
        <w:tc>
          <w:tcPr>
            <w:tcW w:w="322" w:type="pct"/>
            <w:tcBorders>
              <w:top w:val="nil"/>
              <w:left w:val="nil"/>
              <w:bottom w:val="single" w:sz="4" w:space="0" w:color="auto"/>
              <w:right w:val="single" w:sz="4" w:space="0" w:color="auto"/>
            </w:tcBorders>
            <w:shd w:val="clear" w:color="auto" w:fill="auto"/>
            <w:noWrap/>
            <w:vAlign w:val="center"/>
            <w:hideMark/>
          </w:tcPr>
          <w:p w14:paraId="643BD194" w14:textId="0EA346D2"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2,86</w:t>
            </w:r>
          </w:p>
        </w:tc>
        <w:tc>
          <w:tcPr>
            <w:tcW w:w="322" w:type="pct"/>
            <w:tcBorders>
              <w:top w:val="nil"/>
              <w:left w:val="nil"/>
              <w:bottom w:val="single" w:sz="4" w:space="0" w:color="auto"/>
              <w:right w:val="single" w:sz="4" w:space="0" w:color="auto"/>
            </w:tcBorders>
            <w:shd w:val="clear" w:color="auto" w:fill="auto"/>
            <w:noWrap/>
            <w:vAlign w:val="center"/>
            <w:hideMark/>
          </w:tcPr>
          <w:p w14:paraId="65E415A5" w14:textId="499D7B3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2,86</w:t>
            </w:r>
          </w:p>
        </w:tc>
        <w:tc>
          <w:tcPr>
            <w:tcW w:w="529" w:type="pct"/>
            <w:tcBorders>
              <w:top w:val="nil"/>
              <w:left w:val="nil"/>
              <w:bottom w:val="single" w:sz="4" w:space="0" w:color="auto"/>
              <w:right w:val="single" w:sz="4" w:space="0" w:color="auto"/>
            </w:tcBorders>
            <w:shd w:val="clear" w:color="auto" w:fill="auto"/>
            <w:noWrap/>
            <w:vAlign w:val="center"/>
            <w:hideMark/>
          </w:tcPr>
          <w:p w14:paraId="7A1F56F2" w14:textId="670DAAF8"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2,86</w:t>
            </w:r>
          </w:p>
        </w:tc>
      </w:tr>
      <w:tr w:rsidR="00C02A1F" w:rsidRPr="007F5E15" w14:paraId="5AD21FB5" w14:textId="77777777" w:rsidTr="00C02A1F">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F14432" w14:textId="77777777" w:rsidR="00C02A1F" w:rsidRPr="007F5E15" w:rsidRDefault="00C02A1F" w:rsidP="00C02A1F">
            <w:pPr>
              <w:suppressAutoHyphens w:val="0"/>
              <w:spacing w:before="0" w:after="0" w:line="240" w:lineRule="auto"/>
              <w:ind w:firstLine="0"/>
              <w:jc w:val="center"/>
              <w:rPr>
                <w:b/>
                <w:bCs/>
                <w:color w:val="000000"/>
                <w:kern w:val="0"/>
                <w:sz w:val="20"/>
                <w:szCs w:val="20"/>
              </w:rPr>
            </w:pPr>
            <w:r w:rsidRPr="007F5E15">
              <w:rPr>
                <w:b/>
                <w:bCs/>
                <w:color w:val="000000"/>
                <w:kern w:val="0"/>
                <w:sz w:val="20"/>
                <w:szCs w:val="20"/>
              </w:rPr>
              <w:t>Баланс централизованной системы водоснабжения (среднесуточный)</w:t>
            </w:r>
          </w:p>
        </w:tc>
      </w:tr>
      <w:tr w:rsidR="007A00C1" w:rsidRPr="007F5E15" w14:paraId="55C33BDF" w14:textId="77777777" w:rsidTr="00C02A1F">
        <w:trPr>
          <w:trHeight w:val="20"/>
        </w:trPr>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4A17522C"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9</w:t>
            </w:r>
          </w:p>
        </w:tc>
        <w:tc>
          <w:tcPr>
            <w:tcW w:w="1771" w:type="pct"/>
            <w:tcBorders>
              <w:top w:val="nil"/>
              <w:left w:val="nil"/>
              <w:bottom w:val="single" w:sz="4" w:space="0" w:color="auto"/>
              <w:right w:val="single" w:sz="4" w:space="0" w:color="auto"/>
            </w:tcBorders>
            <w:shd w:val="clear" w:color="auto" w:fill="auto"/>
            <w:vAlign w:val="center"/>
            <w:hideMark/>
          </w:tcPr>
          <w:p w14:paraId="7BB83FA4"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Объем воды из источников водоснабжения</w:t>
            </w:r>
          </w:p>
        </w:tc>
        <w:tc>
          <w:tcPr>
            <w:tcW w:w="470" w:type="pct"/>
            <w:tcBorders>
              <w:top w:val="nil"/>
              <w:left w:val="nil"/>
              <w:bottom w:val="single" w:sz="4" w:space="0" w:color="auto"/>
              <w:right w:val="single" w:sz="4" w:space="0" w:color="auto"/>
            </w:tcBorders>
            <w:shd w:val="clear" w:color="auto" w:fill="auto"/>
            <w:noWrap/>
            <w:vAlign w:val="center"/>
            <w:hideMark/>
          </w:tcPr>
          <w:p w14:paraId="666E78BA"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м³/</w:t>
            </w:r>
            <w:proofErr w:type="spellStart"/>
            <w:r w:rsidRPr="007F5E15">
              <w:rPr>
                <w:color w:val="000000"/>
                <w:kern w:val="0"/>
                <w:sz w:val="20"/>
                <w:szCs w:val="20"/>
              </w:rPr>
              <w:t>сут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14:paraId="371A650B" w14:textId="06747AF3"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80,17</w:t>
            </w:r>
          </w:p>
        </w:tc>
        <w:tc>
          <w:tcPr>
            <w:tcW w:w="334" w:type="pct"/>
            <w:tcBorders>
              <w:top w:val="nil"/>
              <w:left w:val="nil"/>
              <w:bottom w:val="single" w:sz="4" w:space="0" w:color="auto"/>
              <w:right w:val="single" w:sz="4" w:space="0" w:color="auto"/>
            </w:tcBorders>
            <w:shd w:val="clear" w:color="auto" w:fill="auto"/>
            <w:noWrap/>
            <w:vAlign w:val="center"/>
            <w:hideMark/>
          </w:tcPr>
          <w:p w14:paraId="0AA318F0" w14:textId="5A7380B1"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80,17</w:t>
            </w:r>
          </w:p>
        </w:tc>
        <w:tc>
          <w:tcPr>
            <w:tcW w:w="315" w:type="pct"/>
            <w:tcBorders>
              <w:top w:val="nil"/>
              <w:left w:val="nil"/>
              <w:bottom w:val="single" w:sz="4" w:space="0" w:color="auto"/>
              <w:right w:val="single" w:sz="4" w:space="0" w:color="auto"/>
            </w:tcBorders>
            <w:shd w:val="clear" w:color="auto" w:fill="auto"/>
            <w:noWrap/>
            <w:vAlign w:val="center"/>
            <w:hideMark/>
          </w:tcPr>
          <w:p w14:paraId="2E005CAC" w14:textId="1BF7A96F"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80,17</w:t>
            </w:r>
          </w:p>
        </w:tc>
        <w:tc>
          <w:tcPr>
            <w:tcW w:w="315" w:type="pct"/>
            <w:tcBorders>
              <w:top w:val="nil"/>
              <w:left w:val="nil"/>
              <w:bottom w:val="single" w:sz="4" w:space="0" w:color="auto"/>
              <w:right w:val="single" w:sz="4" w:space="0" w:color="auto"/>
            </w:tcBorders>
            <w:shd w:val="clear" w:color="auto" w:fill="auto"/>
            <w:noWrap/>
            <w:vAlign w:val="center"/>
            <w:hideMark/>
          </w:tcPr>
          <w:p w14:paraId="5EEFEFC6" w14:textId="333A0130"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80,17</w:t>
            </w:r>
          </w:p>
        </w:tc>
        <w:tc>
          <w:tcPr>
            <w:tcW w:w="322" w:type="pct"/>
            <w:tcBorders>
              <w:top w:val="nil"/>
              <w:left w:val="nil"/>
              <w:bottom w:val="single" w:sz="4" w:space="0" w:color="auto"/>
              <w:right w:val="single" w:sz="4" w:space="0" w:color="auto"/>
            </w:tcBorders>
            <w:shd w:val="clear" w:color="auto" w:fill="auto"/>
            <w:noWrap/>
            <w:vAlign w:val="center"/>
            <w:hideMark/>
          </w:tcPr>
          <w:p w14:paraId="35CE6F19" w14:textId="364ED1B2"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102,96</w:t>
            </w:r>
          </w:p>
        </w:tc>
        <w:tc>
          <w:tcPr>
            <w:tcW w:w="322" w:type="pct"/>
            <w:tcBorders>
              <w:top w:val="nil"/>
              <w:left w:val="nil"/>
              <w:bottom w:val="single" w:sz="4" w:space="0" w:color="auto"/>
              <w:right w:val="single" w:sz="4" w:space="0" w:color="auto"/>
            </w:tcBorders>
            <w:shd w:val="clear" w:color="auto" w:fill="auto"/>
            <w:noWrap/>
            <w:vAlign w:val="center"/>
            <w:hideMark/>
          </w:tcPr>
          <w:p w14:paraId="4B88E8B3" w14:textId="1AC83F71"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133,88</w:t>
            </w:r>
          </w:p>
        </w:tc>
        <w:tc>
          <w:tcPr>
            <w:tcW w:w="529" w:type="pct"/>
            <w:tcBorders>
              <w:top w:val="nil"/>
              <w:left w:val="nil"/>
              <w:bottom w:val="single" w:sz="4" w:space="0" w:color="auto"/>
              <w:right w:val="single" w:sz="4" w:space="0" w:color="auto"/>
            </w:tcBorders>
            <w:shd w:val="clear" w:color="auto" w:fill="auto"/>
            <w:noWrap/>
            <w:vAlign w:val="center"/>
            <w:hideMark/>
          </w:tcPr>
          <w:p w14:paraId="5E53F3F7" w14:textId="3B486B39"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153,89</w:t>
            </w:r>
          </w:p>
        </w:tc>
      </w:tr>
      <w:tr w:rsidR="007A00C1" w:rsidRPr="007F5E15" w14:paraId="1F83DB60" w14:textId="77777777" w:rsidTr="00C02A1F">
        <w:trPr>
          <w:trHeight w:val="20"/>
        </w:trPr>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3DDCBE7E"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10</w:t>
            </w:r>
          </w:p>
        </w:tc>
        <w:tc>
          <w:tcPr>
            <w:tcW w:w="1771" w:type="pct"/>
            <w:tcBorders>
              <w:top w:val="nil"/>
              <w:left w:val="nil"/>
              <w:bottom w:val="single" w:sz="4" w:space="0" w:color="auto"/>
              <w:right w:val="single" w:sz="4" w:space="0" w:color="auto"/>
            </w:tcBorders>
            <w:shd w:val="clear" w:color="auto" w:fill="auto"/>
            <w:vAlign w:val="center"/>
            <w:hideMark/>
          </w:tcPr>
          <w:p w14:paraId="5884B180"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Утечки и неучтенный расход воды</w:t>
            </w:r>
          </w:p>
        </w:tc>
        <w:tc>
          <w:tcPr>
            <w:tcW w:w="470" w:type="pct"/>
            <w:tcBorders>
              <w:top w:val="nil"/>
              <w:left w:val="nil"/>
              <w:bottom w:val="single" w:sz="4" w:space="0" w:color="auto"/>
              <w:right w:val="single" w:sz="4" w:space="0" w:color="auto"/>
            </w:tcBorders>
            <w:shd w:val="clear" w:color="auto" w:fill="auto"/>
            <w:noWrap/>
            <w:vAlign w:val="center"/>
            <w:hideMark/>
          </w:tcPr>
          <w:p w14:paraId="759A7182"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м³/</w:t>
            </w:r>
            <w:proofErr w:type="spellStart"/>
            <w:r w:rsidRPr="007F5E15">
              <w:rPr>
                <w:color w:val="000000"/>
                <w:kern w:val="0"/>
                <w:sz w:val="20"/>
                <w:szCs w:val="20"/>
              </w:rPr>
              <w:t>сут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14:paraId="41018BA7" w14:textId="74751C3B"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0,08</w:t>
            </w:r>
          </w:p>
        </w:tc>
        <w:tc>
          <w:tcPr>
            <w:tcW w:w="334" w:type="pct"/>
            <w:tcBorders>
              <w:top w:val="nil"/>
              <w:left w:val="nil"/>
              <w:bottom w:val="single" w:sz="4" w:space="0" w:color="auto"/>
              <w:right w:val="single" w:sz="4" w:space="0" w:color="auto"/>
            </w:tcBorders>
            <w:shd w:val="clear" w:color="auto" w:fill="auto"/>
            <w:noWrap/>
            <w:vAlign w:val="center"/>
            <w:hideMark/>
          </w:tcPr>
          <w:p w14:paraId="73575038" w14:textId="76C616C1"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0,08</w:t>
            </w:r>
          </w:p>
        </w:tc>
        <w:tc>
          <w:tcPr>
            <w:tcW w:w="315" w:type="pct"/>
            <w:tcBorders>
              <w:top w:val="nil"/>
              <w:left w:val="nil"/>
              <w:bottom w:val="single" w:sz="4" w:space="0" w:color="auto"/>
              <w:right w:val="single" w:sz="4" w:space="0" w:color="auto"/>
            </w:tcBorders>
            <w:shd w:val="clear" w:color="auto" w:fill="auto"/>
            <w:noWrap/>
            <w:vAlign w:val="center"/>
            <w:hideMark/>
          </w:tcPr>
          <w:p w14:paraId="77AD6A47" w14:textId="196C366B"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0,08</w:t>
            </w:r>
          </w:p>
        </w:tc>
        <w:tc>
          <w:tcPr>
            <w:tcW w:w="315" w:type="pct"/>
            <w:tcBorders>
              <w:top w:val="nil"/>
              <w:left w:val="nil"/>
              <w:bottom w:val="single" w:sz="4" w:space="0" w:color="auto"/>
              <w:right w:val="single" w:sz="4" w:space="0" w:color="auto"/>
            </w:tcBorders>
            <w:shd w:val="clear" w:color="auto" w:fill="auto"/>
            <w:noWrap/>
            <w:vAlign w:val="center"/>
            <w:hideMark/>
          </w:tcPr>
          <w:p w14:paraId="52D32266" w14:textId="5DA86A18"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0,08</w:t>
            </w:r>
          </w:p>
        </w:tc>
        <w:tc>
          <w:tcPr>
            <w:tcW w:w="322" w:type="pct"/>
            <w:tcBorders>
              <w:top w:val="nil"/>
              <w:left w:val="nil"/>
              <w:bottom w:val="single" w:sz="4" w:space="0" w:color="auto"/>
              <w:right w:val="single" w:sz="4" w:space="0" w:color="auto"/>
            </w:tcBorders>
            <w:shd w:val="clear" w:color="auto" w:fill="auto"/>
            <w:noWrap/>
            <w:vAlign w:val="center"/>
            <w:hideMark/>
          </w:tcPr>
          <w:p w14:paraId="08DB7F98" w14:textId="5AFA104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0,08</w:t>
            </w:r>
          </w:p>
        </w:tc>
        <w:tc>
          <w:tcPr>
            <w:tcW w:w="322" w:type="pct"/>
            <w:tcBorders>
              <w:top w:val="nil"/>
              <w:left w:val="nil"/>
              <w:bottom w:val="single" w:sz="4" w:space="0" w:color="auto"/>
              <w:right w:val="single" w:sz="4" w:space="0" w:color="auto"/>
            </w:tcBorders>
            <w:shd w:val="clear" w:color="auto" w:fill="auto"/>
            <w:noWrap/>
            <w:vAlign w:val="center"/>
            <w:hideMark/>
          </w:tcPr>
          <w:p w14:paraId="67BAAA35" w14:textId="6D591AE4"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0,08</w:t>
            </w:r>
          </w:p>
        </w:tc>
        <w:tc>
          <w:tcPr>
            <w:tcW w:w="529" w:type="pct"/>
            <w:tcBorders>
              <w:top w:val="nil"/>
              <w:left w:val="nil"/>
              <w:bottom w:val="single" w:sz="4" w:space="0" w:color="auto"/>
              <w:right w:val="single" w:sz="4" w:space="0" w:color="auto"/>
            </w:tcBorders>
            <w:shd w:val="clear" w:color="auto" w:fill="auto"/>
            <w:noWrap/>
            <w:vAlign w:val="center"/>
            <w:hideMark/>
          </w:tcPr>
          <w:p w14:paraId="7F2091BC" w14:textId="00112341"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0,08</w:t>
            </w:r>
          </w:p>
        </w:tc>
      </w:tr>
      <w:tr w:rsidR="007A00C1" w:rsidRPr="007F5E15" w14:paraId="30C8A0B5" w14:textId="77777777" w:rsidTr="00C02A1F">
        <w:trPr>
          <w:trHeight w:val="20"/>
        </w:trPr>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2083B1F1"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11</w:t>
            </w:r>
          </w:p>
        </w:tc>
        <w:tc>
          <w:tcPr>
            <w:tcW w:w="1771" w:type="pct"/>
            <w:tcBorders>
              <w:top w:val="nil"/>
              <w:left w:val="nil"/>
              <w:bottom w:val="single" w:sz="4" w:space="0" w:color="auto"/>
              <w:right w:val="single" w:sz="4" w:space="0" w:color="auto"/>
            </w:tcBorders>
            <w:shd w:val="clear" w:color="auto" w:fill="auto"/>
            <w:vAlign w:val="center"/>
            <w:hideMark/>
          </w:tcPr>
          <w:p w14:paraId="774E29A3"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Собственные нужды</w:t>
            </w:r>
          </w:p>
        </w:tc>
        <w:tc>
          <w:tcPr>
            <w:tcW w:w="470" w:type="pct"/>
            <w:tcBorders>
              <w:top w:val="nil"/>
              <w:left w:val="nil"/>
              <w:bottom w:val="single" w:sz="4" w:space="0" w:color="auto"/>
              <w:right w:val="single" w:sz="4" w:space="0" w:color="auto"/>
            </w:tcBorders>
            <w:shd w:val="clear" w:color="auto" w:fill="auto"/>
            <w:noWrap/>
            <w:vAlign w:val="center"/>
            <w:hideMark/>
          </w:tcPr>
          <w:p w14:paraId="0CA0502C"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м³/</w:t>
            </w:r>
            <w:proofErr w:type="spellStart"/>
            <w:r w:rsidRPr="007F5E15">
              <w:rPr>
                <w:color w:val="000000"/>
                <w:kern w:val="0"/>
                <w:sz w:val="20"/>
                <w:szCs w:val="20"/>
              </w:rPr>
              <w:t>сут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14:paraId="7D30687F" w14:textId="15CD889D"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10,94</w:t>
            </w:r>
          </w:p>
        </w:tc>
        <w:tc>
          <w:tcPr>
            <w:tcW w:w="334" w:type="pct"/>
            <w:tcBorders>
              <w:top w:val="nil"/>
              <w:left w:val="nil"/>
              <w:bottom w:val="single" w:sz="4" w:space="0" w:color="auto"/>
              <w:right w:val="single" w:sz="4" w:space="0" w:color="auto"/>
            </w:tcBorders>
            <w:shd w:val="clear" w:color="auto" w:fill="auto"/>
            <w:noWrap/>
            <w:vAlign w:val="center"/>
            <w:hideMark/>
          </w:tcPr>
          <w:p w14:paraId="4525B909" w14:textId="2C28E7B4"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10,94</w:t>
            </w:r>
          </w:p>
        </w:tc>
        <w:tc>
          <w:tcPr>
            <w:tcW w:w="315" w:type="pct"/>
            <w:tcBorders>
              <w:top w:val="nil"/>
              <w:left w:val="nil"/>
              <w:bottom w:val="single" w:sz="4" w:space="0" w:color="auto"/>
              <w:right w:val="single" w:sz="4" w:space="0" w:color="auto"/>
            </w:tcBorders>
            <w:shd w:val="clear" w:color="auto" w:fill="auto"/>
            <w:noWrap/>
            <w:vAlign w:val="center"/>
            <w:hideMark/>
          </w:tcPr>
          <w:p w14:paraId="5338737F" w14:textId="15E738E1"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10,94</w:t>
            </w:r>
          </w:p>
        </w:tc>
        <w:tc>
          <w:tcPr>
            <w:tcW w:w="315" w:type="pct"/>
            <w:tcBorders>
              <w:top w:val="nil"/>
              <w:left w:val="nil"/>
              <w:bottom w:val="single" w:sz="4" w:space="0" w:color="auto"/>
              <w:right w:val="single" w:sz="4" w:space="0" w:color="auto"/>
            </w:tcBorders>
            <w:shd w:val="clear" w:color="auto" w:fill="auto"/>
            <w:noWrap/>
            <w:vAlign w:val="center"/>
            <w:hideMark/>
          </w:tcPr>
          <w:p w14:paraId="37B3B830" w14:textId="11A7D943"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10,94</w:t>
            </w:r>
          </w:p>
        </w:tc>
        <w:tc>
          <w:tcPr>
            <w:tcW w:w="322" w:type="pct"/>
            <w:tcBorders>
              <w:top w:val="nil"/>
              <w:left w:val="nil"/>
              <w:bottom w:val="single" w:sz="4" w:space="0" w:color="auto"/>
              <w:right w:val="single" w:sz="4" w:space="0" w:color="auto"/>
            </w:tcBorders>
            <w:shd w:val="clear" w:color="auto" w:fill="auto"/>
            <w:noWrap/>
            <w:vAlign w:val="center"/>
            <w:hideMark/>
          </w:tcPr>
          <w:p w14:paraId="04ADD63E" w14:textId="031BFAD9"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10,94</w:t>
            </w:r>
          </w:p>
        </w:tc>
        <w:tc>
          <w:tcPr>
            <w:tcW w:w="322" w:type="pct"/>
            <w:tcBorders>
              <w:top w:val="nil"/>
              <w:left w:val="nil"/>
              <w:bottom w:val="single" w:sz="4" w:space="0" w:color="auto"/>
              <w:right w:val="single" w:sz="4" w:space="0" w:color="auto"/>
            </w:tcBorders>
            <w:shd w:val="clear" w:color="auto" w:fill="auto"/>
            <w:noWrap/>
            <w:vAlign w:val="center"/>
            <w:hideMark/>
          </w:tcPr>
          <w:p w14:paraId="1C00C2F8" w14:textId="51C0AEF5"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10,94</w:t>
            </w:r>
          </w:p>
        </w:tc>
        <w:tc>
          <w:tcPr>
            <w:tcW w:w="529" w:type="pct"/>
            <w:tcBorders>
              <w:top w:val="nil"/>
              <w:left w:val="nil"/>
              <w:bottom w:val="single" w:sz="4" w:space="0" w:color="auto"/>
              <w:right w:val="single" w:sz="4" w:space="0" w:color="auto"/>
            </w:tcBorders>
            <w:shd w:val="clear" w:color="auto" w:fill="auto"/>
            <w:noWrap/>
            <w:vAlign w:val="center"/>
            <w:hideMark/>
          </w:tcPr>
          <w:p w14:paraId="644471A5" w14:textId="193C0A6E"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10,94</w:t>
            </w:r>
          </w:p>
        </w:tc>
      </w:tr>
      <w:tr w:rsidR="007A00C1" w:rsidRPr="007F5E15" w14:paraId="048ED6F2" w14:textId="77777777" w:rsidTr="00C02A1F">
        <w:trPr>
          <w:trHeight w:val="20"/>
        </w:trPr>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1BCA0A76"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12</w:t>
            </w:r>
          </w:p>
        </w:tc>
        <w:tc>
          <w:tcPr>
            <w:tcW w:w="1771" w:type="pct"/>
            <w:tcBorders>
              <w:top w:val="nil"/>
              <w:left w:val="nil"/>
              <w:bottom w:val="single" w:sz="4" w:space="0" w:color="auto"/>
              <w:right w:val="single" w:sz="4" w:space="0" w:color="auto"/>
            </w:tcBorders>
            <w:shd w:val="clear" w:color="auto" w:fill="auto"/>
            <w:vAlign w:val="center"/>
            <w:hideMark/>
          </w:tcPr>
          <w:p w14:paraId="31000804"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Объем воды, отпущенной абонентам, в том числе</w:t>
            </w:r>
          </w:p>
        </w:tc>
        <w:tc>
          <w:tcPr>
            <w:tcW w:w="470" w:type="pct"/>
            <w:tcBorders>
              <w:top w:val="nil"/>
              <w:left w:val="nil"/>
              <w:bottom w:val="single" w:sz="4" w:space="0" w:color="auto"/>
              <w:right w:val="single" w:sz="4" w:space="0" w:color="auto"/>
            </w:tcBorders>
            <w:shd w:val="clear" w:color="auto" w:fill="auto"/>
            <w:noWrap/>
            <w:vAlign w:val="center"/>
            <w:hideMark/>
          </w:tcPr>
          <w:p w14:paraId="69404F4D"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м³/</w:t>
            </w:r>
            <w:proofErr w:type="spellStart"/>
            <w:r w:rsidRPr="007F5E15">
              <w:rPr>
                <w:color w:val="000000"/>
                <w:kern w:val="0"/>
                <w:sz w:val="20"/>
                <w:szCs w:val="20"/>
              </w:rPr>
              <w:t>сут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14:paraId="632F329C" w14:textId="64541A8E"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69,14</w:t>
            </w:r>
          </w:p>
        </w:tc>
        <w:tc>
          <w:tcPr>
            <w:tcW w:w="334" w:type="pct"/>
            <w:tcBorders>
              <w:top w:val="nil"/>
              <w:left w:val="nil"/>
              <w:bottom w:val="single" w:sz="4" w:space="0" w:color="auto"/>
              <w:right w:val="single" w:sz="4" w:space="0" w:color="auto"/>
            </w:tcBorders>
            <w:shd w:val="clear" w:color="auto" w:fill="auto"/>
            <w:noWrap/>
            <w:vAlign w:val="center"/>
            <w:hideMark/>
          </w:tcPr>
          <w:p w14:paraId="24B56B42" w14:textId="4CABD6DC"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69,14</w:t>
            </w:r>
          </w:p>
        </w:tc>
        <w:tc>
          <w:tcPr>
            <w:tcW w:w="315" w:type="pct"/>
            <w:tcBorders>
              <w:top w:val="nil"/>
              <w:left w:val="nil"/>
              <w:bottom w:val="single" w:sz="4" w:space="0" w:color="auto"/>
              <w:right w:val="single" w:sz="4" w:space="0" w:color="auto"/>
            </w:tcBorders>
            <w:shd w:val="clear" w:color="auto" w:fill="auto"/>
            <w:noWrap/>
            <w:vAlign w:val="center"/>
            <w:hideMark/>
          </w:tcPr>
          <w:p w14:paraId="5EE07B9F" w14:textId="04DFF96F"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69,14</w:t>
            </w:r>
          </w:p>
        </w:tc>
        <w:tc>
          <w:tcPr>
            <w:tcW w:w="315" w:type="pct"/>
            <w:tcBorders>
              <w:top w:val="nil"/>
              <w:left w:val="nil"/>
              <w:bottom w:val="single" w:sz="4" w:space="0" w:color="auto"/>
              <w:right w:val="single" w:sz="4" w:space="0" w:color="auto"/>
            </w:tcBorders>
            <w:shd w:val="clear" w:color="auto" w:fill="auto"/>
            <w:noWrap/>
            <w:vAlign w:val="center"/>
            <w:hideMark/>
          </w:tcPr>
          <w:p w14:paraId="64F368E3" w14:textId="453DAADA"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69,14</w:t>
            </w:r>
          </w:p>
        </w:tc>
        <w:tc>
          <w:tcPr>
            <w:tcW w:w="322" w:type="pct"/>
            <w:tcBorders>
              <w:top w:val="nil"/>
              <w:left w:val="nil"/>
              <w:bottom w:val="single" w:sz="4" w:space="0" w:color="auto"/>
              <w:right w:val="single" w:sz="4" w:space="0" w:color="auto"/>
            </w:tcBorders>
            <w:shd w:val="clear" w:color="auto" w:fill="auto"/>
            <w:noWrap/>
            <w:vAlign w:val="center"/>
            <w:hideMark/>
          </w:tcPr>
          <w:p w14:paraId="690BBC68" w14:textId="75C37BA1"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91,94</w:t>
            </w:r>
          </w:p>
        </w:tc>
        <w:tc>
          <w:tcPr>
            <w:tcW w:w="322" w:type="pct"/>
            <w:tcBorders>
              <w:top w:val="nil"/>
              <w:left w:val="nil"/>
              <w:bottom w:val="single" w:sz="4" w:space="0" w:color="auto"/>
              <w:right w:val="single" w:sz="4" w:space="0" w:color="auto"/>
            </w:tcBorders>
            <w:shd w:val="clear" w:color="auto" w:fill="auto"/>
            <w:noWrap/>
            <w:vAlign w:val="center"/>
            <w:hideMark/>
          </w:tcPr>
          <w:p w14:paraId="0247C9DC" w14:textId="060ADDEF"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122,86</w:t>
            </w:r>
          </w:p>
        </w:tc>
        <w:tc>
          <w:tcPr>
            <w:tcW w:w="529" w:type="pct"/>
            <w:tcBorders>
              <w:top w:val="nil"/>
              <w:left w:val="nil"/>
              <w:bottom w:val="single" w:sz="4" w:space="0" w:color="auto"/>
              <w:right w:val="single" w:sz="4" w:space="0" w:color="auto"/>
            </w:tcBorders>
            <w:shd w:val="clear" w:color="auto" w:fill="auto"/>
            <w:noWrap/>
            <w:vAlign w:val="center"/>
            <w:hideMark/>
          </w:tcPr>
          <w:p w14:paraId="1717BBDD" w14:textId="55293E58"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142,87</w:t>
            </w:r>
          </w:p>
        </w:tc>
      </w:tr>
      <w:tr w:rsidR="007A00C1" w:rsidRPr="007F5E15" w14:paraId="3BC86841" w14:textId="77777777" w:rsidTr="00C02A1F">
        <w:trPr>
          <w:trHeight w:val="20"/>
        </w:trPr>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76D8BB3B"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13</w:t>
            </w:r>
          </w:p>
        </w:tc>
        <w:tc>
          <w:tcPr>
            <w:tcW w:w="1771" w:type="pct"/>
            <w:tcBorders>
              <w:top w:val="nil"/>
              <w:left w:val="nil"/>
              <w:bottom w:val="single" w:sz="4" w:space="0" w:color="auto"/>
              <w:right w:val="single" w:sz="4" w:space="0" w:color="auto"/>
            </w:tcBorders>
            <w:shd w:val="clear" w:color="auto" w:fill="auto"/>
            <w:noWrap/>
            <w:vAlign w:val="center"/>
            <w:hideMark/>
          </w:tcPr>
          <w:p w14:paraId="7393C4E9"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населению</w:t>
            </w:r>
          </w:p>
        </w:tc>
        <w:tc>
          <w:tcPr>
            <w:tcW w:w="470" w:type="pct"/>
            <w:tcBorders>
              <w:top w:val="nil"/>
              <w:left w:val="nil"/>
              <w:bottom w:val="single" w:sz="4" w:space="0" w:color="auto"/>
              <w:right w:val="single" w:sz="4" w:space="0" w:color="auto"/>
            </w:tcBorders>
            <w:shd w:val="clear" w:color="auto" w:fill="auto"/>
            <w:noWrap/>
            <w:vAlign w:val="center"/>
            <w:hideMark/>
          </w:tcPr>
          <w:p w14:paraId="06F60FDD"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м³/</w:t>
            </w:r>
            <w:proofErr w:type="spellStart"/>
            <w:r w:rsidRPr="007F5E15">
              <w:rPr>
                <w:color w:val="000000"/>
                <w:kern w:val="0"/>
                <w:sz w:val="20"/>
                <w:szCs w:val="20"/>
              </w:rPr>
              <w:t>сут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14:paraId="28CB5672" w14:textId="6360E6E5"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42,24</w:t>
            </w:r>
          </w:p>
        </w:tc>
        <w:tc>
          <w:tcPr>
            <w:tcW w:w="334" w:type="pct"/>
            <w:tcBorders>
              <w:top w:val="nil"/>
              <w:left w:val="nil"/>
              <w:bottom w:val="single" w:sz="4" w:space="0" w:color="auto"/>
              <w:right w:val="single" w:sz="4" w:space="0" w:color="auto"/>
            </w:tcBorders>
            <w:shd w:val="clear" w:color="auto" w:fill="auto"/>
            <w:noWrap/>
            <w:vAlign w:val="center"/>
            <w:hideMark/>
          </w:tcPr>
          <w:p w14:paraId="1BC01FFE" w14:textId="296EF74F"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42,24</w:t>
            </w:r>
          </w:p>
        </w:tc>
        <w:tc>
          <w:tcPr>
            <w:tcW w:w="315" w:type="pct"/>
            <w:tcBorders>
              <w:top w:val="nil"/>
              <w:left w:val="nil"/>
              <w:bottom w:val="single" w:sz="4" w:space="0" w:color="auto"/>
              <w:right w:val="single" w:sz="4" w:space="0" w:color="auto"/>
            </w:tcBorders>
            <w:shd w:val="clear" w:color="auto" w:fill="auto"/>
            <w:noWrap/>
            <w:vAlign w:val="center"/>
            <w:hideMark/>
          </w:tcPr>
          <w:p w14:paraId="34981F2D" w14:textId="57F41E7D"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42,24</w:t>
            </w:r>
          </w:p>
        </w:tc>
        <w:tc>
          <w:tcPr>
            <w:tcW w:w="315" w:type="pct"/>
            <w:tcBorders>
              <w:top w:val="nil"/>
              <w:left w:val="nil"/>
              <w:bottom w:val="single" w:sz="4" w:space="0" w:color="auto"/>
              <w:right w:val="single" w:sz="4" w:space="0" w:color="auto"/>
            </w:tcBorders>
            <w:shd w:val="clear" w:color="auto" w:fill="auto"/>
            <w:noWrap/>
            <w:vAlign w:val="center"/>
            <w:hideMark/>
          </w:tcPr>
          <w:p w14:paraId="4AF0DB43" w14:textId="5242639E"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42,24</w:t>
            </w:r>
          </w:p>
        </w:tc>
        <w:tc>
          <w:tcPr>
            <w:tcW w:w="322" w:type="pct"/>
            <w:tcBorders>
              <w:top w:val="nil"/>
              <w:left w:val="nil"/>
              <w:bottom w:val="single" w:sz="4" w:space="0" w:color="auto"/>
              <w:right w:val="single" w:sz="4" w:space="0" w:color="auto"/>
            </w:tcBorders>
            <w:shd w:val="clear" w:color="auto" w:fill="auto"/>
            <w:noWrap/>
            <w:vAlign w:val="center"/>
            <w:hideMark/>
          </w:tcPr>
          <w:p w14:paraId="151871FC" w14:textId="5A50D3AF"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65,04</w:t>
            </w:r>
          </w:p>
        </w:tc>
        <w:tc>
          <w:tcPr>
            <w:tcW w:w="322" w:type="pct"/>
            <w:tcBorders>
              <w:top w:val="nil"/>
              <w:left w:val="nil"/>
              <w:bottom w:val="single" w:sz="4" w:space="0" w:color="auto"/>
              <w:right w:val="single" w:sz="4" w:space="0" w:color="auto"/>
            </w:tcBorders>
            <w:shd w:val="clear" w:color="auto" w:fill="auto"/>
            <w:noWrap/>
            <w:vAlign w:val="center"/>
            <w:hideMark/>
          </w:tcPr>
          <w:p w14:paraId="65D97F73" w14:textId="48A21791"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95,96</w:t>
            </w:r>
          </w:p>
        </w:tc>
        <w:tc>
          <w:tcPr>
            <w:tcW w:w="529" w:type="pct"/>
            <w:tcBorders>
              <w:top w:val="nil"/>
              <w:left w:val="nil"/>
              <w:bottom w:val="single" w:sz="4" w:space="0" w:color="auto"/>
              <w:right w:val="single" w:sz="4" w:space="0" w:color="auto"/>
            </w:tcBorders>
            <w:shd w:val="clear" w:color="auto" w:fill="auto"/>
            <w:noWrap/>
            <w:vAlign w:val="center"/>
            <w:hideMark/>
          </w:tcPr>
          <w:p w14:paraId="63FB53BD" w14:textId="730A1695"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115,97</w:t>
            </w:r>
          </w:p>
        </w:tc>
      </w:tr>
      <w:tr w:rsidR="007A00C1" w:rsidRPr="007F5E15" w14:paraId="146C3058" w14:textId="77777777" w:rsidTr="00C02A1F">
        <w:trPr>
          <w:trHeight w:val="20"/>
        </w:trPr>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1254635A"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14</w:t>
            </w:r>
          </w:p>
        </w:tc>
        <w:tc>
          <w:tcPr>
            <w:tcW w:w="1771" w:type="pct"/>
            <w:tcBorders>
              <w:top w:val="nil"/>
              <w:left w:val="nil"/>
              <w:bottom w:val="single" w:sz="4" w:space="0" w:color="auto"/>
              <w:right w:val="single" w:sz="4" w:space="0" w:color="auto"/>
            </w:tcBorders>
            <w:shd w:val="clear" w:color="auto" w:fill="auto"/>
            <w:vAlign w:val="center"/>
            <w:hideMark/>
          </w:tcPr>
          <w:p w14:paraId="4A743016"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бюджетным организациям</w:t>
            </w:r>
          </w:p>
        </w:tc>
        <w:tc>
          <w:tcPr>
            <w:tcW w:w="470" w:type="pct"/>
            <w:tcBorders>
              <w:top w:val="nil"/>
              <w:left w:val="nil"/>
              <w:bottom w:val="single" w:sz="4" w:space="0" w:color="auto"/>
              <w:right w:val="single" w:sz="4" w:space="0" w:color="auto"/>
            </w:tcBorders>
            <w:shd w:val="clear" w:color="auto" w:fill="auto"/>
            <w:noWrap/>
            <w:vAlign w:val="center"/>
            <w:hideMark/>
          </w:tcPr>
          <w:p w14:paraId="6665A544"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м³/</w:t>
            </w:r>
            <w:proofErr w:type="spellStart"/>
            <w:r w:rsidRPr="007F5E15">
              <w:rPr>
                <w:color w:val="000000"/>
                <w:kern w:val="0"/>
                <w:sz w:val="20"/>
                <w:szCs w:val="20"/>
              </w:rPr>
              <w:t>сут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14:paraId="64820368" w14:textId="604EE990"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18,67</w:t>
            </w:r>
          </w:p>
        </w:tc>
        <w:tc>
          <w:tcPr>
            <w:tcW w:w="334" w:type="pct"/>
            <w:tcBorders>
              <w:top w:val="nil"/>
              <w:left w:val="nil"/>
              <w:bottom w:val="single" w:sz="4" w:space="0" w:color="auto"/>
              <w:right w:val="single" w:sz="4" w:space="0" w:color="auto"/>
            </w:tcBorders>
            <w:shd w:val="clear" w:color="auto" w:fill="auto"/>
            <w:noWrap/>
            <w:vAlign w:val="center"/>
            <w:hideMark/>
          </w:tcPr>
          <w:p w14:paraId="6AC9A796" w14:textId="4DEA8269"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18,67</w:t>
            </w:r>
          </w:p>
        </w:tc>
        <w:tc>
          <w:tcPr>
            <w:tcW w:w="315" w:type="pct"/>
            <w:tcBorders>
              <w:top w:val="nil"/>
              <w:left w:val="nil"/>
              <w:bottom w:val="single" w:sz="4" w:space="0" w:color="auto"/>
              <w:right w:val="single" w:sz="4" w:space="0" w:color="auto"/>
            </w:tcBorders>
            <w:shd w:val="clear" w:color="auto" w:fill="auto"/>
            <w:noWrap/>
            <w:vAlign w:val="center"/>
            <w:hideMark/>
          </w:tcPr>
          <w:p w14:paraId="552F1A87" w14:textId="023C8C29"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18,67</w:t>
            </w:r>
          </w:p>
        </w:tc>
        <w:tc>
          <w:tcPr>
            <w:tcW w:w="315" w:type="pct"/>
            <w:tcBorders>
              <w:top w:val="nil"/>
              <w:left w:val="nil"/>
              <w:bottom w:val="single" w:sz="4" w:space="0" w:color="auto"/>
              <w:right w:val="single" w:sz="4" w:space="0" w:color="auto"/>
            </w:tcBorders>
            <w:shd w:val="clear" w:color="auto" w:fill="auto"/>
            <w:noWrap/>
            <w:vAlign w:val="center"/>
            <w:hideMark/>
          </w:tcPr>
          <w:p w14:paraId="0B19A2C2" w14:textId="240F278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18,67</w:t>
            </w:r>
          </w:p>
        </w:tc>
        <w:tc>
          <w:tcPr>
            <w:tcW w:w="322" w:type="pct"/>
            <w:tcBorders>
              <w:top w:val="nil"/>
              <w:left w:val="nil"/>
              <w:bottom w:val="single" w:sz="4" w:space="0" w:color="auto"/>
              <w:right w:val="single" w:sz="4" w:space="0" w:color="auto"/>
            </w:tcBorders>
            <w:shd w:val="clear" w:color="auto" w:fill="auto"/>
            <w:noWrap/>
            <w:vAlign w:val="center"/>
            <w:hideMark/>
          </w:tcPr>
          <w:p w14:paraId="7185ADA9" w14:textId="73E7C04B"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18,67</w:t>
            </w:r>
          </w:p>
        </w:tc>
        <w:tc>
          <w:tcPr>
            <w:tcW w:w="322" w:type="pct"/>
            <w:tcBorders>
              <w:top w:val="nil"/>
              <w:left w:val="nil"/>
              <w:bottom w:val="single" w:sz="4" w:space="0" w:color="auto"/>
              <w:right w:val="single" w:sz="4" w:space="0" w:color="auto"/>
            </w:tcBorders>
            <w:shd w:val="clear" w:color="auto" w:fill="auto"/>
            <w:noWrap/>
            <w:vAlign w:val="center"/>
            <w:hideMark/>
          </w:tcPr>
          <w:p w14:paraId="30642DA6" w14:textId="64908374"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18,67</w:t>
            </w:r>
          </w:p>
        </w:tc>
        <w:tc>
          <w:tcPr>
            <w:tcW w:w="529" w:type="pct"/>
            <w:tcBorders>
              <w:top w:val="nil"/>
              <w:left w:val="nil"/>
              <w:bottom w:val="single" w:sz="4" w:space="0" w:color="auto"/>
              <w:right w:val="single" w:sz="4" w:space="0" w:color="auto"/>
            </w:tcBorders>
            <w:shd w:val="clear" w:color="auto" w:fill="auto"/>
            <w:noWrap/>
            <w:vAlign w:val="center"/>
            <w:hideMark/>
          </w:tcPr>
          <w:p w14:paraId="0E37F986" w14:textId="5A5C1C75"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18,67</w:t>
            </w:r>
          </w:p>
        </w:tc>
      </w:tr>
      <w:tr w:rsidR="007A00C1" w:rsidRPr="007F5E15" w14:paraId="25A9F0C0" w14:textId="77777777" w:rsidTr="00C02A1F">
        <w:trPr>
          <w:trHeight w:val="20"/>
        </w:trPr>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15876F52"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15</w:t>
            </w:r>
          </w:p>
        </w:tc>
        <w:tc>
          <w:tcPr>
            <w:tcW w:w="1771" w:type="pct"/>
            <w:tcBorders>
              <w:top w:val="nil"/>
              <w:left w:val="nil"/>
              <w:bottom w:val="single" w:sz="4" w:space="0" w:color="auto"/>
              <w:right w:val="single" w:sz="4" w:space="0" w:color="auto"/>
            </w:tcBorders>
            <w:shd w:val="clear" w:color="auto" w:fill="auto"/>
            <w:vAlign w:val="center"/>
            <w:hideMark/>
          </w:tcPr>
          <w:p w14:paraId="07C65DFB"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производственным потребителям</w:t>
            </w:r>
          </w:p>
        </w:tc>
        <w:tc>
          <w:tcPr>
            <w:tcW w:w="470" w:type="pct"/>
            <w:tcBorders>
              <w:top w:val="nil"/>
              <w:left w:val="nil"/>
              <w:bottom w:val="single" w:sz="4" w:space="0" w:color="auto"/>
              <w:right w:val="single" w:sz="4" w:space="0" w:color="auto"/>
            </w:tcBorders>
            <w:shd w:val="clear" w:color="auto" w:fill="auto"/>
            <w:noWrap/>
            <w:vAlign w:val="center"/>
            <w:hideMark/>
          </w:tcPr>
          <w:p w14:paraId="60101AB5"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м³/</w:t>
            </w:r>
            <w:proofErr w:type="spellStart"/>
            <w:r w:rsidRPr="007F5E15">
              <w:rPr>
                <w:color w:val="000000"/>
                <w:kern w:val="0"/>
                <w:sz w:val="20"/>
                <w:szCs w:val="20"/>
              </w:rPr>
              <w:t>сут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14:paraId="64DD7841" w14:textId="5367C132"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0,18</w:t>
            </w:r>
          </w:p>
        </w:tc>
        <w:tc>
          <w:tcPr>
            <w:tcW w:w="334" w:type="pct"/>
            <w:tcBorders>
              <w:top w:val="nil"/>
              <w:left w:val="nil"/>
              <w:bottom w:val="single" w:sz="4" w:space="0" w:color="auto"/>
              <w:right w:val="single" w:sz="4" w:space="0" w:color="auto"/>
            </w:tcBorders>
            <w:shd w:val="clear" w:color="auto" w:fill="auto"/>
            <w:noWrap/>
            <w:vAlign w:val="center"/>
            <w:hideMark/>
          </w:tcPr>
          <w:p w14:paraId="1F5B4209" w14:textId="0A18A8B0"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0,18</w:t>
            </w:r>
          </w:p>
        </w:tc>
        <w:tc>
          <w:tcPr>
            <w:tcW w:w="315" w:type="pct"/>
            <w:tcBorders>
              <w:top w:val="nil"/>
              <w:left w:val="nil"/>
              <w:bottom w:val="single" w:sz="4" w:space="0" w:color="auto"/>
              <w:right w:val="single" w:sz="4" w:space="0" w:color="auto"/>
            </w:tcBorders>
            <w:shd w:val="clear" w:color="auto" w:fill="auto"/>
            <w:noWrap/>
            <w:vAlign w:val="center"/>
            <w:hideMark/>
          </w:tcPr>
          <w:p w14:paraId="0B0126BE" w14:textId="3E706416"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0,18</w:t>
            </w:r>
          </w:p>
        </w:tc>
        <w:tc>
          <w:tcPr>
            <w:tcW w:w="315" w:type="pct"/>
            <w:tcBorders>
              <w:top w:val="nil"/>
              <w:left w:val="nil"/>
              <w:bottom w:val="single" w:sz="4" w:space="0" w:color="auto"/>
              <w:right w:val="single" w:sz="4" w:space="0" w:color="auto"/>
            </w:tcBorders>
            <w:shd w:val="clear" w:color="auto" w:fill="auto"/>
            <w:noWrap/>
            <w:vAlign w:val="center"/>
            <w:hideMark/>
          </w:tcPr>
          <w:p w14:paraId="463807D6" w14:textId="701F431F"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0,18</w:t>
            </w:r>
          </w:p>
        </w:tc>
        <w:tc>
          <w:tcPr>
            <w:tcW w:w="322" w:type="pct"/>
            <w:tcBorders>
              <w:top w:val="nil"/>
              <w:left w:val="nil"/>
              <w:bottom w:val="single" w:sz="4" w:space="0" w:color="auto"/>
              <w:right w:val="single" w:sz="4" w:space="0" w:color="auto"/>
            </w:tcBorders>
            <w:shd w:val="clear" w:color="auto" w:fill="auto"/>
            <w:noWrap/>
            <w:vAlign w:val="center"/>
            <w:hideMark/>
          </w:tcPr>
          <w:p w14:paraId="6E917B26" w14:textId="244569D0"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0,18</w:t>
            </w:r>
          </w:p>
        </w:tc>
        <w:tc>
          <w:tcPr>
            <w:tcW w:w="322" w:type="pct"/>
            <w:tcBorders>
              <w:top w:val="nil"/>
              <w:left w:val="nil"/>
              <w:bottom w:val="single" w:sz="4" w:space="0" w:color="auto"/>
              <w:right w:val="single" w:sz="4" w:space="0" w:color="auto"/>
            </w:tcBorders>
            <w:shd w:val="clear" w:color="auto" w:fill="auto"/>
            <w:noWrap/>
            <w:vAlign w:val="center"/>
            <w:hideMark/>
          </w:tcPr>
          <w:p w14:paraId="5E2E5BE9" w14:textId="113E95B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0,18</w:t>
            </w:r>
          </w:p>
        </w:tc>
        <w:tc>
          <w:tcPr>
            <w:tcW w:w="529" w:type="pct"/>
            <w:tcBorders>
              <w:top w:val="nil"/>
              <w:left w:val="nil"/>
              <w:bottom w:val="single" w:sz="4" w:space="0" w:color="auto"/>
              <w:right w:val="single" w:sz="4" w:space="0" w:color="auto"/>
            </w:tcBorders>
            <w:shd w:val="clear" w:color="auto" w:fill="auto"/>
            <w:noWrap/>
            <w:vAlign w:val="center"/>
            <w:hideMark/>
          </w:tcPr>
          <w:p w14:paraId="3388E445" w14:textId="59236A6A"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0,18</w:t>
            </w:r>
          </w:p>
        </w:tc>
      </w:tr>
      <w:tr w:rsidR="007A00C1" w:rsidRPr="007F5E15" w14:paraId="339A8E8A" w14:textId="77777777" w:rsidTr="00C02A1F">
        <w:trPr>
          <w:trHeight w:val="20"/>
        </w:trPr>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0385CCBF"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16</w:t>
            </w:r>
          </w:p>
        </w:tc>
        <w:tc>
          <w:tcPr>
            <w:tcW w:w="1771" w:type="pct"/>
            <w:tcBorders>
              <w:top w:val="nil"/>
              <w:left w:val="nil"/>
              <w:bottom w:val="single" w:sz="4" w:space="0" w:color="auto"/>
              <w:right w:val="single" w:sz="4" w:space="0" w:color="auto"/>
            </w:tcBorders>
            <w:shd w:val="clear" w:color="auto" w:fill="auto"/>
            <w:vAlign w:val="center"/>
            <w:hideMark/>
          </w:tcPr>
          <w:p w14:paraId="3F0C6A71"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прочим потребителям</w:t>
            </w:r>
          </w:p>
        </w:tc>
        <w:tc>
          <w:tcPr>
            <w:tcW w:w="470" w:type="pct"/>
            <w:tcBorders>
              <w:top w:val="nil"/>
              <w:left w:val="nil"/>
              <w:bottom w:val="single" w:sz="4" w:space="0" w:color="auto"/>
              <w:right w:val="single" w:sz="4" w:space="0" w:color="auto"/>
            </w:tcBorders>
            <w:shd w:val="clear" w:color="auto" w:fill="auto"/>
            <w:noWrap/>
            <w:vAlign w:val="center"/>
            <w:hideMark/>
          </w:tcPr>
          <w:p w14:paraId="5A5C4D96"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м³/</w:t>
            </w:r>
            <w:proofErr w:type="spellStart"/>
            <w:r w:rsidRPr="007F5E15">
              <w:rPr>
                <w:color w:val="000000"/>
                <w:kern w:val="0"/>
                <w:sz w:val="20"/>
                <w:szCs w:val="20"/>
              </w:rPr>
              <w:t>сут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14:paraId="221959D9" w14:textId="6FA837D4"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0,20</w:t>
            </w:r>
          </w:p>
        </w:tc>
        <w:tc>
          <w:tcPr>
            <w:tcW w:w="334" w:type="pct"/>
            <w:tcBorders>
              <w:top w:val="nil"/>
              <w:left w:val="nil"/>
              <w:bottom w:val="single" w:sz="4" w:space="0" w:color="auto"/>
              <w:right w:val="single" w:sz="4" w:space="0" w:color="auto"/>
            </w:tcBorders>
            <w:shd w:val="clear" w:color="auto" w:fill="auto"/>
            <w:noWrap/>
            <w:vAlign w:val="center"/>
            <w:hideMark/>
          </w:tcPr>
          <w:p w14:paraId="419891F4" w14:textId="05252C02"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0,20</w:t>
            </w:r>
          </w:p>
        </w:tc>
        <w:tc>
          <w:tcPr>
            <w:tcW w:w="315" w:type="pct"/>
            <w:tcBorders>
              <w:top w:val="nil"/>
              <w:left w:val="nil"/>
              <w:bottom w:val="single" w:sz="4" w:space="0" w:color="auto"/>
              <w:right w:val="single" w:sz="4" w:space="0" w:color="auto"/>
            </w:tcBorders>
            <w:shd w:val="clear" w:color="auto" w:fill="auto"/>
            <w:noWrap/>
            <w:vAlign w:val="center"/>
            <w:hideMark/>
          </w:tcPr>
          <w:p w14:paraId="1524195B" w14:textId="2B45966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0,20</w:t>
            </w:r>
          </w:p>
        </w:tc>
        <w:tc>
          <w:tcPr>
            <w:tcW w:w="315" w:type="pct"/>
            <w:tcBorders>
              <w:top w:val="nil"/>
              <w:left w:val="nil"/>
              <w:bottom w:val="single" w:sz="4" w:space="0" w:color="auto"/>
              <w:right w:val="single" w:sz="4" w:space="0" w:color="auto"/>
            </w:tcBorders>
            <w:shd w:val="clear" w:color="auto" w:fill="auto"/>
            <w:noWrap/>
            <w:vAlign w:val="center"/>
            <w:hideMark/>
          </w:tcPr>
          <w:p w14:paraId="24ED7820" w14:textId="679D22CA"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0,20</w:t>
            </w:r>
          </w:p>
        </w:tc>
        <w:tc>
          <w:tcPr>
            <w:tcW w:w="322" w:type="pct"/>
            <w:tcBorders>
              <w:top w:val="nil"/>
              <w:left w:val="nil"/>
              <w:bottom w:val="single" w:sz="4" w:space="0" w:color="auto"/>
              <w:right w:val="single" w:sz="4" w:space="0" w:color="auto"/>
            </w:tcBorders>
            <w:shd w:val="clear" w:color="auto" w:fill="auto"/>
            <w:noWrap/>
            <w:vAlign w:val="center"/>
            <w:hideMark/>
          </w:tcPr>
          <w:p w14:paraId="452622B7" w14:textId="1CD2FA5D"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0,20</w:t>
            </w:r>
          </w:p>
        </w:tc>
        <w:tc>
          <w:tcPr>
            <w:tcW w:w="322" w:type="pct"/>
            <w:tcBorders>
              <w:top w:val="nil"/>
              <w:left w:val="nil"/>
              <w:bottom w:val="single" w:sz="4" w:space="0" w:color="auto"/>
              <w:right w:val="single" w:sz="4" w:space="0" w:color="auto"/>
            </w:tcBorders>
            <w:shd w:val="clear" w:color="auto" w:fill="auto"/>
            <w:noWrap/>
            <w:vAlign w:val="center"/>
            <w:hideMark/>
          </w:tcPr>
          <w:p w14:paraId="630E9E12" w14:textId="516AE5CE"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0,20</w:t>
            </w:r>
          </w:p>
        </w:tc>
        <w:tc>
          <w:tcPr>
            <w:tcW w:w="529" w:type="pct"/>
            <w:tcBorders>
              <w:top w:val="nil"/>
              <w:left w:val="nil"/>
              <w:bottom w:val="single" w:sz="4" w:space="0" w:color="auto"/>
              <w:right w:val="single" w:sz="4" w:space="0" w:color="auto"/>
            </w:tcBorders>
            <w:shd w:val="clear" w:color="auto" w:fill="auto"/>
            <w:noWrap/>
            <w:vAlign w:val="center"/>
            <w:hideMark/>
          </w:tcPr>
          <w:p w14:paraId="42D2FF57" w14:textId="2C06901F"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0,20</w:t>
            </w:r>
          </w:p>
        </w:tc>
      </w:tr>
      <w:tr w:rsidR="007A00C1" w:rsidRPr="007F5E15" w14:paraId="70912324" w14:textId="77777777" w:rsidTr="00C02A1F">
        <w:trPr>
          <w:trHeight w:val="20"/>
        </w:trPr>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4B5B071E"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17</w:t>
            </w:r>
          </w:p>
        </w:tc>
        <w:tc>
          <w:tcPr>
            <w:tcW w:w="1771" w:type="pct"/>
            <w:tcBorders>
              <w:top w:val="nil"/>
              <w:left w:val="nil"/>
              <w:bottom w:val="single" w:sz="4" w:space="0" w:color="auto"/>
              <w:right w:val="single" w:sz="4" w:space="0" w:color="auto"/>
            </w:tcBorders>
            <w:shd w:val="clear" w:color="auto" w:fill="auto"/>
            <w:vAlign w:val="center"/>
            <w:hideMark/>
          </w:tcPr>
          <w:p w14:paraId="7E2CF292"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объектам АО "ЮКЭК-Белоярский"</w:t>
            </w:r>
          </w:p>
        </w:tc>
        <w:tc>
          <w:tcPr>
            <w:tcW w:w="470" w:type="pct"/>
            <w:tcBorders>
              <w:top w:val="nil"/>
              <w:left w:val="nil"/>
              <w:bottom w:val="single" w:sz="4" w:space="0" w:color="auto"/>
              <w:right w:val="single" w:sz="4" w:space="0" w:color="auto"/>
            </w:tcBorders>
            <w:shd w:val="clear" w:color="auto" w:fill="auto"/>
            <w:noWrap/>
            <w:vAlign w:val="center"/>
            <w:hideMark/>
          </w:tcPr>
          <w:p w14:paraId="1D62C1BA"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м³/</w:t>
            </w:r>
            <w:proofErr w:type="spellStart"/>
            <w:r w:rsidRPr="007F5E15">
              <w:rPr>
                <w:color w:val="000000"/>
                <w:kern w:val="0"/>
                <w:sz w:val="20"/>
                <w:szCs w:val="20"/>
              </w:rPr>
              <w:t>сут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14:paraId="70AECB9E" w14:textId="6204F264"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7,85</w:t>
            </w:r>
          </w:p>
        </w:tc>
        <w:tc>
          <w:tcPr>
            <w:tcW w:w="334" w:type="pct"/>
            <w:tcBorders>
              <w:top w:val="nil"/>
              <w:left w:val="nil"/>
              <w:bottom w:val="single" w:sz="4" w:space="0" w:color="auto"/>
              <w:right w:val="single" w:sz="4" w:space="0" w:color="auto"/>
            </w:tcBorders>
            <w:shd w:val="clear" w:color="auto" w:fill="auto"/>
            <w:noWrap/>
            <w:vAlign w:val="center"/>
            <w:hideMark/>
          </w:tcPr>
          <w:p w14:paraId="7CC65E70" w14:textId="45768A22"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7,85</w:t>
            </w:r>
          </w:p>
        </w:tc>
        <w:tc>
          <w:tcPr>
            <w:tcW w:w="315" w:type="pct"/>
            <w:tcBorders>
              <w:top w:val="nil"/>
              <w:left w:val="nil"/>
              <w:bottom w:val="single" w:sz="4" w:space="0" w:color="auto"/>
              <w:right w:val="single" w:sz="4" w:space="0" w:color="auto"/>
            </w:tcBorders>
            <w:shd w:val="clear" w:color="auto" w:fill="auto"/>
            <w:noWrap/>
            <w:vAlign w:val="center"/>
            <w:hideMark/>
          </w:tcPr>
          <w:p w14:paraId="6121DA35" w14:textId="1BA50E11"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7,85</w:t>
            </w:r>
          </w:p>
        </w:tc>
        <w:tc>
          <w:tcPr>
            <w:tcW w:w="315" w:type="pct"/>
            <w:tcBorders>
              <w:top w:val="nil"/>
              <w:left w:val="nil"/>
              <w:bottom w:val="single" w:sz="4" w:space="0" w:color="auto"/>
              <w:right w:val="single" w:sz="4" w:space="0" w:color="auto"/>
            </w:tcBorders>
            <w:shd w:val="clear" w:color="auto" w:fill="auto"/>
            <w:noWrap/>
            <w:vAlign w:val="center"/>
            <w:hideMark/>
          </w:tcPr>
          <w:p w14:paraId="6ABD1644" w14:textId="3553B534"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7,85</w:t>
            </w:r>
          </w:p>
        </w:tc>
        <w:tc>
          <w:tcPr>
            <w:tcW w:w="322" w:type="pct"/>
            <w:tcBorders>
              <w:top w:val="nil"/>
              <w:left w:val="nil"/>
              <w:bottom w:val="single" w:sz="4" w:space="0" w:color="auto"/>
              <w:right w:val="single" w:sz="4" w:space="0" w:color="auto"/>
            </w:tcBorders>
            <w:shd w:val="clear" w:color="auto" w:fill="auto"/>
            <w:noWrap/>
            <w:vAlign w:val="center"/>
            <w:hideMark/>
          </w:tcPr>
          <w:p w14:paraId="730C27EF" w14:textId="35C5665A"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7,85</w:t>
            </w:r>
          </w:p>
        </w:tc>
        <w:tc>
          <w:tcPr>
            <w:tcW w:w="322" w:type="pct"/>
            <w:tcBorders>
              <w:top w:val="nil"/>
              <w:left w:val="nil"/>
              <w:bottom w:val="single" w:sz="4" w:space="0" w:color="auto"/>
              <w:right w:val="single" w:sz="4" w:space="0" w:color="auto"/>
            </w:tcBorders>
            <w:shd w:val="clear" w:color="auto" w:fill="auto"/>
            <w:noWrap/>
            <w:vAlign w:val="center"/>
            <w:hideMark/>
          </w:tcPr>
          <w:p w14:paraId="3464F7FB" w14:textId="6901419D"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7,85</w:t>
            </w:r>
          </w:p>
        </w:tc>
        <w:tc>
          <w:tcPr>
            <w:tcW w:w="529" w:type="pct"/>
            <w:tcBorders>
              <w:top w:val="nil"/>
              <w:left w:val="nil"/>
              <w:bottom w:val="single" w:sz="4" w:space="0" w:color="auto"/>
              <w:right w:val="single" w:sz="4" w:space="0" w:color="auto"/>
            </w:tcBorders>
            <w:shd w:val="clear" w:color="auto" w:fill="auto"/>
            <w:noWrap/>
            <w:vAlign w:val="center"/>
            <w:hideMark/>
          </w:tcPr>
          <w:p w14:paraId="208A3147" w14:textId="3FEE1A63"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7,85</w:t>
            </w:r>
          </w:p>
        </w:tc>
      </w:tr>
      <w:tr w:rsidR="00C02A1F" w:rsidRPr="007F5E15" w14:paraId="51EBC3C4" w14:textId="77777777" w:rsidTr="00C02A1F">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14:paraId="0AFE1EAF" w14:textId="77777777" w:rsidR="00C02A1F" w:rsidRPr="007F5E15" w:rsidRDefault="00C02A1F" w:rsidP="00C02A1F">
            <w:pPr>
              <w:suppressAutoHyphens w:val="0"/>
              <w:spacing w:before="0" w:after="0" w:line="240" w:lineRule="auto"/>
              <w:ind w:firstLine="0"/>
              <w:jc w:val="center"/>
              <w:rPr>
                <w:b/>
                <w:bCs/>
                <w:color w:val="000000"/>
                <w:kern w:val="0"/>
                <w:sz w:val="20"/>
                <w:szCs w:val="20"/>
              </w:rPr>
            </w:pPr>
            <w:r w:rsidRPr="007F5E15">
              <w:rPr>
                <w:b/>
                <w:bCs/>
                <w:color w:val="000000"/>
                <w:kern w:val="0"/>
                <w:sz w:val="20"/>
                <w:szCs w:val="20"/>
              </w:rPr>
              <w:t>Баланс централизованной системы водоснабжения (максимальный суточный)</w:t>
            </w:r>
          </w:p>
        </w:tc>
      </w:tr>
      <w:tr w:rsidR="007A00C1" w:rsidRPr="007F5E15" w14:paraId="0D2765C0" w14:textId="77777777" w:rsidTr="00C02A1F">
        <w:trPr>
          <w:trHeight w:val="20"/>
        </w:trPr>
        <w:tc>
          <w:tcPr>
            <w:tcW w:w="307" w:type="pct"/>
            <w:tcBorders>
              <w:top w:val="nil"/>
              <w:left w:val="single" w:sz="4" w:space="0" w:color="auto"/>
              <w:bottom w:val="single" w:sz="4" w:space="0" w:color="auto"/>
              <w:right w:val="single" w:sz="4" w:space="0" w:color="auto"/>
            </w:tcBorders>
            <w:shd w:val="clear" w:color="auto" w:fill="auto"/>
            <w:noWrap/>
            <w:vAlign w:val="bottom"/>
            <w:hideMark/>
          </w:tcPr>
          <w:p w14:paraId="5CC205C7"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17</w:t>
            </w:r>
          </w:p>
        </w:tc>
        <w:tc>
          <w:tcPr>
            <w:tcW w:w="1771" w:type="pct"/>
            <w:tcBorders>
              <w:top w:val="nil"/>
              <w:left w:val="nil"/>
              <w:bottom w:val="single" w:sz="4" w:space="0" w:color="auto"/>
              <w:right w:val="single" w:sz="4" w:space="0" w:color="auto"/>
            </w:tcBorders>
            <w:shd w:val="clear" w:color="auto" w:fill="auto"/>
            <w:vAlign w:val="center"/>
            <w:hideMark/>
          </w:tcPr>
          <w:p w14:paraId="1A647963"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Объем воды из источников водоснабжения</w:t>
            </w:r>
          </w:p>
        </w:tc>
        <w:tc>
          <w:tcPr>
            <w:tcW w:w="470" w:type="pct"/>
            <w:tcBorders>
              <w:top w:val="nil"/>
              <w:left w:val="nil"/>
              <w:bottom w:val="single" w:sz="4" w:space="0" w:color="auto"/>
              <w:right w:val="single" w:sz="4" w:space="0" w:color="auto"/>
            </w:tcBorders>
            <w:shd w:val="clear" w:color="auto" w:fill="auto"/>
            <w:noWrap/>
            <w:vAlign w:val="center"/>
            <w:hideMark/>
          </w:tcPr>
          <w:p w14:paraId="1B91997E"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м³/</w:t>
            </w:r>
            <w:proofErr w:type="spellStart"/>
            <w:r w:rsidRPr="007F5E15">
              <w:rPr>
                <w:color w:val="000000"/>
                <w:kern w:val="0"/>
                <w:sz w:val="20"/>
                <w:szCs w:val="20"/>
              </w:rPr>
              <w:t>сут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14:paraId="3BBA3809" w14:textId="182B01E8"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96,20</w:t>
            </w:r>
          </w:p>
        </w:tc>
        <w:tc>
          <w:tcPr>
            <w:tcW w:w="334" w:type="pct"/>
            <w:tcBorders>
              <w:top w:val="nil"/>
              <w:left w:val="nil"/>
              <w:bottom w:val="single" w:sz="4" w:space="0" w:color="auto"/>
              <w:right w:val="single" w:sz="4" w:space="0" w:color="auto"/>
            </w:tcBorders>
            <w:shd w:val="clear" w:color="auto" w:fill="auto"/>
            <w:noWrap/>
            <w:vAlign w:val="center"/>
            <w:hideMark/>
          </w:tcPr>
          <w:p w14:paraId="72049320" w14:textId="03D3FB2A"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96,20</w:t>
            </w:r>
          </w:p>
        </w:tc>
        <w:tc>
          <w:tcPr>
            <w:tcW w:w="315" w:type="pct"/>
            <w:tcBorders>
              <w:top w:val="nil"/>
              <w:left w:val="nil"/>
              <w:bottom w:val="single" w:sz="4" w:space="0" w:color="auto"/>
              <w:right w:val="single" w:sz="4" w:space="0" w:color="auto"/>
            </w:tcBorders>
            <w:shd w:val="clear" w:color="auto" w:fill="auto"/>
            <w:noWrap/>
            <w:vAlign w:val="center"/>
            <w:hideMark/>
          </w:tcPr>
          <w:p w14:paraId="348D1502" w14:textId="086B8384"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96,20</w:t>
            </w:r>
          </w:p>
        </w:tc>
        <w:tc>
          <w:tcPr>
            <w:tcW w:w="315" w:type="pct"/>
            <w:tcBorders>
              <w:top w:val="nil"/>
              <w:left w:val="nil"/>
              <w:bottom w:val="single" w:sz="4" w:space="0" w:color="auto"/>
              <w:right w:val="single" w:sz="4" w:space="0" w:color="auto"/>
            </w:tcBorders>
            <w:shd w:val="clear" w:color="auto" w:fill="auto"/>
            <w:noWrap/>
            <w:vAlign w:val="center"/>
            <w:hideMark/>
          </w:tcPr>
          <w:p w14:paraId="236BB43C" w14:textId="03A87C7A"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96,20</w:t>
            </w:r>
          </w:p>
        </w:tc>
        <w:tc>
          <w:tcPr>
            <w:tcW w:w="322" w:type="pct"/>
            <w:tcBorders>
              <w:top w:val="nil"/>
              <w:left w:val="nil"/>
              <w:bottom w:val="single" w:sz="4" w:space="0" w:color="auto"/>
              <w:right w:val="single" w:sz="4" w:space="0" w:color="auto"/>
            </w:tcBorders>
            <w:shd w:val="clear" w:color="auto" w:fill="auto"/>
            <w:noWrap/>
            <w:vAlign w:val="center"/>
            <w:hideMark/>
          </w:tcPr>
          <w:p w14:paraId="75EE38B6" w14:textId="57FC5254"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123,56</w:t>
            </w:r>
          </w:p>
        </w:tc>
        <w:tc>
          <w:tcPr>
            <w:tcW w:w="322" w:type="pct"/>
            <w:tcBorders>
              <w:top w:val="nil"/>
              <w:left w:val="nil"/>
              <w:bottom w:val="single" w:sz="4" w:space="0" w:color="auto"/>
              <w:right w:val="single" w:sz="4" w:space="0" w:color="auto"/>
            </w:tcBorders>
            <w:shd w:val="clear" w:color="auto" w:fill="auto"/>
            <w:noWrap/>
            <w:vAlign w:val="center"/>
            <w:hideMark/>
          </w:tcPr>
          <w:p w14:paraId="4F0292EE" w14:textId="47AF6EEF"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160,66</w:t>
            </w:r>
          </w:p>
        </w:tc>
        <w:tc>
          <w:tcPr>
            <w:tcW w:w="529" w:type="pct"/>
            <w:tcBorders>
              <w:top w:val="nil"/>
              <w:left w:val="nil"/>
              <w:bottom w:val="single" w:sz="4" w:space="0" w:color="auto"/>
              <w:right w:val="single" w:sz="4" w:space="0" w:color="auto"/>
            </w:tcBorders>
            <w:shd w:val="clear" w:color="auto" w:fill="auto"/>
            <w:noWrap/>
            <w:vAlign w:val="center"/>
            <w:hideMark/>
          </w:tcPr>
          <w:p w14:paraId="30CB9532" w14:textId="154B1CB0"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184,67</w:t>
            </w:r>
          </w:p>
        </w:tc>
      </w:tr>
      <w:tr w:rsidR="007A00C1" w:rsidRPr="007F5E15" w14:paraId="076A44BE" w14:textId="77777777" w:rsidTr="00C02A1F">
        <w:trPr>
          <w:trHeight w:val="20"/>
        </w:trPr>
        <w:tc>
          <w:tcPr>
            <w:tcW w:w="307" w:type="pct"/>
            <w:tcBorders>
              <w:top w:val="nil"/>
              <w:left w:val="single" w:sz="4" w:space="0" w:color="auto"/>
              <w:bottom w:val="single" w:sz="4" w:space="0" w:color="auto"/>
              <w:right w:val="single" w:sz="4" w:space="0" w:color="auto"/>
            </w:tcBorders>
            <w:shd w:val="clear" w:color="auto" w:fill="auto"/>
            <w:noWrap/>
            <w:vAlign w:val="bottom"/>
            <w:hideMark/>
          </w:tcPr>
          <w:p w14:paraId="3B772E46"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18</w:t>
            </w:r>
          </w:p>
        </w:tc>
        <w:tc>
          <w:tcPr>
            <w:tcW w:w="1771" w:type="pct"/>
            <w:tcBorders>
              <w:top w:val="nil"/>
              <w:left w:val="nil"/>
              <w:bottom w:val="single" w:sz="4" w:space="0" w:color="auto"/>
              <w:right w:val="single" w:sz="4" w:space="0" w:color="auto"/>
            </w:tcBorders>
            <w:shd w:val="clear" w:color="auto" w:fill="auto"/>
            <w:vAlign w:val="center"/>
            <w:hideMark/>
          </w:tcPr>
          <w:p w14:paraId="6636FDC2"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Утечки и неучтенный расход воды</w:t>
            </w:r>
          </w:p>
        </w:tc>
        <w:tc>
          <w:tcPr>
            <w:tcW w:w="470" w:type="pct"/>
            <w:tcBorders>
              <w:top w:val="nil"/>
              <w:left w:val="nil"/>
              <w:bottom w:val="single" w:sz="4" w:space="0" w:color="auto"/>
              <w:right w:val="single" w:sz="4" w:space="0" w:color="auto"/>
            </w:tcBorders>
            <w:shd w:val="clear" w:color="auto" w:fill="auto"/>
            <w:noWrap/>
            <w:vAlign w:val="center"/>
            <w:hideMark/>
          </w:tcPr>
          <w:p w14:paraId="66B1DC82"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м³/</w:t>
            </w:r>
            <w:proofErr w:type="spellStart"/>
            <w:r w:rsidRPr="007F5E15">
              <w:rPr>
                <w:color w:val="000000"/>
                <w:kern w:val="0"/>
                <w:sz w:val="20"/>
                <w:szCs w:val="20"/>
              </w:rPr>
              <w:t>сут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14:paraId="506549AF" w14:textId="5909E609"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0,10</w:t>
            </w:r>
          </w:p>
        </w:tc>
        <w:tc>
          <w:tcPr>
            <w:tcW w:w="334" w:type="pct"/>
            <w:tcBorders>
              <w:top w:val="nil"/>
              <w:left w:val="nil"/>
              <w:bottom w:val="single" w:sz="4" w:space="0" w:color="auto"/>
              <w:right w:val="single" w:sz="4" w:space="0" w:color="auto"/>
            </w:tcBorders>
            <w:shd w:val="clear" w:color="auto" w:fill="auto"/>
            <w:noWrap/>
            <w:vAlign w:val="center"/>
            <w:hideMark/>
          </w:tcPr>
          <w:p w14:paraId="58C88BF9" w14:textId="5D5C1576"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0,10</w:t>
            </w:r>
          </w:p>
        </w:tc>
        <w:tc>
          <w:tcPr>
            <w:tcW w:w="315" w:type="pct"/>
            <w:tcBorders>
              <w:top w:val="nil"/>
              <w:left w:val="nil"/>
              <w:bottom w:val="single" w:sz="4" w:space="0" w:color="auto"/>
              <w:right w:val="single" w:sz="4" w:space="0" w:color="auto"/>
            </w:tcBorders>
            <w:shd w:val="clear" w:color="auto" w:fill="auto"/>
            <w:noWrap/>
            <w:vAlign w:val="center"/>
            <w:hideMark/>
          </w:tcPr>
          <w:p w14:paraId="20AEC1A6" w14:textId="745632BB"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0,10</w:t>
            </w:r>
          </w:p>
        </w:tc>
        <w:tc>
          <w:tcPr>
            <w:tcW w:w="315" w:type="pct"/>
            <w:tcBorders>
              <w:top w:val="nil"/>
              <w:left w:val="nil"/>
              <w:bottom w:val="single" w:sz="4" w:space="0" w:color="auto"/>
              <w:right w:val="single" w:sz="4" w:space="0" w:color="auto"/>
            </w:tcBorders>
            <w:shd w:val="clear" w:color="auto" w:fill="auto"/>
            <w:noWrap/>
            <w:vAlign w:val="center"/>
            <w:hideMark/>
          </w:tcPr>
          <w:p w14:paraId="6B47D03F" w14:textId="54A8EC2C"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0,10</w:t>
            </w:r>
          </w:p>
        </w:tc>
        <w:tc>
          <w:tcPr>
            <w:tcW w:w="322" w:type="pct"/>
            <w:tcBorders>
              <w:top w:val="nil"/>
              <w:left w:val="nil"/>
              <w:bottom w:val="single" w:sz="4" w:space="0" w:color="auto"/>
              <w:right w:val="single" w:sz="4" w:space="0" w:color="auto"/>
            </w:tcBorders>
            <w:shd w:val="clear" w:color="auto" w:fill="auto"/>
            <w:noWrap/>
            <w:vAlign w:val="center"/>
            <w:hideMark/>
          </w:tcPr>
          <w:p w14:paraId="3D0D0403" w14:textId="19A009A4"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0,10</w:t>
            </w:r>
          </w:p>
        </w:tc>
        <w:tc>
          <w:tcPr>
            <w:tcW w:w="322" w:type="pct"/>
            <w:tcBorders>
              <w:top w:val="nil"/>
              <w:left w:val="nil"/>
              <w:bottom w:val="single" w:sz="4" w:space="0" w:color="auto"/>
              <w:right w:val="single" w:sz="4" w:space="0" w:color="auto"/>
            </w:tcBorders>
            <w:shd w:val="clear" w:color="auto" w:fill="auto"/>
            <w:noWrap/>
            <w:vAlign w:val="center"/>
            <w:hideMark/>
          </w:tcPr>
          <w:p w14:paraId="375FBC22" w14:textId="004C9A46"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0,10</w:t>
            </w:r>
          </w:p>
        </w:tc>
        <w:tc>
          <w:tcPr>
            <w:tcW w:w="529" w:type="pct"/>
            <w:tcBorders>
              <w:top w:val="nil"/>
              <w:left w:val="nil"/>
              <w:bottom w:val="single" w:sz="4" w:space="0" w:color="auto"/>
              <w:right w:val="single" w:sz="4" w:space="0" w:color="auto"/>
            </w:tcBorders>
            <w:shd w:val="clear" w:color="auto" w:fill="auto"/>
            <w:noWrap/>
            <w:vAlign w:val="center"/>
            <w:hideMark/>
          </w:tcPr>
          <w:p w14:paraId="6EC14468" w14:textId="13C6ADA1"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0,10</w:t>
            </w:r>
          </w:p>
        </w:tc>
      </w:tr>
      <w:tr w:rsidR="007A00C1" w:rsidRPr="007F5E15" w14:paraId="5F6D5BDA" w14:textId="77777777" w:rsidTr="00C02A1F">
        <w:trPr>
          <w:trHeight w:val="20"/>
        </w:trPr>
        <w:tc>
          <w:tcPr>
            <w:tcW w:w="307" w:type="pct"/>
            <w:tcBorders>
              <w:top w:val="nil"/>
              <w:left w:val="single" w:sz="4" w:space="0" w:color="auto"/>
              <w:bottom w:val="single" w:sz="4" w:space="0" w:color="auto"/>
              <w:right w:val="single" w:sz="4" w:space="0" w:color="auto"/>
            </w:tcBorders>
            <w:shd w:val="clear" w:color="auto" w:fill="auto"/>
            <w:noWrap/>
            <w:vAlign w:val="bottom"/>
            <w:hideMark/>
          </w:tcPr>
          <w:p w14:paraId="12DBE359"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19</w:t>
            </w:r>
          </w:p>
        </w:tc>
        <w:tc>
          <w:tcPr>
            <w:tcW w:w="1771" w:type="pct"/>
            <w:tcBorders>
              <w:top w:val="nil"/>
              <w:left w:val="nil"/>
              <w:bottom w:val="single" w:sz="4" w:space="0" w:color="auto"/>
              <w:right w:val="single" w:sz="4" w:space="0" w:color="auto"/>
            </w:tcBorders>
            <w:shd w:val="clear" w:color="auto" w:fill="auto"/>
            <w:vAlign w:val="center"/>
            <w:hideMark/>
          </w:tcPr>
          <w:p w14:paraId="18AD9B43"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Собственные нужды</w:t>
            </w:r>
          </w:p>
        </w:tc>
        <w:tc>
          <w:tcPr>
            <w:tcW w:w="470" w:type="pct"/>
            <w:tcBorders>
              <w:top w:val="nil"/>
              <w:left w:val="nil"/>
              <w:bottom w:val="single" w:sz="4" w:space="0" w:color="auto"/>
              <w:right w:val="single" w:sz="4" w:space="0" w:color="auto"/>
            </w:tcBorders>
            <w:shd w:val="clear" w:color="auto" w:fill="auto"/>
            <w:noWrap/>
            <w:vAlign w:val="center"/>
            <w:hideMark/>
          </w:tcPr>
          <w:p w14:paraId="572A0938"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м³/</w:t>
            </w:r>
            <w:proofErr w:type="spellStart"/>
            <w:r w:rsidRPr="007F5E15">
              <w:rPr>
                <w:color w:val="000000"/>
                <w:kern w:val="0"/>
                <w:sz w:val="20"/>
                <w:szCs w:val="20"/>
              </w:rPr>
              <w:t>сут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14:paraId="02B085CF" w14:textId="3912FCFC"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13,13</w:t>
            </w:r>
          </w:p>
        </w:tc>
        <w:tc>
          <w:tcPr>
            <w:tcW w:w="334" w:type="pct"/>
            <w:tcBorders>
              <w:top w:val="nil"/>
              <w:left w:val="nil"/>
              <w:bottom w:val="single" w:sz="4" w:space="0" w:color="auto"/>
              <w:right w:val="single" w:sz="4" w:space="0" w:color="auto"/>
            </w:tcBorders>
            <w:shd w:val="clear" w:color="auto" w:fill="auto"/>
            <w:noWrap/>
            <w:vAlign w:val="center"/>
            <w:hideMark/>
          </w:tcPr>
          <w:p w14:paraId="490A0F38" w14:textId="55A424F3"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13,13</w:t>
            </w:r>
          </w:p>
        </w:tc>
        <w:tc>
          <w:tcPr>
            <w:tcW w:w="315" w:type="pct"/>
            <w:tcBorders>
              <w:top w:val="nil"/>
              <w:left w:val="nil"/>
              <w:bottom w:val="single" w:sz="4" w:space="0" w:color="auto"/>
              <w:right w:val="single" w:sz="4" w:space="0" w:color="auto"/>
            </w:tcBorders>
            <w:shd w:val="clear" w:color="auto" w:fill="auto"/>
            <w:noWrap/>
            <w:vAlign w:val="center"/>
            <w:hideMark/>
          </w:tcPr>
          <w:p w14:paraId="21F6B9F4" w14:textId="15917C6B"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13,13</w:t>
            </w:r>
          </w:p>
        </w:tc>
        <w:tc>
          <w:tcPr>
            <w:tcW w:w="315" w:type="pct"/>
            <w:tcBorders>
              <w:top w:val="nil"/>
              <w:left w:val="nil"/>
              <w:bottom w:val="single" w:sz="4" w:space="0" w:color="auto"/>
              <w:right w:val="single" w:sz="4" w:space="0" w:color="auto"/>
            </w:tcBorders>
            <w:shd w:val="clear" w:color="auto" w:fill="auto"/>
            <w:noWrap/>
            <w:vAlign w:val="center"/>
            <w:hideMark/>
          </w:tcPr>
          <w:p w14:paraId="1148919F" w14:textId="1397D740"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13,13</w:t>
            </w:r>
          </w:p>
        </w:tc>
        <w:tc>
          <w:tcPr>
            <w:tcW w:w="322" w:type="pct"/>
            <w:tcBorders>
              <w:top w:val="nil"/>
              <w:left w:val="nil"/>
              <w:bottom w:val="single" w:sz="4" w:space="0" w:color="auto"/>
              <w:right w:val="single" w:sz="4" w:space="0" w:color="auto"/>
            </w:tcBorders>
            <w:shd w:val="clear" w:color="auto" w:fill="auto"/>
            <w:noWrap/>
            <w:vAlign w:val="center"/>
            <w:hideMark/>
          </w:tcPr>
          <w:p w14:paraId="28073B48" w14:textId="263621FC"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13,13</w:t>
            </w:r>
          </w:p>
        </w:tc>
        <w:tc>
          <w:tcPr>
            <w:tcW w:w="322" w:type="pct"/>
            <w:tcBorders>
              <w:top w:val="nil"/>
              <w:left w:val="nil"/>
              <w:bottom w:val="single" w:sz="4" w:space="0" w:color="auto"/>
              <w:right w:val="single" w:sz="4" w:space="0" w:color="auto"/>
            </w:tcBorders>
            <w:shd w:val="clear" w:color="auto" w:fill="auto"/>
            <w:noWrap/>
            <w:vAlign w:val="center"/>
            <w:hideMark/>
          </w:tcPr>
          <w:p w14:paraId="387A0DAD" w14:textId="145C28A4"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13,13</w:t>
            </w:r>
          </w:p>
        </w:tc>
        <w:tc>
          <w:tcPr>
            <w:tcW w:w="529" w:type="pct"/>
            <w:tcBorders>
              <w:top w:val="nil"/>
              <w:left w:val="nil"/>
              <w:bottom w:val="single" w:sz="4" w:space="0" w:color="auto"/>
              <w:right w:val="single" w:sz="4" w:space="0" w:color="auto"/>
            </w:tcBorders>
            <w:shd w:val="clear" w:color="auto" w:fill="auto"/>
            <w:noWrap/>
            <w:vAlign w:val="center"/>
            <w:hideMark/>
          </w:tcPr>
          <w:p w14:paraId="3D6B7B7E" w14:textId="609C4003"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13,13</w:t>
            </w:r>
          </w:p>
        </w:tc>
      </w:tr>
      <w:tr w:rsidR="007A00C1" w:rsidRPr="007F5E15" w14:paraId="279298C7" w14:textId="77777777" w:rsidTr="00C02A1F">
        <w:trPr>
          <w:trHeight w:val="20"/>
        </w:trPr>
        <w:tc>
          <w:tcPr>
            <w:tcW w:w="307" w:type="pct"/>
            <w:tcBorders>
              <w:top w:val="nil"/>
              <w:left w:val="single" w:sz="4" w:space="0" w:color="auto"/>
              <w:bottom w:val="single" w:sz="4" w:space="0" w:color="auto"/>
              <w:right w:val="single" w:sz="4" w:space="0" w:color="auto"/>
            </w:tcBorders>
            <w:shd w:val="clear" w:color="auto" w:fill="auto"/>
            <w:noWrap/>
            <w:vAlign w:val="bottom"/>
            <w:hideMark/>
          </w:tcPr>
          <w:p w14:paraId="01699430"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20</w:t>
            </w:r>
          </w:p>
        </w:tc>
        <w:tc>
          <w:tcPr>
            <w:tcW w:w="1771" w:type="pct"/>
            <w:tcBorders>
              <w:top w:val="nil"/>
              <w:left w:val="nil"/>
              <w:bottom w:val="single" w:sz="4" w:space="0" w:color="auto"/>
              <w:right w:val="single" w:sz="4" w:space="0" w:color="auto"/>
            </w:tcBorders>
            <w:shd w:val="clear" w:color="auto" w:fill="auto"/>
            <w:vAlign w:val="center"/>
            <w:hideMark/>
          </w:tcPr>
          <w:p w14:paraId="4A66AEAF"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Объем воды, отпущенной абонентам, в том числе</w:t>
            </w:r>
          </w:p>
        </w:tc>
        <w:tc>
          <w:tcPr>
            <w:tcW w:w="470" w:type="pct"/>
            <w:tcBorders>
              <w:top w:val="nil"/>
              <w:left w:val="nil"/>
              <w:bottom w:val="single" w:sz="4" w:space="0" w:color="auto"/>
              <w:right w:val="single" w:sz="4" w:space="0" w:color="auto"/>
            </w:tcBorders>
            <w:shd w:val="clear" w:color="auto" w:fill="auto"/>
            <w:noWrap/>
            <w:vAlign w:val="center"/>
            <w:hideMark/>
          </w:tcPr>
          <w:p w14:paraId="604840B9"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м³/</w:t>
            </w:r>
            <w:proofErr w:type="spellStart"/>
            <w:r w:rsidRPr="007F5E15">
              <w:rPr>
                <w:color w:val="000000"/>
                <w:kern w:val="0"/>
                <w:sz w:val="20"/>
                <w:szCs w:val="20"/>
              </w:rPr>
              <w:t>сут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14:paraId="4EE7D3A5" w14:textId="5FD94582"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82,97</w:t>
            </w:r>
          </w:p>
        </w:tc>
        <w:tc>
          <w:tcPr>
            <w:tcW w:w="334" w:type="pct"/>
            <w:tcBorders>
              <w:top w:val="nil"/>
              <w:left w:val="nil"/>
              <w:bottom w:val="single" w:sz="4" w:space="0" w:color="auto"/>
              <w:right w:val="single" w:sz="4" w:space="0" w:color="auto"/>
            </w:tcBorders>
            <w:shd w:val="clear" w:color="auto" w:fill="auto"/>
            <w:noWrap/>
            <w:vAlign w:val="center"/>
            <w:hideMark/>
          </w:tcPr>
          <w:p w14:paraId="2EAF43FF" w14:textId="69F10972"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82,97</w:t>
            </w:r>
          </w:p>
        </w:tc>
        <w:tc>
          <w:tcPr>
            <w:tcW w:w="315" w:type="pct"/>
            <w:tcBorders>
              <w:top w:val="nil"/>
              <w:left w:val="nil"/>
              <w:bottom w:val="single" w:sz="4" w:space="0" w:color="auto"/>
              <w:right w:val="single" w:sz="4" w:space="0" w:color="auto"/>
            </w:tcBorders>
            <w:shd w:val="clear" w:color="auto" w:fill="auto"/>
            <w:noWrap/>
            <w:vAlign w:val="center"/>
            <w:hideMark/>
          </w:tcPr>
          <w:p w14:paraId="14D06C6D" w14:textId="41B6D7DE"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82,97</w:t>
            </w:r>
          </w:p>
        </w:tc>
        <w:tc>
          <w:tcPr>
            <w:tcW w:w="315" w:type="pct"/>
            <w:tcBorders>
              <w:top w:val="nil"/>
              <w:left w:val="nil"/>
              <w:bottom w:val="single" w:sz="4" w:space="0" w:color="auto"/>
              <w:right w:val="single" w:sz="4" w:space="0" w:color="auto"/>
            </w:tcBorders>
            <w:shd w:val="clear" w:color="auto" w:fill="auto"/>
            <w:noWrap/>
            <w:vAlign w:val="center"/>
            <w:hideMark/>
          </w:tcPr>
          <w:p w14:paraId="1ADC3C76" w14:textId="52DA73DB"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82,97</w:t>
            </w:r>
          </w:p>
        </w:tc>
        <w:tc>
          <w:tcPr>
            <w:tcW w:w="322" w:type="pct"/>
            <w:tcBorders>
              <w:top w:val="nil"/>
              <w:left w:val="nil"/>
              <w:bottom w:val="single" w:sz="4" w:space="0" w:color="auto"/>
              <w:right w:val="single" w:sz="4" w:space="0" w:color="auto"/>
            </w:tcBorders>
            <w:shd w:val="clear" w:color="auto" w:fill="auto"/>
            <w:noWrap/>
            <w:vAlign w:val="center"/>
            <w:hideMark/>
          </w:tcPr>
          <w:p w14:paraId="0E082A73" w14:textId="647D7958"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110,33</w:t>
            </w:r>
          </w:p>
        </w:tc>
        <w:tc>
          <w:tcPr>
            <w:tcW w:w="322" w:type="pct"/>
            <w:tcBorders>
              <w:top w:val="nil"/>
              <w:left w:val="nil"/>
              <w:bottom w:val="single" w:sz="4" w:space="0" w:color="auto"/>
              <w:right w:val="single" w:sz="4" w:space="0" w:color="auto"/>
            </w:tcBorders>
            <w:shd w:val="clear" w:color="auto" w:fill="auto"/>
            <w:noWrap/>
            <w:vAlign w:val="center"/>
            <w:hideMark/>
          </w:tcPr>
          <w:p w14:paraId="6A513E5D" w14:textId="23E3B970"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147,43</w:t>
            </w:r>
          </w:p>
        </w:tc>
        <w:tc>
          <w:tcPr>
            <w:tcW w:w="529" w:type="pct"/>
            <w:tcBorders>
              <w:top w:val="nil"/>
              <w:left w:val="nil"/>
              <w:bottom w:val="single" w:sz="4" w:space="0" w:color="auto"/>
              <w:right w:val="single" w:sz="4" w:space="0" w:color="auto"/>
            </w:tcBorders>
            <w:shd w:val="clear" w:color="auto" w:fill="auto"/>
            <w:noWrap/>
            <w:vAlign w:val="center"/>
            <w:hideMark/>
          </w:tcPr>
          <w:p w14:paraId="49D265A7" w14:textId="2CC2C534"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171,44</w:t>
            </w:r>
          </w:p>
        </w:tc>
      </w:tr>
      <w:tr w:rsidR="007A00C1" w:rsidRPr="007F5E15" w14:paraId="13A834CE" w14:textId="77777777" w:rsidTr="00C02A1F">
        <w:trPr>
          <w:trHeight w:val="20"/>
        </w:trPr>
        <w:tc>
          <w:tcPr>
            <w:tcW w:w="307" w:type="pct"/>
            <w:tcBorders>
              <w:top w:val="nil"/>
              <w:left w:val="single" w:sz="4" w:space="0" w:color="auto"/>
              <w:bottom w:val="single" w:sz="4" w:space="0" w:color="auto"/>
              <w:right w:val="single" w:sz="4" w:space="0" w:color="auto"/>
            </w:tcBorders>
            <w:shd w:val="clear" w:color="auto" w:fill="auto"/>
            <w:noWrap/>
            <w:vAlign w:val="bottom"/>
            <w:hideMark/>
          </w:tcPr>
          <w:p w14:paraId="3DFBCD5B"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21</w:t>
            </w:r>
          </w:p>
        </w:tc>
        <w:tc>
          <w:tcPr>
            <w:tcW w:w="1771" w:type="pct"/>
            <w:tcBorders>
              <w:top w:val="nil"/>
              <w:left w:val="nil"/>
              <w:bottom w:val="single" w:sz="4" w:space="0" w:color="auto"/>
              <w:right w:val="single" w:sz="4" w:space="0" w:color="auto"/>
            </w:tcBorders>
            <w:shd w:val="clear" w:color="auto" w:fill="auto"/>
            <w:noWrap/>
            <w:vAlign w:val="center"/>
            <w:hideMark/>
          </w:tcPr>
          <w:p w14:paraId="0001E558"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населению</w:t>
            </w:r>
          </w:p>
        </w:tc>
        <w:tc>
          <w:tcPr>
            <w:tcW w:w="470" w:type="pct"/>
            <w:tcBorders>
              <w:top w:val="nil"/>
              <w:left w:val="nil"/>
              <w:bottom w:val="single" w:sz="4" w:space="0" w:color="auto"/>
              <w:right w:val="single" w:sz="4" w:space="0" w:color="auto"/>
            </w:tcBorders>
            <w:shd w:val="clear" w:color="auto" w:fill="auto"/>
            <w:noWrap/>
            <w:vAlign w:val="center"/>
            <w:hideMark/>
          </w:tcPr>
          <w:p w14:paraId="63C806CE"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м³/</w:t>
            </w:r>
            <w:proofErr w:type="spellStart"/>
            <w:r w:rsidRPr="007F5E15">
              <w:rPr>
                <w:color w:val="000000"/>
                <w:kern w:val="0"/>
                <w:sz w:val="20"/>
                <w:szCs w:val="20"/>
              </w:rPr>
              <w:t>сут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14:paraId="0BBA02A1" w14:textId="6A673ABF"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50,69</w:t>
            </w:r>
          </w:p>
        </w:tc>
        <w:tc>
          <w:tcPr>
            <w:tcW w:w="334" w:type="pct"/>
            <w:tcBorders>
              <w:top w:val="nil"/>
              <w:left w:val="nil"/>
              <w:bottom w:val="single" w:sz="4" w:space="0" w:color="auto"/>
              <w:right w:val="single" w:sz="4" w:space="0" w:color="auto"/>
            </w:tcBorders>
            <w:shd w:val="clear" w:color="auto" w:fill="auto"/>
            <w:noWrap/>
            <w:vAlign w:val="center"/>
            <w:hideMark/>
          </w:tcPr>
          <w:p w14:paraId="7A038A24" w14:textId="29FAAAB9"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50,69</w:t>
            </w:r>
          </w:p>
        </w:tc>
        <w:tc>
          <w:tcPr>
            <w:tcW w:w="315" w:type="pct"/>
            <w:tcBorders>
              <w:top w:val="nil"/>
              <w:left w:val="nil"/>
              <w:bottom w:val="single" w:sz="4" w:space="0" w:color="auto"/>
              <w:right w:val="single" w:sz="4" w:space="0" w:color="auto"/>
            </w:tcBorders>
            <w:shd w:val="clear" w:color="auto" w:fill="auto"/>
            <w:noWrap/>
            <w:vAlign w:val="center"/>
            <w:hideMark/>
          </w:tcPr>
          <w:p w14:paraId="74D774FF" w14:textId="592C07D3"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50,69</w:t>
            </w:r>
          </w:p>
        </w:tc>
        <w:tc>
          <w:tcPr>
            <w:tcW w:w="315" w:type="pct"/>
            <w:tcBorders>
              <w:top w:val="nil"/>
              <w:left w:val="nil"/>
              <w:bottom w:val="single" w:sz="4" w:space="0" w:color="auto"/>
              <w:right w:val="single" w:sz="4" w:space="0" w:color="auto"/>
            </w:tcBorders>
            <w:shd w:val="clear" w:color="auto" w:fill="auto"/>
            <w:noWrap/>
            <w:vAlign w:val="center"/>
            <w:hideMark/>
          </w:tcPr>
          <w:p w14:paraId="08B04676" w14:textId="5382F70C"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50,69</w:t>
            </w:r>
          </w:p>
        </w:tc>
        <w:tc>
          <w:tcPr>
            <w:tcW w:w="322" w:type="pct"/>
            <w:tcBorders>
              <w:top w:val="nil"/>
              <w:left w:val="nil"/>
              <w:bottom w:val="single" w:sz="4" w:space="0" w:color="auto"/>
              <w:right w:val="single" w:sz="4" w:space="0" w:color="auto"/>
            </w:tcBorders>
            <w:shd w:val="clear" w:color="auto" w:fill="auto"/>
            <w:noWrap/>
            <w:vAlign w:val="center"/>
            <w:hideMark/>
          </w:tcPr>
          <w:p w14:paraId="6D8BDF07" w14:textId="2681BB7A"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78,04</w:t>
            </w:r>
          </w:p>
        </w:tc>
        <w:tc>
          <w:tcPr>
            <w:tcW w:w="322" w:type="pct"/>
            <w:tcBorders>
              <w:top w:val="nil"/>
              <w:left w:val="nil"/>
              <w:bottom w:val="single" w:sz="4" w:space="0" w:color="auto"/>
              <w:right w:val="single" w:sz="4" w:space="0" w:color="auto"/>
            </w:tcBorders>
            <w:shd w:val="clear" w:color="auto" w:fill="auto"/>
            <w:noWrap/>
            <w:vAlign w:val="center"/>
            <w:hideMark/>
          </w:tcPr>
          <w:p w14:paraId="29F7F84B" w14:textId="1B8FEC9F"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115,15</w:t>
            </w:r>
          </w:p>
        </w:tc>
        <w:tc>
          <w:tcPr>
            <w:tcW w:w="529" w:type="pct"/>
            <w:tcBorders>
              <w:top w:val="nil"/>
              <w:left w:val="nil"/>
              <w:bottom w:val="single" w:sz="4" w:space="0" w:color="auto"/>
              <w:right w:val="single" w:sz="4" w:space="0" w:color="auto"/>
            </w:tcBorders>
            <w:shd w:val="clear" w:color="auto" w:fill="auto"/>
            <w:noWrap/>
            <w:vAlign w:val="center"/>
            <w:hideMark/>
          </w:tcPr>
          <w:p w14:paraId="28FD2CB0" w14:textId="5F8CAB35"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139,16</w:t>
            </w:r>
          </w:p>
        </w:tc>
      </w:tr>
      <w:tr w:rsidR="007A00C1" w:rsidRPr="007F5E15" w14:paraId="46898CFD" w14:textId="77777777" w:rsidTr="00C02A1F">
        <w:trPr>
          <w:trHeight w:val="20"/>
        </w:trPr>
        <w:tc>
          <w:tcPr>
            <w:tcW w:w="307" w:type="pct"/>
            <w:tcBorders>
              <w:top w:val="nil"/>
              <w:left w:val="single" w:sz="4" w:space="0" w:color="auto"/>
              <w:bottom w:val="single" w:sz="4" w:space="0" w:color="auto"/>
              <w:right w:val="single" w:sz="4" w:space="0" w:color="auto"/>
            </w:tcBorders>
            <w:shd w:val="clear" w:color="auto" w:fill="auto"/>
            <w:noWrap/>
            <w:vAlign w:val="bottom"/>
            <w:hideMark/>
          </w:tcPr>
          <w:p w14:paraId="36FE86A6"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lastRenderedPageBreak/>
              <w:t>22</w:t>
            </w:r>
          </w:p>
        </w:tc>
        <w:tc>
          <w:tcPr>
            <w:tcW w:w="1771" w:type="pct"/>
            <w:tcBorders>
              <w:top w:val="nil"/>
              <w:left w:val="nil"/>
              <w:bottom w:val="single" w:sz="4" w:space="0" w:color="auto"/>
              <w:right w:val="single" w:sz="4" w:space="0" w:color="auto"/>
            </w:tcBorders>
            <w:shd w:val="clear" w:color="auto" w:fill="auto"/>
            <w:vAlign w:val="center"/>
            <w:hideMark/>
          </w:tcPr>
          <w:p w14:paraId="5D80508A"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бюджетным организациям</w:t>
            </w:r>
          </w:p>
        </w:tc>
        <w:tc>
          <w:tcPr>
            <w:tcW w:w="470" w:type="pct"/>
            <w:tcBorders>
              <w:top w:val="nil"/>
              <w:left w:val="nil"/>
              <w:bottom w:val="single" w:sz="4" w:space="0" w:color="auto"/>
              <w:right w:val="single" w:sz="4" w:space="0" w:color="auto"/>
            </w:tcBorders>
            <w:shd w:val="clear" w:color="auto" w:fill="auto"/>
            <w:noWrap/>
            <w:vAlign w:val="center"/>
            <w:hideMark/>
          </w:tcPr>
          <w:p w14:paraId="1E9EADDA"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м³/</w:t>
            </w:r>
            <w:proofErr w:type="spellStart"/>
            <w:r w:rsidRPr="007F5E15">
              <w:rPr>
                <w:color w:val="000000"/>
                <w:kern w:val="0"/>
                <w:sz w:val="20"/>
                <w:szCs w:val="20"/>
              </w:rPr>
              <w:t>сут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14:paraId="4880575E" w14:textId="7CCD6840"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22,41</w:t>
            </w:r>
          </w:p>
        </w:tc>
        <w:tc>
          <w:tcPr>
            <w:tcW w:w="334" w:type="pct"/>
            <w:tcBorders>
              <w:top w:val="nil"/>
              <w:left w:val="nil"/>
              <w:bottom w:val="single" w:sz="4" w:space="0" w:color="auto"/>
              <w:right w:val="single" w:sz="4" w:space="0" w:color="auto"/>
            </w:tcBorders>
            <w:shd w:val="clear" w:color="auto" w:fill="auto"/>
            <w:noWrap/>
            <w:vAlign w:val="center"/>
            <w:hideMark/>
          </w:tcPr>
          <w:p w14:paraId="7EA47C73" w14:textId="053694A3"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22,41</w:t>
            </w:r>
          </w:p>
        </w:tc>
        <w:tc>
          <w:tcPr>
            <w:tcW w:w="315" w:type="pct"/>
            <w:tcBorders>
              <w:top w:val="nil"/>
              <w:left w:val="nil"/>
              <w:bottom w:val="single" w:sz="4" w:space="0" w:color="auto"/>
              <w:right w:val="single" w:sz="4" w:space="0" w:color="auto"/>
            </w:tcBorders>
            <w:shd w:val="clear" w:color="auto" w:fill="auto"/>
            <w:noWrap/>
            <w:vAlign w:val="center"/>
            <w:hideMark/>
          </w:tcPr>
          <w:p w14:paraId="074736AD" w14:textId="48CFF3FE"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22,41</w:t>
            </w:r>
          </w:p>
        </w:tc>
        <w:tc>
          <w:tcPr>
            <w:tcW w:w="315" w:type="pct"/>
            <w:tcBorders>
              <w:top w:val="nil"/>
              <w:left w:val="nil"/>
              <w:bottom w:val="single" w:sz="4" w:space="0" w:color="auto"/>
              <w:right w:val="single" w:sz="4" w:space="0" w:color="auto"/>
            </w:tcBorders>
            <w:shd w:val="clear" w:color="auto" w:fill="auto"/>
            <w:noWrap/>
            <w:vAlign w:val="center"/>
            <w:hideMark/>
          </w:tcPr>
          <w:p w14:paraId="520937BB" w14:textId="07F38E7D"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22,41</w:t>
            </w:r>
          </w:p>
        </w:tc>
        <w:tc>
          <w:tcPr>
            <w:tcW w:w="322" w:type="pct"/>
            <w:tcBorders>
              <w:top w:val="nil"/>
              <w:left w:val="nil"/>
              <w:bottom w:val="single" w:sz="4" w:space="0" w:color="auto"/>
              <w:right w:val="single" w:sz="4" w:space="0" w:color="auto"/>
            </w:tcBorders>
            <w:shd w:val="clear" w:color="auto" w:fill="auto"/>
            <w:noWrap/>
            <w:vAlign w:val="center"/>
            <w:hideMark/>
          </w:tcPr>
          <w:p w14:paraId="46ABD334" w14:textId="21E13469"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22,41</w:t>
            </w:r>
          </w:p>
        </w:tc>
        <w:tc>
          <w:tcPr>
            <w:tcW w:w="322" w:type="pct"/>
            <w:tcBorders>
              <w:top w:val="nil"/>
              <w:left w:val="nil"/>
              <w:bottom w:val="single" w:sz="4" w:space="0" w:color="auto"/>
              <w:right w:val="single" w:sz="4" w:space="0" w:color="auto"/>
            </w:tcBorders>
            <w:shd w:val="clear" w:color="auto" w:fill="auto"/>
            <w:noWrap/>
            <w:vAlign w:val="center"/>
            <w:hideMark/>
          </w:tcPr>
          <w:p w14:paraId="48D25CAA" w14:textId="5B924E19"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22,41</w:t>
            </w:r>
          </w:p>
        </w:tc>
        <w:tc>
          <w:tcPr>
            <w:tcW w:w="529" w:type="pct"/>
            <w:tcBorders>
              <w:top w:val="nil"/>
              <w:left w:val="nil"/>
              <w:bottom w:val="single" w:sz="4" w:space="0" w:color="auto"/>
              <w:right w:val="single" w:sz="4" w:space="0" w:color="auto"/>
            </w:tcBorders>
            <w:shd w:val="clear" w:color="auto" w:fill="auto"/>
            <w:noWrap/>
            <w:vAlign w:val="center"/>
            <w:hideMark/>
          </w:tcPr>
          <w:p w14:paraId="4939B961" w14:textId="03731771"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22,41</w:t>
            </w:r>
          </w:p>
        </w:tc>
      </w:tr>
      <w:tr w:rsidR="007A00C1" w:rsidRPr="007F5E15" w14:paraId="423C712D" w14:textId="77777777" w:rsidTr="00C02A1F">
        <w:trPr>
          <w:trHeight w:val="20"/>
        </w:trPr>
        <w:tc>
          <w:tcPr>
            <w:tcW w:w="307" w:type="pct"/>
            <w:tcBorders>
              <w:top w:val="nil"/>
              <w:left w:val="single" w:sz="4" w:space="0" w:color="auto"/>
              <w:bottom w:val="single" w:sz="4" w:space="0" w:color="auto"/>
              <w:right w:val="single" w:sz="4" w:space="0" w:color="auto"/>
            </w:tcBorders>
            <w:shd w:val="clear" w:color="auto" w:fill="auto"/>
            <w:noWrap/>
            <w:vAlign w:val="bottom"/>
            <w:hideMark/>
          </w:tcPr>
          <w:p w14:paraId="25F29C14"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23</w:t>
            </w:r>
          </w:p>
        </w:tc>
        <w:tc>
          <w:tcPr>
            <w:tcW w:w="1771" w:type="pct"/>
            <w:tcBorders>
              <w:top w:val="nil"/>
              <w:left w:val="nil"/>
              <w:bottom w:val="single" w:sz="4" w:space="0" w:color="auto"/>
              <w:right w:val="single" w:sz="4" w:space="0" w:color="auto"/>
            </w:tcBorders>
            <w:shd w:val="clear" w:color="auto" w:fill="auto"/>
            <w:vAlign w:val="center"/>
            <w:hideMark/>
          </w:tcPr>
          <w:p w14:paraId="675A80C2"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производственным потребителям</w:t>
            </w:r>
          </w:p>
        </w:tc>
        <w:tc>
          <w:tcPr>
            <w:tcW w:w="470" w:type="pct"/>
            <w:tcBorders>
              <w:top w:val="nil"/>
              <w:left w:val="nil"/>
              <w:bottom w:val="single" w:sz="4" w:space="0" w:color="auto"/>
              <w:right w:val="single" w:sz="4" w:space="0" w:color="auto"/>
            </w:tcBorders>
            <w:shd w:val="clear" w:color="auto" w:fill="auto"/>
            <w:noWrap/>
            <w:vAlign w:val="center"/>
            <w:hideMark/>
          </w:tcPr>
          <w:p w14:paraId="160A75FC"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м³/</w:t>
            </w:r>
            <w:proofErr w:type="spellStart"/>
            <w:r w:rsidRPr="007F5E15">
              <w:rPr>
                <w:color w:val="000000"/>
                <w:kern w:val="0"/>
                <w:sz w:val="20"/>
                <w:szCs w:val="20"/>
              </w:rPr>
              <w:t>сут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14:paraId="2A5D006B" w14:textId="33821C1C"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0,22</w:t>
            </w:r>
          </w:p>
        </w:tc>
        <w:tc>
          <w:tcPr>
            <w:tcW w:w="334" w:type="pct"/>
            <w:tcBorders>
              <w:top w:val="nil"/>
              <w:left w:val="nil"/>
              <w:bottom w:val="single" w:sz="4" w:space="0" w:color="auto"/>
              <w:right w:val="single" w:sz="4" w:space="0" w:color="auto"/>
            </w:tcBorders>
            <w:shd w:val="clear" w:color="auto" w:fill="auto"/>
            <w:noWrap/>
            <w:vAlign w:val="center"/>
            <w:hideMark/>
          </w:tcPr>
          <w:p w14:paraId="4CE5C15E" w14:textId="5A3CAF62"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0,22</w:t>
            </w:r>
          </w:p>
        </w:tc>
        <w:tc>
          <w:tcPr>
            <w:tcW w:w="315" w:type="pct"/>
            <w:tcBorders>
              <w:top w:val="nil"/>
              <w:left w:val="nil"/>
              <w:bottom w:val="single" w:sz="4" w:space="0" w:color="auto"/>
              <w:right w:val="single" w:sz="4" w:space="0" w:color="auto"/>
            </w:tcBorders>
            <w:shd w:val="clear" w:color="auto" w:fill="auto"/>
            <w:noWrap/>
            <w:vAlign w:val="center"/>
            <w:hideMark/>
          </w:tcPr>
          <w:p w14:paraId="25380B57" w14:textId="44ED8E76"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0,22</w:t>
            </w:r>
          </w:p>
        </w:tc>
        <w:tc>
          <w:tcPr>
            <w:tcW w:w="315" w:type="pct"/>
            <w:tcBorders>
              <w:top w:val="nil"/>
              <w:left w:val="nil"/>
              <w:bottom w:val="single" w:sz="4" w:space="0" w:color="auto"/>
              <w:right w:val="single" w:sz="4" w:space="0" w:color="auto"/>
            </w:tcBorders>
            <w:shd w:val="clear" w:color="auto" w:fill="auto"/>
            <w:noWrap/>
            <w:vAlign w:val="center"/>
            <w:hideMark/>
          </w:tcPr>
          <w:p w14:paraId="7217DA6D" w14:textId="6EEF6141"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0,22</w:t>
            </w:r>
          </w:p>
        </w:tc>
        <w:tc>
          <w:tcPr>
            <w:tcW w:w="322" w:type="pct"/>
            <w:tcBorders>
              <w:top w:val="nil"/>
              <w:left w:val="nil"/>
              <w:bottom w:val="single" w:sz="4" w:space="0" w:color="auto"/>
              <w:right w:val="single" w:sz="4" w:space="0" w:color="auto"/>
            </w:tcBorders>
            <w:shd w:val="clear" w:color="auto" w:fill="auto"/>
            <w:noWrap/>
            <w:vAlign w:val="center"/>
            <w:hideMark/>
          </w:tcPr>
          <w:p w14:paraId="18236EED" w14:textId="012D6DCE"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0,22</w:t>
            </w:r>
          </w:p>
        </w:tc>
        <w:tc>
          <w:tcPr>
            <w:tcW w:w="322" w:type="pct"/>
            <w:tcBorders>
              <w:top w:val="nil"/>
              <w:left w:val="nil"/>
              <w:bottom w:val="single" w:sz="4" w:space="0" w:color="auto"/>
              <w:right w:val="single" w:sz="4" w:space="0" w:color="auto"/>
            </w:tcBorders>
            <w:shd w:val="clear" w:color="auto" w:fill="auto"/>
            <w:noWrap/>
            <w:vAlign w:val="center"/>
            <w:hideMark/>
          </w:tcPr>
          <w:p w14:paraId="22634028" w14:textId="398BBB72"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0,22</w:t>
            </w:r>
          </w:p>
        </w:tc>
        <w:tc>
          <w:tcPr>
            <w:tcW w:w="529" w:type="pct"/>
            <w:tcBorders>
              <w:top w:val="nil"/>
              <w:left w:val="nil"/>
              <w:bottom w:val="single" w:sz="4" w:space="0" w:color="auto"/>
              <w:right w:val="single" w:sz="4" w:space="0" w:color="auto"/>
            </w:tcBorders>
            <w:shd w:val="clear" w:color="auto" w:fill="auto"/>
            <w:noWrap/>
            <w:vAlign w:val="center"/>
            <w:hideMark/>
          </w:tcPr>
          <w:p w14:paraId="54A11200" w14:textId="41552AE2"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0,22</w:t>
            </w:r>
          </w:p>
        </w:tc>
      </w:tr>
      <w:tr w:rsidR="007A00C1" w:rsidRPr="007F5E15" w14:paraId="6D4EE141" w14:textId="77777777" w:rsidTr="00C02A1F">
        <w:trPr>
          <w:trHeight w:val="20"/>
        </w:trPr>
        <w:tc>
          <w:tcPr>
            <w:tcW w:w="307" w:type="pct"/>
            <w:tcBorders>
              <w:top w:val="nil"/>
              <w:left w:val="single" w:sz="4" w:space="0" w:color="auto"/>
              <w:bottom w:val="single" w:sz="4" w:space="0" w:color="auto"/>
              <w:right w:val="single" w:sz="4" w:space="0" w:color="auto"/>
            </w:tcBorders>
            <w:shd w:val="clear" w:color="auto" w:fill="auto"/>
            <w:noWrap/>
            <w:vAlign w:val="bottom"/>
            <w:hideMark/>
          </w:tcPr>
          <w:p w14:paraId="23CEA9C2"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24</w:t>
            </w:r>
          </w:p>
        </w:tc>
        <w:tc>
          <w:tcPr>
            <w:tcW w:w="1771" w:type="pct"/>
            <w:tcBorders>
              <w:top w:val="nil"/>
              <w:left w:val="nil"/>
              <w:bottom w:val="single" w:sz="4" w:space="0" w:color="auto"/>
              <w:right w:val="single" w:sz="4" w:space="0" w:color="auto"/>
            </w:tcBorders>
            <w:shd w:val="clear" w:color="auto" w:fill="auto"/>
            <w:vAlign w:val="center"/>
            <w:hideMark/>
          </w:tcPr>
          <w:p w14:paraId="4A534C38"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прочим потребителям</w:t>
            </w:r>
          </w:p>
        </w:tc>
        <w:tc>
          <w:tcPr>
            <w:tcW w:w="470" w:type="pct"/>
            <w:tcBorders>
              <w:top w:val="nil"/>
              <w:left w:val="nil"/>
              <w:bottom w:val="single" w:sz="4" w:space="0" w:color="auto"/>
              <w:right w:val="single" w:sz="4" w:space="0" w:color="auto"/>
            </w:tcBorders>
            <w:shd w:val="clear" w:color="auto" w:fill="auto"/>
            <w:noWrap/>
            <w:vAlign w:val="center"/>
            <w:hideMark/>
          </w:tcPr>
          <w:p w14:paraId="789FEAE3"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м³/</w:t>
            </w:r>
            <w:proofErr w:type="spellStart"/>
            <w:r w:rsidRPr="007F5E15">
              <w:rPr>
                <w:color w:val="000000"/>
                <w:kern w:val="0"/>
                <w:sz w:val="20"/>
                <w:szCs w:val="20"/>
              </w:rPr>
              <w:t>сут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14:paraId="2A0311E8" w14:textId="6BC90901"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0,24</w:t>
            </w:r>
          </w:p>
        </w:tc>
        <w:tc>
          <w:tcPr>
            <w:tcW w:w="334" w:type="pct"/>
            <w:tcBorders>
              <w:top w:val="nil"/>
              <w:left w:val="nil"/>
              <w:bottom w:val="single" w:sz="4" w:space="0" w:color="auto"/>
              <w:right w:val="single" w:sz="4" w:space="0" w:color="auto"/>
            </w:tcBorders>
            <w:shd w:val="clear" w:color="auto" w:fill="auto"/>
            <w:noWrap/>
            <w:vAlign w:val="center"/>
            <w:hideMark/>
          </w:tcPr>
          <w:p w14:paraId="52D2CC78" w14:textId="25D6ADC1"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0,24</w:t>
            </w:r>
          </w:p>
        </w:tc>
        <w:tc>
          <w:tcPr>
            <w:tcW w:w="315" w:type="pct"/>
            <w:tcBorders>
              <w:top w:val="nil"/>
              <w:left w:val="nil"/>
              <w:bottom w:val="single" w:sz="4" w:space="0" w:color="auto"/>
              <w:right w:val="single" w:sz="4" w:space="0" w:color="auto"/>
            </w:tcBorders>
            <w:shd w:val="clear" w:color="auto" w:fill="auto"/>
            <w:noWrap/>
            <w:vAlign w:val="center"/>
            <w:hideMark/>
          </w:tcPr>
          <w:p w14:paraId="7BFAF39A" w14:textId="6DBB63AC"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0,24</w:t>
            </w:r>
          </w:p>
        </w:tc>
        <w:tc>
          <w:tcPr>
            <w:tcW w:w="315" w:type="pct"/>
            <w:tcBorders>
              <w:top w:val="nil"/>
              <w:left w:val="nil"/>
              <w:bottom w:val="single" w:sz="4" w:space="0" w:color="auto"/>
              <w:right w:val="single" w:sz="4" w:space="0" w:color="auto"/>
            </w:tcBorders>
            <w:shd w:val="clear" w:color="auto" w:fill="auto"/>
            <w:noWrap/>
            <w:vAlign w:val="center"/>
            <w:hideMark/>
          </w:tcPr>
          <w:p w14:paraId="65605D3E" w14:textId="12CB2973"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0,24</w:t>
            </w:r>
          </w:p>
        </w:tc>
        <w:tc>
          <w:tcPr>
            <w:tcW w:w="322" w:type="pct"/>
            <w:tcBorders>
              <w:top w:val="nil"/>
              <w:left w:val="nil"/>
              <w:bottom w:val="single" w:sz="4" w:space="0" w:color="auto"/>
              <w:right w:val="single" w:sz="4" w:space="0" w:color="auto"/>
            </w:tcBorders>
            <w:shd w:val="clear" w:color="auto" w:fill="auto"/>
            <w:noWrap/>
            <w:vAlign w:val="center"/>
            <w:hideMark/>
          </w:tcPr>
          <w:p w14:paraId="3CE60EEE" w14:textId="3CF92A9F"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0,24</w:t>
            </w:r>
          </w:p>
        </w:tc>
        <w:tc>
          <w:tcPr>
            <w:tcW w:w="322" w:type="pct"/>
            <w:tcBorders>
              <w:top w:val="nil"/>
              <w:left w:val="nil"/>
              <w:bottom w:val="single" w:sz="4" w:space="0" w:color="auto"/>
              <w:right w:val="single" w:sz="4" w:space="0" w:color="auto"/>
            </w:tcBorders>
            <w:shd w:val="clear" w:color="auto" w:fill="auto"/>
            <w:noWrap/>
            <w:vAlign w:val="center"/>
            <w:hideMark/>
          </w:tcPr>
          <w:p w14:paraId="60D7A084" w14:textId="11952675"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0,24</w:t>
            </w:r>
          </w:p>
        </w:tc>
        <w:tc>
          <w:tcPr>
            <w:tcW w:w="529" w:type="pct"/>
            <w:tcBorders>
              <w:top w:val="nil"/>
              <w:left w:val="nil"/>
              <w:bottom w:val="single" w:sz="4" w:space="0" w:color="auto"/>
              <w:right w:val="single" w:sz="4" w:space="0" w:color="auto"/>
            </w:tcBorders>
            <w:shd w:val="clear" w:color="auto" w:fill="auto"/>
            <w:noWrap/>
            <w:vAlign w:val="center"/>
            <w:hideMark/>
          </w:tcPr>
          <w:p w14:paraId="4B35E2E9" w14:textId="39DEB3EA"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0,24</w:t>
            </w:r>
          </w:p>
        </w:tc>
      </w:tr>
      <w:tr w:rsidR="007A00C1" w:rsidRPr="007F5E15" w14:paraId="62963C7C" w14:textId="77777777" w:rsidTr="00C02A1F">
        <w:trPr>
          <w:trHeight w:val="20"/>
        </w:trPr>
        <w:tc>
          <w:tcPr>
            <w:tcW w:w="307" w:type="pct"/>
            <w:tcBorders>
              <w:top w:val="nil"/>
              <w:left w:val="single" w:sz="4" w:space="0" w:color="auto"/>
              <w:bottom w:val="single" w:sz="4" w:space="0" w:color="auto"/>
              <w:right w:val="single" w:sz="4" w:space="0" w:color="auto"/>
            </w:tcBorders>
            <w:shd w:val="clear" w:color="auto" w:fill="auto"/>
            <w:noWrap/>
            <w:vAlign w:val="bottom"/>
            <w:hideMark/>
          </w:tcPr>
          <w:p w14:paraId="062467F0"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25</w:t>
            </w:r>
          </w:p>
        </w:tc>
        <w:tc>
          <w:tcPr>
            <w:tcW w:w="1771" w:type="pct"/>
            <w:tcBorders>
              <w:top w:val="nil"/>
              <w:left w:val="nil"/>
              <w:bottom w:val="single" w:sz="4" w:space="0" w:color="auto"/>
              <w:right w:val="single" w:sz="4" w:space="0" w:color="auto"/>
            </w:tcBorders>
            <w:shd w:val="clear" w:color="auto" w:fill="auto"/>
            <w:vAlign w:val="center"/>
            <w:hideMark/>
          </w:tcPr>
          <w:p w14:paraId="3DB41643"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объектам АО "ЮКЭК-Белоярский"</w:t>
            </w:r>
          </w:p>
        </w:tc>
        <w:tc>
          <w:tcPr>
            <w:tcW w:w="470" w:type="pct"/>
            <w:tcBorders>
              <w:top w:val="nil"/>
              <w:left w:val="nil"/>
              <w:bottom w:val="single" w:sz="4" w:space="0" w:color="auto"/>
              <w:right w:val="single" w:sz="4" w:space="0" w:color="auto"/>
            </w:tcBorders>
            <w:shd w:val="clear" w:color="auto" w:fill="auto"/>
            <w:noWrap/>
            <w:vAlign w:val="center"/>
            <w:hideMark/>
          </w:tcPr>
          <w:p w14:paraId="40C6EB65"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м³/</w:t>
            </w:r>
            <w:proofErr w:type="spellStart"/>
            <w:r w:rsidRPr="007F5E15">
              <w:rPr>
                <w:color w:val="000000"/>
                <w:kern w:val="0"/>
                <w:sz w:val="20"/>
                <w:szCs w:val="20"/>
              </w:rPr>
              <w:t>сут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14:paraId="2A41607A" w14:textId="7C30E795"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9,42</w:t>
            </w:r>
          </w:p>
        </w:tc>
        <w:tc>
          <w:tcPr>
            <w:tcW w:w="334" w:type="pct"/>
            <w:tcBorders>
              <w:top w:val="nil"/>
              <w:left w:val="nil"/>
              <w:bottom w:val="single" w:sz="4" w:space="0" w:color="auto"/>
              <w:right w:val="single" w:sz="4" w:space="0" w:color="auto"/>
            </w:tcBorders>
            <w:shd w:val="clear" w:color="auto" w:fill="auto"/>
            <w:noWrap/>
            <w:vAlign w:val="center"/>
            <w:hideMark/>
          </w:tcPr>
          <w:p w14:paraId="291EF98B" w14:textId="2B1B146B"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9,42</w:t>
            </w:r>
          </w:p>
        </w:tc>
        <w:tc>
          <w:tcPr>
            <w:tcW w:w="315" w:type="pct"/>
            <w:tcBorders>
              <w:top w:val="nil"/>
              <w:left w:val="nil"/>
              <w:bottom w:val="single" w:sz="4" w:space="0" w:color="auto"/>
              <w:right w:val="single" w:sz="4" w:space="0" w:color="auto"/>
            </w:tcBorders>
            <w:shd w:val="clear" w:color="auto" w:fill="auto"/>
            <w:noWrap/>
            <w:vAlign w:val="center"/>
            <w:hideMark/>
          </w:tcPr>
          <w:p w14:paraId="24581F71" w14:textId="7DF9FFA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9,42</w:t>
            </w:r>
          </w:p>
        </w:tc>
        <w:tc>
          <w:tcPr>
            <w:tcW w:w="315" w:type="pct"/>
            <w:tcBorders>
              <w:top w:val="nil"/>
              <w:left w:val="nil"/>
              <w:bottom w:val="single" w:sz="4" w:space="0" w:color="auto"/>
              <w:right w:val="single" w:sz="4" w:space="0" w:color="auto"/>
            </w:tcBorders>
            <w:shd w:val="clear" w:color="auto" w:fill="auto"/>
            <w:noWrap/>
            <w:vAlign w:val="center"/>
            <w:hideMark/>
          </w:tcPr>
          <w:p w14:paraId="63BAF2A3" w14:textId="556684AD"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9,42</w:t>
            </w:r>
          </w:p>
        </w:tc>
        <w:tc>
          <w:tcPr>
            <w:tcW w:w="322" w:type="pct"/>
            <w:tcBorders>
              <w:top w:val="nil"/>
              <w:left w:val="nil"/>
              <w:bottom w:val="single" w:sz="4" w:space="0" w:color="auto"/>
              <w:right w:val="single" w:sz="4" w:space="0" w:color="auto"/>
            </w:tcBorders>
            <w:shd w:val="clear" w:color="auto" w:fill="auto"/>
            <w:noWrap/>
            <w:vAlign w:val="center"/>
            <w:hideMark/>
          </w:tcPr>
          <w:p w14:paraId="15FB4716" w14:textId="739577F8"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9,42</w:t>
            </w:r>
          </w:p>
        </w:tc>
        <w:tc>
          <w:tcPr>
            <w:tcW w:w="322" w:type="pct"/>
            <w:tcBorders>
              <w:top w:val="nil"/>
              <w:left w:val="nil"/>
              <w:bottom w:val="single" w:sz="4" w:space="0" w:color="auto"/>
              <w:right w:val="single" w:sz="4" w:space="0" w:color="auto"/>
            </w:tcBorders>
            <w:shd w:val="clear" w:color="auto" w:fill="auto"/>
            <w:noWrap/>
            <w:vAlign w:val="center"/>
            <w:hideMark/>
          </w:tcPr>
          <w:p w14:paraId="63E2D1BC" w14:textId="4CDA935C"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9,42</w:t>
            </w:r>
          </w:p>
        </w:tc>
        <w:tc>
          <w:tcPr>
            <w:tcW w:w="529" w:type="pct"/>
            <w:tcBorders>
              <w:top w:val="nil"/>
              <w:left w:val="nil"/>
              <w:bottom w:val="single" w:sz="4" w:space="0" w:color="auto"/>
              <w:right w:val="single" w:sz="4" w:space="0" w:color="auto"/>
            </w:tcBorders>
            <w:shd w:val="clear" w:color="auto" w:fill="auto"/>
            <w:noWrap/>
            <w:vAlign w:val="center"/>
            <w:hideMark/>
          </w:tcPr>
          <w:p w14:paraId="0F9502B9" w14:textId="4E47F969"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9,42</w:t>
            </w:r>
          </w:p>
        </w:tc>
      </w:tr>
    </w:tbl>
    <w:p w14:paraId="2E9B195B" w14:textId="77777777" w:rsidR="00C02A1F" w:rsidRPr="007F4C7C" w:rsidRDefault="00C02A1F" w:rsidP="00990BDA">
      <w:pPr>
        <w:rPr>
          <w:rFonts w:eastAsiaTheme="majorEastAsia"/>
          <w:lang w:eastAsia="en-US"/>
        </w:rPr>
        <w:sectPr w:rsidR="00C02A1F" w:rsidRPr="007F4C7C" w:rsidSect="00AF5DE6">
          <w:pgSz w:w="16838" w:h="11906" w:orient="landscape"/>
          <w:pgMar w:top="1134" w:right="850" w:bottom="1134" w:left="1701" w:header="454" w:footer="454" w:gutter="0"/>
          <w:cols w:space="720"/>
          <w:docGrid w:linePitch="360" w:charSpace="-4097"/>
        </w:sectPr>
      </w:pPr>
    </w:p>
    <w:p w14:paraId="1C949C5A" w14:textId="63EB40E4" w:rsidR="000629F1" w:rsidRPr="007F4C7C" w:rsidRDefault="004B2309" w:rsidP="00240A35">
      <w:pPr>
        <w:pStyle w:val="3"/>
        <w:numPr>
          <w:ilvl w:val="0"/>
          <w:numId w:val="15"/>
        </w:numPr>
        <w:suppressAutoHyphens w:val="0"/>
        <w:spacing w:before="0" w:after="0" w:line="360" w:lineRule="auto"/>
        <w:rPr>
          <w:rFonts w:eastAsiaTheme="majorEastAsia" w:cs="Times New Roman"/>
          <w:i w:val="0"/>
          <w:color w:val="000000" w:themeColor="text1"/>
          <w:kern w:val="0"/>
          <w:lang w:eastAsia="en-US"/>
        </w:rPr>
      </w:pPr>
      <w:bookmarkStart w:id="233" w:name="_Toc47087256"/>
      <w:r w:rsidRPr="007F4C7C">
        <w:rPr>
          <w:rFonts w:eastAsiaTheme="majorEastAsia" w:cs="Times New Roman"/>
          <w:i w:val="0"/>
          <w:color w:val="000000" w:themeColor="text1"/>
          <w:kern w:val="0"/>
          <w:lang w:eastAsia="en-US"/>
        </w:rPr>
        <w:lastRenderedPageBreak/>
        <w:t>Р</w:t>
      </w:r>
      <w:r w:rsidR="000629F1" w:rsidRPr="007F4C7C">
        <w:rPr>
          <w:rFonts w:eastAsiaTheme="majorEastAsia" w:cs="Times New Roman"/>
          <w:i w:val="0"/>
          <w:color w:val="000000" w:themeColor="text1"/>
          <w:kern w:val="0"/>
          <w:lang w:eastAsia="en-US"/>
        </w:rPr>
        <w:t>асчет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bookmarkEnd w:id="229"/>
      <w:bookmarkEnd w:id="230"/>
      <w:bookmarkEnd w:id="231"/>
      <w:bookmarkEnd w:id="232"/>
      <w:bookmarkEnd w:id="233"/>
    </w:p>
    <w:p w14:paraId="5A9A4A57" w14:textId="1E59D03A" w:rsidR="00F20250" w:rsidRPr="007F4C7C" w:rsidRDefault="00F20250" w:rsidP="001F5F2C">
      <w:pPr>
        <w:spacing w:line="360" w:lineRule="auto"/>
      </w:pPr>
      <w:r w:rsidRPr="007F4C7C">
        <w:t>Перспективные резервы и дефициты производственных мощностей систем водоснабжения приведены в таблице</w:t>
      </w:r>
      <w:r w:rsidR="0019617D" w:rsidRPr="007F4C7C">
        <w:t xml:space="preserve"> </w:t>
      </w:r>
      <w:r w:rsidR="000D0C0D" w:rsidRPr="007F4C7C">
        <w:t>20</w:t>
      </w:r>
      <w:r w:rsidR="0016331F" w:rsidRPr="007F4C7C">
        <w:t>.</w:t>
      </w:r>
    </w:p>
    <w:p w14:paraId="2AE9CAE6" w14:textId="3D216468" w:rsidR="003766E4" w:rsidRPr="007F4C7C" w:rsidRDefault="003766E4" w:rsidP="003766E4">
      <w:pPr>
        <w:ind w:firstLine="0"/>
      </w:pPr>
    </w:p>
    <w:p w14:paraId="027E031B" w14:textId="77777777" w:rsidR="00D825EF" w:rsidRPr="007F4C7C" w:rsidRDefault="00D825EF" w:rsidP="00D825EF">
      <w:pPr>
        <w:pStyle w:val="affb"/>
        <w:spacing w:after="0"/>
        <w:jc w:val="left"/>
        <w:rPr>
          <w:sz w:val="22"/>
        </w:rPr>
        <w:sectPr w:rsidR="00D825EF" w:rsidRPr="007F4C7C" w:rsidSect="00AF5DE6">
          <w:pgSz w:w="11906" w:h="16838"/>
          <w:pgMar w:top="1134" w:right="850" w:bottom="1134" w:left="1701" w:header="454" w:footer="454" w:gutter="0"/>
          <w:cols w:space="720"/>
          <w:docGrid w:linePitch="360" w:charSpace="-4097"/>
        </w:sectPr>
      </w:pPr>
    </w:p>
    <w:p w14:paraId="46D30EAD" w14:textId="6550AF80" w:rsidR="0016331F" w:rsidRPr="007F4C7C" w:rsidRDefault="00E809FC" w:rsidP="004B2309">
      <w:pPr>
        <w:ind w:firstLine="0"/>
        <w:jc w:val="center"/>
        <w:rPr>
          <w:b/>
          <w:bCs/>
        </w:rPr>
      </w:pPr>
      <w:bookmarkStart w:id="234" w:name="_Toc47087337"/>
      <w:r w:rsidRPr="007F4C7C">
        <w:rPr>
          <w:b/>
        </w:rPr>
        <w:lastRenderedPageBreak/>
        <w:t xml:space="preserve">Таблица </w:t>
      </w:r>
      <w:r w:rsidRPr="007F4C7C">
        <w:rPr>
          <w:b/>
        </w:rPr>
        <w:fldChar w:fldCharType="begin"/>
      </w:r>
      <w:r w:rsidRPr="007F4C7C">
        <w:rPr>
          <w:b/>
        </w:rPr>
        <w:instrText xml:space="preserve"> SEQ Таблица \* ARABIC </w:instrText>
      </w:r>
      <w:r w:rsidRPr="007F4C7C">
        <w:rPr>
          <w:b/>
        </w:rPr>
        <w:fldChar w:fldCharType="separate"/>
      </w:r>
      <w:r w:rsidR="000047AA">
        <w:rPr>
          <w:b/>
          <w:noProof/>
        </w:rPr>
        <w:t>20</w:t>
      </w:r>
      <w:r w:rsidRPr="007F4C7C">
        <w:rPr>
          <w:b/>
        </w:rPr>
        <w:fldChar w:fldCharType="end"/>
      </w:r>
      <w:r w:rsidR="0016331F" w:rsidRPr="007F4C7C">
        <w:rPr>
          <w:b/>
          <w:bCs/>
        </w:rPr>
        <w:t xml:space="preserve"> - </w:t>
      </w:r>
      <w:r w:rsidR="0016331F" w:rsidRPr="007F4C7C">
        <w:rPr>
          <w:bCs/>
        </w:rPr>
        <w:t>Перспективные резервы и дефициты производственных мощностей систем водоснабжения</w:t>
      </w:r>
      <w:bookmarkEnd w:id="234"/>
    </w:p>
    <w:tbl>
      <w:tblPr>
        <w:tblW w:w="5000" w:type="pct"/>
        <w:tblLook w:val="04A0" w:firstRow="1" w:lastRow="0" w:firstColumn="1" w:lastColumn="0" w:noHBand="0" w:noVBand="1"/>
      </w:tblPr>
      <w:tblGrid>
        <w:gridCol w:w="7043"/>
        <w:gridCol w:w="1087"/>
        <w:gridCol w:w="922"/>
        <w:gridCol w:w="962"/>
        <w:gridCol w:w="922"/>
        <w:gridCol w:w="922"/>
        <w:gridCol w:w="922"/>
        <w:gridCol w:w="922"/>
        <w:gridCol w:w="1567"/>
      </w:tblGrid>
      <w:tr w:rsidR="00C02A1F" w:rsidRPr="007F4C7C" w14:paraId="00E55560" w14:textId="77777777" w:rsidTr="00C02A1F">
        <w:trPr>
          <w:trHeight w:val="20"/>
        </w:trPr>
        <w:tc>
          <w:tcPr>
            <w:tcW w:w="230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F628E12" w14:textId="77777777" w:rsidR="00C02A1F" w:rsidRPr="007F4C7C" w:rsidRDefault="00C02A1F" w:rsidP="00C02A1F">
            <w:pPr>
              <w:suppressAutoHyphens w:val="0"/>
              <w:spacing w:before="0" w:after="0" w:line="240" w:lineRule="auto"/>
              <w:ind w:firstLine="0"/>
              <w:jc w:val="center"/>
              <w:rPr>
                <w:color w:val="000000"/>
                <w:kern w:val="0"/>
                <w:sz w:val="20"/>
                <w:szCs w:val="20"/>
              </w:rPr>
            </w:pPr>
            <w:r w:rsidRPr="007F4C7C">
              <w:rPr>
                <w:color w:val="000000"/>
                <w:kern w:val="0"/>
                <w:sz w:val="20"/>
                <w:szCs w:val="20"/>
              </w:rPr>
              <w:t xml:space="preserve">Наименование </w:t>
            </w:r>
          </w:p>
        </w:tc>
        <w:tc>
          <w:tcPr>
            <w:tcW w:w="35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F1308A" w14:textId="77777777" w:rsidR="00C02A1F" w:rsidRPr="007F4C7C" w:rsidRDefault="00C02A1F" w:rsidP="00C02A1F">
            <w:pPr>
              <w:suppressAutoHyphens w:val="0"/>
              <w:spacing w:before="0" w:after="0" w:line="240" w:lineRule="auto"/>
              <w:ind w:firstLine="0"/>
              <w:jc w:val="center"/>
              <w:rPr>
                <w:color w:val="000000"/>
                <w:kern w:val="0"/>
                <w:sz w:val="20"/>
                <w:szCs w:val="20"/>
              </w:rPr>
            </w:pPr>
            <w:r w:rsidRPr="007F4C7C">
              <w:rPr>
                <w:color w:val="000000"/>
                <w:kern w:val="0"/>
                <w:sz w:val="20"/>
                <w:szCs w:val="20"/>
              </w:rPr>
              <w:t>Ед. изм.</w:t>
            </w:r>
          </w:p>
        </w:tc>
        <w:tc>
          <w:tcPr>
            <w:tcW w:w="2338" w:type="pct"/>
            <w:gridSpan w:val="7"/>
            <w:tcBorders>
              <w:top w:val="single" w:sz="4" w:space="0" w:color="auto"/>
              <w:left w:val="nil"/>
              <w:bottom w:val="single" w:sz="4" w:space="0" w:color="auto"/>
              <w:right w:val="single" w:sz="4" w:space="0" w:color="auto"/>
            </w:tcBorders>
            <w:shd w:val="clear" w:color="auto" w:fill="auto"/>
            <w:noWrap/>
            <w:vAlign w:val="bottom"/>
            <w:hideMark/>
          </w:tcPr>
          <w:p w14:paraId="59DFFC77" w14:textId="3DF2E217" w:rsidR="00C02A1F" w:rsidRPr="007F4C7C" w:rsidRDefault="00C02A1F" w:rsidP="00C02A1F">
            <w:pPr>
              <w:suppressAutoHyphens w:val="0"/>
              <w:spacing w:before="0" w:after="0" w:line="240" w:lineRule="auto"/>
              <w:ind w:firstLine="0"/>
              <w:jc w:val="center"/>
              <w:rPr>
                <w:color w:val="000000"/>
                <w:kern w:val="0"/>
                <w:sz w:val="20"/>
                <w:szCs w:val="20"/>
              </w:rPr>
            </w:pPr>
            <w:r w:rsidRPr="007F4C7C">
              <w:rPr>
                <w:color w:val="000000"/>
                <w:kern w:val="0"/>
                <w:sz w:val="20"/>
                <w:szCs w:val="20"/>
              </w:rPr>
              <w:t>Технологическая зона-</w:t>
            </w:r>
            <w:proofErr w:type="spellStart"/>
            <w:r w:rsidRPr="007F4C7C">
              <w:rPr>
                <w:color w:val="000000"/>
                <w:kern w:val="0"/>
                <w:sz w:val="20"/>
                <w:szCs w:val="20"/>
              </w:rPr>
              <w:t>с.п</w:t>
            </w:r>
            <w:proofErr w:type="spellEnd"/>
            <w:r w:rsidRPr="007F4C7C">
              <w:rPr>
                <w:color w:val="000000"/>
                <w:kern w:val="0"/>
                <w:sz w:val="20"/>
                <w:szCs w:val="20"/>
              </w:rPr>
              <w:t>. Казым</w:t>
            </w:r>
          </w:p>
        </w:tc>
      </w:tr>
      <w:tr w:rsidR="00C02A1F" w:rsidRPr="007F4C7C" w14:paraId="293FAA89" w14:textId="77777777" w:rsidTr="00C82211">
        <w:trPr>
          <w:trHeight w:val="20"/>
        </w:trPr>
        <w:tc>
          <w:tcPr>
            <w:tcW w:w="2306" w:type="pct"/>
            <w:vMerge/>
            <w:tcBorders>
              <w:top w:val="single" w:sz="4" w:space="0" w:color="auto"/>
              <w:left w:val="single" w:sz="4" w:space="0" w:color="auto"/>
              <w:bottom w:val="single" w:sz="4" w:space="0" w:color="auto"/>
              <w:right w:val="single" w:sz="4" w:space="0" w:color="auto"/>
            </w:tcBorders>
            <w:vAlign w:val="center"/>
            <w:hideMark/>
          </w:tcPr>
          <w:p w14:paraId="7908E5D0" w14:textId="77777777" w:rsidR="00C02A1F" w:rsidRPr="007F4C7C" w:rsidRDefault="00C02A1F" w:rsidP="00C02A1F">
            <w:pPr>
              <w:suppressAutoHyphens w:val="0"/>
              <w:spacing w:before="0" w:after="0" w:line="240" w:lineRule="auto"/>
              <w:ind w:firstLine="0"/>
              <w:jc w:val="left"/>
              <w:rPr>
                <w:color w:val="000000"/>
                <w:kern w:val="0"/>
                <w:sz w:val="20"/>
                <w:szCs w:val="20"/>
              </w:rPr>
            </w:pPr>
          </w:p>
        </w:tc>
        <w:tc>
          <w:tcPr>
            <w:tcW w:w="356" w:type="pct"/>
            <w:vMerge/>
            <w:tcBorders>
              <w:top w:val="single" w:sz="4" w:space="0" w:color="auto"/>
              <w:left w:val="single" w:sz="4" w:space="0" w:color="auto"/>
              <w:bottom w:val="single" w:sz="4" w:space="0" w:color="auto"/>
              <w:right w:val="single" w:sz="4" w:space="0" w:color="auto"/>
            </w:tcBorders>
            <w:vAlign w:val="center"/>
            <w:hideMark/>
          </w:tcPr>
          <w:p w14:paraId="656567A1" w14:textId="77777777" w:rsidR="00C02A1F" w:rsidRPr="007F4C7C" w:rsidRDefault="00C02A1F" w:rsidP="00C02A1F">
            <w:pPr>
              <w:suppressAutoHyphens w:val="0"/>
              <w:spacing w:before="0" w:after="0" w:line="240" w:lineRule="auto"/>
              <w:ind w:firstLine="0"/>
              <w:jc w:val="left"/>
              <w:rPr>
                <w:color w:val="000000"/>
                <w:kern w:val="0"/>
                <w:sz w:val="20"/>
                <w:szCs w:val="20"/>
              </w:rPr>
            </w:pPr>
          </w:p>
        </w:tc>
        <w:tc>
          <w:tcPr>
            <w:tcW w:w="302" w:type="pct"/>
            <w:tcBorders>
              <w:top w:val="nil"/>
              <w:left w:val="nil"/>
              <w:bottom w:val="single" w:sz="4" w:space="0" w:color="auto"/>
              <w:right w:val="single" w:sz="4" w:space="0" w:color="auto"/>
            </w:tcBorders>
            <w:shd w:val="clear" w:color="auto" w:fill="auto"/>
            <w:vAlign w:val="center"/>
            <w:hideMark/>
          </w:tcPr>
          <w:p w14:paraId="7E4575A8" w14:textId="77777777" w:rsidR="00C02A1F" w:rsidRPr="007F4C7C" w:rsidRDefault="00C02A1F" w:rsidP="00C02A1F">
            <w:pPr>
              <w:suppressAutoHyphens w:val="0"/>
              <w:spacing w:before="0" w:after="0" w:line="240" w:lineRule="auto"/>
              <w:ind w:firstLine="0"/>
              <w:jc w:val="center"/>
              <w:rPr>
                <w:color w:val="000000"/>
                <w:kern w:val="0"/>
                <w:sz w:val="20"/>
                <w:szCs w:val="20"/>
              </w:rPr>
            </w:pPr>
            <w:r w:rsidRPr="007F4C7C">
              <w:rPr>
                <w:color w:val="000000"/>
                <w:kern w:val="0"/>
                <w:sz w:val="20"/>
                <w:szCs w:val="20"/>
              </w:rPr>
              <w:t>2019 г</w:t>
            </w:r>
          </w:p>
        </w:tc>
        <w:tc>
          <w:tcPr>
            <w:tcW w:w="315" w:type="pct"/>
            <w:tcBorders>
              <w:top w:val="nil"/>
              <w:left w:val="nil"/>
              <w:bottom w:val="single" w:sz="4" w:space="0" w:color="auto"/>
              <w:right w:val="single" w:sz="4" w:space="0" w:color="auto"/>
            </w:tcBorders>
            <w:shd w:val="clear" w:color="auto" w:fill="auto"/>
            <w:vAlign w:val="center"/>
            <w:hideMark/>
          </w:tcPr>
          <w:p w14:paraId="49BFBCFF" w14:textId="77777777" w:rsidR="00C02A1F" w:rsidRPr="007F4C7C" w:rsidRDefault="00C02A1F" w:rsidP="00C02A1F">
            <w:pPr>
              <w:suppressAutoHyphens w:val="0"/>
              <w:spacing w:before="0" w:after="0" w:line="240" w:lineRule="auto"/>
              <w:ind w:firstLine="0"/>
              <w:jc w:val="center"/>
              <w:rPr>
                <w:color w:val="000000"/>
                <w:kern w:val="0"/>
                <w:sz w:val="20"/>
                <w:szCs w:val="20"/>
              </w:rPr>
            </w:pPr>
            <w:r w:rsidRPr="007F4C7C">
              <w:rPr>
                <w:color w:val="000000"/>
                <w:kern w:val="0"/>
                <w:sz w:val="20"/>
                <w:szCs w:val="20"/>
              </w:rPr>
              <w:t>2020 г.</w:t>
            </w:r>
          </w:p>
        </w:tc>
        <w:tc>
          <w:tcPr>
            <w:tcW w:w="302" w:type="pct"/>
            <w:tcBorders>
              <w:top w:val="nil"/>
              <w:left w:val="nil"/>
              <w:bottom w:val="single" w:sz="4" w:space="0" w:color="auto"/>
              <w:right w:val="single" w:sz="4" w:space="0" w:color="auto"/>
            </w:tcBorders>
            <w:shd w:val="clear" w:color="auto" w:fill="auto"/>
            <w:vAlign w:val="center"/>
            <w:hideMark/>
          </w:tcPr>
          <w:p w14:paraId="5BC24BFD" w14:textId="77777777" w:rsidR="00C02A1F" w:rsidRPr="007F4C7C" w:rsidRDefault="00C02A1F" w:rsidP="00C02A1F">
            <w:pPr>
              <w:suppressAutoHyphens w:val="0"/>
              <w:spacing w:before="0" w:after="0" w:line="240" w:lineRule="auto"/>
              <w:ind w:firstLine="0"/>
              <w:jc w:val="center"/>
              <w:rPr>
                <w:color w:val="000000"/>
                <w:kern w:val="0"/>
                <w:sz w:val="20"/>
                <w:szCs w:val="20"/>
              </w:rPr>
            </w:pPr>
            <w:r w:rsidRPr="007F4C7C">
              <w:rPr>
                <w:color w:val="000000"/>
                <w:kern w:val="0"/>
                <w:sz w:val="20"/>
                <w:szCs w:val="20"/>
              </w:rPr>
              <w:t>2021 г</w:t>
            </w:r>
          </w:p>
        </w:tc>
        <w:tc>
          <w:tcPr>
            <w:tcW w:w="302" w:type="pct"/>
            <w:tcBorders>
              <w:top w:val="nil"/>
              <w:left w:val="nil"/>
              <w:bottom w:val="single" w:sz="4" w:space="0" w:color="auto"/>
              <w:right w:val="single" w:sz="4" w:space="0" w:color="auto"/>
            </w:tcBorders>
            <w:shd w:val="clear" w:color="auto" w:fill="auto"/>
            <w:vAlign w:val="center"/>
            <w:hideMark/>
          </w:tcPr>
          <w:p w14:paraId="47EA2272" w14:textId="77777777" w:rsidR="00C02A1F" w:rsidRPr="007F4C7C" w:rsidRDefault="00C02A1F" w:rsidP="00C02A1F">
            <w:pPr>
              <w:suppressAutoHyphens w:val="0"/>
              <w:spacing w:before="0" w:after="0" w:line="240" w:lineRule="auto"/>
              <w:ind w:firstLine="0"/>
              <w:jc w:val="center"/>
              <w:rPr>
                <w:color w:val="000000"/>
                <w:kern w:val="0"/>
                <w:sz w:val="20"/>
                <w:szCs w:val="20"/>
              </w:rPr>
            </w:pPr>
            <w:r w:rsidRPr="007F4C7C">
              <w:rPr>
                <w:color w:val="000000"/>
                <w:kern w:val="0"/>
                <w:sz w:val="20"/>
                <w:szCs w:val="20"/>
              </w:rPr>
              <w:t>2022 г</w:t>
            </w:r>
          </w:p>
        </w:tc>
        <w:tc>
          <w:tcPr>
            <w:tcW w:w="302" w:type="pct"/>
            <w:tcBorders>
              <w:top w:val="nil"/>
              <w:left w:val="nil"/>
              <w:bottom w:val="single" w:sz="4" w:space="0" w:color="auto"/>
              <w:right w:val="single" w:sz="4" w:space="0" w:color="auto"/>
            </w:tcBorders>
            <w:shd w:val="clear" w:color="auto" w:fill="auto"/>
            <w:vAlign w:val="center"/>
            <w:hideMark/>
          </w:tcPr>
          <w:p w14:paraId="7C383AB7" w14:textId="77777777" w:rsidR="00C02A1F" w:rsidRPr="007F4C7C" w:rsidRDefault="00C02A1F" w:rsidP="00C02A1F">
            <w:pPr>
              <w:suppressAutoHyphens w:val="0"/>
              <w:spacing w:before="0" w:after="0" w:line="240" w:lineRule="auto"/>
              <w:ind w:firstLine="0"/>
              <w:jc w:val="center"/>
              <w:rPr>
                <w:color w:val="000000"/>
                <w:kern w:val="0"/>
                <w:sz w:val="20"/>
                <w:szCs w:val="20"/>
              </w:rPr>
            </w:pPr>
            <w:r w:rsidRPr="007F4C7C">
              <w:rPr>
                <w:color w:val="000000"/>
                <w:kern w:val="0"/>
                <w:sz w:val="20"/>
                <w:szCs w:val="20"/>
              </w:rPr>
              <w:t>2023 г</w:t>
            </w:r>
          </w:p>
        </w:tc>
        <w:tc>
          <w:tcPr>
            <w:tcW w:w="302" w:type="pct"/>
            <w:tcBorders>
              <w:top w:val="nil"/>
              <w:left w:val="nil"/>
              <w:bottom w:val="single" w:sz="4" w:space="0" w:color="auto"/>
              <w:right w:val="single" w:sz="4" w:space="0" w:color="auto"/>
            </w:tcBorders>
            <w:shd w:val="clear" w:color="auto" w:fill="auto"/>
            <w:vAlign w:val="center"/>
            <w:hideMark/>
          </w:tcPr>
          <w:p w14:paraId="14316D61" w14:textId="77777777" w:rsidR="00C02A1F" w:rsidRPr="007F4C7C" w:rsidRDefault="00C02A1F" w:rsidP="00C02A1F">
            <w:pPr>
              <w:suppressAutoHyphens w:val="0"/>
              <w:spacing w:before="0" w:after="0" w:line="240" w:lineRule="auto"/>
              <w:ind w:firstLine="0"/>
              <w:jc w:val="center"/>
              <w:rPr>
                <w:color w:val="000000"/>
                <w:kern w:val="0"/>
                <w:sz w:val="20"/>
                <w:szCs w:val="20"/>
              </w:rPr>
            </w:pPr>
            <w:r w:rsidRPr="007F4C7C">
              <w:rPr>
                <w:color w:val="000000"/>
                <w:kern w:val="0"/>
                <w:sz w:val="20"/>
                <w:szCs w:val="20"/>
              </w:rPr>
              <w:t>2024 г</w:t>
            </w:r>
          </w:p>
        </w:tc>
        <w:tc>
          <w:tcPr>
            <w:tcW w:w="513" w:type="pct"/>
            <w:tcBorders>
              <w:top w:val="nil"/>
              <w:left w:val="nil"/>
              <w:bottom w:val="single" w:sz="4" w:space="0" w:color="auto"/>
              <w:right w:val="single" w:sz="4" w:space="0" w:color="auto"/>
            </w:tcBorders>
            <w:shd w:val="clear" w:color="auto" w:fill="auto"/>
            <w:vAlign w:val="center"/>
            <w:hideMark/>
          </w:tcPr>
          <w:p w14:paraId="473DCF1F" w14:textId="77777777" w:rsidR="00C02A1F" w:rsidRPr="007F4C7C" w:rsidRDefault="00C02A1F" w:rsidP="00C02A1F">
            <w:pPr>
              <w:suppressAutoHyphens w:val="0"/>
              <w:spacing w:before="0" w:after="0" w:line="240" w:lineRule="auto"/>
              <w:ind w:firstLine="0"/>
              <w:jc w:val="center"/>
              <w:rPr>
                <w:color w:val="000000"/>
                <w:kern w:val="0"/>
                <w:sz w:val="20"/>
                <w:szCs w:val="20"/>
              </w:rPr>
            </w:pPr>
            <w:r w:rsidRPr="007F4C7C">
              <w:rPr>
                <w:color w:val="000000"/>
                <w:kern w:val="0"/>
                <w:sz w:val="20"/>
                <w:szCs w:val="20"/>
              </w:rPr>
              <w:t xml:space="preserve">2025-2031 </w:t>
            </w:r>
            <w:proofErr w:type="spellStart"/>
            <w:r w:rsidRPr="007F4C7C">
              <w:rPr>
                <w:color w:val="000000"/>
                <w:kern w:val="0"/>
                <w:sz w:val="20"/>
                <w:szCs w:val="20"/>
              </w:rPr>
              <w:t>гг</w:t>
            </w:r>
            <w:proofErr w:type="spellEnd"/>
          </w:p>
        </w:tc>
      </w:tr>
      <w:tr w:rsidR="007A00C1" w:rsidRPr="007F4C7C" w14:paraId="1C05A7A0" w14:textId="77777777" w:rsidTr="00C82211">
        <w:trPr>
          <w:trHeight w:val="20"/>
        </w:trPr>
        <w:tc>
          <w:tcPr>
            <w:tcW w:w="2306" w:type="pct"/>
            <w:tcBorders>
              <w:top w:val="nil"/>
              <w:left w:val="single" w:sz="4" w:space="0" w:color="auto"/>
              <w:bottom w:val="single" w:sz="4" w:space="0" w:color="auto"/>
              <w:right w:val="single" w:sz="4" w:space="0" w:color="auto"/>
            </w:tcBorders>
            <w:shd w:val="clear" w:color="auto" w:fill="auto"/>
            <w:vAlign w:val="center"/>
            <w:hideMark/>
          </w:tcPr>
          <w:p w14:paraId="0A7E0E2F" w14:textId="77777777" w:rsidR="007A00C1" w:rsidRPr="007F4C7C" w:rsidRDefault="007A00C1" w:rsidP="007A00C1">
            <w:pPr>
              <w:suppressAutoHyphens w:val="0"/>
              <w:spacing w:before="0" w:after="0" w:line="240" w:lineRule="auto"/>
              <w:ind w:firstLine="0"/>
              <w:jc w:val="left"/>
              <w:rPr>
                <w:color w:val="000000"/>
                <w:kern w:val="0"/>
                <w:sz w:val="20"/>
                <w:szCs w:val="20"/>
              </w:rPr>
            </w:pPr>
            <w:r w:rsidRPr="007F4C7C">
              <w:rPr>
                <w:color w:val="000000"/>
                <w:kern w:val="0"/>
                <w:sz w:val="20"/>
                <w:szCs w:val="20"/>
              </w:rPr>
              <w:t>Среднесуточный расход в сутки максимального водопотребления</w:t>
            </w:r>
          </w:p>
        </w:tc>
        <w:tc>
          <w:tcPr>
            <w:tcW w:w="356" w:type="pct"/>
            <w:tcBorders>
              <w:top w:val="nil"/>
              <w:left w:val="nil"/>
              <w:bottom w:val="single" w:sz="4" w:space="0" w:color="auto"/>
              <w:right w:val="single" w:sz="4" w:space="0" w:color="auto"/>
            </w:tcBorders>
            <w:shd w:val="clear" w:color="auto" w:fill="auto"/>
            <w:vAlign w:val="center"/>
            <w:hideMark/>
          </w:tcPr>
          <w:p w14:paraId="20F2CE55" w14:textId="77777777"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kern w:val="0"/>
                <w:sz w:val="20"/>
                <w:szCs w:val="20"/>
              </w:rPr>
              <w:t>м³/</w:t>
            </w:r>
            <w:proofErr w:type="spellStart"/>
            <w:r w:rsidRPr="007F4C7C">
              <w:rPr>
                <w:color w:val="000000"/>
                <w:kern w:val="0"/>
                <w:sz w:val="20"/>
                <w:szCs w:val="20"/>
              </w:rPr>
              <w:t>сут</w:t>
            </w:r>
            <w:proofErr w:type="spellEnd"/>
          </w:p>
        </w:tc>
        <w:tc>
          <w:tcPr>
            <w:tcW w:w="302" w:type="pct"/>
            <w:tcBorders>
              <w:top w:val="nil"/>
              <w:left w:val="nil"/>
              <w:bottom w:val="single" w:sz="4" w:space="0" w:color="auto"/>
              <w:right w:val="single" w:sz="4" w:space="0" w:color="auto"/>
            </w:tcBorders>
            <w:shd w:val="clear" w:color="auto" w:fill="auto"/>
            <w:vAlign w:val="center"/>
            <w:hideMark/>
          </w:tcPr>
          <w:p w14:paraId="1DE261A2" w14:textId="4BC2340A"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96,20</w:t>
            </w:r>
          </w:p>
        </w:tc>
        <w:tc>
          <w:tcPr>
            <w:tcW w:w="315" w:type="pct"/>
            <w:tcBorders>
              <w:top w:val="nil"/>
              <w:left w:val="nil"/>
              <w:bottom w:val="single" w:sz="4" w:space="0" w:color="auto"/>
              <w:right w:val="single" w:sz="4" w:space="0" w:color="auto"/>
            </w:tcBorders>
            <w:shd w:val="clear" w:color="auto" w:fill="auto"/>
            <w:vAlign w:val="center"/>
            <w:hideMark/>
          </w:tcPr>
          <w:p w14:paraId="10C833A9" w14:textId="3A4FE6C6"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96,20</w:t>
            </w:r>
          </w:p>
        </w:tc>
        <w:tc>
          <w:tcPr>
            <w:tcW w:w="302" w:type="pct"/>
            <w:tcBorders>
              <w:top w:val="nil"/>
              <w:left w:val="nil"/>
              <w:bottom w:val="single" w:sz="4" w:space="0" w:color="auto"/>
              <w:right w:val="single" w:sz="4" w:space="0" w:color="auto"/>
            </w:tcBorders>
            <w:shd w:val="clear" w:color="auto" w:fill="auto"/>
            <w:vAlign w:val="center"/>
            <w:hideMark/>
          </w:tcPr>
          <w:p w14:paraId="6B728986" w14:textId="27F2C91A"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96,20</w:t>
            </w:r>
          </w:p>
        </w:tc>
        <w:tc>
          <w:tcPr>
            <w:tcW w:w="302" w:type="pct"/>
            <w:tcBorders>
              <w:top w:val="nil"/>
              <w:left w:val="nil"/>
              <w:bottom w:val="single" w:sz="4" w:space="0" w:color="auto"/>
              <w:right w:val="single" w:sz="4" w:space="0" w:color="auto"/>
            </w:tcBorders>
            <w:shd w:val="clear" w:color="auto" w:fill="auto"/>
            <w:vAlign w:val="center"/>
            <w:hideMark/>
          </w:tcPr>
          <w:p w14:paraId="2412BD30" w14:textId="7F9D3569"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96,20</w:t>
            </w:r>
          </w:p>
        </w:tc>
        <w:tc>
          <w:tcPr>
            <w:tcW w:w="302" w:type="pct"/>
            <w:tcBorders>
              <w:top w:val="nil"/>
              <w:left w:val="nil"/>
              <w:bottom w:val="single" w:sz="4" w:space="0" w:color="auto"/>
              <w:right w:val="single" w:sz="4" w:space="0" w:color="auto"/>
            </w:tcBorders>
            <w:shd w:val="clear" w:color="auto" w:fill="auto"/>
            <w:vAlign w:val="center"/>
            <w:hideMark/>
          </w:tcPr>
          <w:p w14:paraId="7DF0964D" w14:textId="07FBFA52"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123,56</w:t>
            </w:r>
          </w:p>
        </w:tc>
        <w:tc>
          <w:tcPr>
            <w:tcW w:w="302" w:type="pct"/>
            <w:tcBorders>
              <w:top w:val="nil"/>
              <w:left w:val="nil"/>
              <w:bottom w:val="single" w:sz="4" w:space="0" w:color="auto"/>
              <w:right w:val="single" w:sz="4" w:space="0" w:color="auto"/>
            </w:tcBorders>
            <w:shd w:val="clear" w:color="auto" w:fill="auto"/>
            <w:vAlign w:val="center"/>
            <w:hideMark/>
          </w:tcPr>
          <w:p w14:paraId="11C30D33" w14:textId="7CA643EA"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160,66</w:t>
            </w:r>
          </w:p>
        </w:tc>
        <w:tc>
          <w:tcPr>
            <w:tcW w:w="513" w:type="pct"/>
            <w:tcBorders>
              <w:top w:val="nil"/>
              <w:left w:val="nil"/>
              <w:bottom w:val="single" w:sz="4" w:space="0" w:color="auto"/>
              <w:right w:val="single" w:sz="4" w:space="0" w:color="auto"/>
            </w:tcBorders>
            <w:shd w:val="clear" w:color="auto" w:fill="auto"/>
            <w:vAlign w:val="center"/>
            <w:hideMark/>
          </w:tcPr>
          <w:p w14:paraId="02DE0F82" w14:textId="361EB34D"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184,67</w:t>
            </w:r>
          </w:p>
        </w:tc>
      </w:tr>
      <w:tr w:rsidR="007A00C1" w:rsidRPr="007F4C7C" w14:paraId="32908516" w14:textId="77777777" w:rsidTr="00C82211">
        <w:trPr>
          <w:trHeight w:val="20"/>
        </w:trPr>
        <w:tc>
          <w:tcPr>
            <w:tcW w:w="2306" w:type="pct"/>
            <w:tcBorders>
              <w:top w:val="nil"/>
              <w:left w:val="single" w:sz="4" w:space="0" w:color="auto"/>
              <w:bottom w:val="single" w:sz="4" w:space="0" w:color="auto"/>
              <w:right w:val="single" w:sz="4" w:space="0" w:color="auto"/>
            </w:tcBorders>
            <w:shd w:val="clear" w:color="auto" w:fill="auto"/>
            <w:vAlign w:val="center"/>
            <w:hideMark/>
          </w:tcPr>
          <w:p w14:paraId="1FFC5DDA" w14:textId="77777777" w:rsidR="007A00C1" w:rsidRPr="007F4C7C" w:rsidRDefault="007A00C1" w:rsidP="007A00C1">
            <w:pPr>
              <w:suppressAutoHyphens w:val="0"/>
              <w:spacing w:before="0" w:after="0" w:line="240" w:lineRule="auto"/>
              <w:ind w:firstLine="0"/>
              <w:jc w:val="left"/>
              <w:rPr>
                <w:color w:val="000000"/>
                <w:kern w:val="0"/>
                <w:sz w:val="20"/>
                <w:szCs w:val="20"/>
              </w:rPr>
            </w:pPr>
            <w:r w:rsidRPr="007F4C7C">
              <w:rPr>
                <w:color w:val="000000"/>
                <w:kern w:val="0"/>
                <w:sz w:val="20"/>
                <w:szCs w:val="20"/>
              </w:rPr>
              <w:t>Дебит скважин</w:t>
            </w:r>
          </w:p>
        </w:tc>
        <w:tc>
          <w:tcPr>
            <w:tcW w:w="356" w:type="pct"/>
            <w:tcBorders>
              <w:top w:val="nil"/>
              <w:left w:val="nil"/>
              <w:bottom w:val="single" w:sz="4" w:space="0" w:color="auto"/>
              <w:right w:val="single" w:sz="4" w:space="0" w:color="auto"/>
            </w:tcBorders>
            <w:shd w:val="clear" w:color="auto" w:fill="auto"/>
            <w:vAlign w:val="center"/>
            <w:hideMark/>
          </w:tcPr>
          <w:p w14:paraId="2FA92B92" w14:textId="77777777"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kern w:val="0"/>
                <w:sz w:val="20"/>
                <w:szCs w:val="20"/>
              </w:rPr>
              <w:t>м³/</w:t>
            </w:r>
            <w:proofErr w:type="spellStart"/>
            <w:r w:rsidRPr="007F4C7C">
              <w:rPr>
                <w:color w:val="000000"/>
                <w:kern w:val="0"/>
                <w:sz w:val="20"/>
                <w:szCs w:val="20"/>
              </w:rPr>
              <w:t>сут</w:t>
            </w:r>
            <w:proofErr w:type="spellEnd"/>
          </w:p>
        </w:tc>
        <w:tc>
          <w:tcPr>
            <w:tcW w:w="302" w:type="pct"/>
            <w:tcBorders>
              <w:top w:val="nil"/>
              <w:left w:val="nil"/>
              <w:bottom w:val="single" w:sz="4" w:space="0" w:color="auto"/>
              <w:right w:val="single" w:sz="4" w:space="0" w:color="auto"/>
            </w:tcBorders>
            <w:shd w:val="clear" w:color="auto" w:fill="auto"/>
            <w:vAlign w:val="center"/>
            <w:hideMark/>
          </w:tcPr>
          <w:p w14:paraId="07F93C6F" w14:textId="485D0F54"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576</w:t>
            </w:r>
          </w:p>
        </w:tc>
        <w:tc>
          <w:tcPr>
            <w:tcW w:w="315" w:type="pct"/>
            <w:tcBorders>
              <w:top w:val="nil"/>
              <w:left w:val="nil"/>
              <w:bottom w:val="single" w:sz="4" w:space="0" w:color="auto"/>
              <w:right w:val="single" w:sz="4" w:space="0" w:color="auto"/>
            </w:tcBorders>
            <w:shd w:val="clear" w:color="auto" w:fill="auto"/>
            <w:noWrap/>
            <w:vAlign w:val="center"/>
            <w:hideMark/>
          </w:tcPr>
          <w:p w14:paraId="7F90313B" w14:textId="6ED15A9A"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576</w:t>
            </w:r>
          </w:p>
        </w:tc>
        <w:tc>
          <w:tcPr>
            <w:tcW w:w="302" w:type="pct"/>
            <w:tcBorders>
              <w:top w:val="nil"/>
              <w:left w:val="nil"/>
              <w:bottom w:val="single" w:sz="4" w:space="0" w:color="auto"/>
              <w:right w:val="single" w:sz="4" w:space="0" w:color="auto"/>
            </w:tcBorders>
            <w:shd w:val="clear" w:color="auto" w:fill="auto"/>
            <w:noWrap/>
            <w:vAlign w:val="center"/>
            <w:hideMark/>
          </w:tcPr>
          <w:p w14:paraId="59BDAC81" w14:textId="062EBD37"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576</w:t>
            </w:r>
          </w:p>
        </w:tc>
        <w:tc>
          <w:tcPr>
            <w:tcW w:w="302" w:type="pct"/>
            <w:tcBorders>
              <w:top w:val="nil"/>
              <w:left w:val="nil"/>
              <w:bottom w:val="single" w:sz="4" w:space="0" w:color="auto"/>
              <w:right w:val="single" w:sz="4" w:space="0" w:color="auto"/>
            </w:tcBorders>
            <w:shd w:val="clear" w:color="auto" w:fill="auto"/>
            <w:noWrap/>
            <w:vAlign w:val="center"/>
            <w:hideMark/>
          </w:tcPr>
          <w:p w14:paraId="5C8FA54E" w14:textId="6A2BE9A9"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576</w:t>
            </w:r>
          </w:p>
        </w:tc>
        <w:tc>
          <w:tcPr>
            <w:tcW w:w="302" w:type="pct"/>
            <w:tcBorders>
              <w:top w:val="nil"/>
              <w:left w:val="nil"/>
              <w:bottom w:val="single" w:sz="4" w:space="0" w:color="auto"/>
              <w:right w:val="single" w:sz="4" w:space="0" w:color="auto"/>
            </w:tcBorders>
            <w:shd w:val="clear" w:color="auto" w:fill="auto"/>
            <w:noWrap/>
            <w:vAlign w:val="center"/>
            <w:hideMark/>
          </w:tcPr>
          <w:p w14:paraId="0DC59661" w14:textId="43E439A8"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576</w:t>
            </w:r>
          </w:p>
        </w:tc>
        <w:tc>
          <w:tcPr>
            <w:tcW w:w="302" w:type="pct"/>
            <w:tcBorders>
              <w:top w:val="nil"/>
              <w:left w:val="nil"/>
              <w:bottom w:val="single" w:sz="4" w:space="0" w:color="auto"/>
              <w:right w:val="single" w:sz="4" w:space="0" w:color="auto"/>
            </w:tcBorders>
            <w:shd w:val="clear" w:color="auto" w:fill="auto"/>
            <w:noWrap/>
            <w:vAlign w:val="center"/>
            <w:hideMark/>
          </w:tcPr>
          <w:p w14:paraId="7026B012" w14:textId="6DA448A6"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576</w:t>
            </w:r>
          </w:p>
        </w:tc>
        <w:tc>
          <w:tcPr>
            <w:tcW w:w="513" w:type="pct"/>
            <w:tcBorders>
              <w:top w:val="nil"/>
              <w:left w:val="nil"/>
              <w:bottom w:val="single" w:sz="4" w:space="0" w:color="auto"/>
              <w:right w:val="single" w:sz="4" w:space="0" w:color="auto"/>
            </w:tcBorders>
            <w:shd w:val="clear" w:color="auto" w:fill="auto"/>
            <w:noWrap/>
            <w:vAlign w:val="center"/>
            <w:hideMark/>
          </w:tcPr>
          <w:p w14:paraId="173DA285" w14:textId="2E91F19D"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576</w:t>
            </w:r>
          </w:p>
        </w:tc>
      </w:tr>
      <w:tr w:rsidR="007A00C1" w:rsidRPr="007F4C7C" w14:paraId="233F9C24" w14:textId="77777777" w:rsidTr="00C82211">
        <w:trPr>
          <w:trHeight w:val="20"/>
        </w:trPr>
        <w:tc>
          <w:tcPr>
            <w:tcW w:w="2306" w:type="pct"/>
            <w:tcBorders>
              <w:top w:val="nil"/>
              <w:left w:val="single" w:sz="4" w:space="0" w:color="auto"/>
              <w:bottom w:val="single" w:sz="4" w:space="0" w:color="auto"/>
              <w:right w:val="single" w:sz="4" w:space="0" w:color="auto"/>
            </w:tcBorders>
            <w:shd w:val="clear" w:color="auto" w:fill="auto"/>
            <w:vAlign w:val="center"/>
            <w:hideMark/>
          </w:tcPr>
          <w:p w14:paraId="6D4E5C61" w14:textId="77777777" w:rsidR="007A00C1" w:rsidRPr="007F4C7C" w:rsidRDefault="007A00C1" w:rsidP="007A00C1">
            <w:pPr>
              <w:suppressAutoHyphens w:val="0"/>
              <w:spacing w:before="0" w:after="0" w:line="240" w:lineRule="auto"/>
              <w:ind w:firstLine="0"/>
              <w:jc w:val="left"/>
              <w:rPr>
                <w:color w:val="000000"/>
                <w:kern w:val="0"/>
                <w:sz w:val="20"/>
                <w:szCs w:val="20"/>
              </w:rPr>
            </w:pPr>
            <w:r w:rsidRPr="007F4C7C">
              <w:rPr>
                <w:color w:val="000000"/>
                <w:kern w:val="0"/>
                <w:sz w:val="20"/>
                <w:szCs w:val="20"/>
              </w:rPr>
              <w:t>Резерв по дебиту скважин</w:t>
            </w:r>
          </w:p>
        </w:tc>
        <w:tc>
          <w:tcPr>
            <w:tcW w:w="356" w:type="pct"/>
            <w:tcBorders>
              <w:top w:val="nil"/>
              <w:left w:val="nil"/>
              <w:bottom w:val="single" w:sz="4" w:space="0" w:color="auto"/>
              <w:right w:val="single" w:sz="4" w:space="0" w:color="auto"/>
            </w:tcBorders>
            <w:shd w:val="clear" w:color="auto" w:fill="auto"/>
            <w:vAlign w:val="center"/>
            <w:hideMark/>
          </w:tcPr>
          <w:p w14:paraId="723AE8B3" w14:textId="77777777"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kern w:val="0"/>
                <w:sz w:val="20"/>
                <w:szCs w:val="20"/>
              </w:rPr>
              <w:t>м³/</w:t>
            </w:r>
            <w:proofErr w:type="spellStart"/>
            <w:r w:rsidRPr="007F4C7C">
              <w:rPr>
                <w:color w:val="000000"/>
                <w:kern w:val="0"/>
                <w:sz w:val="20"/>
                <w:szCs w:val="20"/>
              </w:rPr>
              <w:t>сут</w:t>
            </w:r>
            <w:proofErr w:type="spellEnd"/>
          </w:p>
        </w:tc>
        <w:tc>
          <w:tcPr>
            <w:tcW w:w="302" w:type="pct"/>
            <w:tcBorders>
              <w:top w:val="nil"/>
              <w:left w:val="nil"/>
              <w:bottom w:val="single" w:sz="4" w:space="0" w:color="auto"/>
              <w:right w:val="single" w:sz="4" w:space="0" w:color="auto"/>
            </w:tcBorders>
            <w:shd w:val="clear" w:color="auto" w:fill="auto"/>
            <w:vAlign w:val="center"/>
            <w:hideMark/>
          </w:tcPr>
          <w:p w14:paraId="58FE17C8" w14:textId="7893854C"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479,80</w:t>
            </w:r>
          </w:p>
        </w:tc>
        <w:tc>
          <w:tcPr>
            <w:tcW w:w="315" w:type="pct"/>
            <w:tcBorders>
              <w:top w:val="nil"/>
              <w:left w:val="nil"/>
              <w:bottom w:val="single" w:sz="4" w:space="0" w:color="auto"/>
              <w:right w:val="single" w:sz="4" w:space="0" w:color="auto"/>
            </w:tcBorders>
            <w:shd w:val="clear" w:color="auto" w:fill="auto"/>
            <w:vAlign w:val="center"/>
            <w:hideMark/>
          </w:tcPr>
          <w:p w14:paraId="26E33E22" w14:textId="6336F071"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479,80</w:t>
            </w:r>
          </w:p>
        </w:tc>
        <w:tc>
          <w:tcPr>
            <w:tcW w:w="302" w:type="pct"/>
            <w:tcBorders>
              <w:top w:val="nil"/>
              <w:left w:val="nil"/>
              <w:bottom w:val="single" w:sz="4" w:space="0" w:color="auto"/>
              <w:right w:val="single" w:sz="4" w:space="0" w:color="auto"/>
            </w:tcBorders>
            <w:shd w:val="clear" w:color="auto" w:fill="auto"/>
            <w:vAlign w:val="center"/>
            <w:hideMark/>
          </w:tcPr>
          <w:p w14:paraId="76D35618" w14:textId="679E2201"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479,80</w:t>
            </w:r>
          </w:p>
        </w:tc>
        <w:tc>
          <w:tcPr>
            <w:tcW w:w="302" w:type="pct"/>
            <w:tcBorders>
              <w:top w:val="nil"/>
              <w:left w:val="nil"/>
              <w:bottom w:val="single" w:sz="4" w:space="0" w:color="auto"/>
              <w:right w:val="single" w:sz="4" w:space="0" w:color="auto"/>
            </w:tcBorders>
            <w:shd w:val="clear" w:color="auto" w:fill="auto"/>
            <w:vAlign w:val="center"/>
            <w:hideMark/>
          </w:tcPr>
          <w:p w14:paraId="249ADC51" w14:textId="58AB050C"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479,80</w:t>
            </w:r>
          </w:p>
        </w:tc>
        <w:tc>
          <w:tcPr>
            <w:tcW w:w="302" w:type="pct"/>
            <w:tcBorders>
              <w:top w:val="nil"/>
              <w:left w:val="nil"/>
              <w:bottom w:val="single" w:sz="4" w:space="0" w:color="auto"/>
              <w:right w:val="single" w:sz="4" w:space="0" w:color="auto"/>
            </w:tcBorders>
            <w:shd w:val="clear" w:color="auto" w:fill="auto"/>
            <w:vAlign w:val="center"/>
            <w:hideMark/>
          </w:tcPr>
          <w:p w14:paraId="6402E42B" w14:textId="3AEB2FB4"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452,44</w:t>
            </w:r>
          </w:p>
        </w:tc>
        <w:tc>
          <w:tcPr>
            <w:tcW w:w="302" w:type="pct"/>
            <w:tcBorders>
              <w:top w:val="nil"/>
              <w:left w:val="nil"/>
              <w:bottom w:val="single" w:sz="4" w:space="0" w:color="auto"/>
              <w:right w:val="single" w:sz="4" w:space="0" w:color="auto"/>
            </w:tcBorders>
            <w:shd w:val="clear" w:color="auto" w:fill="auto"/>
            <w:vAlign w:val="center"/>
            <w:hideMark/>
          </w:tcPr>
          <w:p w14:paraId="5DF8302B" w14:textId="582E8C1D"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415,34</w:t>
            </w:r>
          </w:p>
        </w:tc>
        <w:tc>
          <w:tcPr>
            <w:tcW w:w="513" w:type="pct"/>
            <w:tcBorders>
              <w:top w:val="nil"/>
              <w:left w:val="nil"/>
              <w:bottom w:val="single" w:sz="4" w:space="0" w:color="auto"/>
              <w:right w:val="single" w:sz="4" w:space="0" w:color="auto"/>
            </w:tcBorders>
            <w:shd w:val="clear" w:color="auto" w:fill="auto"/>
            <w:vAlign w:val="center"/>
            <w:hideMark/>
          </w:tcPr>
          <w:p w14:paraId="155CC6B4" w14:textId="0ADF53DD"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391,33</w:t>
            </w:r>
          </w:p>
        </w:tc>
      </w:tr>
      <w:tr w:rsidR="007A00C1" w:rsidRPr="007F4C7C" w14:paraId="71F372FE" w14:textId="77777777" w:rsidTr="00C82211">
        <w:trPr>
          <w:trHeight w:val="20"/>
        </w:trPr>
        <w:tc>
          <w:tcPr>
            <w:tcW w:w="2306" w:type="pct"/>
            <w:tcBorders>
              <w:top w:val="nil"/>
              <w:left w:val="single" w:sz="4" w:space="0" w:color="auto"/>
              <w:bottom w:val="single" w:sz="4" w:space="0" w:color="auto"/>
              <w:right w:val="single" w:sz="4" w:space="0" w:color="auto"/>
            </w:tcBorders>
            <w:shd w:val="clear" w:color="auto" w:fill="auto"/>
            <w:vAlign w:val="center"/>
            <w:hideMark/>
          </w:tcPr>
          <w:p w14:paraId="5A55E61F" w14:textId="77777777" w:rsidR="007A00C1" w:rsidRPr="007F4C7C" w:rsidRDefault="007A00C1" w:rsidP="007A00C1">
            <w:pPr>
              <w:suppressAutoHyphens w:val="0"/>
              <w:spacing w:before="0" w:after="0" w:line="240" w:lineRule="auto"/>
              <w:ind w:firstLine="0"/>
              <w:jc w:val="right"/>
              <w:rPr>
                <w:color w:val="000000"/>
                <w:kern w:val="0"/>
                <w:sz w:val="20"/>
                <w:szCs w:val="20"/>
              </w:rPr>
            </w:pPr>
            <w:r w:rsidRPr="007F4C7C">
              <w:rPr>
                <w:color w:val="000000"/>
                <w:kern w:val="0"/>
                <w:sz w:val="20"/>
                <w:szCs w:val="20"/>
              </w:rPr>
              <w:t>то же от дебита скважины</w:t>
            </w:r>
          </w:p>
        </w:tc>
        <w:tc>
          <w:tcPr>
            <w:tcW w:w="356" w:type="pct"/>
            <w:tcBorders>
              <w:top w:val="nil"/>
              <w:left w:val="nil"/>
              <w:bottom w:val="single" w:sz="4" w:space="0" w:color="auto"/>
              <w:right w:val="single" w:sz="4" w:space="0" w:color="auto"/>
            </w:tcBorders>
            <w:shd w:val="clear" w:color="auto" w:fill="auto"/>
            <w:vAlign w:val="center"/>
            <w:hideMark/>
          </w:tcPr>
          <w:p w14:paraId="2C6A1352" w14:textId="77777777"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302" w:type="pct"/>
            <w:tcBorders>
              <w:top w:val="nil"/>
              <w:left w:val="nil"/>
              <w:bottom w:val="single" w:sz="4" w:space="0" w:color="auto"/>
              <w:right w:val="single" w:sz="4" w:space="0" w:color="auto"/>
            </w:tcBorders>
            <w:shd w:val="clear" w:color="auto" w:fill="auto"/>
            <w:vAlign w:val="center"/>
            <w:hideMark/>
          </w:tcPr>
          <w:p w14:paraId="7C740561" w14:textId="1CDBF4E1"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83%</w:t>
            </w:r>
          </w:p>
        </w:tc>
        <w:tc>
          <w:tcPr>
            <w:tcW w:w="315" w:type="pct"/>
            <w:tcBorders>
              <w:top w:val="nil"/>
              <w:left w:val="nil"/>
              <w:bottom w:val="single" w:sz="4" w:space="0" w:color="auto"/>
              <w:right w:val="single" w:sz="4" w:space="0" w:color="auto"/>
            </w:tcBorders>
            <w:shd w:val="clear" w:color="auto" w:fill="auto"/>
            <w:vAlign w:val="center"/>
            <w:hideMark/>
          </w:tcPr>
          <w:p w14:paraId="09FF5D37" w14:textId="780EF29D"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83%</w:t>
            </w:r>
          </w:p>
        </w:tc>
        <w:tc>
          <w:tcPr>
            <w:tcW w:w="302" w:type="pct"/>
            <w:tcBorders>
              <w:top w:val="nil"/>
              <w:left w:val="nil"/>
              <w:bottom w:val="single" w:sz="4" w:space="0" w:color="auto"/>
              <w:right w:val="single" w:sz="4" w:space="0" w:color="auto"/>
            </w:tcBorders>
            <w:shd w:val="clear" w:color="auto" w:fill="auto"/>
            <w:vAlign w:val="center"/>
            <w:hideMark/>
          </w:tcPr>
          <w:p w14:paraId="24A7CDF1" w14:textId="3BE258E5"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83%</w:t>
            </w:r>
          </w:p>
        </w:tc>
        <w:tc>
          <w:tcPr>
            <w:tcW w:w="302" w:type="pct"/>
            <w:tcBorders>
              <w:top w:val="nil"/>
              <w:left w:val="nil"/>
              <w:bottom w:val="single" w:sz="4" w:space="0" w:color="auto"/>
              <w:right w:val="single" w:sz="4" w:space="0" w:color="auto"/>
            </w:tcBorders>
            <w:shd w:val="clear" w:color="auto" w:fill="auto"/>
            <w:vAlign w:val="center"/>
            <w:hideMark/>
          </w:tcPr>
          <w:p w14:paraId="54944A8D" w14:textId="40002115"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83%</w:t>
            </w:r>
          </w:p>
        </w:tc>
        <w:tc>
          <w:tcPr>
            <w:tcW w:w="302" w:type="pct"/>
            <w:tcBorders>
              <w:top w:val="nil"/>
              <w:left w:val="nil"/>
              <w:bottom w:val="single" w:sz="4" w:space="0" w:color="auto"/>
              <w:right w:val="single" w:sz="4" w:space="0" w:color="auto"/>
            </w:tcBorders>
            <w:shd w:val="clear" w:color="auto" w:fill="auto"/>
            <w:vAlign w:val="center"/>
            <w:hideMark/>
          </w:tcPr>
          <w:p w14:paraId="57FCDF4F" w14:textId="480E4FF4"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79%</w:t>
            </w:r>
          </w:p>
        </w:tc>
        <w:tc>
          <w:tcPr>
            <w:tcW w:w="302" w:type="pct"/>
            <w:tcBorders>
              <w:top w:val="nil"/>
              <w:left w:val="nil"/>
              <w:bottom w:val="single" w:sz="4" w:space="0" w:color="auto"/>
              <w:right w:val="single" w:sz="4" w:space="0" w:color="auto"/>
            </w:tcBorders>
            <w:shd w:val="clear" w:color="auto" w:fill="auto"/>
            <w:vAlign w:val="center"/>
            <w:hideMark/>
          </w:tcPr>
          <w:p w14:paraId="1B0FBC9B" w14:textId="67D3788A"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72%</w:t>
            </w:r>
          </w:p>
        </w:tc>
        <w:tc>
          <w:tcPr>
            <w:tcW w:w="513" w:type="pct"/>
            <w:tcBorders>
              <w:top w:val="nil"/>
              <w:left w:val="nil"/>
              <w:bottom w:val="single" w:sz="4" w:space="0" w:color="auto"/>
              <w:right w:val="single" w:sz="4" w:space="0" w:color="auto"/>
            </w:tcBorders>
            <w:shd w:val="clear" w:color="auto" w:fill="auto"/>
            <w:vAlign w:val="center"/>
            <w:hideMark/>
          </w:tcPr>
          <w:p w14:paraId="45C35728" w14:textId="22EDA15D"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68%</w:t>
            </w:r>
          </w:p>
        </w:tc>
      </w:tr>
      <w:tr w:rsidR="007A00C1" w:rsidRPr="007F4C7C" w14:paraId="7B06A14E" w14:textId="77777777" w:rsidTr="00C82211">
        <w:trPr>
          <w:trHeight w:val="20"/>
        </w:trPr>
        <w:tc>
          <w:tcPr>
            <w:tcW w:w="2306" w:type="pct"/>
            <w:tcBorders>
              <w:top w:val="nil"/>
              <w:left w:val="single" w:sz="4" w:space="0" w:color="auto"/>
              <w:bottom w:val="single" w:sz="4" w:space="0" w:color="auto"/>
              <w:right w:val="single" w:sz="4" w:space="0" w:color="auto"/>
            </w:tcBorders>
            <w:shd w:val="clear" w:color="auto" w:fill="auto"/>
            <w:vAlign w:val="center"/>
            <w:hideMark/>
          </w:tcPr>
          <w:p w14:paraId="238F75D5" w14:textId="77777777" w:rsidR="007A00C1" w:rsidRPr="007F4C7C" w:rsidRDefault="007A00C1" w:rsidP="007A00C1">
            <w:pPr>
              <w:suppressAutoHyphens w:val="0"/>
              <w:spacing w:before="0" w:after="0" w:line="240" w:lineRule="auto"/>
              <w:ind w:firstLine="0"/>
              <w:jc w:val="left"/>
              <w:rPr>
                <w:color w:val="000000"/>
                <w:kern w:val="0"/>
                <w:sz w:val="20"/>
                <w:szCs w:val="20"/>
              </w:rPr>
            </w:pPr>
            <w:r w:rsidRPr="007F4C7C">
              <w:rPr>
                <w:color w:val="000000"/>
                <w:kern w:val="0"/>
                <w:sz w:val="20"/>
                <w:szCs w:val="20"/>
              </w:rPr>
              <w:t>Производительность водозаборных сооружений</w:t>
            </w:r>
          </w:p>
        </w:tc>
        <w:tc>
          <w:tcPr>
            <w:tcW w:w="356" w:type="pct"/>
            <w:tcBorders>
              <w:top w:val="nil"/>
              <w:left w:val="nil"/>
              <w:bottom w:val="single" w:sz="4" w:space="0" w:color="auto"/>
              <w:right w:val="single" w:sz="4" w:space="0" w:color="auto"/>
            </w:tcBorders>
            <w:shd w:val="clear" w:color="auto" w:fill="auto"/>
            <w:vAlign w:val="center"/>
            <w:hideMark/>
          </w:tcPr>
          <w:p w14:paraId="51A83416" w14:textId="77777777"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kern w:val="0"/>
                <w:sz w:val="20"/>
                <w:szCs w:val="20"/>
              </w:rPr>
              <w:t>м³/</w:t>
            </w:r>
            <w:proofErr w:type="spellStart"/>
            <w:r w:rsidRPr="007F4C7C">
              <w:rPr>
                <w:color w:val="000000"/>
                <w:kern w:val="0"/>
                <w:sz w:val="20"/>
                <w:szCs w:val="20"/>
              </w:rPr>
              <w:t>сут</w:t>
            </w:r>
            <w:proofErr w:type="spellEnd"/>
          </w:p>
        </w:tc>
        <w:tc>
          <w:tcPr>
            <w:tcW w:w="302" w:type="pct"/>
            <w:tcBorders>
              <w:top w:val="nil"/>
              <w:left w:val="nil"/>
              <w:bottom w:val="single" w:sz="4" w:space="0" w:color="auto"/>
              <w:right w:val="single" w:sz="4" w:space="0" w:color="auto"/>
            </w:tcBorders>
            <w:shd w:val="clear" w:color="auto" w:fill="auto"/>
            <w:vAlign w:val="center"/>
            <w:hideMark/>
          </w:tcPr>
          <w:p w14:paraId="3CE30350" w14:textId="676B8DB6"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252</w:t>
            </w:r>
          </w:p>
        </w:tc>
        <w:tc>
          <w:tcPr>
            <w:tcW w:w="315" w:type="pct"/>
            <w:tcBorders>
              <w:top w:val="nil"/>
              <w:left w:val="nil"/>
              <w:bottom w:val="single" w:sz="4" w:space="0" w:color="auto"/>
              <w:right w:val="single" w:sz="4" w:space="0" w:color="auto"/>
            </w:tcBorders>
            <w:shd w:val="clear" w:color="auto" w:fill="auto"/>
            <w:vAlign w:val="center"/>
            <w:hideMark/>
          </w:tcPr>
          <w:p w14:paraId="6C02ED4D" w14:textId="3DF75D80"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252</w:t>
            </w:r>
          </w:p>
        </w:tc>
        <w:tc>
          <w:tcPr>
            <w:tcW w:w="302" w:type="pct"/>
            <w:tcBorders>
              <w:top w:val="nil"/>
              <w:left w:val="nil"/>
              <w:bottom w:val="single" w:sz="4" w:space="0" w:color="auto"/>
              <w:right w:val="single" w:sz="4" w:space="0" w:color="auto"/>
            </w:tcBorders>
            <w:shd w:val="clear" w:color="auto" w:fill="auto"/>
            <w:vAlign w:val="center"/>
            <w:hideMark/>
          </w:tcPr>
          <w:p w14:paraId="475689A0" w14:textId="5F7A9789"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252</w:t>
            </w:r>
          </w:p>
        </w:tc>
        <w:tc>
          <w:tcPr>
            <w:tcW w:w="302" w:type="pct"/>
            <w:tcBorders>
              <w:top w:val="nil"/>
              <w:left w:val="nil"/>
              <w:bottom w:val="single" w:sz="4" w:space="0" w:color="auto"/>
              <w:right w:val="single" w:sz="4" w:space="0" w:color="auto"/>
            </w:tcBorders>
            <w:shd w:val="clear" w:color="auto" w:fill="auto"/>
            <w:vAlign w:val="center"/>
            <w:hideMark/>
          </w:tcPr>
          <w:p w14:paraId="5DEA9345" w14:textId="10375260"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252</w:t>
            </w:r>
          </w:p>
        </w:tc>
        <w:tc>
          <w:tcPr>
            <w:tcW w:w="302" w:type="pct"/>
            <w:tcBorders>
              <w:top w:val="nil"/>
              <w:left w:val="nil"/>
              <w:bottom w:val="single" w:sz="4" w:space="0" w:color="auto"/>
              <w:right w:val="single" w:sz="4" w:space="0" w:color="auto"/>
            </w:tcBorders>
            <w:shd w:val="clear" w:color="auto" w:fill="auto"/>
            <w:vAlign w:val="center"/>
            <w:hideMark/>
          </w:tcPr>
          <w:p w14:paraId="0B20973C" w14:textId="3CE08F54"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252</w:t>
            </w:r>
          </w:p>
        </w:tc>
        <w:tc>
          <w:tcPr>
            <w:tcW w:w="302" w:type="pct"/>
            <w:tcBorders>
              <w:top w:val="nil"/>
              <w:left w:val="nil"/>
              <w:bottom w:val="single" w:sz="4" w:space="0" w:color="auto"/>
              <w:right w:val="single" w:sz="4" w:space="0" w:color="auto"/>
            </w:tcBorders>
            <w:shd w:val="clear" w:color="auto" w:fill="auto"/>
            <w:vAlign w:val="center"/>
            <w:hideMark/>
          </w:tcPr>
          <w:p w14:paraId="7C56921D" w14:textId="020C1E07"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252</w:t>
            </w:r>
          </w:p>
        </w:tc>
        <w:tc>
          <w:tcPr>
            <w:tcW w:w="513" w:type="pct"/>
            <w:tcBorders>
              <w:top w:val="nil"/>
              <w:left w:val="nil"/>
              <w:bottom w:val="single" w:sz="4" w:space="0" w:color="auto"/>
              <w:right w:val="single" w:sz="4" w:space="0" w:color="auto"/>
            </w:tcBorders>
            <w:shd w:val="clear" w:color="auto" w:fill="auto"/>
            <w:vAlign w:val="center"/>
            <w:hideMark/>
          </w:tcPr>
          <w:p w14:paraId="20306104" w14:textId="66EB79DF"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252</w:t>
            </w:r>
          </w:p>
        </w:tc>
      </w:tr>
      <w:tr w:rsidR="007A00C1" w:rsidRPr="007F4C7C" w14:paraId="6DF2563C" w14:textId="77777777" w:rsidTr="00C82211">
        <w:trPr>
          <w:trHeight w:val="20"/>
        </w:trPr>
        <w:tc>
          <w:tcPr>
            <w:tcW w:w="2306" w:type="pct"/>
            <w:tcBorders>
              <w:top w:val="nil"/>
              <w:left w:val="single" w:sz="4" w:space="0" w:color="auto"/>
              <w:bottom w:val="single" w:sz="4" w:space="0" w:color="auto"/>
              <w:right w:val="single" w:sz="4" w:space="0" w:color="auto"/>
            </w:tcBorders>
            <w:shd w:val="clear" w:color="auto" w:fill="auto"/>
            <w:vAlign w:val="center"/>
            <w:hideMark/>
          </w:tcPr>
          <w:p w14:paraId="486718C8" w14:textId="77777777" w:rsidR="007A00C1" w:rsidRPr="007F4C7C" w:rsidRDefault="007A00C1" w:rsidP="007A00C1">
            <w:pPr>
              <w:suppressAutoHyphens w:val="0"/>
              <w:spacing w:before="0" w:after="0" w:line="240" w:lineRule="auto"/>
              <w:ind w:firstLine="0"/>
              <w:jc w:val="left"/>
              <w:rPr>
                <w:color w:val="000000"/>
                <w:kern w:val="0"/>
                <w:sz w:val="20"/>
                <w:szCs w:val="20"/>
              </w:rPr>
            </w:pPr>
            <w:r w:rsidRPr="007F4C7C">
              <w:rPr>
                <w:color w:val="000000"/>
                <w:kern w:val="0"/>
                <w:sz w:val="20"/>
                <w:szCs w:val="20"/>
              </w:rPr>
              <w:t>Резерв по производительности водозаборных сооружений</w:t>
            </w:r>
          </w:p>
        </w:tc>
        <w:tc>
          <w:tcPr>
            <w:tcW w:w="356" w:type="pct"/>
            <w:tcBorders>
              <w:top w:val="nil"/>
              <w:left w:val="nil"/>
              <w:bottom w:val="single" w:sz="4" w:space="0" w:color="auto"/>
              <w:right w:val="single" w:sz="4" w:space="0" w:color="auto"/>
            </w:tcBorders>
            <w:shd w:val="clear" w:color="auto" w:fill="auto"/>
            <w:vAlign w:val="center"/>
            <w:hideMark/>
          </w:tcPr>
          <w:p w14:paraId="362E9CC7" w14:textId="77777777"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kern w:val="0"/>
                <w:sz w:val="20"/>
                <w:szCs w:val="20"/>
              </w:rPr>
              <w:t>м³/</w:t>
            </w:r>
            <w:proofErr w:type="spellStart"/>
            <w:r w:rsidRPr="007F4C7C">
              <w:rPr>
                <w:color w:val="000000"/>
                <w:kern w:val="0"/>
                <w:sz w:val="20"/>
                <w:szCs w:val="20"/>
              </w:rPr>
              <w:t>сут</w:t>
            </w:r>
            <w:proofErr w:type="spellEnd"/>
          </w:p>
        </w:tc>
        <w:tc>
          <w:tcPr>
            <w:tcW w:w="302" w:type="pct"/>
            <w:tcBorders>
              <w:top w:val="nil"/>
              <w:left w:val="nil"/>
              <w:bottom w:val="single" w:sz="4" w:space="0" w:color="auto"/>
              <w:right w:val="single" w:sz="4" w:space="0" w:color="auto"/>
            </w:tcBorders>
            <w:shd w:val="clear" w:color="auto" w:fill="auto"/>
            <w:vAlign w:val="center"/>
            <w:hideMark/>
          </w:tcPr>
          <w:p w14:paraId="35415C41" w14:textId="4A2DF0A1"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155,80</w:t>
            </w:r>
          </w:p>
        </w:tc>
        <w:tc>
          <w:tcPr>
            <w:tcW w:w="315" w:type="pct"/>
            <w:tcBorders>
              <w:top w:val="nil"/>
              <w:left w:val="nil"/>
              <w:bottom w:val="single" w:sz="4" w:space="0" w:color="auto"/>
              <w:right w:val="single" w:sz="4" w:space="0" w:color="auto"/>
            </w:tcBorders>
            <w:shd w:val="clear" w:color="auto" w:fill="auto"/>
            <w:vAlign w:val="center"/>
            <w:hideMark/>
          </w:tcPr>
          <w:p w14:paraId="277CFAEA" w14:textId="2F1910D7"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155,80</w:t>
            </w:r>
          </w:p>
        </w:tc>
        <w:tc>
          <w:tcPr>
            <w:tcW w:w="302" w:type="pct"/>
            <w:tcBorders>
              <w:top w:val="nil"/>
              <w:left w:val="nil"/>
              <w:bottom w:val="single" w:sz="4" w:space="0" w:color="auto"/>
              <w:right w:val="single" w:sz="4" w:space="0" w:color="auto"/>
            </w:tcBorders>
            <w:shd w:val="clear" w:color="auto" w:fill="auto"/>
            <w:vAlign w:val="center"/>
            <w:hideMark/>
          </w:tcPr>
          <w:p w14:paraId="00B2998F" w14:textId="163216FC"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155,80</w:t>
            </w:r>
          </w:p>
        </w:tc>
        <w:tc>
          <w:tcPr>
            <w:tcW w:w="302" w:type="pct"/>
            <w:tcBorders>
              <w:top w:val="nil"/>
              <w:left w:val="nil"/>
              <w:bottom w:val="single" w:sz="4" w:space="0" w:color="auto"/>
              <w:right w:val="single" w:sz="4" w:space="0" w:color="auto"/>
            </w:tcBorders>
            <w:shd w:val="clear" w:color="auto" w:fill="auto"/>
            <w:vAlign w:val="center"/>
            <w:hideMark/>
          </w:tcPr>
          <w:p w14:paraId="5EB9BF6A" w14:textId="4F4D0E6F"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155,80</w:t>
            </w:r>
          </w:p>
        </w:tc>
        <w:tc>
          <w:tcPr>
            <w:tcW w:w="302" w:type="pct"/>
            <w:tcBorders>
              <w:top w:val="nil"/>
              <w:left w:val="nil"/>
              <w:bottom w:val="single" w:sz="4" w:space="0" w:color="auto"/>
              <w:right w:val="single" w:sz="4" w:space="0" w:color="auto"/>
            </w:tcBorders>
            <w:shd w:val="clear" w:color="auto" w:fill="auto"/>
            <w:vAlign w:val="center"/>
            <w:hideMark/>
          </w:tcPr>
          <w:p w14:paraId="16F135C1" w14:textId="6C9CF739"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128,44</w:t>
            </w:r>
          </w:p>
        </w:tc>
        <w:tc>
          <w:tcPr>
            <w:tcW w:w="302" w:type="pct"/>
            <w:tcBorders>
              <w:top w:val="nil"/>
              <w:left w:val="nil"/>
              <w:bottom w:val="single" w:sz="4" w:space="0" w:color="auto"/>
              <w:right w:val="single" w:sz="4" w:space="0" w:color="auto"/>
            </w:tcBorders>
            <w:shd w:val="clear" w:color="auto" w:fill="auto"/>
            <w:vAlign w:val="center"/>
            <w:hideMark/>
          </w:tcPr>
          <w:p w14:paraId="3EA7EFCD" w14:textId="145A6CF3"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91,34</w:t>
            </w:r>
          </w:p>
        </w:tc>
        <w:tc>
          <w:tcPr>
            <w:tcW w:w="513" w:type="pct"/>
            <w:tcBorders>
              <w:top w:val="nil"/>
              <w:left w:val="nil"/>
              <w:bottom w:val="single" w:sz="4" w:space="0" w:color="auto"/>
              <w:right w:val="single" w:sz="4" w:space="0" w:color="auto"/>
            </w:tcBorders>
            <w:shd w:val="clear" w:color="auto" w:fill="auto"/>
            <w:vAlign w:val="center"/>
            <w:hideMark/>
          </w:tcPr>
          <w:p w14:paraId="4BA75846" w14:textId="193A9992"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67,33</w:t>
            </w:r>
          </w:p>
        </w:tc>
      </w:tr>
      <w:tr w:rsidR="007A00C1" w:rsidRPr="007F4C7C" w14:paraId="30408882" w14:textId="77777777" w:rsidTr="00C82211">
        <w:trPr>
          <w:trHeight w:val="20"/>
        </w:trPr>
        <w:tc>
          <w:tcPr>
            <w:tcW w:w="2306" w:type="pct"/>
            <w:tcBorders>
              <w:top w:val="nil"/>
              <w:left w:val="single" w:sz="4" w:space="0" w:color="auto"/>
              <w:bottom w:val="single" w:sz="4" w:space="0" w:color="auto"/>
              <w:right w:val="single" w:sz="4" w:space="0" w:color="auto"/>
            </w:tcBorders>
            <w:shd w:val="clear" w:color="auto" w:fill="auto"/>
            <w:vAlign w:val="center"/>
            <w:hideMark/>
          </w:tcPr>
          <w:p w14:paraId="04E32FB7" w14:textId="77777777" w:rsidR="007A00C1" w:rsidRPr="007F4C7C" w:rsidRDefault="007A00C1" w:rsidP="007A00C1">
            <w:pPr>
              <w:suppressAutoHyphens w:val="0"/>
              <w:spacing w:before="0" w:after="0" w:line="240" w:lineRule="auto"/>
              <w:ind w:firstLine="0"/>
              <w:jc w:val="right"/>
              <w:rPr>
                <w:color w:val="000000"/>
                <w:kern w:val="0"/>
                <w:sz w:val="20"/>
                <w:szCs w:val="20"/>
              </w:rPr>
            </w:pPr>
            <w:r w:rsidRPr="007F4C7C">
              <w:rPr>
                <w:color w:val="000000"/>
                <w:kern w:val="0"/>
                <w:sz w:val="20"/>
                <w:szCs w:val="20"/>
              </w:rPr>
              <w:t>то же от производительности водозаборных сооружений</w:t>
            </w:r>
          </w:p>
        </w:tc>
        <w:tc>
          <w:tcPr>
            <w:tcW w:w="356" w:type="pct"/>
            <w:tcBorders>
              <w:top w:val="nil"/>
              <w:left w:val="nil"/>
              <w:bottom w:val="single" w:sz="4" w:space="0" w:color="auto"/>
              <w:right w:val="single" w:sz="4" w:space="0" w:color="auto"/>
            </w:tcBorders>
            <w:shd w:val="clear" w:color="auto" w:fill="auto"/>
            <w:vAlign w:val="center"/>
            <w:hideMark/>
          </w:tcPr>
          <w:p w14:paraId="1AAA32F5" w14:textId="77777777"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302" w:type="pct"/>
            <w:tcBorders>
              <w:top w:val="nil"/>
              <w:left w:val="nil"/>
              <w:bottom w:val="single" w:sz="4" w:space="0" w:color="auto"/>
              <w:right w:val="single" w:sz="4" w:space="0" w:color="auto"/>
            </w:tcBorders>
            <w:shd w:val="clear" w:color="auto" w:fill="auto"/>
            <w:vAlign w:val="center"/>
            <w:hideMark/>
          </w:tcPr>
          <w:p w14:paraId="0E71B2AE" w14:textId="51DEBBC7"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62%</w:t>
            </w:r>
          </w:p>
        </w:tc>
        <w:tc>
          <w:tcPr>
            <w:tcW w:w="315" w:type="pct"/>
            <w:tcBorders>
              <w:top w:val="nil"/>
              <w:left w:val="nil"/>
              <w:bottom w:val="single" w:sz="4" w:space="0" w:color="auto"/>
              <w:right w:val="single" w:sz="4" w:space="0" w:color="auto"/>
            </w:tcBorders>
            <w:shd w:val="clear" w:color="auto" w:fill="auto"/>
            <w:vAlign w:val="center"/>
            <w:hideMark/>
          </w:tcPr>
          <w:p w14:paraId="3AE0703D" w14:textId="0FA20FA4"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62%</w:t>
            </w:r>
          </w:p>
        </w:tc>
        <w:tc>
          <w:tcPr>
            <w:tcW w:w="302" w:type="pct"/>
            <w:tcBorders>
              <w:top w:val="nil"/>
              <w:left w:val="nil"/>
              <w:bottom w:val="single" w:sz="4" w:space="0" w:color="auto"/>
              <w:right w:val="single" w:sz="4" w:space="0" w:color="auto"/>
            </w:tcBorders>
            <w:shd w:val="clear" w:color="auto" w:fill="auto"/>
            <w:vAlign w:val="center"/>
            <w:hideMark/>
          </w:tcPr>
          <w:p w14:paraId="4F3EA262" w14:textId="1FFB1427"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62%</w:t>
            </w:r>
          </w:p>
        </w:tc>
        <w:tc>
          <w:tcPr>
            <w:tcW w:w="302" w:type="pct"/>
            <w:tcBorders>
              <w:top w:val="nil"/>
              <w:left w:val="nil"/>
              <w:bottom w:val="single" w:sz="4" w:space="0" w:color="auto"/>
              <w:right w:val="single" w:sz="4" w:space="0" w:color="auto"/>
            </w:tcBorders>
            <w:shd w:val="clear" w:color="auto" w:fill="auto"/>
            <w:vAlign w:val="center"/>
            <w:hideMark/>
          </w:tcPr>
          <w:p w14:paraId="30E87BB8" w14:textId="18E62D8C"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62%</w:t>
            </w:r>
          </w:p>
        </w:tc>
        <w:tc>
          <w:tcPr>
            <w:tcW w:w="302" w:type="pct"/>
            <w:tcBorders>
              <w:top w:val="nil"/>
              <w:left w:val="nil"/>
              <w:bottom w:val="single" w:sz="4" w:space="0" w:color="auto"/>
              <w:right w:val="single" w:sz="4" w:space="0" w:color="auto"/>
            </w:tcBorders>
            <w:shd w:val="clear" w:color="auto" w:fill="auto"/>
            <w:vAlign w:val="center"/>
            <w:hideMark/>
          </w:tcPr>
          <w:p w14:paraId="61DF0DD2" w14:textId="04084C55"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51%</w:t>
            </w:r>
          </w:p>
        </w:tc>
        <w:tc>
          <w:tcPr>
            <w:tcW w:w="302" w:type="pct"/>
            <w:tcBorders>
              <w:top w:val="nil"/>
              <w:left w:val="nil"/>
              <w:bottom w:val="single" w:sz="4" w:space="0" w:color="auto"/>
              <w:right w:val="single" w:sz="4" w:space="0" w:color="auto"/>
            </w:tcBorders>
            <w:shd w:val="clear" w:color="auto" w:fill="auto"/>
            <w:vAlign w:val="center"/>
            <w:hideMark/>
          </w:tcPr>
          <w:p w14:paraId="4522122C" w14:textId="3A527CD1"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36%</w:t>
            </w:r>
          </w:p>
        </w:tc>
        <w:tc>
          <w:tcPr>
            <w:tcW w:w="513" w:type="pct"/>
            <w:tcBorders>
              <w:top w:val="nil"/>
              <w:left w:val="nil"/>
              <w:bottom w:val="single" w:sz="4" w:space="0" w:color="auto"/>
              <w:right w:val="single" w:sz="4" w:space="0" w:color="auto"/>
            </w:tcBorders>
            <w:shd w:val="clear" w:color="auto" w:fill="auto"/>
            <w:vAlign w:val="center"/>
            <w:hideMark/>
          </w:tcPr>
          <w:p w14:paraId="471FF681" w14:textId="39B6D09B"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27%</w:t>
            </w:r>
          </w:p>
        </w:tc>
      </w:tr>
      <w:tr w:rsidR="007A00C1" w:rsidRPr="007F4C7C" w14:paraId="01E5FE4A" w14:textId="77777777" w:rsidTr="00C82211">
        <w:trPr>
          <w:trHeight w:val="20"/>
        </w:trPr>
        <w:tc>
          <w:tcPr>
            <w:tcW w:w="2306" w:type="pct"/>
            <w:tcBorders>
              <w:top w:val="nil"/>
              <w:left w:val="single" w:sz="4" w:space="0" w:color="auto"/>
              <w:bottom w:val="single" w:sz="4" w:space="0" w:color="auto"/>
              <w:right w:val="single" w:sz="4" w:space="0" w:color="auto"/>
            </w:tcBorders>
            <w:shd w:val="clear" w:color="auto" w:fill="auto"/>
            <w:vAlign w:val="center"/>
            <w:hideMark/>
          </w:tcPr>
          <w:p w14:paraId="36C1AE4E" w14:textId="77777777" w:rsidR="007A00C1" w:rsidRPr="007F4C7C" w:rsidRDefault="007A00C1" w:rsidP="007A00C1">
            <w:pPr>
              <w:suppressAutoHyphens w:val="0"/>
              <w:spacing w:before="0" w:after="0" w:line="240" w:lineRule="auto"/>
              <w:ind w:firstLine="0"/>
              <w:jc w:val="left"/>
              <w:rPr>
                <w:color w:val="000000"/>
                <w:kern w:val="0"/>
                <w:sz w:val="20"/>
                <w:szCs w:val="20"/>
              </w:rPr>
            </w:pPr>
            <w:r w:rsidRPr="007F4C7C">
              <w:rPr>
                <w:color w:val="000000"/>
                <w:kern w:val="0"/>
                <w:sz w:val="20"/>
                <w:szCs w:val="20"/>
              </w:rPr>
              <w:t>Производительность сооружений очистки воды</w:t>
            </w:r>
          </w:p>
        </w:tc>
        <w:tc>
          <w:tcPr>
            <w:tcW w:w="356" w:type="pct"/>
            <w:tcBorders>
              <w:top w:val="nil"/>
              <w:left w:val="nil"/>
              <w:bottom w:val="single" w:sz="4" w:space="0" w:color="auto"/>
              <w:right w:val="single" w:sz="4" w:space="0" w:color="auto"/>
            </w:tcBorders>
            <w:shd w:val="clear" w:color="auto" w:fill="auto"/>
            <w:vAlign w:val="center"/>
            <w:hideMark/>
          </w:tcPr>
          <w:p w14:paraId="3F48C053" w14:textId="77777777"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kern w:val="0"/>
                <w:sz w:val="20"/>
                <w:szCs w:val="20"/>
              </w:rPr>
              <w:t>м³/</w:t>
            </w:r>
            <w:proofErr w:type="spellStart"/>
            <w:r w:rsidRPr="007F4C7C">
              <w:rPr>
                <w:color w:val="000000"/>
                <w:kern w:val="0"/>
                <w:sz w:val="20"/>
                <w:szCs w:val="20"/>
              </w:rPr>
              <w:t>сут</w:t>
            </w:r>
            <w:proofErr w:type="spellEnd"/>
          </w:p>
        </w:tc>
        <w:tc>
          <w:tcPr>
            <w:tcW w:w="302" w:type="pct"/>
            <w:tcBorders>
              <w:top w:val="nil"/>
              <w:left w:val="nil"/>
              <w:bottom w:val="single" w:sz="4" w:space="0" w:color="auto"/>
              <w:right w:val="single" w:sz="4" w:space="0" w:color="auto"/>
            </w:tcBorders>
            <w:shd w:val="clear" w:color="auto" w:fill="auto"/>
            <w:vAlign w:val="center"/>
            <w:hideMark/>
          </w:tcPr>
          <w:p w14:paraId="65070FC2" w14:textId="475978D8"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150</w:t>
            </w:r>
          </w:p>
        </w:tc>
        <w:tc>
          <w:tcPr>
            <w:tcW w:w="315" w:type="pct"/>
            <w:tcBorders>
              <w:top w:val="nil"/>
              <w:left w:val="nil"/>
              <w:bottom w:val="single" w:sz="4" w:space="0" w:color="auto"/>
              <w:right w:val="single" w:sz="4" w:space="0" w:color="auto"/>
            </w:tcBorders>
            <w:shd w:val="clear" w:color="auto" w:fill="auto"/>
            <w:noWrap/>
            <w:vAlign w:val="center"/>
            <w:hideMark/>
          </w:tcPr>
          <w:p w14:paraId="5AF47CFC" w14:textId="49F84C07"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150</w:t>
            </w:r>
          </w:p>
        </w:tc>
        <w:tc>
          <w:tcPr>
            <w:tcW w:w="302" w:type="pct"/>
            <w:tcBorders>
              <w:top w:val="nil"/>
              <w:left w:val="nil"/>
              <w:bottom w:val="single" w:sz="4" w:space="0" w:color="auto"/>
              <w:right w:val="single" w:sz="4" w:space="0" w:color="auto"/>
            </w:tcBorders>
            <w:shd w:val="clear" w:color="auto" w:fill="auto"/>
            <w:noWrap/>
            <w:vAlign w:val="center"/>
            <w:hideMark/>
          </w:tcPr>
          <w:p w14:paraId="706BC4E2" w14:textId="192D6653"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150</w:t>
            </w:r>
          </w:p>
        </w:tc>
        <w:tc>
          <w:tcPr>
            <w:tcW w:w="302" w:type="pct"/>
            <w:tcBorders>
              <w:top w:val="nil"/>
              <w:left w:val="nil"/>
              <w:bottom w:val="single" w:sz="4" w:space="0" w:color="auto"/>
              <w:right w:val="single" w:sz="4" w:space="0" w:color="auto"/>
            </w:tcBorders>
            <w:shd w:val="clear" w:color="auto" w:fill="auto"/>
            <w:noWrap/>
            <w:vAlign w:val="center"/>
            <w:hideMark/>
          </w:tcPr>
          <w:p w14:paraId="716CFD2C" w14:textId="14CA185E"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150</w:t>
            </w:r>
          </w:p>
        </w:tc>
        <w:tc>
          <w:tcPr>
            <w:tcW w:w="302" w:type="pct"/>
            <w:tcBorders>
              <w:top w:val="nil"/>
              <w:left w:val="nil"/>
              <w:bottom w:val="single" w:sz="4" w:space="0" w:color="auto"/>
              <w:right w:val="single" w:sz="4" w:space="0" w:color="auto"/>
            </w:tcBorders>
            <w:shd w:val="clear" w:color="auto" w:fill="auto"/>
            <w:noWrap/>
            <w:vAlign w:val="center"/>
            <w:hideMark/>
          </w:tcPr>
          <w:p w14:paraId="7D39708D" w14:textId="5AC1B851"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300</w:t>
            </w:r>
          </w:p>
        </w:tc>
        <w:tc>
          <w:tcPr>
            <w:tcW w:w="302" w:type="pct"/>
            <w:tcBorders>
              <w:top w:val="nil"/>
              <w:left w:val="nil"/>
              <w:bottom w:val="single" w:sz="4" w:space="0" w:color="auto"/>
              <w:right w:val="single" w:sz="4" w:space="0" w:color="auto"/>
            </w:tcBorders>
            <w:shd w:val="clear" w:color="auto" w:fill="auto"/>
            <w:noWrap/>
            <w:vAlign w:val="center"/>
            <w:hideMark/>
          </w:tcPr>
          <w:p w14:paraId="1F9FBCE6" w14:textId="36F82B65"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300</w:t>
            </w:r>
          </w:p>
        </w:tc>
        <w:tc>
          <w:tcPr>
            <w:tcW w:w="513" w:type="pct"/>
            <w:tcBorders>
              <w:top w:val="nil"/>
              <w:left w:val="nil"/>
              <w:bottom w:val="single" w:sz="4" w:space="0" w:color="auto"/>
              <w:right w:val="single" w:sz="4" w:space="0" w:color="auto"/>
            </w:tcBorders>
            <w:shd w:val="clear" w:color="auto" w:fill="auto"/>
            <w:noWrap/>
            <w:vAlign w:val="center"/>
            <w:hideMark/>
          </w:tcPr>
          <w:p w14:paraId="4E1E77C7" w14:textId="0F47195C"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300</w:t>
            </w:r>
          </w:p>
        </w:tc>
      </w:tr>
      <w:tr w:rsidR="007A00C1" w:rsidRPr="007F4C7C" w14:paraId="085AD900" w14:textId="77777777" w:rsidTr="00C82211">
        <w:trPr>
          <w:trHeight w:val="20"/>
        </w:trPr>
        <w:tc>
          <w:tcPr>
            <w:tcW w:w="2306" w:type="pct"/>
            <w:tcBorders>
              <w:top w:val="nil"/>
              <w:left w:val="single" w:sz="4" w:space="0" w:color="auto"/>
              <w:bottom w:val="single" w:sz="4" w:space="0" w:color="auto"/>
              <w:right w:val="single" w:sz="4" w:space="0" w:color="auto"/>
            </w:tcBorders>
            <w:shd w:val="clear" w:color="auto" w:fill="auto"/>
            <w:vAlign w:val="center"/>
            <w:hideMark/>
          </w:tcPr>
          <w:p w14:paraId="6F590D0F" w14:textId="77777777" w:rsidR="007A00C1" w:rsidRPr="007F4C7C" w:rsidRDefault="007A00C1" w:rsidP="007A00C1">
            <w:pPr>
              <w:suppressAutoHyphens w:val="0"/>
              <w:spacing w:before="0" w:after="0" w:line="240" w:lineRule="auto"/>
              <w:ind w:firstLine="0"/>
              <w:jc w:val="left"/>
              <w:rPr>
                <w:color w:val="000000"/>
                <w:kern w:val="0"/>
                <w:sz w:val="20"/>
                <w:szCs w:val="20"/>
              </w:rPr>
            </w:pPr>
            <w:r w:rsidRPr="007F4C7C">
              <w:rPr>
                <w:color w:val="000000"/>
                <w:kern w:val="0"/>
                <w:sz w:val="20"/>
                <w:szCs w:val="20"/>
              </w:rPr>
              <w:t>Резерв по производительности водоподготовительной установки</w:t>
            </w:r>
          </w:p>
        </w:tc>
        <w:tc>
          <w:tcPr>
            <w:tcW w:w="356" w:type="pct"/>
            <w:tcBorders>
              <w:top w:val="nil"/>
              <w:left w:val="nil"/>
              <w:bottom w:val="single" w:sz="4" w:space="0" w:color="auto"/>
              <w:right w:val="single" w:sz="4" w:space="0" w:color="auto"/>
            </w:tcBorders>
            <w:shd w:val="clear" w:color="auto" w:fill="auto"/>
            <w:vAlign w:val="center"/>
            <w:hideMark/>
          </w:tcPr>
          <w:p w14:paraId="4656F0C9" w14:textId="77777777"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kern w:val="0"/>
                <w:sz w:val="20"/>
                <w:szCs w:val="20"/>
              </w:rPr>
              <w:t>м³/</w:t>
            </w:r>
            <w:proofErr w:type="spellStart"/>
            <w:r w:rsidRPr="007F4C7C">
              <w:rPr>
                <w:color w:val="000000"/>
                <w:kern w:val="0"/>
                <w:sz w:val="20"/>
                <w:szCs w:val="20"/>
              </w:rPr>
              <w:t>сут</w:t>
            </w:r>
            <w:proofErr w:type="spellEnd"/>
          </w:p>
        </w:tc>
        <w:tc>
          <w:tcPr>
            <w:tcW w:w="302" w:type="pct"/>
            <w:tcBorders>
              <w:top w:val="nil"/>
              <w:left w:val="nil"/>
              <w:bottom w:val="single" w:sz="4" w:space="0" w:color="auto"/>
              <w:right w:val="single" w:sz="4" w:space="0" w:color="auto"/>
            </w:tcBorders>
            <w:shd w:val="clear" w:color="auto" w:fill="auto"/>
            <w:vAlign w:val="center"/>
            <w:hideMark/>
          </w:tcPr>
          <w:p w14:paraId="10603500" w14:textId="075B20C3"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53,80</w:t>
            </w:r>
          </w:p>
        </w:tc>
        <w:tc>
          <w:tcPr>
            <w:tcW w:w="315" w:type="pct"/>
            <w:tcBorders>
              <w:top w:val="nil"/>
              <w:left w:val="nil"/>
              <w:bottom w:val="single" w:sz="4" w:space="0" w:color="auto"/>
              <w:right w:val="single" w:sz="4" w:space="0" w:color="auto"/>
            </w:tcBorders>
            <w:shd w:val="clear" w:color="auto" w:fill="auto"/>
            <w:vAlign w:val="center"/>
            <w:hideMark/>
          </w:tcPr>
          <w:p w14:paraId="55DDFCA4" w14:textId="206DC6C1"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53,80</w:t>
            </w:r>
          </w:p>
        </w:tc>
        <w:tc>
          <w:tcPr>
            <w:tcW w:w="302" w:type="pct"/>
            <w:tcBorders>
              <w:top w:val="nil"/>
              <w:left w:val="nil"/>
              <w:bottom w:val="single" w:sz="4" w:space="0" w:color="auto"/>
              <w:right w:val="single" w:sz="4" w:space="0" w:color="auto"/>
            </w:tcBorders>
            <w:shd w:val="clear" w:color="auto" w:fill="auto"/>
            <w:vAlign w:val="center"/>
            <w:hideMark/>
          </w:tcPr>
          <w:p w14:paraId="40320FE5" w14:textId="647F5167"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53,80</w:t>
            </w:r>
          </w:p>
        </w:tc>
        <w:tc>
          <w:tcPr>
            <w:tcW w:w="302" w:type="pct"/>
            <w:tcBorders>
              <w:top w:val="nil"/>
              <w:left w:val="nil"/>
              <w:bottom w:val="single" w:sz="4" w:space="0" w:color="auto"/>
              <w:right w:val="single" w:sz="4" w:space="0" w:color="auto"/>
            </w:tcBorders>
            <w:shd w:val="clear" w:color="auto" w:fill="auto"/>
            <w:vAlign w:val="center"/>
            <w:hideMark/>
          </w:tcPr>
          <w:p w14:paraId="5B98A8BE" w14:textId="7EA04081"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53,80</w:t>
            </w:r>
          </w:p>
        </w:tc>
        <w:tc>
          <w:tcPr>
            <w:tcW w:w="302" w:type="pct"/>
            <w:tcBorders>
              <w:top w:val="nil"/>
              <w:left w:val="nil"/>
              <w:bottom w:val="single" w:sz="4" w:space="0" w:color="auto"/>
              <w:right w:val="single" w:sz="4" w:space="0" w:color="auto"/>
            </w:tcBorders>
            <w:shd w:val="clear" w:color="auto" w:fill="auto"/>
            <w:vAlign w:val="center"/>
            <w:hideMark/>
          </w:tcPr>
          <w:p w14:paraId="0A8E7817" w14:textId="3E02B8F9"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176,44</w:t>
            </w:r>
          </w:p>
        </w:tc>
        <w:tc>
          <w:tcPr>
            <w:tcW w:w="302" w:type="pct"/>
            <w:tcBorders>
              <w:top w:val="nil"/>
              <w:left w:val="nil"/>
              <w:bottom w:val="single" w:sz="4" w:space="0" w:color="auto"/>
              <w:right w:val="single" w:sz="4" w:space="0" w:color="auto"/>
            </w:tcBorders>
            <w:shd w:val="clear" w:color="auto" w:fill="auto"/>
            <w:vAlign w:val="center"/>
            <w:hideMark/>
          </w:tcPr>
          <w:p w14:paraId="16A1AF86" w14:textId="69D84026"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139,34</w:t>
            </w:r>
          </w:p>
        </w:tc>
        <w:tc>
          <w:tcPr>
            <w:tcW w:w="513" w:type="pct"/>
            <w:tcBorders>
              <w:top w:val="nil"/>
              <w:left w:val="nil"/>
              <w:bottom w:val="single" w:sz="4" w:space="0" w:color="auto"/>
              <w:right w:val="single" w:sz="4" w:space="0" w:color="auto"/>
            </w:tcBorders>
            <w:shd w:val="clear" w:color="auto" w:fill="auto"/>
            <w:vAlign w:val="center"/>
            <w:hideMark/>
          </w:tcPr>
          <w:p w14:paraId="53D75EC0" w14:textId="35F84ECF"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115,33</w:t>
            </w:r>
          </w:p>
        </w:tc>
      </w:tr>
      <w:tr w:rsidR="007A00C1" w:rsidRPr="007F4C7C" w14:paraId="5F0D771A" w14:textId="77777777" w:rsidTr="00C82211">
        <w:trPr>
          <w:trHeight w:val="20"/>
        </w:trPr>
        <w:tc>
          <w:tcPr>
            <w:tcW w:w="2306" w:type="pct"/>
            <w:tcBorders>
              <w:top w:val="nil"/>
              <w:left w:val="single" w:sz="4" w:space="0" w:color="auto"/>
              <w:bottom w:val="single" w:sz="4" w:space="0" w:color="auto"/>
              <w:right w:val="single" w:sz="4" w:space="0" w:color="auto"/>
            </w:tcBorders>
            <w:shd w:val="clear" w:color="auto" w:fill="auto"/>
            <w:vAlign w:val="center"/>
            <w:hideMark/>
          </w:tcPr>
          <w:p w14:paraId="20438209" w14:textId="77777777" w:rsidR="007A00C1" w:rsidRPr="007F4C7C" w:rsidRDefault="007A00C1" w:rsidP="007A00C1">
            <w:pPr>
              <w:suppressAutoHyphens w:val="0"/>
              <w:spacing w:before="0" w:after="0" w:line="240" w:lineRule="auto"/>
              <w:ind w:firstLine="0"/>
              <w:jc w:val="right"/>
              <w:rPr>
                <w:color w:val="000000"/>
                <w:kern w:val="0"/>
                <w:sz w:val="20"/>
                <w:szCs w:val="20"/>
              </w:rPr>
            </w:pPr>
            <w:r w:rsidRPr="007F4C7C">
              <w:rPr>
                <w:color w:val="000000"/>
                <w:kern w:val="0"/>
                <w:sz w:val="20"/>
                <w:szCs w:val="20"/>
              </w:rPr>
              <w:t>то же от производительности водоподготовительной установки</w:t>
            </w:r>
          </w:p>
        </w:tc>
        <w:tc>
          <w:tcPr>
            <w:tcW w:w="356" w:type="pct"/>
            <w:tcBorders>
              <w:top w:val="nil"/>
              <w:left w:val="nil"/>
              <w:bottom w:val="single" w:sz="4" w:space="0" w:color="auto"/>
              <w:right w:val="single" w:sz="4" w:space="0" w:color="auto"/>
            </w:tcBorders>
            <w:shd w:val="clear" w:color="auto" w:fill="auto"/>
            <w:vAlign w:val="center"/>
            <w:hideMark/>
          </w:tcPr>
          <w:p w14:paraId="58E04D1D" w14:textId="77777777"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302" w:type="pct"/>
            <w:tcBorders>
              <w:top w:val="nil"/>
              <w:left w:val="nil"/>
              <w:bottom w:val="single" w:sz="4" w:space="0" w:color="auto"/>
              <w:right w:val="single" w:sz="4" w:space="0" w:color="auto"/>
            </w:tcBorders>
            <w:shd w:val="clear" w:color="auto" w:fill="auto"/>
            <w:vAlign w:val="center"/>
            <w:hideMark/>
          </w:tcPr>
          <w:p w14:paraId="2FFB3411" w14:textId="6005796A"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36%</w:t>
            </w:r>
          </w:p>
        </w:tc>
        <w:tc>
          <w:tcPr>
            <w:tcW w:w="315" w:type="pct"/>
            <w:tcBorders>
              <w:top w:val="nil"/>
              <w:left w:val="nil"/>
              <w:bottom w:val="single" w:sz="4" w:space="0" w:color="auto"/>
              <w:right w:val="single" w:sz="4" w:space="0" w:color="auto"/>
            </w:tcBorders>
            <w:shd w:val="clear" w:color="auto" w:fill="auto"/>
            <w:vAlign w:val="center"/>
            <w:hideMark/>
          </w:tcPr>
          <w:p w14:paraId="5309448B" w14:textId="733AD9A4"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36%</w:t>
            </w:r>
          </w:p>
        </w:tc>
        <w:tc>
          <w:tcPr>
            <w:tcW w:w="302" w:type="pct"/>
            <w:tcBorders>
              <w:top w:val="nil"/>
              <w:left w:val="nil"/>
              <w:bottom w:val="single" w:sz="4" w:space="0" w:color="auto"/>
              <w:right w:val="single" w:sz="4" w:space="0" w:color="auto"/>
            </w:tcBorders>
            <w:shd w:val="clear" w:color="auto" w:fill="auto"/>
            <w:vAlign w:val="center"/>
            <w:hideMark/>
          </w:tcPr>
          <w:p w14:paraId="25977691" w14:textId="5C380768"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36%</w:t>
            </w:r>
          </w:p>
        </w:tc>
        <w:tc>
          <w:tcPr>
            <w:tcW w:w="302" w:type="pct"/>
            <w:tcBorders>
              <w:top w:val="nil"/>
              <w:left w:val="nil"/>
              <w:bottom w:val="single" w:sz="4" w:space="0" w:color="auto"/>
              <w:right w:val="single" w:sz="4" w:space="0" w:color="auto"/>
            </w:tcBorders>
            <w:shd w:val="clear" w:color="auto" w:fill="auto"/>
            <w:vAlign w:val="center"/>
            <w:hideMark/>
          </w:tcPr>
          <w:p w14:paraId="3EAC6BFF" w14:textId="2DF87675"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36%</w:t>
            </w:r>
          </w:p>
        </w:tc>
        <w:tc>
          <w:tcPr>
            <w:tcW w:w="302" w:type="pct"/>
            <w:tcBorders>
              <w:top w:val="nil"/>
              <w:left w:val="nil"/>
              <w:bottom w:val="single" w:sz="4" w:space="0" w:color="auto"/>
              <w:right w:val="single" w:sz="4" w:space="0" w:color="auto"/>
            </w:tcBorders>
            <w:shd w:val="clear" w:color="auto" w:fill="auto"/>
            <w:vAlign w:val="center"/>
            <w:hideMark/>
          </w:tcPr>
          <w:p w14:paraId="77B7EEE0" w14:textId="06921C49"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59%</w:t>
            </w:r>
          </w:p>
        </w:tc>
        <w:tc>
          <w:tcPr>
            <w:tcW w:w="302" w:type="pct"/>
            <w:tcBorders>
              <w:top w:val="nil"/>
              <w:left w:val="nil"/>
              <w:bottom w:val="single" w:sz="4" w:space="0" w:color="auto"/>
              <w:right w:val="single" w:sz="4" w:space="0" w:color="auto"/>
            </w:tcBorders>
            <w:shd w:val="clear" w:color="auto" w:fill="auto"/>
            <w:vAlign w:val="center"/>
            <w:hideMark/>
          </w:tcPr>
          <w:p w14:paraId="6653EE06" w14:textId="610BB38C"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46%</w:t>
            </w:r>
          </w:p>
        </w:tc>
        <w:tc>
          <w:tcPr>
            <w:tcW w:w="513" w:type="pct"/>
            <w:tcBorders>
              <w:top w:val="nil"/>
              <w:left w:val="nil"/>
              <w:bottom w:val="single" w:sz="4" w:space="0" w:color="auto"/>
              <w:right w:val="single" w:sz="4" w:space="0" w:color="auto"/>
            </w:tcBorders>
            <w:shd w:val="clear" w:color="auto" w:fill="auto"/>
            <w:vAlign w:val="center"/>
            <w:hideMark/>
          </w:tcPr>
          <w:p w14:paraId="3CDF56B0" w14:textId="615F4FBF"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38%</w:t>
            </w:r>
          </w:p>
        </w:tc>
      </w:tr>
    </w:tbl>
    <w:p w14:paraId="1B1721CF" w14:textId="2C53F96D" w:rsidR="0016331F" w:rsidRPr="007F4C7C" w:rsidRDefault="00C16D55" w:rsidP="001F5F2C">
      <w:pPr>
        <w:spacing w:line="360" w:lineRule="auto"/>
      </w:pPr>
      <w:r w:rsidRPr="007F4C7C">
        <w:t xml:space="preserve">Анализ таблицы показывает, что </w:t>
      </w:r>
      <w:r w:rsidR="00E809FC" w:rsidRPr="007F4C7C">
        <w:t>существующих мощностей водозаборных и водоочистных сооружений достаточно для покрытия перспективных нагрузок.</w:t>
      </w:r>
      <w:r w:rsidR="0016331F" w:rsidRPr="007F4C7C">
        <w:t xml:space="preserve"> </w:t>
      </w:r>
    </w:p>
    <w:p w14:paraId="25D40A06" w14:textId="29E6ECCC" w:rsidR="0016331F" w:rsidRPr="007F4C7C" w:rsidRDefault="0016331F" w:rsidP="003766E4">
      <w:pPr>
        <w:ind w:firstLine="0"/>
        <w:sectPr w:rsidR="0016331F" w:rsidRPr="007F4C7C" w:rsidSect="000047AA">
          <w:pgSz w:w="16838" w:h="11906" w:orient="landscape"/>
          <w:pgMar w:top="1134" w:right="1134" w:bottom="851" w:left="425" w:header="454" w:footer="454" w:gutter="0"/>
          <w:cols w:space="720"/>
          <w:docGrid w:linePitch="360" w:charSpace="-4097"/>
        </w:sectPr>
      </w:pPr>
    </w:p>
    <w:p w14:paraId="3D39A59F" w14:textId="1A5268A2" w:rsidR="002558ED" w:rsidRPr="007F4C7C" w:rsidRDefault="004B2309" w:rsidP="00240A35">
      <w:pPr>
        <w:pStyle w:val="3"/>
        <w:numPr>
          <w:ilvl w:val="0"/>
          <w:numId w:val="15"/>
        </w:numPr>
        <w:suppressAutoHyphens w:val="0"/>
        <w:spacing w:before="0" w:after="0" w:line="360" w:lineRule="auto"/>
        <w:rPr>
          <w:rFonts w:eastAsiaTheme="majorEastAsia" w:cs="Times New Roman"/>
          <w:i w:val="0"/>
          <w:color w:val="000000" w:themeColor="text1"/>
          <w:kern w:val="0"/>
          <w:lang w:eastAsia="en-US"/>
        </w:rPr>
      </w:pPr>
      <w:bookmarkStart w:id="235" w:name="_Toc448241712"/>
      <w:bookmarkStart w:id="236" w:name="_Toc19828059"/>
      <w:bookmarkStart w:id="237" w:name="_Toc20001015"/>
      <w:bookmarkStart w:id="238" w:name="_Toc47087257"/>
      <w:r w:rsidRPr="007F4C7C">
        <w:rPr>
          <w:rFonts w:eastAsiaTheme="majorEastAsia" w:cs="Times New Roman"/>
          <w:i w:val="0"/>
          <w:color w:val="000000" w:themeColor="text1"/>
          <w:kern w:val="0"/>
          <w:lang w:eastAsia="en-US"/>
        </w:rPr>
        <w:lastRenderedPageBreak/>
        <w:t>Н</w:t>
      </w:r>
      <w:r w:rsidR="002558ED" w:rsidRPr="007F4C7C">
        <w:rPr>
          <w:rFonts w:eastAsiaTheme="majorEastAsia" w:cs="Times New Roman"/>
          <w:i w:val="0"/>
          <w:color w:val="000000" w:themeColor="text1"/>
          <w:kern w:val="0"/>
          <w:lang w:eastAsia="en-US"/>
        </w:rPr>
        <w:t>аименование организации, которая наделена статусом гарантирующей организации</w:t>
      </w:r>
      <w:bookmarkEnd w:id="235"/>
      <w:bookmarkEnd w:id="236"/>
      <w:bookmarkEnd w:id="237"/>
      <w:bookmarkEnd w:id="238"/>
    </w:p>
    <w:p w14:paraId="67939D66" w14:textId="1FB253AA" w:rsidR="00CF6689" w:rsidRPr="007F4C7C" w:rsidRDefault="00CF6689" w:rsidP="001F5F2C">
      <w:pPr>
        <w:spacing w:before="0" w:after="0" w:line="360" w:lineRule="auto"/>
      </w:pPr>
      <w:r w:rsidRPr="007F4C7C">
        <w:t>В соответствии с определениями, данными Федеральным законом от 07.12.2010 №416-ФЗ «О водоснабжении и водоотведении</w:t>
      </w:r>
      <w:r w:rsidR="00126646" w:rsidRPr="007F4C7C">
        <w:t>»:</w:t>
      </w:r>
    </w:p>
    <w:p w14:paraId="250A4DB0" w14:textId="31467BF5" w:rsidR="00CF6689" w:rsidRPr="007F4C7C" w:rsidRDefault="00CF6689" w:rsidP="001F5F2C">
      <w:pPr>
        <w:spacing w:before="0" w:after="0" w:line="360" w:lineRule="auto"/>
      </w:pPr>
      <w:r w:rsidRPr="007F4C7C">
        <w:t>Гарантирующая организация - организация, осуществляющая холодное водоснабжение и (или) водоотведение, определенная решением органа местного самоуправления поселения, городского округа, которая обязана заключить договор холодного водоснабжения, договор водоотведения, единый договор холодного водоснабжения и водоотведения с любым обратившимся к ней лицом, чьи объекты подключены (технологически присоединены) к централизованной системе холодного водоснабжения и (или) водоотведения.</w:t>
      </w:r>
    </w:p>
    <w:p w14:paraId="1753278A" w14:textId="568309D4" w:rsidR="00CF6689" w:rsidRPr="007F4C7C" w:rsidRDefault="00CF6689" w:rsidP="001F5F2C">
      <w:pPr>
        <w:spacing w:before="0" w:after="0" w:line="360" w:lineRule="auto"/>
      </w:pPr>
      <w:r w:rsidRPr="007F4C7C">
        <w:t>Организация, осуществляющая холодное водоснабжение и (или) водоотведение (организация водопроводно-канализационного хозяйства), - юридическое лицо, осуществляющее эксплуатацию централизованных систем холодного водоснабжения и (или) водоотведения, отдельных объектов таких систем.</w:t>
      </w:r>
    </w:p>
    <w:p w14:paraId="797AC3D2" w14:textId="381FB552" w:rsidR="00327692" w:rsidRPr="007F4C7C" w:rsidRDefault="00327692" w:rsidP="001F5F2C">
      <w:pPr>
        <w:spacing w:before="0" w:after="0" w:line="360" w:lineRule="auto"/>
      </w:pPr>
      <w:r w:rsidRPr="007F4C7C">
        <w:t xml:space="preserve">Анализ ситуации в муниципальном образовании показал, что в настоящий момент на территории сельского поселения </w:t>
      </w:r>
      <w:r w:rsidR="001C013F" w:rsidRPr="007F4C7C">
        <w:t>Казым</w:t>
      </w:r>
      <w:r w:rsidR="005E713F" w:rsidRPr="007F4C7C">
        <w:t xml:space="preserve"> </w:t>
      </w:r>
      <w:r w:rsidRPr="007F4C7C">
        <w:t>статусом гарантирующей организации</w:t>
      </w:r>
      <w:r w:rsidR="00AB6DFF" w:rsidRPr="007F4C7C">
        <w:t xml:space="preserve"> наделена </w:t>
      </w:r>
      <w:r w:rsidR="001C013F" w:rsidRPr="007F4C7C">
        <w:t>АО «ЮКЭК-Белоярский»</w:t>
      </w:r>
      <w:r w:rsidRPr="007F4C7C">
        <w:t>.</w:t>
      </w:r>
    </w:p>
    <w:p w14:paraId="26D382B0" w14:textId="77777777" w:rsidR="002558ED" w:rsidRPr="007F4C7C" w:rsidRDefault="002558ED" w:rsidP="00A771E7">
      <w:pPr>
        <w:sectPr w:rsidR="002558ED" w:rsidRPr="007F4C7C" w:rsidSect="00AF5DE6">
          <w:pgSz w:w="11906" w:h="16838"/>
          <w:pgMar w:top="1134" w:right="850" w:bottom="1134" w:left="1701" w:header="454" w:footer="454" w:gutter="0"/>
          <w:cols w:space="720"/>
          <w:docGrid w:linePitch="360" w:charSpace="-4097"/>
        </w:sectPr>
      </w:pPr>
    </w:p>
    <w:p w14:paraId="1B49512A" w14:textId="36CEF31F" w:rsidR="002558ED" w:rsidRPr="007F4C7C" w:rsidRDefault="003223BE" w:rsidP="002B0572">
      <w:pPr>
        <w:pStyle w:val="2"/>
        <w:suppressAutoHyphens w:val="0"/>
        <w:spacing w:before="40" w:line="360" w:lineRule="auto"/>
        <w:ind w:firstLine="709"/>
        <w:jc w:val="center"/>
        <w:rPr>
          <w:rFonts w:eastAsiaTheme="majorEastAsia" w:cs="Times New Roman"/>
          <w:kern w:val="0"/>
          <w:lang w:eastAsia="en-US"/>
        </w:rPr>
      </w:pPr>
      <w:bookmarkStart w:id="239" w:name="__RefHeading__58383_834949111"/>
      <w:bookmarkStart w:id="240" w:name="__RefHeading__58230_834949111"/>
      <w:bookmarkStart w:id="241" w:name="__RefHeading__110_671104156"/>
      <w:bookmarkStart w:id="242" w:name="_Toc448241713"/>
      <w:bookmarkStart w:id="243" w:name="_Toc19828060"/>
      <w:bookmarkStart w:id="244" w:name="_Toc20001016"/>
      <w:bookmarkStart w:id="245" w:name="_Toc47087258"/>
      <w:bookmarkEnd w:id="239"/>
      <w:bookmarkEnd w:id="240"/>
      <w:bookmarkEnd w:id="241"/>
      <w:r w:rsidRPr="007F4C7C">
        <w:rPr>
          <w:rFonts w:eastAsiaTheme="majorEastAsia" w:cs="Times New Roman"/>
          <w:kern w:val="0"/>
          <w:lang w:eastAsia="en-US"/>
        </w:rPr>
        <w:lastRenderedPageBreak/>
        <w:t>Раздел</w:t>
      </w:r>
      <w:r w:rsidR="00306522" w:rsidRPr="007F4C7C">
        <w:rPr>
          <w:rFonts w:eastAsiaTheme="majorEastAsia" w:cs="Times New Roman"/>
          <w:kern w:val="0"/>
          <w:lang w:eastAsia="en-US"/>
        </w:rPr>
        <w:t xml:space="preserve"> </w:t>
      </w:r>
      <w:r w:rsidR="00F3645C" w:rsidRPr="007F4C7C">
        <w:rPr>
          <w:rFonts w:eastAsiaTheme="majorEastAsia" w:cs="Times New Roman"/>
          <w:kern w:val="0"/>
          <w:lang w:eastAsia="en-US"/>
        </w:rPr>
        <w:t>4</w:t>
      </w:r>
      <w:r w:rsidR="00306522" w:rsidRPr="007F4C7C">
        <w:rPr>
          <w:rFonts w:eastAsiaTheme="majorEastAsia" w:cs="Times New Roman"/>
          <w:kern w:val="0"/>
          <w:lang w:eastAsia="en-US"/>
        </w:rPr>
        <w:t xml:space="preserve"> «</w:t>
      </w:r>
      <w:bookmarkEnd w:id="242"/>
      <w:bookmarkEnd w:id="243"/>
      <w:bookmarkEnd w:id="244"/>
      <w:r w:rsidRPr="007F4C7C">
        <w:rPr>
          <w:rFonts w:eastAsiaTheme="majorEastAsia" w:cs="Times New Roman"/>
          <w:kern w:val="0"/>
          <w:lang w:eastAsia="en-US"/>
        </w:rPr>
        <w:t>Предложения по строительству, реконструкции и модернизации объектов централизованных систем водоснабжения</w:t>
      </w:r>
      <w:r w:rsidR="00306522" w:rsidRPr="007F4C7C">
        <w:rPr>
          <w:rFonts w:eastAsiaTheme="majorEastAsia" w:cs="Times New Roman"/>
          <w:kern w:val="0"/>
          <w:lang w:eastAsia="en-US"/>
        </w:rPr>
        <w:t>»</w:t>
      </w:r>
      <w:bookmarkEnd w:id="245"/>
    </w:p>
    <w:p w14:paraId="21B864B7" w14:textId="77777777" w:rsidR="00183253" w:rsidRPr="007F4C7C" w:rsidRDefault="00183253" w:rsidP="001F5F2C">
      <w:pPr>
        <w:pStyle w:val="affffff1"/>
        <w:spacing w:line="360" w:lineRule="auto"/>
      </w:pPr>
      <w:bookmarkStart w:id="246" w:name="__RefHeading__58385_834949111"/>
      <w:bookmarkStart w:id="247" w:name="__RefHeading__58232_834949111"/>
      <w:bookmarkEnd w:id="246"/>
      <w:bookmarkEnd w:id="247"/>
      <w:r w:rsidRPr="007F4C7C">
        <w:t>В соответствии со статьей 10 постановления Правительства Российской Федерации от 05.09.2013 №782 «О схемах водоснабжения и водоотведения» при обосновании предложений по строительству, реконструкции и выводу из эксплуатации объектов централизованных систем водоснабжения поселения, городского округа должно быть обеспечено решение следующих задач:</w:t>
      </w:r>
    </w:p>
    <w:p w14:paraId="39FC7F32" w14:textId="3DB634B6" w:rsidR="00183253" w:rsidRPr="007F4C7C" w:rsidRDefault="00183253" w:rsidP="001F5F2C">
      <w:pPr>
        <w:pStyle w:val="affffff2"/>
        <w:numPr>
          <w:ilvl w:val="0"/>
          <w:numId w:val="29"/>
        </w:numPr>
        <w:spacing w:line="360" w:lineRule="auto"/>
      </w:pPr>
      <w:r w:rsidRPr="007F4C7C">
        <w:t>обеспечение подачи абонентам определенного объема питьевой воды установленного качества;</w:t>
      </w:r>
    </w:p>
    <w:p w14:paraId="26A87C47" w14:textId="77777777" w:rsidR="00183253" w:rsidRPr="007F4C7C" w:rsidRDefault="00183253" w:rsidP="001F5F2C">
      <w:pPr>
        <w:pStyle w:val="affffff2"/>
        <w:numPr>
          <w:ilvl w:val="0"/>
          <w:numId w:val="29"/>
        </w:numPr>
        <w:spacing w:line="360" w:lineRule="auto"/>
      </w:pPr>
      <w:r w:rsidRPr="007F4C7C">
        <w:t>организация и обеспечение централизованного водоснабжения на территориях, где оно отсутствует;</w:t>
      </w:r>
    </w:p>
    <w:p w14:paraId="28B484D7" w14:textId="77777777" w:rsidR="00183253" w:rsidRPr="007F4C7C" w:rsidRDefault="00183253" w:rsidP="001F5F2C">
      <w:pPr>
        <w:pStyle w:val="affffff2"/>
        <w:numPr>
          <w:ilvl w:val="0"/>
          <w:numId w:val="29"/>
        </w:numPr>
        <w:spacing w:line="360" w:lineRule="auto"/>
      </w:pPr>
      <w:r w:rsidRPr="007F4C7C">
        <w:t>обеспечение водоснабжения объектов перспективной застройки населенного пункта;</w:t>
      </w:r>
    </w:p>
    <w:p w14:paraId="3058E5CD" w14:textId="77777777" w:rsidR="00183253" w:rsidRPr="007F4C7C" w:rsidRDefault="00183253" w:rsidP="001F5F2C">
      <w:pPr>
        <w:pStyle w:val="affffff2"/>
        <w:numPr>
          <w:ilvl w:val="0"/>
          <w:numId w:val="29"/>
        </w:numPr>
        <w:spacing w:line="360" w:lineRule="auto"/>
      </w:pPr>
      <w:r w:rsidRPr="007F4C7C">
        <w:t>сокращение потерь воды при ее транспортировке;</w:t>
      </w:r>
    </w:p>
    <w:p w14:paraId="5D74BE11" w14:textId="4C83CF58" w:rsidR="00183253" w:rsidRPr="007F4C7C" w:rsidRDefault="00183253" w:rsidP="001F5F2C">
      <w:pPr>
        <w:pStyle w:val="affffff2"/>
        <w:numPr>
          <w:ilvl w:val="0"/>
          <w:numId w:val="29"/>
        </w:numPr>
        <w:spacing w:line="360" w:lineRule="auto"/>
      </w:pPr>
      <w:r w:rsidRPr="007F4C7C">
        <w:t>выполнение мероприятий, направленных на обеспечение соот</w:t>
      </w:r>
      <w:r w:rsidR="00B175F0" w:rsidRPr="007F4C7C">
        <w:t>ветствия качества питьевой воды</w:t>
      </w:r>
      <w:r w:rsidRPr="007F4C7C">
        <w:t xml:space="preserve"> требованиям законодательства Российской Федерации;</w:t>
      </w:r>
    </w:p>
    <w:p w14:paraId="1F013F53" w14:textId="648E412D" w:rsidR="00CF6689" w:rsidRPr="007F4C7C" w:rsidRDefault="00183253" w:rsidP="001F5F2C">
      <w:pPr>
        <w:pStyle w:val="affffff2"/>
        <w:numPr>
          <w:ilvl w:val="0"/>
          <w:numId w:val="29"/>
        </w:numPr>
        <w:spacing w:line="360" w:lineRule="auto"/>
      </w:pPr>
      <w:r w:rsidRPr="007F4C7C">
        <w:t>обеспечение предотвращения замерзания воды в зонах распространения вечномерзлых грунтов путем ее регулируемого сброса, автоматизированного сосредоточенного подогрева воды в сочетании с циркуляцией или линейным обогревом трубопроводов, теплоизоляции поверхности труб высокоэффективными долговечными материалами с закрытой пористостью, использования арматуры, работоспособной при частичном оледенении трубопровода, автоматических выпусков воды.</w:t>
      </w:r>
    </w:p>
    <w:p w14:paraId="434CFDA3" w14:textId="05E78AE9" w:rsidR="00015646" w:rsidRPr="007F4C7C" w:rsidRDefault="004B2309" w:rsidP="00240A35">
      <w:pPr>
        <w:pStyle w:val="3"/>
        <w:numPr>
          <w:ilvl w:val="0"/>
          <w:numId w:val="16"/>
        </w:numPr>
        <w:suppressAutoHyphens w:val="0"/>
        <w:spacing w:before="0" w:after="0" w:line="360" w:lineRule="auto"/>
        <w:rPr>
          <w:rFonts w:eastAsiaTheme="majorEastAsia" w:cs="Times New Roman"/>
          <w:i w:val="0"/>
          <w:color w:val="000000" w:themeColor="text1"/>
          <w:kern w:val="0"/>
          <w:lang w:eastAsia="en-US"/>
        </w:rPr>
      </w:pPr>
      <w:bookmarkStart w:id="248" w:name="_Toc438635142"/>
      <w:bookmarkStart w:id="249" w:name="_Toc19828061"/>
      <w:bookmarkStart w:id="250" w:name="_Toc20001017"/>
      <w:bookmarkStart w:id="251" w:name="_Toc47087259"/>
      <w:r w:rsidRPr="007F4C7C">
        <w:rPr>
          <w:rFonts w:eastAsiaTheme="majorEastAsia" w:cs="Times New Roman"/>
          <w:i w:val="0"/>
          <w:color w:val="000000" w:themeColor="text1"/>
          <w:kern w:val="0"/>
          <w:lang w:eastAsia="en-US"/>
        </w:rPr>
        <w:t>П</w:t>
      </w:r>
      <w:r w:rsidR="00015646" w:rsidRPr="007F4C7C">
        <w:rPr>
          <w:rFonts w:eastAsiaTheme="majorEastAsia" w:cs="Times New Roman"/>
          <w:i w:val="0"/>
          <w:color w:val="000000" w:themeColor="text1"/>
          <w:kern w:val="0"/>
          <w:lang w:eastAsia="en-US"/>
        </w:rPr>
        <w:t>еречень основных мероприятий по реализации схемы водоснабжения с разбивкой по годам</w:t>
      </w:r>
      <w:bookmarkEnd w:id="248"/>
      <w:bookmarkEnd w:id="249"/>
      <w:bookmarkEnd w:id="250"/>
      <w:bookmarkEnd w:id="251"/>
    </w:p>
    <w:p w14:paraId="5FCD3B65" w14:textId="076C4B0A" w:rsidR="005F6DB3" w:rsidRPr="007F4C7C" w:rsidRDefault="005F6DB3" w:rsidP="008430A8">
      <w:pPr>
        <w:autoSpaceDE w:val="0"/>
        <w:autoSpaceDN w:val="0"/>
        <w:adjustRightInd w:val="0"/>
        <w:spacing w:line="360" w:lineRule="auto"/>
        <w:rPr>
          <w:color w:val="000000" w:themeColor="text1"/>
        </w:rPr>
      </w:pPr>
      <w:bookmarkStart w:id="252" w:name="_Toc415559179"/>
      <w:r w:rsidRPr="007F4C7C">
        <w:rPr>
          <w:color w:val="000000" w:themeColor="text1"/>
        </w:rPr>
        <w:t xml:space="preserve">По результатам анализа системы водоснабжения </w:t>
      </w:r>
      <w:r w:rsidR="00D76B67" w:rsidRPr="007F4C7C">
        <w:rPr>
          <w:color w:val="000000" w:themeColor="text1"/>
        </w:rPr>
        <w:t>настоящим документом</w:t>
      </w:r>
      <w:r w:rsidRPr="007F4C7C">
        <w:rPr>
          <w:color w:val="000000" w:themeColor="text1"/>
        </w:rPr>
        <w:t xml:space="preserve"> предлагается перечень мероприятий на источниках водоснабжения, представлены в таблице </w:t>
      </w:r>
      <w:r w:rsidR="008430A8" w:rsidRPr="007F4C7C">
        <w:rPr>
          <w:color w:val="000000" w:themeColor="text1"/>
        </w:rPr>
        <w:t>2</w:t>
      </w:r>
      <w:r w:rsidR="00B777BA" w:rsidRPr="007F4C7C">
        <w:rPr>
          <w:color w:val="000000" w:themeColor="text1"/>
        </w:rPr>
        <w:t>1</w:t>
      </w:r>
      <w:r w:rsidR="00E3637C" w:rsidRPr="007F4C7C">
        <w:rPr>
          <w:color w:val="000000" w:themeColor="text1"/>
        </w:rPr>
        <w:t>,</w:t>
      </w:r>
      <w:r w:rsidRPr="007F4C7C">
        <w:rPr>
          <w:color w:val="000000" w:themeColor="text1"/>
        </w:rPr>
        <w:t xml:space="preserve"> и на сетях водоснабжения, представлены в таблиц</w:t>
      </w:r>
      <w:r w:rsidR="008430A8" w:rsidRPr="007F4C7C">
        <w:rPr>
          <w:color w:val="000000" w:themeColor="text1"/>
        </w:rPr>
        <w:t>ах 2</w:t>
      </w:r>
      <w:r w:rsidR="00B777BA" w:rsidRPr="007F4C7C">
        <w:rPr>
          <w:color w:val="000000" w:themeColor="text1"/>
        </w:rPr>
        <w:t>2</w:t>
      </w:r>
      <w:r w:rsidR="008430A8" w:rsidRPr="007F4C7C">
        <w:rPr>
          <w:color w:val="000000" w:themeColor="text1"/>
        </w:rPr>
        <w:t>-2</w:t>
      </w:r>
      <w:r w:rsidR="00B777BA" w:rsidRPr="007F4C7C">
        <w:rPr>
          <w:color w:val="000000" w:themeColor="text1"/>
        </w:rPr>
        <w:t>3</w:t>
      </w:r>
      <w:r w:rsidRPr="007F4C7C">
        <w:rPr>
          <w:color w:val="000000" w:themeColor="text1"/>
        </w:rPr>
        <w:t>.</w:t>
      </w:r>
    </w:p>
    <w:p w14:paraId="29AA72E8" w14:textId="77777777" w:rsidR="00910381" w:rsidRPr="007F4C7C" w:rsidRDefault="00910381">
      <w:pPr>
        <w:suppressAutoHyphens w:val="0"/>
        <w:spacing w:before="0" w:after="0" w:line="240" w:lineRule="auto"/>
        <w:ind w:firstLine="0"/>
        <w:jc w:val="left"/>
        <w:rPr>
          <w:b/>
          <w:bCs/>
        </w:rPr>
      </w:pPr>
      <w:r w:rsidRPr="007F4C7C">
        <w:br w:type="page"/>
      </w:r>
    </w:p>
    <w:p w14:paraId="4944CE89" w14:textId="264DD71F" w:rsidR="005F6DB3" w:rsidRPr="007F4C7C" w:rsidRDefault="008430A8" w:rsidP="004B2309">
      <w:pPr>
        <w:pStyle w:val="affb"/>
        <w:spacing w:after="0"/>
        <w:rPr>
          <w:sz w:val="24"/>
        </w:rPr>
      </w:pPr>
      <w:bookmarkStart w:id="253" w:name="_Toc47000257"/>
      <w:bookmarkStart w:id="254" w:name="_Toc47087338"/>
      <w:r w:rsidRPr="007F4C7C">
        <w:rPr>
          <w:sz w:val="24"/>
        </w:rPr>
        <w:lastRenderedPageBreak/>
        <w:t xml:space="preserve">Таблица </w:t>
      </w:r>
      <w:r w:rsidRPr="007F4C7C">
        <w:rPr>
          <w:b w:val="0"/>
          <w:sz w:val="24"/>
        </w:rPr>
        <w:fldChar w:fldCharType="begin"/>
      </w:r>
      <w:r w:rsidRPr="007F4C7C">
        <w:rPr>
          <w:sz w:val="24"/>
        </w:rPr>
        <w:instrText xml:space="preserve"> SEQ Таблица \* ARABIC </w:instrText>
      </w:r>
      <w:r w:rsidRPr="007F4C7C">
        <w:rPr>
          <w:b w:val="0"/>
          <w:sz w:val="24"/>
        </w:rPr>
        <w:fldChar w:fldCharType="separate"/>
      </w:r>
      <w:r w:rsidR="000047AA">
        <w:rPr>
          <w:noProof/>
          <w:sz w:val="24"/>
        </w:rPr>
        <w:t>21</w:t>
      </w:r>
      <w:r w:rsidRPr="007F4C7C">
        <w:rPr>
          <w:b w:val="0"/>
          <w:sz w:val="24"/>
        </w:rPr>
        <w:fldChar w:fldCharType="end"/>
      </w:r>
      <w:r w:rsidR="005F6DB3" w:rsidRPr="007F4C7C">
        <w:rPr>
          <w:sz w:val="24"/>
        </w:rPr>
        <w:t xml:space="preserve"> – </w:t>
      </w:r>
      <w:r w:rsidR="005F6DB3" w:rsidRPr="007F4C7C">
        <w:rPr>
          <w:b w:val="0"/>
          <w:sz w:val="24"/>
        </w:rPr>
        <w:t>Перечень мероприятий по реконструкции имущества системы водоснабжения</w:t>
      </w:r>
      <w:r w:rsidR="00D76B67" w:rsidRPr="007F4C7C">
        <w:rPr>
          <w:b w:val="0"/>
          <w:sz w:val="24"/>
        </w:rPr>
        <w:t xml:space="preserve"> – источники водоснабжения</w:t>
      </w:r>
      <w:bookmarkEnd w:id="253"/>
      <w:bookmarkEnd w:id="25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486"/>
        <w:gridCol w:w="2174"/>
        <w:gridCol w:w="4319"/>
        <w:gridCol w:w="2366"/>
      </w:tblGrid>
      <w:tr w:rsidR="00986A72" w:rsidRPr="007F4C7C" w14:paraId="42511CA6" w14:textId="77777777" w:rsidTr="006D6399">
        <w:trPr>
          <w:trHeight w:val="20"/>
          <w:tblHeader/>
        </w:trPr>
        <w:tc>
          <w:tcPr>
            <w:tcW w:w="260" w:type="pct"/>
            <w:shd w:val="clear" w:color="auto" w:fill="auto"/>
            <w:vAlign w:val="center"/>
            <w:hideMark/>
          </w:tcPr>
          <w:p w14:paraId="6EEF3893" w14:textId="77777777" w:rsidR="00986A72" w:rsidRPr="007F4C7C" w:rsidRDefault="00986A72" w:rsidP="00E17ADA">
            <w:pPr>
              <w:suppressAutoHyphens w:val="0"/>
              <w:spacing w:before="0" w:after="0" w:line="240" w:lineRule="auto"/>
              <w:ind w:firstLine="0"/>
              <w:jc w:val="center"/>
              <w:rPr>
                <w:b/>
                <w:bCs/>
                <w:kern w:val="0"/>
                <w:sz w:val="18"/>
                <w:szCs w:val="20"/>
              </w:rPr>
            </w:pPr>
            <w:bookmarkStart w:id="255" w:name="__RefHeading__58387_834949111"/>
            <w:bookmarkStart w:id="256" w:name="__RefHeading__58234_834949111"/>
            <w:bookmarkStart w:id="257" w:name="_Toc19828062"/>
            <w:bookmarkStart w:id="258" w:name="_Toc20001018"/>
            <w:bookmarkEnd w:id="252"/>
            <w:bookmarkEnd w:id="255"/>
            <w:bookmarkEnd w:id="256"/>
            <w:r w:rsidRPr="007F4C7C">
              <w:rPr>
                <w:b/>
                <w:bCs/>
                <w:kern w:val="0"/>
                <w:sz w:val="18"/>
                <w:szCs w:val="20"/>
              </w:rPr>
              <w:t>№ п/п</w:t>
            </w:r>
          </w:p>
        </w:tc>
        <w:tc>
          <w:tcPr>
            <w:tcW w:w="1163" w:type="pct"/>
            <w:shd w:val="clear" w:color="auto" w:fill="auto"/>
            <w:vAlign w:val="center"/>
            <w:hideMark/>
          </w:tcPr>
          <w:p w14:paraId="6A5A4A53" w14:textId="11F1EC2F" w:rsidR="00986A72" w:rsidRPr="007F4C7C" w:rsidRDefault="008430A8" w:rsidP="00E17ADA">
            <w:pPr>
              <w:suppressAutoHyphens w:val="0"/>
              <w:spacing w:before="0" w:after="0" w:line="240" w:lineRule="auto"/>
              <w:ind w:firstLine="0"/>
              <w:jc w:val="center"/>
              <w:rPr>
                <w:b/>
                <w:bCs/>
                <w:kern w:val="0"/>
                <w:sz w:val="18"/>
                <w:szCs w:val="20"/>
              </w:rPr>
            </w:pPr>
            <w:r w:rsidRPr="007F4C7C">
              <w:rPr>
                <w:b/>
                <w:bCs/>
                <w:kern w:val="0"/>
                <w:sz w:val="18"/>
                <w:szCs w:val="20"/>
              </w:rPr>
              <w:t>Наименование мероприятия</w:t>
            </w:r>
          </w:p>
        </w:tc>
        <w:tc>
          <w:tcPr>
            <w:tcW w:w="2311" w:type="pct"/>
            <w:shd w:val="clear" w:color="auto" w:fill="auto"/>
            <w:vAlign w:val="center"/>
            <w:hideMark/>
          </w:tcPr>
          <w:p w14:paraId="24E233C9" w14:textId="282C61A3" w:rsidR="00986A72" w:rsidRPr="007F4C7C" w:rsidRDefault="00BF75F9" w:rsidP="00E17ADA">
            <w:pPr>
              <w:suppressAutoHyphens w:val="0"/>
              <w:spacing w:before="0" w:after="0" w:line="240" w:lineRule="auto"/>
              <w:ind w:firstLine="0"/>
              <w:jc w:val="center"/>
              <w:rPr>
                <w:b/>
                <w:bCs/>
                <w:kern w:val="0"/>
                <w:sz w:val="18"/>
                <w:szCs w:val="20"/>
              </w:rPr>
            </w:pPr>
            <w:r w:rsidRPr="007F4C7C">
              <w:rPr>
                <w:b/>
                <w:bCs/>
                <w:kern w:val="0"/>
                <w:sz w:val="18"/>
                <w:szCs w:val="20"/>
              </w:rPr>
              <w:t>Краткое описание, технические параметры проекта</w:t>
            </w:r>
          </w:p>
        </w:tc>
        <w:tc>
          <w:tcPr>
            <w:tcW w:w="1266" w:type="pct"/>
            <w:shd w:val="clear" w:color="auto" w:fill="auto"/>
            <w:vAlign w:val="center"/>
            <w:hideMark/>
          </w:tcPr>
          <w:p w14:paraId="14E97380" w14:textId="4C842EC3" w:rsidR="00986A72" w:rsidRPr="007F4C7C" w:rsidRDefault="008430A8" w:rsidP="00E17ADA">
            <w:pPr>
              <w:suppressAutoHyphens w:val="0"/>
              <w:spacing w:before="0" w:after="0" w:line="240" w:lineRule="auto"/>
              <w:ind w:firstLine="0"/>
              <w:jc w:val="center"/>
              <w:rPr>
                <w:b/>
                <w:bCs/>
                <w:kern w:val="0"/>
                <w:sz w:val="18"/>
                <w:szCs w:val="20"/>
              </w:rPr>
            </w:pPr>
            <w:r w:rsidRPr="007F4C7C">
              <w:rPr>
                <w:b/>
                <w:bCs/>
                <w:kern w:val="0"/>
                <w:sz w:val="18"/>
                <w:szCs w:val="20"/>
              </w:rPr>
              <w:t>Период реализации</w:t>
            </w:r>
          </w:p>
        </w:tc>
      </w:tr>
      <w:tr w:rsidR="005D49DD" w:rsidRPr="007F4C7C" w14:paraId="0DD3A99E" w14:textId="77777777" w:rsidTr="000037F3">
        <w:trPr>
          <w:trHeight w:val="20"/>
        </w:trPr>
        <w:tc>
          <w:tcPr>
            <w:tcW w:w="260" w:type="pct"/>
            <w:shd w:val="clear" w:color="auto" w:fill="auto"/>
            <w:noWrap/>
            <w:vAlign w:val="center"/>
            <w:hideMark/>
          </w:tcPr>
          <w:p w14:paraId="7A891FF1" w14:textId="2065FC3B" w:rsidR="005D49DD" w:rsidRPr="007F4C7C" w:rsidRDefault="005D49DD" w:rsidP="005D49DD">
            <w:pPr>
              <w:suppressAutoHyphens w:val="0"/>
              <w:spacing w:before="0" w:after="0" w:line="240" w:lineRule="auto"/>
              <w:ind w:firstLine="0"/>
              <w:jc w:val="center"/>
              <w:rPr>
                <w:kern w:val="0"/>
                <w:sz w:val="18"/>
                <w:szCs w:val="20"/>
              </w:rPr>
            </w:pPr>
            <w:r w:rsidRPr="007F4C7C">
              <w:rPr>
                <w:kern w:val="0"/>
                <w:sz w:val="18"/>
                <w:szCs w:val="20"/>
              </w:rPr>
              <w:t>1</w:t>
            </w:r>
          </w:p>
        </w:tc>
        <w:tc>
          <w:tcPr>
            <w:tcW w:w="1163" w:type="pct"/>
            <w:shd w:val="clear" w:color="auto" w:fill="auto"/>
            <w:vAlign w:val="center"/>
            <w:hideMark/>
          </w:tcPr>
          <w:p w14:paraId="799B66E5" w14:textId="506541AB" w:rsidR="005D49DD" w:rsidRPr="007F4C7C" w:rsidRDefault="005D49DD" w:rsidP="005D49DD">
            <w:pPr>
              <w:suppressAutoHyphens w:val="0"/>
              <w:spacing w:before="0" w:after="0" w:line="240" w:lineRule="auto"/>
              <w:ind w:firstLine="0"/>
              <w:jc w:val="center"/>
              <w:rPr>
                <w:kern w:val="0"/>
                <w:sz w:val="18"/>
                <w:szCs w:val="20"/>
              </w:rPr>
            </w:pPr>
            <w:r w:rsidRPr="007F4C7C">
              <w:rPr>
                <w:color w:val="000000"/>
                <w:sz w:val="20"/>
                <w:szCs w:val="20"/>
              </w:rPr>
              <w:t>Строительство нового водозаборного узла производительность 24 м</w:t>
            </w:r>
            <w:r w:rsidRPr="007F4C7C">
              <w:rPr>
                <w:color w:val="000000"/>
                <w:sz w:val="20"/>
                <w:szCs w:val="20"/>
                <w:vertAlign w:val="superscript"/>
              </w:rPr>
              <w:t>3</w:t>
            </w:r>
            <w:r w:rsidRPr="007F4C7C">
              <w:rPr>
                <w:color w:val="000000"/>
                <w:sz w:val="20"/>
                <w:szCs w:val="20"/>
              </w:rPr>
              <w:t>/ч</w:t>
            </w:r>
          </w:p>
        </w:tc>
        <w:tc>
          <w:tcPr>
            <w:tcW w:w="2311" w:type="pct"/>
            <w:shd w:val="clear" w:color="auto" w:fill="auto"/>
            <w:vAlign w:val="center"/>
            <w:hideMark/>
          </w:tcPr>
          <w:p w14:paraId="59C75341" w14:textId="6DB4ACF1" w:rsidR="005D49DD" w:rsidRPr="007F4C7C" w:rsidRDefault="00A51B25" w:rsidP="00A51B25">
            <w:pPr>
              <w:suppressAutoHyphens w:val="0"/>
              <w:spacing w:before="0" w:after="0" w:line="240" w:lineRule="auto"/>
              <w:ind w:firstLine="0"/>
              <w:jc w:val="left"/>
              <w:rPr>
                <w:color w:val="000000"/>
                <w:kern w:val="0"/>
                <w:sz w:val="20"/>
                <w:szCs w:val="20"/>
              </w:rPr>
            </w:pPr>
            <w:r w:rsidRPr="007F4C7C">
              <w:rPr>
                <w:color w:val="000000"/>
                <w:sz w:val="20"/>
                <w:szCs w:val="20"/>
              </w:rPr>
              <w:t>1. Установка современного энергоэффективного оборудования;</w:t>
            </w:r>
            <w:r w:rsidRPr="007F4C7C">
              <w:rPr>
                <w:color w:val="000000"/>
                <w:sz w:val="20"/>
                <w:szCs w:val="20"/>
              </w:rPr>
              <w:br/>
              <w:t>2. Устройство систем автоматизации и диспетчеризации;</w:t>
            </w:r>
            <w:r w:rsidRPr="007F4C7C">
              <w:rPr>
                <w:color w:val="000000"/>
                <w:sz w:val="20"/>
                <w:szCs w:val="20"/>
              </w:rPr>
              <w:br/>
              <w:t>3. Установка приборов управления насосным оборудованием для обеспечения плавного бесступенчатого регулирования частоты вращения с помощью преобразователей частоты и шкаф управления насосами.</w:t>
            </w:r>
          </w:p>
        </w:tc>
        <w:tc>
          <w:tcPr>
            <w:tcW w:w="1266" w:type="pct"/>
            <w:shd w:val="clear" w:color="auto" w:fill="auto"/>
            <w:vAlign w:val="center"/>
            <w:hideMark/>
          </w:tcPr>
          <w:p w14:paraId="4ED1CC63" w14:textId="0C3C76FA" w:rsidR="005D49DD" w:rsidRPr="007F4C7C" w:rsidRDefault="005D49DD" w:rsidP="005D49DD">
            <w:pPr>
              <w:suppressAutoHyphens w:val="0"/>
              <w:spacing w:before="0" w:after="0" w:line="240" w:lineRule="auto"/>
              <w:ind w:firstLine="0"/>
              <w:jc w:val="center"/>
              <w:rPr>
                <w:kern w:val="0"/>
                <w:sz w:val="18"/>
                <w:szCs w:val="20"/>
              </w:rPr>
            </w:pPr>
            <w:r w:rsidRPr="007F4C7C">
              <w:rPr>
                <w:kern w:val="0"/>
                <w:sz w:val="18"/>
                <w:szCs w:val="20"/>
              </w:rPr>
              <w:t>2022-2023 гг.</w:t>
            </w:r>
          </w:p>
        </w:tc>
      </w:tr>
      <w:tr w:rsidR="005D49DD" w:rsidRPr="007F4C7C" w14:paraId="14A77224" w14:textId="77777777" w:rsidTr="000037F3">
        <w:trPr>
          <w:trHeight w:val="20"/>
        </w:trPr>
        <w:tc>
          <w:tcPr>
            <w:tcW w:w="260" w:type="pct"/>
            <w:shd w:val="clear" w:color="auto" w:fill="auto"/>
            <w:noWrap/>
            <w:vAlign w:val="center"/>
          </w:tcPr>
          <w:p w14:paraId="36DEDB92" w14:textId="797FC9DA" w:rsidR="005D49DD" w:rsidRPr="007F4C7C" w:rsidRDefault="005D49DD" w:rsidP="005D49DD">
            <w:pPr>
              <w:suppressAutoHyphens w:val="0"/>
              <w:spacing w:before="0" w:after="0" w:line="240" w:lineRule="auto"/>
              <w:ind w:firstLine="0"/>
              <w:jc w:val="center"/>
              <w:rPr>
                <w:kern w:val="0"/>
                <w:sz w:val="18"/>
                <w:szCs w:val="20"/>
              </w:rPr>
            </w:pPr>
            <w:r w:rsidRPr="007F4C7C">
              <w:rPr>
                <w:kern w:val="0"/>
                <w:sz w:val="18"/>
                <w:szCs w:val="20"/>
              </w:rPr>
              <w:t>2</w:t>
            </w:r>
          </w:p>
        </w:tc>
        <w:tc>
          <w:tcPr>
            <w:tcW w:w="1163" w:type="pct"/>
            <w:shd w:val="clear" w:color="auto" w:fill="auto"/>
            <w:vAlign w:val="center"/>
          </w:tcPr>
          <w:p w14:paraId="1E9A5139" w14:textId="2A0A0668" w:rsidR="005D49DD" w:rsidRPr="007F4C7C" w:rsidRDefault="005D49DD" w:rsidP="007A00C1">
            <w:pPr>
              <w:suppressAutoHyphens w:val="0"/>
              <w:spacing w:before="0" w:after="0" w:line="240" w:lineRule="auto"/>
              <w:ind w:firstLine="0"/>
              <w:jc w:val="center"/>
              <w:rPr>
                <w:kern w:val="0"/>
                <w:sz w:val="18"/>
                <w:szCs w:val="20"/>
              </w:rPr>
            </w:pPr>
            <w:r w:rsidRPr="007F4C7C">
              <w:rPr>
                <w:color w:val="000000"/>
                <w:sz w:val="20"/>
                <w:szCs w:val="20"/>
              </w:rPr>
              <w:t xml:space="preserve">Строительство водопроводных очистных сооружений (ВОС) производительностью </w:t>
            </w:r>
            <w:r w:rsidR="007A00C1" w:rsidRPr="007F4C7C">
              <w:rPr>
                <w:color w:val="000000"/>
                <w:sz w:val="20"/>
                <w:szCs w:val="20"/>
                <w:lang w:val="en-US"/>
              </w:rPr>
              <w:t>300</w:t>
            </w:r>
            <w:r w:rsidRPr="007F4C7C">
              <w:rPr>
                <w:color w:val="000000"/>
                <w:sz w:val="20"/>
                <w:szCs w:val="20"/>
              </w:rPr>
              <w:t xml:space="preserve"> м</w:t>
            </w:r>
            <w:r w:rsidRPr="007F4C7C">
              <w:rPr>
                <w:color w:val="000000"/>
                <w:sz w:val="20"/>
                <w:szCs w:val="20"/>
                <w:vertAlign w:val="superscript"/>
              </w:rPr>
              <w:t>3</w:t>
            </w:r>
            <w:r w:rsidRPr="007F4C7C">
              <w:rPr>
                <w:color w:val="000000"/>
                <w:sz w:val="20"/>
                <w:szCs w:val="20"/>
              </w:rPr>
              <w:t>/сутки</w:t>
            </w:r>
          </w:p>
        </w:tc>
        <w:tc>
          <w:tcPr>
            <w:tcW w:w="2311" w:type="pct"/>
            <w:shd w:val="clear" w:color="auto" w:fill="auto"/>
            <w:vAlign w:val="center"/>
          </w:tcPr>
          <w:p w14:paraId="212ACD34" w14:textId="47012021" w:rsidR="005D49DD" w:rsidRPr="007F4C7C" w:rsidRDefault="00A51B25" w:rsidP="000037F3">
            <w:pPr>
              <w:suppressAutoHyphens w:val="0"/>
              <w:spacing w:before="0" w:after="0" w:line="240" w:lineRule="auto"/>
              <w:ind w:firstLine="0"/>
              <w:jc w:val="left"/>
              <w:rPr>
                <w:kern w:val="0"/>
                <w:sz w:val="18"/>
                <w:szCs w:val="20"/>
              </w:rPr>
            </w:pPr>
            <w:r w:rsidRPr="007F4C7C">
              <w:rPr>
                <w:color w:val="000000"/>
                <w:sz w:val="20"/>
                <w:szCs w:val="20"/>
              </w:rPr>
              <w:t>1. Установка современного энергоэффективного оборудования;</w:t>
            </w:r>
            <w:r w:rsidRPr="007F4C7C">
              <w:rPr>
                <w:color w:val="000000"/>
                <w:sz w:val="20"/>
                <w:szCs w:val="20"/>
              </w:rPr>
              <w:br/>
              <w:t>2. Устройство систем автоматизации и диспетчеризации;</w:t>
            </w:r>
            <w:r w:rsidRPr="007F4C7C">
              <w:rPr>
                <w:color w:val="000000"/>
                <w:sz w:val="20"/>
                <w:szCs w:val="20"/>
              </w:rPr>
              <w:br/>
              <w:t>3. Установка приборов управления насосным оборудованием для обеспечения плавного бесступенчатого регулирования частоты вращения с помощью преобразователей частоты и шкаф управления насосами.</w:t>
            </w:r>
          </w:p>
        </w:tc>
        <w:tc>
          <w:tcPr>
            <w:tcW w:w="1266" w:type="pct"/>
            <w:shd w:val="clear" w:color="auto" w:fill="auto"/>
            <w:vAlign w:val="center"/>
          </w:tcPr>
          <w:p w14:paraId="020F0109" w14:textId="71098BF7" w:rsidR="005D49DD" w:rsidRPr="007F4C7C" w:rsidRDefault="005D49DD" w:rsidP="005D49DD">
            <w:pPr>
              <w:suppressAutoHyphens w:val="0"/>
              <w:spacing w:before="0" w:after="0" w:line="240" w:lineRule="auto"/>
              <w:ind w:firstLine="0"/>
              <w:jc w:val="center"/>
              <w:rPr>
                <w:kern w:val="0"/>
                <w:sz w:val="18"/>
                <w:szCs w:val="20"/>
              </w:rPr>
            </w:pPr>
            <w:r w:rsidRPr="007F4C7C">
              <w:rPr>
                <w:kern w:val="0"/>
                <w:sz w:val="18"/>
                <w:szCs w:val="20"/>
              </w:rPr>
              <w:t>2022-2023 гг.</w:t>
            </w:r>
          </w:p>
        </w:tc>
      </w:tr>
    </w:tbl>
    <w:p w14:paraId="5D6B9C2E" w14:textId="77777777" w:rsidR="008430A8" w:rsidRPr="007F4C7C" w:rsidRDefault="008430A8" w:rsidP="004B2309">
      <w:pPr>
        <w:pStyle w:val="affb"/>
        <w:spacing w:after="0"/>
        <w:rPr>
          <w:sz w:val="22"/>
        </w:rPr>
      </w:pPr>
    </w:p>
    <w:p w14:paraId="4CADB3FF" w14:textId="64A20551" w:rsidR="00D76B67" w:rsidRPr="007F4C7C" w:rsidRDefault="008430A8" w:rsidP="004B2309">
      <w:pPr>
        <w:pStyle w:val="affb"/>
        <w:spacing w:after="0"/>
        <w:rPr>
          <w:sz w:val="24"/>
        </w:rPr>
      </w:pPr>
      <w:bookmarkStart w:id="259" w:name="_Toc47000258"/>
      <w:bookmarkStart w:id="260" w:name="_Toc47087339"/>
      <w:r w:rsidRPr="007F4C7C">
        <w:rPr>
          <w:sz w:val="24"/>
        </w:rPr>
        <w:t xml:space="preserve">Таблица </w:t>
      </w:r>
      <w:r w:rsidRPr="007F4C7C">
        <w:rPr>
          <w:b w:val="0"/>
          <w:sz w:val="24"/>
        </w:rPr>
        <w:fldChar w:fldCharType="begin"/>
      </w:r>
      <w:r w:rsidRPr="007F4C7C">
        <w:rPr>
          <w:sz w:val="24"/>
        </w:rPr>
        <w:instrText xml:space="preserve"> SEQ Таблица \* ARABIC </w:instrText>
      </w:r>
      <w:r w:rsidRPr="007F4C7C">
        <w:rPr>
          <w:b w:val="0"/>
          <w:sz w:val="24"/>
        </w:rPr>
        <w:fldChar w:fldCharType="separate"/>
      </w:r>
      <w:r w:rsidR="000047AA">
        <w:rPr>
          <w:noProof/>
          <w:sz w:val="24"/>
        </w:rPr>
        <w:t>22</w:t>
      </w:r>
      <w:r w:rsidRPr="007F4C7C">
        <w:rPr>
          <w:b w:val="0"/>
          <w:sz w:val="24"/>
        </w:rPr>
        <w:fldChar w:fldCharType="end"/>
      </w:r>
      <w:r w:rsidR="00D76B67" w:rsidRPr="007F4C7C">
        <w:rPr>
          <w:sz w:val="24"/>
        </w:rPr>
        <w:t xml:space="preserve"> – </w:t>
      </w:r>
      <w:r w:rsidR="00C16D55" w:rsidRPr="007F4C7C">
        <w:rPr>
          <w:b w:val="0"/>
          <w:sz w:val="24"/>
        </w:rPr>
        <w:t>Перечень участков сети водоснабжения предлагаемых под реконструкцию</w:t>
      </w:r>
      <w:bookmarkEnd w:id="259"/>
      <w:bookmarkEnd w:id="26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9"/>
        <w:gridCol w:w="1736"/>
        <w:gridCol w:w="2826"/>
        <w:gridCol w:w="1696"/>
        <w:gridCol w:w="1285"/>
        <w:gridCol w:w="1283"/>
      </w:tblGrid>
      <w:tr w:rsidR="00A20DF4" w:rsidRPr="007F4C7C" w14:paraId="62B0B81E" w14:textId="40431EEC" w:rsidTr="00A20DF4">
        <w:trPr>
          <w:trHeight w:val="20"/>
          <w:tblHeader/>
        </w:trPr>
        <w:tc>
          <w:tcPr>
            <w:tcW w:w="334" w:type="pct"/>
            <w:shd w:val="clear" w:color="auto" w:fill="auto"/>
            <w:vAlign w:val="center"/>
            <w:hideMark/>
          </w:tcPr>
          <w:p w14:paraId="48A1E668" w14:textId="20D7441D" w:rsidR="00A20DF4" w:rsidRPr="007F4C7C" w:rsidRDefault="00A20DF4" w:rsidP="00A20DF4">
            <w:pPr>
              <w:suppressAutoHyphens w:val="0"/>
              <w:spacing w:before="0" w:after="0" w:line="240" w:lineRule="auto"/>
              <w:ind w:firstLine="0"/>
              <w:jc w:val="left"/>
              <w:rPr>
                <w:b/>
                <w:bCs/>
                <w:color w:val="000000"/>
                <w:kern w:val="0"/>
                <w:sz w:val="20"/>
                <w:szCs w:val="20"/>
              </w:rPr>
            </w:pPr>
            <w:r w:rsidRPr="007F4C7C">
              <w:rPr>
                <w:sz w:val="20"/>
                <w:szCs w:val="20"/>
              </w:rPr>
              <w:t>№ п/п</w:t>
            </w:r>
          </w:p>
        </w:tc>
        <w:tc>
          <w:tcPr>
            <w:tcW w:w="985" w:type="pct"/>
            <w:vAlign w:val="center"/>
          </w:tcPr>
          <w:p w14:paraId="39E6716C" w14:textId="6BC5F32C" w:rsidR="00A20DF4" w:rsidRPr="007F4C7C" w:rsidRDefault="00A20DF4" w:rsidP="00A20DF4">
            <w:pPr>
              <w:suppressAutoHyphens w:val="0"/>
              <w:spacing w:before="0" w:after="0" w:line="240" w:lineRule="auto"/>
              <w:ind w:firstLine="0"/>
              <w:jc w:val="center"/>
              <w:rPr>
                <w:b/>
                <w:bCs/>
                <w:color w:val="000000"/>
                <w:kern w:val="0"/>
                <w:sz w:val="20"/>
                <w:szCs w:val="20"/>
              </w:rPr>
            </w:pPr>
            <w:r w:rsidRPr="007F4C7C">
              <w:rPr>
                <w:sz w:val="20"/>
                <w:szCs w:val="20"/>
              </w:rPr>
              <w:t>Начало участка</w:t>
            </w:r>
          </w:p>
        </w:tc>
        <w:tc>
          <w:tcPr>
            <w:tcW w:w="1233" w:type="pct"/>
            <w:shd w:val="clear" w:color="auto" w:fill="auto"/>
            <w:vAlign w:val="center"/>
            <w:hideMark/>
          </w:tcPr>
          <w:p w14:paraId="0685097C" w14:textId="6608AF0D" w:rsidR="00A20DF4" w:rsidRPr="007F4C7C" w:rsidRDefault="00A20DF4" w:rsidP="00A20DF4">
            <w:pPr>
              <w:suppressAutoHyphens w:val="0"/>
              <w:spacing w:before="0" w:after="0" w:line="240" w:lineRule="auto"/>
              <w:ind w:firstLine="0"/>
              <w:jc w:val="left"/>
              <w:rPr>
                <w:b/>
                <w:bCs/>
                <w:color w:val="000000"/>
                <w:kern w:val="0"/>
                <w:sz w:val="20"/>
                <w:szCs w:val="20"/>
              </w:rPr>
            </w:pPr>
            <w:r w:rsidRPr="007F4C7C">
              <w:rPr>
                <w:sz w:val="20"/>
                <w:szCs w:val="20"/>
              </w:rPr>
              <w:t>Конец участка</w:t>
            </w:r>
          </w:p>
        </w:tc>
        <w:tc>
          <w:tcPr>
            <w:tcW w:w="963" w:type="pct"/>
            <w:shd w:val="clear" w:color="auto" w:fill="auto"/>
            <w:vAlign w:val="center"/>
            <w:hideMark/>
          </w:tcPr>
          <w:p w14:paraId="26E283E1" w14:textId="3978815B" w:rsidR="00A20DF4" w:rsidRPr="007F4C7C" w:rsidRDefault="00A20DF4" w:rsidP="00A20DF4">
            <w:pPr>
              <w:suppressAutoHyphens w:val="0"/>
              <w:spacing w:before="0" w:after="0" w:line="240" w:lineRule="auto"/>
              <w:ind w:firstLine="0"/>
              <w:jc w:val="left"/>
              <w:rPr>
                <w:b/>
                <w:bCs/>
                <w:color w:val="000000"/>
                <w:kern w:val="0"/>
                <w:sz w:val="20"/>
                <w:szCs w:val="20"/>
              </w:rPr>
            </w:pPr>
            <w:r w:rsidRPr="007F4C7C">
              <w:rPr>
                <w:sz w:val="20"/>
                <w:szCs w:val="20"/>
              </w:rPr>
              <w:t>Длина участка, м</w:t>
            </w:r>
          </w:p>
        </w:tc>
        <w:tc>
          <w:tcPr>
            <w:tcW w:w="743" w:type="pct"/>
            <w:shd w:val="clear" w:color="auto" w:fill="auto"/>
            <w:vAlign w:val="center"/>
            <w:hideMark/>
          </w:tcPr>
          <w:p w14:paraId="5AEA1EE9" w14:textId="2249A094" w:rsidR="00A20DF4" w:rsidRPr="007F4C7C" w:rsidRDefault="00A20DF4" w:rsidP="00A20DF4">
            <w:pPr>
              <w:suppressAutoHyphens w:val="0"/>
              <w:spacing w:before="0" w:after="0" w:line="240" w:lineRule="auto"/>
              <w:ind w:firstLine="0"/>
              <w:jc w:val="left"/>
              <w:rPr>
                <w:b/>
                <w:bCs/>
                <w:color w:val="000000"/>
                <w:kern w:val="0"/>
                <w:sz w:val="20"/>
                <w:szCs w:val="20"/>
              </w:rPr>
            </w:pPr>
            <w:r w:rsidRPr="007F4C7C">
              <w:rPr>
                <w:sz w:val="20"/>
                <w:szCs w:val="20"/>
              </w:rPr>
              <w:t>Наружный диаметр, мм</w:t>
            </w:r>
          </w:p>
        </w:tc>
        <w:tc>
          <w:tcPr>
            <w:tcW w:w="742" w:type="pct"/>
            <w:vAlign w:val="center"/>
          </w:tcPr>
          <w:p w14:paraId="6A062956" w14:textId="7DA21578" w:rsidR="00A20DF4" w:rsidRPr="007F4C7C" w:rsidRDefault="00A20DF4" w:rsidP="00A20DF4">
            <w:pPr>
              <w:suppressAutoHyphens w:val="0"/>
              <w:spacing w:before="0" w:after="0" w:line="240" w:lineRule="auto"/>
              <w:ind w:firstLine="0"/>
              <w:jc w:val="left"/>
              <w:rPr>
                <w:b/>
                <w:bCs/>
                <w:color w:val="000000"/>
                <w:kern w:val="0"/>
                <w:sz w:val="20"/>
                <w:szCs w:val="20"/>
              </w:rPr>
            </w:pPr>
            <w:r w:rsidRPr="007F4C7C">
              <w:rPr>
                <w:sz w:val="20"/>
                <w:szCs w:val="20"/>
              </w:rPr>
              <w:t>Год ввода в эксплуатацию</w:t>
            </w:r>
          </w:p>
        </w:tc>
      </w:tr>
      <w:tr w:rsidR="00A20DF4" w:rsidRPr="007F4C7C" w14:paraId="07579C76" w14:textId="096CADC6" w:rsidTr="00A20DF4">
        <w:trPr>
          <w:trHeight w:val="20"/>
        </w:trPr>
        <w:tc>
          <w:tcPr>
            <w:tcW w:w="334" w:type="pct"/>
            <w:shd w:val="clear" w:color="auto" w:fill="auto"/>
            <w:noWrap/>
            <w:vAlign w:val="center"/>
            <w:hideMark/>
          </w:tcPr>
          <w:p w14:paraId="2B3E8A24" w14:textId="3610F53F" w:rsidR="00A20DF4" w:rsidRPr="007F4C7C" w:rsidRDefault="00A20DF4" w:rsidP="00A20DF4">
            <w:pPr>
              <w:suppressAutoHyphens w:val="0"/>
              <w:spacing w:before="0" w:after="0" w:line="240" w:lineRule="auto"/>
              <w:ind w:firstLine="0"/>
              <w:jc w:val="left"/>
              <w:rPr>
                <w:color w:val="000000"/>
                <w:kern w:val="0"/>
                <w:sz w:val="20"/>
                <w:szCs w:val="20"/>
              </w:rPr>
            </w:pPr>
            <w:r w:rsidRPr="007F4C7C">
              <w:rPr>
                <w:color w:val="000000"/>
                <w:sz w:val="20"/>
                <w:szCs w:val="20"/>
              </w:rPr>
              <w:t>1</w:t>
            </w:r>
          </w:p>
        </w:tc>
        <w:tc>
          <w:tcPr>
            <w:tcW w:w="985" w:type="pct"/>
            <w:vAlign w:val="center"/>
          </w:tcPr>
          <w:p w14:paraId="667C2809" w14:textId="050FE901" w:rsidR="00A20DF4" w:rsidRPr="007F4C7C" w:rsidRDefault="00A20DF4" w:rsidP="00A20DF4">
            <w:pPr>
              <w:suppressAutoHyphens w:val="0"/>
              <w:spacing w:before="0" w:after="0" w:line="240" w:lineRule="auto"/>
              <w:ind w:firstLine="0"/>
              <w:jc w:val="left"/>
              <w:rPr>
                <w:color w:val="000000"/>
                <w:sz w:val="20"/>
                <w:szCs w:val="20"/>
              </w:rPr>
            </w:pPr>
            <w:r w:rsidRPr="007F4C7C">
              <w:rPr>
                <w:sz w:val="20"/>
                <w:szCs w:val="20"/>
              </w:rPr>
              <w:t>котельная №1</w:t>
            </w:r>
          </w:p>
        </w:tc>
        <w:tc>
          <w:tcPr>
            <w:tcW w:w="1233" w:type="pct"/>
            <w:shd w:val="clear" w:color="auto" w:fill="auto"/>
            <w:noWrap/>
            <w:vAlign w:val="center"/>
            <w:hideMark/>
          </w:tcPr>
          <w:p w14:paraId="298267C1" w14:textId="66689196" w:rsidR="00A20DF4" w:rsidRPr="007F4C7C" w:rsidRDefault="00A20DF4" w:rsidP="00A20DF4">
            <w:pPr>
              <w:suppressAutoHyphens w:val="0"/>
              <w:spacing w:before="0" w:after="0" w:line="240" w:lineRule="auto"/>
              <w:ind w:firstLine="0"/>
              <w:jc w:val="left"/>
              <w:rPr>
                <w:color w:val="000000"/>
                <w:kern w:val="0"/>
                <w:sz w:val="20"/>
                <w:szCs w:val="20"/>
              </w:rPr>
            </w:pPr>
            <w:r w:rsidRPr="007F4C7C">
              <w:rPr>
                <w:sz w:val="20"/>
                <w:szCs w:val="20"/>
              </w:rPr>
              <w:t>УТ 1</w:t>
            </w:r>
          </w:p>
        </w:tc>
        <w:tc>
          <w:tcPr>
            <w:tcW w:w="963" w:type="pct"/>
            <w:shd w:val="clear" w:color="auto" w:fill="auto"/>
            <w:noWrap/>
            <w:vAlign w:val="center"/>
            <w:hideMark/>
          </w:tcPr>
          <w:p w14:paraId="6029F36B" w14:textId="02624AF7" w:rsidR="00A20DF4" w:rsidRPr="007F4C7C" w:rsidRDefault="00A20DF4" w:rsidP="00A20DF4">
            <w:pPr>
              <w:suppressAutoHyphens w:val="0"/>
              <w:spacing w:before="0" w:after="0" w:line="240" w:lineRule="auto"/>
              <w:ind w:firstLine="0"/>
              <w:jc w:val="center"/>
              <w:rPr>
                <w:color w:val="000000"/>
                <w:kern w:val="0"/>
                <w:sz w:val="20"/>
                <w:szCs w:val="20"/>
              </w:rPr>
            </w:pPr>
            <w:r w:rsidRPr="007F4C7C">
              <w:rPr>
                <w:sz w:val="20"/>
                <w:szCs w:val="20"/>
              </w:rPr>
              <w:t>10</w:t>
            </w:r>
          </w:p>
        </w:tc>
        <w:tc>
          <w:tcPr>
            <w:tcW w:w="743" w:type="pct"/>
            <w:shd w:val="clear" w:color="auto" w:fill="auto"/>
            <w:noWrap/>
            <w:vAlign w:val="center"/>
            <w:hideMark/>
          </w:tcPr>
          <w:p w14:paraId="446C3C71" w14:textId="0677FB09" w:rsidR="00A20DF4" w:rsidRPr="007F4C7C" w:rsidRDefault="00A20DF4" w:rsidP="00A20DF4">
            <w:pPr>
              <w:suppressAutoHyphens w:val="0"/>
              <w:spacing w:before="0" w:after="0" w:line="240" w:lineRule="auto"/>
              <w:ind w:firstLine="0"/>
              <w:jc w:val="center"/>
              <w:rPr>
                <w:color w:val="000000"/>
                <w:kern w:val="0"/>
                <w:sz w:val="20"/>
                <w:szCs w:val="20"/>
              </w:rPr>
            </w:pPr>
            <w:r w:rsidRPr="007F4C7C">
              <w:rPr>
                <w:sz w:val="20"/>
                <w:szCs w:val="20"/>
              </w:rPr>
              <w:t>108</w:t>
            </w:r>
          </w:p>
        </w:tc>
        <w:tc>
          <w:tcPr>
            <w:tcW w:w="742" w:type="pct"/>
            <w:vAlign w:val="center"/>
          </w:tcPr>
          <w:p w14:paraId="29533D21" w14:textId="43E6488F"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2001</w:t>
            </w:r>
          </w:p>
        </w:tc>
      </w:tr>
      <w:tr w:rsidR="00A20DF4" w:rsidRPr="007F4C7C" w14:paraId="5C85E60C" w14:textId="795CD74D" w:rsidTr="00A20DF4">
        <w:trPr>
          <w:trHeight w:val="20"/>
        </w:trPr>
        <w:tc>
          <w:tcPr>
            <w:tcW w:w="334" w:type="pct"/>
            <w:shd w:val="clear" w:color="auto" w:fill="auto"/>
            <w:noWrap/>
            <w:vAlign w:val="center"/>
            <w:hideMark/>
          </w:tcPr>
          <w:p w14:paraId="471A1370" w14:textId="02A39D5D" w:rsidR="00A20DF4" w:rsidRPr="007F4C7C" w:rsidRDefault="00A20DF4" w:rsidP="00A20DF4">
            <w:pPr>
              <w:suppressAutoHyphens w:val="0"/>
              <w:spacing w:before="0" w:after="0" w:line="240" w:lineRule="auto"/>
              <w:ind w:firstLine="0"/>
              <w:jc w:val="left"/>
              <w:rPr>
                <w:color w:val="000000"/>
                <w:kern w:val="0"/>
                <w:sz w:val="20"/>
                <w:szCs w:val="20"/>
              </w:rPr>
            </w:pPr>
            <w:r w:rsidRPr="007F4C7C">
              <w:rPr>
                <w:color w:val="000000"/>
                <w:sz w:val="20"/>
                <w:szCs w:val="20"/>
              </w:rPr>
              <w:t>2</w:t>
            </w:r>
          </w:p>
        </w:tc>
        <w:tc>
          <w:tcPr>
            <w:tcW w:w="985" w:type="pct"/>
            <w:vAlign w:val="center"/>
          </w:tcPr>
          <w:p w14:paraId="048F8A2F" w14:textId="68E7F16B" w:rsidR="00A20DF4" w:rsidRPr="007F4C7C" w:rsidRDefault="00A20DF4" w:rsidP="00A20DF4">
            <w:pPr>
              <w:suppressAutoHyphens w:val="0"/>
              <w:spacing w:before="0" w:after="0" w:line="240" w:lineRule="auto"/>
              <w:ind w:firstLine="0"/>
              <w:jc w:val="left"/>
              <w:rPr>
                <w:color w:val="000000"/>
                <w:sz w:val="20"/>
                <w:szCs w:val="20"/>
              </w:rPr>
            </w:pPr>
            <w:r w:rsidRPr="007F4C7C">
              <w:rPr>
                <w:sz w:val="20"/>
                <w:szCs w:val="20"/>
              </w:rPr>
              <w:t>УТ 1</w:t>
            </w:r>
          </w:p>
        </w:tc>
        <w:tc>
          <w:tcPr>
            <w:tcW w:w="1233" w:type="pct"/>
            <w:shd w:val="clear" w:color="auto" w:fill="auto"/>
            <w:noWrap/>
            <w:vAlign w:val="center"/>
            <w:hideMark/>
          </w:tcPr>
          <w:p w14:paraId="25FDA21D" w14:textId="28DC638C" w:rsidR="00A20DF4" w:rsidRPr="007F4C7C" w:rsidRDefault="00A20DF4" w:rsidP="00A20DF4">
            <w:pPr>
              <w:suppressAutoHyphens w:val="0"/>
              <w:spacing w:before="0" w:after="0" w:line="240" w:lineRule="auto"/>
              <w:ind w:firstLine="0"/>
              <w:jc w:val="left"/>
              <w:rPr>
                <w:color w:val="000000"/>
                <w:kern w:val="0"/>
                <w:sz w:val="20"/>
                <w:szCs w:val="20"/>
              </w:rPr>
            </w:pPr>
            <w:r w:rsidRPr="007F4C7C">
              <w:rPr>
                <w:sz w:val="20"/>
                <w:szCs w:val="20"/>
              </w:rPr>
              <w:t>ВОС</w:t>
            </w:r>
          </w:p>
        </w:tc>
        <w:tc>
          <w:tcPr>
            <w:tcW w:w="963" w:type="pct"/>
            <w:shd w:val="clear" w:color="auto" w:fill="auto"/>
            <w:noWrap/>
            <w:vAlign w:val="center"/>
            <w:hideMark/>
          </w:tcPr>
          <w:p w14:paraId="6DAA7165" w14:textId="22E22583" w:rsidR="00A20DF4" w:rsidRPr="007F4C7C" w:rsidRDefault="00A20DF4" w:rsidP="00A20DF4">
            <w:pPr>
              <w:suppressAutoHyphens w:val="0"/>
              <w:spacing w:before="0" w:after="0" w:line="240" w:lineRule="auto"/>
              <w:ind w:firstLine="0"/>
              <w:jc w:val="center"/>
              <w:rPr>
                <w:color w:val="000000"/>
                <w:kern w:val="0"/>
                <w:sz w:val="20"/>
                <w:szCs w:val="20"/>
              </w:rPr>
            </w:pPr>
            <w:r w:rsidRPr="007F4C7C">
              <w:rPr>
                <w:sz w:val="20"/>
                <w:szCs w:val="20"/>
              </w:rPr>
              <w:t>88</w:t>
            </w:r>
          </w:p>
        </w:tc>
        <w:tc>
          <w:tcPr>
            <w:tcW w:w="743" w:type="pct"/>
            <w:shd w:val="clear" w:color="auto" w:fill="auto"/>
            <w:noWrap/>
            <w:vAlign w:val="center"/>
            <w:hideMark/>
          </w:tcPr>
          <w:p w14:paraId="3ECD1405" w14:textId="173F3425" w:rsidR="00A20DF4" w:rsidRPr="007F4C7C" w:rsidRDefault="00A20DF4" w:rsidP="00A20DF4">
            <w:pPr>
              <w:suppressAutoHyphens w:val="0"/>
              <w:spacing w:before="0" w:after="0" w:line="240" w:lineRule="auto"/>
              <w:ind w:firstLine="0"/>
              <w:jc w:val="center"/>
              <w:rPr>
                <w:color w:val="000000"/>
                <w:kern w:val="0"/>
                <w:sz w:val="20"/>
                <w:szCs w:val="20"/>
              </w:rPr>
            </w:pPr>
            <w:r w:rsidRPr="007F4C7C">
              <w:rPr>
                <w:sz w:val="20"/>
                <w:szCs w:val="20"/>
              </w:rPr>
              <w:t>159</w:t>
            </w:r>
          </w:p>
        </w:tc>
        <w:tc>
          <w:tcPr>
            <w:tcW w:w="742" w:type="pct"/>
            <w:vAlign w:val="center"/>
          </w:tcPr>
          <w:p w14:paraId="79BCADA3" w14:textId="6EC03100"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2001</w:t>
            </w:r>
          </w:p>
        </w:tc>
      </w:tr>
      <w:tr w:rsidR="00A20DF4" w:rsidRPr="007F4C7C" w14:paraId="3B289D6E" w14:textId="565E5268" w:rsidTr="00A20DF4">
        <w:trPr>
          <w:trHeight w:val="20"/>
        </w:trPr>
        <w:tc>
          <w:tcPr>
            <w:tcW w:w="334" w:type="pct"/>
            <w:shd w:val="clear" w:color="auto" w:fill="auto"/>
            <w:noWrap/>
            <w:vAlign w:val="center"/>
            <w:hideMark/>
          </w:tcPr>
          <w:p w14:paraId="17D73939" w14:textId="3920AB42" w:rsidR="00A20DF4" w:rsidRPr="007F4C7C" w:rsidRDefault="00A20DF4" w:rsidP="00A20DF4">
            <w:pPr>
              <w:suppressAutoHyphens w:val="0"/>
              <w:spacing w:before="0" w:after="0" w:line="240" w:lineRule="auto"/>
              <w:ind w:firstLine="0"/>
              <w:jc w:val="left"/>
              <w:rPr>
                <w:color w:val="000000"/>
                <w:kern w:val="0"/>
                <w:sz w:val="20"/>
                <w:szCs w:val="20"/>
              </w:rPr>
            </w:pPr>
            <w:r w:rsidRPr="007F4C7C">
              <w:rPr>
                <w:color w:val="000000"/>
                <w:sz w:val="20"/>
                <w:szCs w:val="20"/>
              </w:rPr>
              <w:t>3</w:t>
            </w:r>
          </w:p>
        </w:tc>
        <w:tc>
          <w:tcPr>
            <w:tcW w:w="985" w:type="pct"/>
            <w:vAlign w:val="center"/>
          </w:tcPr>
          <w:p w14:paraId="61E3C0BB" w14:textId="5FE95507" w:rsidR="00A20DF4" w:rsidRPr="007F4C7C" w:rsidRDefault="00A20DF4" w:rsidP="00A20DF4">
            <w:pPr>
              <w:suppressAutoHyphens w:val="0"/>
              <w:spacing w:before="0" w:after="0" w:line="240" w:lineRule="auto"/>
              <w:ind w:firstLine="0"/>
              <w:jc w:val="left"/>
              <w:rPr>
                <w:color w:val="000000"/>
                <w:sz w:val="20"/>
                <w:szCs w:val="20"/>
              </w:rPr>
            </w:pPr>
            <w:r w:rsidRPr="007F4C7C">
              <w:rPr>
                <w:sz w:val="20"/>
                <w:szCs w:val="20"/>
              </w:rPr>
              <w:t>УТ 1</w:t>
            </w:r>
          </w:p>
        </w:tc>
        <w:tc>
          <w:tcPr>
            <w:tcW w:w="1233" w:type="pct"/>
            <w:shd w:val="clear" w:color="auto" w:fill="auto"/>
            <w:noWrap/>
            <w:vAlign w:val="center"/>
            <w:hideMark/>
          </w:tcPr>
          <w:p w14:paraId="5A5A3EF3" w14:textId="7F20AB2A" w:rsidR="00A20DF4" w:rsidRPr="007F4C7C" w:rsidRDefault="00A20DF4" w:rsidP="00A20DF4">
            <w:pPr>
              <w:suppressAutoHyphens w:val="0"/>
              <w:spacing w:before="0" w:after="0" w:line="240" w:lineRule="auto"/>
              <w:ind w:firstLine="0"/>
              <w:jc w:val="left"/>
              <w:rPr>
                <w:color w:val="000000"/>
                <w:kern w:val="0"/>
                <w:sz w:val="20"/>
                <w:szCs w:val="20"/>
              </w:rPr>
            </w:pPr>
            <w:r w:rsidRPr="007F4C7C">
              <w:rPr>
                <w:sz w:val="20"/>
                <w:szCs w:val="20"/>
              </w:rPr>
              <w:t>УТ 2</w:t>
            </w:r>
          </w:p>
        </w:tc>
        <w:tc>
          <w:tcPr>
            <w:tcW w:w="963" w:type="pct"/>
            <w:shd w:val="clear" w:color="auto" w:fill="auto"/>
            <w:noWrap/>
            <w:vAlign w:val="center"/>
            <w:hideMark/>
          </w:tcPr>
          <w:p w14:paraId="214D7471" w14:textId="4F36E47F" w:rsidR="00A20DF4" w:rsidRPr="007F4C7C" w:rsidRDefault="00A20DF4" w:rsidP="00A20DF4">
            <w:pPr>
              <w:suppressAutoHyphens w:val="0"/>
              <w:spacing w:before="0" w:after="0" w:line="240" w:lineRule="auto"/>
              <w:ind w:firstLine="0"/>
              <w:jc w:val="center"/>
              <w:rPr>
                <w:color w:val="000000"/>
                <w:kern w:val="0"/>
                <w:sz w:val="20"/>
                <w:szCs w:val="20"/>
              </w:rPr>
            </w:pPr>
            <w:r w:rsidRPr="007F4C7C">
              <w:rPr>
                <w:sz w:val="20"/>
                <w:szCs w:val="20"/>
              </w:rPr>
              <w:t>45</w:t>
            </w:r>
          </w:p>
        </w:tc>
        <w:tc>
          <w:tcPr>
            <w:tcW w:w="743" w:type="pct"/>
            <w:shd w:val="clear" w:color="auto" w:fill="auto"/>
            <w:noWrap/>
            <w:vAlign w:val="center"/>
            <w:hideMark/>
          </w:tcPr>
          <w:p w14:paraId="3378C4F4" w14:textId="448239FB" w:rsidR="00A20DF4" w:rsidRPr="007F4C7C" w:rsidRDefault="00A20DF4" w:rsidP="00A20DF4">
            <w:pPr>
              <w:suppressAutoHyphens w:val="0"/>
              <w:spacing w:before="0" w:after="0" w:line="240" w:lineRule="auto"/>
              <w:ind w:firstLine="0"/>
              <w:jc w:val="center"/>
              <w:rPr>
                <w:color w:val="000000"/>
                <w:kern w:val="0"/>
                <w:sz w:val="20"/>
                <w:szCs w:val="20"/>
              </w:rPr>
            </w:pPr>
            <w:r w:rsidRPr="007F4C7C">
              <w:rPr>
                <w:sz w:val="20"/>
                <w:szCs w:val="20"/>
              </w:rPr>
              <w:t>159</w:t>
            </w:r>
          </w:p>
        </w:tc>
        <w:tc>
          <w:tcPr>
            <w:tcW w:w="742" w:type="pct"/>
            <w:vAlign w:val="center"/>
          </w:tcPr>
          <w:p w14:paraId="7B8C33EC" w14:textId="52F7280D"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2001</w:t>
            </w:r>
          </w:p>
        </w:tc>
      </w:tr>
      <w:tr w:rsidR="00A20DF4" w:rsidRPr="007F4C7C" w14:paraId="6247A42D" w14:textId="4CB0E443" w:rsidTr="00A20DF4">
        <w:trPr>
          <w:trHeight w:val="20"/>
        </w:trPr>
        <w:tc>
          <w:tcPr>
            <w:tcW w:w="334" w:type="pct"/>
            <w:shd w:val="clear" w:color="auto" w:fill="auto"/>
            <w:noWrap/>
            <w:vAlign w:val="center"/>
            <w:hideMark/>
          </w:tcPr>
          <w:p w14:paraId="202C682B" w14:textId="0768D4AD" w:rsidR="00A20DF4" w:rsidRPr="007F4C7C" w:rsidRDefault="00A20DF4" w:rsidP="00A20DF4">
            <w:pPr>
              <w:suppressAutoHyphens w:val="0"/>
              <w:spacing w:before="0" w:after="0" w:line="240" w:lineRule="auto"/>
              <w:ind w:firstLine="0"/>
              <w:jc w:val="left"/>
              <w:rPr>
                <w:color w:val="000000"/>
                <w:kern w:val="0"/>
                <w:sz w:val="20"/>
                <w:szCs w:val="20"/>
              </w:rPr>
            </w:pPr>
            <w:r w:rsidRPr="007F4C7C">
              <w:rPr>
                <w:color w:val="000000"/>
                <w:sz w:val="20"/>
                <w:szCs w:val="20"/>
              </w:rPr>
              <w:t>4</w:t>
            </w:r>
          </w:p>
        </w:tc>
        <w:tc>
          <w:tcPr>
            <w:tcW w:w="985" w:type="pct"/>
            <w:vAlign w:val="center"/>
          </w:tcPr>
          <w:p w14:paraId="4D7540A8" w14:textId="13F08A22" w:rsidR="00A20DF4" w:rsidRPr="007F4C7C" w:rsidRDefault="00A20DF4" w:rsidP="00A20DF4">
            <w:pPr>
              <w:suppressAutoHyphens w:val="0"/>
              <w:spacing w:before="0" w:after="0" w:line="240" w:lineRule="auto"/>
              <w:ind w:firstLine="0"/>
              <w:jc w:val="left"/>
              <w:rPr>
                <w:color w:val="000000"/>
                <w:sz w:val="20"/>
                <w:szCs w:val="20"/>
              </w:rPr>
            </w:pPr>
            <w:r w:rsidRPr="007F4C7C">
              <w:rPr>
                <w:sz w:val="20"/>
                <w:szCs w:val="20"/>
              </w:rPr>
              <w:t>УТ2</w:t>
            </w:r>
          </w:p>
        </w:tc>
        <w:tc>
          <w:tcPr>
            <w:tcW w:w="1233" w:type="pct"/>
            <w:shd w:val="clear" w:color="auto" w:fill="auto"/>
            <w:noWrap/>
            <w:vAlign w:val="center"/>
            <w:hideMark/>
          </w:tcPr>
          <w:p w14:paraId="1255D00B" w14:textId="47AC1963" w:rsidR="00A20DF4" w:rsidRPr="007F4C7C" w:rsidRDefault="00A20DF4" w:rsidP="00A20DF4">
            <w:pPr>
              <w:suppressAutoHyphens w:val="0"/>
              <w:spacing w:before="0" w:after="0" w:line="240" w:lineRule="auto"/>
              <w:ind w:firstLine="0"/>
              <w:jc w:val="left"/>
              <w:rPr>
                <w:color w:val="000000"/>
                <w:kern w:val="0"/>
                <w:sz w:val="20"/>
                <w:szCs w:val="20"/>
              </w:rPr>
            </w:pPr>
            <w:r w:rsidRPr="007F4C7C">
              <w:rPr>
                <w:sz w:val="20"/>
                <w:szCs w:val="20"/>
              </w:rPr>
              <w:t>УТ3</w:t>
            </w:r>
          </w:p>
        </w:tc>
        <w:tc>
          <w:tcPr>
            <w:tcW w:w="963" w:type="pct"/>
            <w:shd w:val="clear" w:color="auto" w:fill="auto"/>
            <w:noWrap/>
            <w:vAlign w:val="center"/>
            <w:hideMark/>
          </w:tcPr>
          <w:p w14:paraId="02924094" w14:textId="0C0B0189" w:rsidR="00A20DF4" w:rsidRPr="007F4C7C" w:rsidRDefault="00A20DF4" w:rsidP="00A20DF4">
            <w:pPr>
              <w:suppressAutoHyphens w:val="0"/>
              <w:spacing w:before="0" w:after="0" w:line="240" w:lineRule="auto"/>
              <w:ind w:firstLine="0"/>
              <w:jc w:val="center"/>
              <w:rPr>
                <w:color w:val="000000"/>
                <w:kern w:val="0"/>
                <w:sz w:val="20"/>
                <w:szCs w:val="20"/>
              </w:rPr>
            </w:pPr>
            <w:r w:rsidRPr="007F4C7C">
              <w:rPr>
                <w:sz w:val="20"/>
                <w:szCs w:val="20"/>
              </w:rPr>
              <w:t>46</w:t>
            </w:r>
          </w:p>
        </w:tc>
        <w:tc>
          <w:tcPr>
            <w:tcW w:w="743" w:type="pct"/>
            <w:shd w:val="clear" w:color="auto" w:fill="auto"/>
            <w:noWrap/>
            <w:vAlign w:val="center"/>
            <w:hideMark/>
          </w:tcPr>
          <w:p w14:paraId="3FC4218B" w14:textId="174C9F62" w:rsidR="00A20DF4" w:rsidRPr="007F4C7C" w:rsidRDefault="00A20DF4" w:rsidP="00A20DF4">
            <w:pPr>
              <w:suppressAutoHyphens w:val="0"/>
              <w:spacing w:before="0" w:after="0" w:line="240" w:lineRule="auto"/>
              <w:ind w:firstLine="0"/>
              <w:jc w:val="center"/>
              <w:rPr>
                <w:color w:val="000000"/>
                <w:kern w:val="0"/>
                <w:sz w:val="20"/>
                <w:szCs w:val="20"/>
              </w:rPr>
            </w:pPr>
            <w:r w:rsidRPr="007F4C7C">
              <w:rPr>
                <w:sz w:val="20"/>
                <w:szCs w:val="20"/>
              </w:rPr>
              <w:t>108</w:t>
            </w:r>
          </w:p>
        </w:tc>
        <w:tc>
          <w:tcPr>
            <w:tcW w:w="742" w:type="pct"/>
            <w:vAlign w:val="center"/>
          </w:tcPr>
          <w:p w14:paraId="3931BE2D" w14:textId="718B2CF8"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2001</w:t>
            </w:r>
          </w:p>
        </w:tc>
      </w:tr>
      <w:tr w:rsidR="00A20DF4" w:rsidRPr="007F4C7C" w14:paraId="53C1461F" w14:textId="44598409" w:rsidTr="00A20DF4">
        <w:trPr>
          <w:trHeight w:val="20"/>
        </w:trPr>
        <w:tc>
          <w:tcPr>
            <w:tcW w:w="334" w:type="pct"/>
            <w:shd w:val="clear" w:color="auto" w:fill="auto"/>
            <w:noWrap/>
            <w:vAlign w:val="center"/>
            <w:hideMark/>
          </w:tcPr>
          <w:p w14:paraId="7172394C" w14:textId="3B45384A" w:rsidR="00A20DF4" w:rsidRPr="007F4C7C" w:rsidRDefault="00A20DF4" w:rsidP="00A20DF4">
            <w:pPr>
              <w:suppressAutoHyphens w:val="0"/>
              <w:spacing w:before="0" w:after="0" w:line="240" w:lineRule="auto"/>
              <w:ind w:firstLine="0"/>
              <w:jc w:val="left"/>
              <w:rPr>
                <w:color w:val="000000"/>
                <w:kern w:val="0"/>
                <w:sz w:val="20"/>
                <w:szCs w:val="20"/>
              </w:rPr>
            </w:pPr>
            <w:r w:rsidRPr="007F4C7C">
              <w:rPr>
                <w:color w:val="000000"/>
                <w:sz w:val="20"/>
                <w:szCs w:val="20"/>
              </w:rPr>
              <w:t>5</w:t>
            </w:r>
          </w:p>
        </w:tc>
        <w:tc>
          <w:tcPr>
            <w:tcW w:w="985" w:type="pct"/>
            <w:vAlign w:val="center"/>
          </w:tcPr>
          <w:p w14:paraId="40D24C6C" w14:textId="696B7290" w:rsidR="00A20DF4" w:rsidRPr="007F4C7C" w:rsidRDefault="00A20DF4" w:rsidP="00A20DF4">
            <w:pPr>
              <w:suppressAutoHyphens w:val="0"/>
              <w:spacing w:before="0" w:after="0" w:line="240" w:lineRule="auto"/>
              <w:ind w:firstLine="0"/>
              <w:jc w:val="left"/>
              <w:rPr>
                <w:color w:val="000000"/>
                <w:sz w:val="20"/>
                <w:szCs w:val="20"/>
              </w:rPr>
            </w:pPr>
            <w:r w:rsidRPr="007F4C7C">
              <w:rPr>
                <w:sz w:val="20"/>
                <w:szCs w:val="20"/>
              </w:rPr>
              <w:t>УТ3</w:t>
            </w:r>
          </w:p>
        </w:tc>
        <w:tc>
          <w:tcPr>
            <w:tcW w:w="1233" w:type="pct"/>
            <w:shd w:val="clear" w:color="auto" w:fill="auto"/>
            <w:noWrap/>
            <w:vAlign w:val="center"/>
            <w:hideMark/>
          </w:tcPr>
          <w:p w14:paraId="76562A45" w14:textId="3B326D89" w:rsidR="00A20DF4" w:rsidRPr="007F4C7C" w:rsidRDefault="00A20DF4" w:rsidP="00A20DF4">
            <w:pPr>
              <w:suppressAutoHyphens w:val="0"/>
              <w:spacing w:before="0" w:after="0" w:line="240" w:lineRule="auto"/>
              <w:ind w:firstLine="0"/>
              <w:jc w:val="left"/>
              <w:rPr>
                <w:color w:val="000000"/>
                <w:kern w:val="0"/>
                <w:sz w:val="20"/>
                <w:szCs w:val="20"/>
              </w:rPr>
            </w:pPr>
            <w:r w:rsidRPr="007F4C7C">
              <w:rPr>
                <w:sz w:val="20"/>
                <w:szCs w:val="20"/>
              </w:rPr>
              <w:t>УТ4 (</w:t>
            </w:r>
            <w:proofErr w:type="spellStart"/>
            <w:r w:rsidRPr="007F4C7C">
              <w:rPr>
                <w:sz w:val="20"/>
                <w:szCs w:val="20"/>
              </w:rPr>
              <w:t>Пождепо</w:t>
            </w:r>
            <w:proofErr w:type="spellEnd"/>
            <w:r w:rsidRPr="007F4C7C">
              <w:rPr>
                <w:sz w:val="20"/>
                <w:szCs w:val="20"/>
              </w:rPr>
              <w:t>)</w:t>
            </w:r>
          </w:p>
        </w:tc>
        <w:tc>
          <w:tcPr>
            <w:tcW w:w="963" w:type="pct"/>
            <w:shd w:val="clear" w:color="auto" w:fill="auto"/>
            <w:noWrap/>
            <w:vAlign w:val="center"/>
            <w:hideMark/>
          </w:tcPr>
          <w:p w14:paraId="440E15DE" w14:textId="73701C32" w:rsidR="00A20DF4" w:rsidRPr="007F4C7C" w:rsidRDefault="00A20DF4" w:rsidP="00A20DF4">
            <w:pPr>
              <w:suppressAutoHyphens w:val="0"/>
              <w:spacing w:before="0" w:after="0" w:line="240" w:lineRule="auto"/>
              <w:ind w:firstLine="0"/>
              <w:jc w:val="center"/>
              <w:rPr>
                <w:color w:val="000000"/>
                <w:kern w:val="0"/>
                <w:sz w:val="20"/>
                <w:szCs w:val="20"/>
              </w:rPr>
            </w:pPr>
            <w:r w:rsidRPr="007F4C7C">
              <w:rPr>
                <w:sz w:val="20"/>
                <w:szCs w:val="20"/>
              </w:rPr>
              <w:t>33</w:t>
            </w:r>
          </w:p>
        </w:tc>
        <w:tc>
          <w:tcPr>
            <w:tcW w:w="743" w:type="pct"/>
            <w:shd w:val="clear" w:color="auto" w:fill="auto"/>
            <w:noWrap/>
            <w:vAlign w:val="center"/>
            <w:hideMark/>
          </w:tcPr>
          <w:p w14:paraId="6B69C541" w14:textId="256C44AB" w:rsidR="00A20DF4" w:rsidRPr="007F4C7C" w:rsidRDefault="00A20DF4" w:rsidP="00A20DF4">
            <w:pPr>
              <w:suppressAutoHyphens w:val="0"/>
              <w:spacing w:before="0" w:after="0" w:line="240" w:lineRule="auto"/>
              <w:ind w:firstLine="0"/>
              <w:jc w:val="center"/>
              <w:rPr>
                <w:color w:val="000000"/>
                <w:kern w:val="0"/>
                <w:sz w:val="20"/>
                <w:szCs w:val="20"/>
              </w:rPr>
            </w:pPr>
            <w:r w:rsidRPr="007F4C7C">
              <w:rPr>
                <w:sz w:val="20"/>
                <w:szCs w:val="20"/>
              </w:rPr>
              <w:t>57</w:t>
            </w:r>
          </w:p>
        </w:tc>
        <w:tc>
          <w:tcPr>
            <w:tcW w:w="742" w:type="pct"/>
            <w:vAlign w:val="center"/>
          </w:tcPr>
          <w:p w14:paraId="392B363F" w14:textId="45932C64"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2001</w:t>
            </w:r>
          </w:p>
        </w:tc>
      </w:tr>
      <w:tr w:rsidR="00A20DF4" w:rsidRPr="007F4C7C" w14:paraId="36B2E337" w14:textId="49CCD4B8" w:rsidTr="00A20DF4">
        <w:trPr>
          <w:trHeight w:val="20"/>
        </w:trPr>
        <w:tc>
          <w:tcPr>
            <w:tcW w:w="334" w:type="pct"/>
            <w:shd w:val="clear" w:color="auto" w:fill="auto"/>
            <w:noWrap/>
            <w:vAlign w:val="center"/>
            <w:hideMark/>
          </w:tcPr>
          <w:p w14:paraId="38AC08AD" w14:textId="4377BD6C" w:rsidR="00A20DF4" w:rsidRPr="007F4C7C" w:rsidRDefault="00A20DF4" w:rsidP="00A20DF4">
            <w:pPr>
              <w:suppressAutoHyphens w:val="0"/>
              <w:spacing w:before="0" w:after="0" w:line="240" w:lineRule="auto"/>
              <w:ind w:firstLine="0"/>
              <w:jc w:val="left"/>
              <w:rPr>
                <w:color w:val="000000"/>
                <w:kern w:val="0"/>
                <w:sz w:val="20"/>
                <w:szCs w:val="20"/>
              </w:rPr>
            </w:pPr>
            <w:r w:rsidRPr="007F4C7C">
              <w:rPr>
                <w:color w:val="000000"/>
                <w:sz w:val="20"/>
                <w:szCs w:val="20"/>
              </w:rPr>
              <w:t>6</w:t>
            </w:r>
          </w:p>
        </w:tc>
        <w:tc>
          <w:tcPr>
            <w:tcW w:w="985" w:type="pct"/>
            <w:vAlign w:val="center"/>
          </w:tcPr>
          <w:p w14:paraId="1E512568" w14:textId="25A0FE89" w:rsidR="00A20DF4" w:rsidRPr="007F4C7C" w:rsidRDefault="00A20DF4" w:rsidP="00A20DF4">
            <w:pPr>
              <w:suppressAutoHyphens w:val="0"/>
              <w:spacing w:before="0" w:after="0" w:line="240" w:lineRule="auto"/>
              <w:ind w:firstLine="0"/>
              <w:jc w:val="left"/>
              <w:rPr>
                <w:color w:val="000000"/>
                <w:sz w:val="20"/>
                <w:szCs w:val="20"/>
              </w:rPr>
            </w:pPr>
            <w:r w:rsidRPr="007F4C7C">
              <w:rPr>
                <w:sz w:val="20"/>
                <w:szCs w:val="20"/>
              </w:rPr>
              <w:t>УТ3</w:t>
            </w:r>
          </w:p>
        </w:tc>
        <w:tc>
          <w:tcPr>
            <w:tcW w:w="1233" w:type="pct"/>
            <w:shd w:val="clear" w:color="auto" w:fill="auto"/>
            <w:noWrap/>
            <w:vAlign w:val="center"/>
            <w:hideMark/>
          </w:tcPr>
          <w:p w14:paraId="6B51BBA5" w14:textId="4F566E5C" w:rsidR="00A20DF4" w:rsidRPr="007F4C7C" w:rsidRDefault="00A20DF4" w:rsidP="00A20DF4">
            <w:pPr>
              <w:suppressAutoHyphens w:val="0"/>
              <w:spacing w:before="0" w:after="0" w:line="240" w:lineRule="auto"/>
              <w:ind w:firstLine="0"/>
              <w:jc w:val="left"/>
              <w:rPr>
                <w:color w:val="000000"/>
                <w:kern w:val="0"/>
                <w:sz w:val="20"/>
                <w:szCs w:val="20"/>
              </w:rPr>
            </w:pPr>
            <w:r w:rsidRPr="007F4C7C">
              <w:rPr>
                <w:sz w:val="20"/>
                <w:szCs w:val="20"/>
              </w:rPr>
              <w:t>УТ6</w:t>
            </w:r>
          </w:p>
        </w:tc>
        <w:tc>
          <w:tcPr>
            <w:tcW w:w="963" w:type="pct"/>
            <w:shd w:val="clear" w:color="auto" w:fill="auto"/>
            <w:noWrap/>
            <w:vAlign w:val="center"/>
            <w:hideMark/>
          </w:tcPr>
          <w:p w14:paraId="2BBE3A51" w14:textId="1250A4CD" w:rsidR="00A20DF4" w:rsidRPr="007F4C7C" w:rsidRDefault="00A20DF4" w:rsidP="00A20DF4">
            <w:pPr>
              <w:suppressAutoHyphens w:val="0"/>
              <w:spacing w:before="0" w:after="0" w:line="240" w:lineRule="auto"/>
              <w:ind w:firstLine="0"/>
              <w:jc w:val="center"/>
              <w:rPr>
                <w:color w:val="000000"/>
                <w:kern w:val="0"/>
                <w:sz w:val="20"/>
                <w:szCs w:val="20"/>
              </w:rPr>
            </w:pPr>
            <w:r w:rsidRPr="007F4C7C">
              <w:rPr>
                <w:sz w:val="20"/>
                <w:szCs w:val="20"/>
              </w:rPr>
              <w:t>90</w:t>
            </w:r>
          </w:p>
        </w:tc>
        <w:tc>
          <w:tcPr>
            <w:tcW w:w="743" w:type="pct"/>
            <w:shd w:val="clear" w:color="auto" w:fill="auto"/>
            <w:noWrap/>
            <w:vAlign w:val="center"/>
            <w:hideMark/>
          </w:tcPr>
          <w:p w14:paraId="3BD00740" w14:textId="2F88099E" w:rsidR="00A20DF4" w:rsidRPr="007F4C7C" w:rsidRDefault="00A20DF4" w:rsidP="00A20DF4">
            <w:pPr>
              <w:suppressAutoHyphens w:val="0"/>
              <w:spacing w:before="0" w:after="0" w:line="240" w:lineRule="auto"/>
              <w:ind w:firstLine="0"/>
              <w:jc w:val="center"/>
              <w:rPr>
                <w:color w:val="000000"/>
                <w:kern w:val="0"/>
                <w:sz w:val="20"/>
                <w:szCs w:val="20"/>
              </w:rPr>
            </w:pPr>
            <w:r w:rsidRPr="007F4C7C">
              <w:rPr>
                <w:sz w:val="20"/>
                <w:szCs w:val="20"/>
              </w:rPr>
              <w:t>108</w:t>
            </w:r>
          </w:p>
        </w:tc>
        <w:tc>
          <w:tcPr>
            <w:tcW w:w="742" w:type="pct"/>
            <w:vAlign w:val="center"/>
          </w:tcPr>
          <w:p w14:paraId="52097BC5" w14:textId="10E5B995"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2001</w:t>
            </w:r>
          </w:p>
        </w:tc>
      </w:tr>
      <w:tr w:rsidR="00A20DF4" w:rsidRPr="007F4C7C" w14:paraId="7969F719" w14:textId="50DE281B" w:rsidTr="00A20DF4">
        <w:trPr>
          <w:trHeight w:val="20"/>
        </w:trPr>
        <w:tc>
          <w:tcPr>
            <w:tcW w:w="334" w:type="pct"/>
            <w:shd w:val="clear" w:color="auto" w:fill="auto"/>
            <w:noWrap/>
            <w:vAlign w:val="center"/>
            <w:hideMark/>
          </w:tcPr>
          <w:p w14:paraId="07C37AF8" w14:textId="34ADA2E3" w:rsidR="00A20DF4" w:rsidRPr="007F4C7C" w:rsidRDefault="00A20DF4" w:rsidP="00A20DF4">
            <w:pPr>
              <w:suppressAutoHyphens w:val="0"/>
              <w:spacing w:before="0" w:after="0" w:line="240" w:lineRule="auto"/>
              <w:ind w:firstLine="0"/>
              <w:jc w:val="left"/>
              <w:rPr>
                <w:color w:val="000000"/>
                <w:kern w:val="0"/>
                <w:sz w:val="20"/>
                <w:szCs w:val="20"/>
              </w:rPr>
            </w:pPr>
            <w:r w:rsidRPr="007F4C7C">
              <w:rPr>
                <w:color w:val="000000"/>
                <w:sz w:val="20"/>
                <w:szCs w:val="20"/>
              </w:rPr>
              <w:t>7</w:t>
            </w:r>
          </w:p>
        </w:tc>
        <w:tc>
          <w:tcPr>
            <w:tcW w:w="985" w:type="pct"/>
            <w:vAlign w:val="center"/>
          </w:tcPr>
          <w:p w14:paraId="791A7D8F" w14:textId="59270F58" w:rsidR="00A20DF4" w:rsidRPr="007F4C7C" w:rsidRDefault="00A20DF4" w:rsidP="00A20DF4">
            <w:pPr>
              <w:suppressAutoHyphens w:val="0"/>
              <w:spacing w:before="0" w:after="0" w:line="240" w:lineRule="auto"/>
              <w:ind w:firstLine="0"/>
              <w:jc w:val="left"/>
              <w:rPr>
                <w:color w:val="000000"/>
                <w:sz w:val="20"/>
                <w:szCs w:val="20"/>
              </w:rPr>
            </w:pPr>
            <w:r w:rsidRPr="007F4C7C">
              <w:rPr>
                <w:sz w:val="20"/>
                <w:szCs w:val="20"/>
              </w:rPr>
              <w:t>УТ 2</w:t>
            </w:r>
          </w:p>
        </w:tc>
        <w:tc>
          <w:tcPr>
            <w:tcW w:w="1233" w:type="pct"/>
            <w:shd w:val="clear" w:color="auto" w:fill="auto"/>
            <w:noWrap/>
            <w:vAlign w:val="center"/>
            <w:hideMark/>
          </w:tcPr>
          <w:p w14:paraId="1D2A2337" w14:textId="5BCE13AA" w:rsidR="00A20DF4" w:rsidRPr="007F4C7C" w:rsidRDefault="00A20DF4" w:rsidP="00A20DF4">
            <w:pPr>
              <w:suppressAutoHyphens w:val="0"/>
              <w:spacing w:before="0" w:after="0" w:line="240" w:lineRule="auto"/>
              <w:ind w:firstLine="0"/>
              <w:jc w:val="left"/>
              <w:rPr>
                <w:color w:val="000000"/>
                <w:kern w:val="0"/>
                <w:sz w:val="20"/>
                <w:szCs w:val="20"/>
              </w:rPr>
            </w:pPr>
            <w:r w:rsidRPr="007F4C7C">
              <w:rPr>
                <w:sz w:val="20"/>
                <w:szCs w:val="20"/>
              </w:rPr>
              <w:t>УТ 11</w:t>
            </w:r>
          </w:p>
        </w:tc>
        <w:tc>
          <w:tcPr>
            <w:tcW w:w="963" w:type="pct"/>
            <w:shd w:val="clear" w:color="auto" w:fill="auto"/>
            <w:noWrap/>
            <w:vAlign w:val="center"/>
            <w:hideMark/>
          </w:tcPr>
          <w:p w14:paraId="2DD3B203" w14:textId="12B0BDA8" w:rsidR="00A20DF4" w:rsidRPr="007F4C7C" w:rsidRDefault="00A20DF4" w:rsidP="00A20DF4">
            <w:pPr>
              <w:suppressAutoHyphens w:val="0"/>
              <w:spacing w:before="0" w:after="0" w:line="240" w:lineRule="auto"/>
              <w:ind w:firstLine="0"/>
              <w:jc w:val="center"/>
              <w:rPr>
                <w:color w:val="000000"/>
                <w:kern w:val="0"/>
                <w:sz w:val="20"/>
                <w:szCs w:val="20"/>
              </w:rPr>
            </w:pPr>
            <w:r w:rsidRPr="007F4C7C">
              <w:rPr>
                <w:sz w:val="20"/>
                <w:szCs w:val="20"/>
              </w:rPr>
              <w:t>230</w:t>
            </w:r>
          </w:p>
        </w:tc>
        <w:tc>
          <w:tcPr>
            <w:tcW w:w="743" w:type="pct"/>
            <w:shd w:val="clear" w:color="auto" w:fill="auto"/>
            <w:noWrap/>
            <w:vAlign w:val="center"/>
            <w:hideMark/>
          </w:tcPr>
          <w:p w14:paraId="2D60E625" w14:textId="1210F2FF" w:rsidR="00A20DF4" w:rsidRPr="007F4C7C" w:rsidRDefault="00A20DF4" w:rsidP="00A20DF4">
            <w:pPr>
              <w:suppressAutoHyphens w:val="0"/>
              <w:spacing w:before="0" w:after="0" w:line="240" w:lineRule="auto"/>
              <w:ind w:firstLine="0"/>
              <w:jc w:val="center"/>
              <w:rPr>
                <w:color w:val="000000"/>
                <w:kern w:val="0"/>
                <w:sz w:val="20"/>
                <w:szCs w:val="20"/>
              </w:rPr>
            </w:pPr>
            <w:r w:rsidRPr="007F4C7C">
              <w:rPr>
                <w:sz w:val="20"/>
                <w:szCs w:val="20"/>
              </w:rPr>
              <w:t>108</w:t>
            </w:r>
          </w:p>
        </w:tc>
        <w:tc>
          <w:tcPr>
            <w:tcW w:w="742" w:type="pct"/>
            <w:vAlign w:val="center"/>
          </w:tcPr>
          <w:p w14:paraId="75B57117" w14:textId="2F46DE4E"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2001</w:t>
            </w:r>
          </w:p>
        </w:tc>
      </w:tr>
      <w:tr w:rsidR="00A20DF4" w:rsidRPr="007F4C7C" w14:paraId="3B9D446C" w14:textId="4CC08507" w:rsidTr="00A20DF4">
        <w:trPr>
          <w:trHeight w:val="20"/>
        </w:trPr>
        <w:tc>
          <w:tcPr>
            <w:tcW w:w="334" w:type="pct"/>
            <w:shd w:val="clear" w:color="auto" w:fill="auto"/>
            <w:noWrap/>
            <w:vAlign w:val="center"/>
            <w:hideMark/>
          </w:tcPr>
          <w:p w14:paraId="71397C3B" w14:textId="432AE97E" w:rsidR="00A20DF4" w:rsidRPr="007F4C7C" w:rsidRDefault="00A20DF4" w:rsidP="00A20DF4">
            <w:pPr>
              <w:suppressAutoHyphens w:val="0"/>
              <w:spacing w:before="0" w:after="0" w:line="240" w:lineRule="auto"/>
              <w:ind w:firstLine="0"/>
              <w:jc w:val="left"/>
              <w:rPr>
                <w:color w:val="000000"/>
                <w:kern w:val="0"/>
                <w:sz w:val="20"/>
                <w:szCs w:val="20"/>
              </w:rPr>
            </w:pPr>
            <w:r w:rsidRPr="007F4C7C">
              <w:rPr>
                <w:color w:val="000000"/>
                <w:sz w:val="20"/>
                <w:szCs w:val="20"/>
              </w:rPr>
              <w:t>8</w:t>
            </w:r>
          </w:p>
        </w:tc>
        <w:tc>
          <w:tcPr>
            <w:tcW w:w="985" w:type="pct"/>
            <w:vAlign w:val="center"/>
          </w:tcPr>
          <w:p w14:paraId="77BEDEC7" w14:textId="6D2BD851" w:rsidR="00A20DF4" w:rsidRPr="007F4C7C" w:rsidRDefault="00A20DF4" w:rsidP="00A20DF4">
            <w:pPr>
              <w:suppressAutoHyphens w:val="0"/>
              <w:spacing w:before="0" w:after="0" w:line="240" w:lineRule="auto"/>
              <w:ind w:firstLine="0"/>
              <w:jc w:val="left"/>
              <w:rPr>
                <w:color w:val="000000"/>
                <w:sz w:val="20"/>
                <w:szCs w:val="20"/>
              </w:rPr>
            </w:pPr>
            <w:r w:rsidRPr="007F4C7C">
              <w:rPr>
                <w:sz w:val="20"/>
                <w:szCs w:val="20"/>
              </w:rPr>
              <w:t>УТ 11</w:t>
            </w:r>
          </w:p>
        </w:tc>
        <w:tc>
          <w:tcPr>
            <w:tcW w:w="1233" w:type="pct"/>
            <w:shd w:val="clear" w:color="auto" w:fill="auto"/>
            <w:noWrap/>
            <w:vAlign w:val="center"/>
            <w:hideMark/>
          </w:tcPr>
          <w:p w14:paraId="704DB9CC" w14:textId="6A71B746" w:rsidR="00A20DF4" w:rsidRPr="007F4C7C" w:rsidRDefault="00A20DF4" w:rsidP="00A20DF4">
            <w:pPr>
              <w:suppressAutoHyphens w:val="0"/>
              <w:spacing w:before="0" w:after="0" w:line="240" w:lineRule="auto"/>
              <w:ind w:firstLine="0"/>
              <w:jc w:val="left"/>
              <w:rPr>
                <w:color w:val="000000"/>
                <w:kern w:val="0"/>
                <w:sz w:val="20"/>
                <w:szCs w:val="20"/>
              </w:rPr>
            </w:pPr>
            <w:r w:rsidRPr="007F4C7C">
              <w:rPr>
                <w:sz w:val="20"/>
                <w:szCs w:val="20"/>
              </w:rPr>
              <w:t>УТ 20</w:t>
            </w:r>
          </w:p>
        </w:tc>
        <w:tc>
          <w:tcPr>
            <w:tcW w:w="963" w:type="pct"/>
            <w:shd w:val="clear" w:color="auto" w:fill="auto"/>
            <w:noWrap/>
            <w:vAlign w:val="center"/>
            <w:hideMark/>
          </w:tcPr>
          <w:p w14:paraId="073CB980" w14:textId="7BED7B11" w:rsidR="00A20DF4" w:rsidRPr="007F4C7C" w:rsidRDefault="00A20DF4" w:rsidP="00A20DF4">
            <w:pPr>
              <w:suppressAutoHyphens w:val="0"/>
              <w:spacing w:before="0" w:after="0" w:line="240" w:lineRule="auto"/>
              <w:ind w:firstLine="0"/>
              <w:jc w:val="center"/>
              <w:rPr>
                <w:color w:val="000000"/>
                <w:kern w:val="0"/>
                <w:sz w:val="20"/>
                <w:szCs w:val="20"/>
              </w:rPr>
            </w:pPr>
            <w:r w:rsidRPr="007F4C7C">
              <w:rPr>
                <w:sz w:val="20"/>
                <w:szCs w:val="20"/>
              </w:rPr>
              <w:t>190</w:t>
            </w:r>
          </w:p>
        </w:tc>
        <w:tc>
          <w:tcPr>
            <w:tcW w:w="743" w:type="pct"/>
            <w:shd w:val="clear" w:color="auto" w:fill="auto"/>
            <w:noWrap/>
            <w:vAlign w:val="center"/>
            <w:hideMark/>
          </w:tcPr>
          <w:p w14:paraId="3FA5182D" w14:textId="2715C1C7" w:rsidR="00A20DF4" w:rsidRPr="007F4C7C" w:rsidRDefault="00A20DF4" w:rsidP="00A20DF4">
            <w:pPr>
              <w:suppressAutoHyphens w:val="0"/>
              <w:spacing w:before="0" w:after="0" w:line="240" w:lineRule="auto"/>
              <w:ind w:firstLine="0"/>
              <w:jc w:val="center"/>
              <w:rPr>
                <w:color w:val="000000"/>
                <w:kern w:val="0"/>
                <w:sz w:val="20"/>
                <w:szCs w:val="20"/>
              </w:rPr>
            </w:pPr>
            <w:r w:rsidRPr="007F4C7C">
              <w:rPr>
                <w:sz w:val="20"/>
                <w:szCs w:val="20"/>
              </w:rPr>
              <w:t>108</w:t>
            </w:r>
          </w:p>
        </w:tc>
        <w:tc>
          <w:tcPr>
            <w:tcW w:w="742" w:type="pct"/>
            <w:vAlign w:val="center"/>
          </w:tcPr>
          <w:p w14:paraId="10BC392F" w14:textId="08B7A3BF"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2001</w:t>
            </w:r>
          </w:p>
        </w:tc>
      </w:tr>
      <w:tr w:rsidR="00A20DF4" w:rsidRPr="007F4C7C" w14:paraId="005DE8DE" w14:textId="1FEA792C" w:rsidTr="00A20DF4">
        <w:trPr>
          <w:trHeight w:val="20"/>
        </w:trPr>
        <w:tc>
          <w:tcPr>
            <w:tcW w:w="334" w:type="pct"/>
            <w:shd w:val="clear" w:color="auto" w:fill="auto"/>
            <w:noWrap/>
            <w:vAlign w:val="center"/>
            <w:hideMark/>
          </w:tcPr>
          <w:p w14:paraId="1B56C76B" w14:textId="26B3940E" w:rsidR="00A20DF4" w:rsidRPr="007F4C7C" w:rsidRDefault="00A20DF4" w:rsidP="00A20DF4">
            <w:pPr>
              <w:suppressAutoHyphens w:val="0"/>
              <w:spacing w:before="0" w:after="0" w:line="240" w:lineRule="auto"/>
              <w:ind w:firstLine="0"/>
              <w:jc w:val="left"/>
              <w:rPr>
                <w:color w:val="000000"/>
                <w:kern w:val="0"/>
                <w:sz w:val="20"/>
                <w:szCs w:val="20"/>
              </w:rPr>
            </w:pPr>
            <w:r w:rsidRPr="007F4C7C">
              <w:rPr>
                <w:color w:val="000000"/>
                <w:sz w:val="20"/>
                <w:szCs w:val="20"/>
              </w:rPr>
              <w:t>9</w:t>
            </w:r>
          </w:p>
        </w:tc>
        <w:tc>
          <w:tcPr>
            <w:tcW w:w="985" w:type="pct"/>
            <w:vAlign w:val="center"/>
          </w:tcPr>
          <w:p w14:paraId="639FA8D9" w14:textId="09D91EC4" w:rsidR="00A20DF4" w:rsidRPr="007F4C7C" w:rsidRDefault="00A20DF4" w:rsidP="00A20DF4">
            <w:pPr>
              <w:suppressAutoHyphens w:val="0"/>
              <w:spacing w:before="0" w:after="0" w:line="240" w:lineRule="auto"/>
              <w:ind w:firstLine="0"/>
              <w:jc w:val="left"/>
              <w:rPr>
                <w:color w:val="000000"/>
                <w:sz w:val="20"/>
                <w:szCs w:val="20"/>
              </w:rPr>
            </w:pPr>
            <w:r w:rsidRPr="007F4C7C">
              <w:rPr>
                <w:sz w:val="20"/>
                <w:szCs w:val="20"/>
              </w:rPr>
              <w:t>УТ 11</w:t>
            </w:r>
          </w:p>
        </w:tc>
        <w:tc>
          <w:tcPr>
            <w:tcW w:w="1233" w:type="pct"/>
            <w:shd w:val="clear" w:color="auto" w:fill="auto"/>
            <w:noWrap/>
            <w:vAlign w:val="center"/>
            <w:hideMark/>
          </w:tcPr>
          <w:p w14:paraId="2AD36E93" w14:textId="216954FF" w:rsidR="00A20DF4" w:rsidRPr="007F4C7C" w:rsidRDefault="00A20DF4" w:rsidP="00A20DF4">
            <w:pPr>
              <w:suppressAutoHyphens w:val="0"/>
              <w:spacing w:before="0" w:after="0" w:line="240" w:lineRule="auto"/>
              <w:ind w:firstLine="0"/>
              <w:jc w:val="left"/>
              <w:rPr>
                <w:color w:val="000000"/>
                <w:kern w:val="0"/>
                <w:sz w:val="20"/>
                <w:szCs w:val="20"/>
              </w:rPr>
            </w:pPr>
            <w:r w:rsidRPr="007F4C7C">
              <w:rPr>
                <w:sz w:val="20"/>
                <w:szCs w:val="20"/>
              </w:rPr>
              <w:t>УТ 29</w:t>
            </w:r>
          </w:p>
        </w:tc>
        <w:tc>
          <w:tcPr>
            <w:tcW w:w="963" w:type="pct"/>
            <w:shd w:val="clear" w:color="auto" w:fill="auto"/>
            <w:noWrap/>
            <w:vAlign w:val="center"/>
            <w:hideMark/>
          </w:tcPr>
          <w:p w14:paraId="6DFA9BB8" w14:textId="3884235E" w:rsidR="00A20DF4" w:rsidRPr="007F4C7C" w:rsidRDefault="00A20DF4" w:rsidP="00A20DF4">
            <w:pPr>
              <w:suppressAutoHyphens w:val="0"/>
              <w:spacing w:before="0" w:after="0" w:line="240" w:lineRule="auto"/>
              <w:ind w:firstLine="0"/>
              <w:jc w:val="center"/>
              <w:rPr>
                <w:color w:val="000000"/>
                <w:kern w:val="0"/>
                <w:sz w:val="20"/>
                <w:szCs w:val="20"/>
              </w:rPr>
            </w:pPr>
            <w:r w:rsidRPr="007F4C7C">
              <w:rPr>
                <w:sz w:val="20"/>
                <w:szCs w:val="20"/>
              </w:rPr>
              <w:t>81</w:t>
            </w:r>
          </w:p>
        </w:tc>
        <w:tc>
          <w:tcPr>
            <w:tcW w:w="743" w:type="pct"/>
            <w:shd w:val="clear" w:color="auto" w:fill="auto"/>
            <w:noWrap/>
            <w:vAlign w:val="center"/>
            <w:hideMark/>
          </w:tcPr>
          <w:p w14:paraId="4234D861" w14:textId="24BD2B21" w:rsidR="00A20DF4" w:rsidRPr="007F4C7C" w:rsidRDefault="00A20DF4" w:rsidP="00A20DF4">
            <w:pPr>
              <w:suppressAutoHyphens w:val="0"/>
              <w:spacing w:before="0" w:after="0" w:line="240" w:lineRule="auto"/>
              <w:ind w:firstLine="0"/>
              <w:jc w:val="center"/>
              <w:rPr>
                <w:color w:val="000000"/>
                <w:kern w:val="0"/>
                <w:sz w:val="20"/>
                <w:szCs w:val="20"/>
              </w:rPr>
            </w:pPr>
            <w:r w:rsidRPr="007F4C7C">
              <w:rPr>
                <w:sz w:val="20"/>
                <w:szCs w:val="20"/>
              </w:rPr>
              <w:t>108</w:t>
            </w:r>
          </w:p>
        </w:tc>
        <w:tc>
          <w:tcPr>
            <w:tcW w:w="742" w:type="pct"/>
            <w:vAlign w:val="center"/>
          </w:tcPr>
          <w:p w14:paraId="01375033" w14:textId="082C6416"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2000</w:t>
            </w:r>
          </w:p>
        </w:tc>
      </w:tr>
      <w:tr w:rsidR="00A20DF4" w:rsidRPr="007F4C7C" w14:paraId="617C17E7" w14:textId="77777777" w:rsidTr="00A20DF4">
        <w:trPr>
          <w:trHeight w:val="20"/>
        </w:trPr>
        <w:tc>
          <w:tcPr>
            <w:tcW w:w="334" w:type="pct"/>
            <w:shd w:val="clear" w:color="auto" w:fill="auto"/>
            <w:noWrap/>
            <w:vAlign w:val="center"/>
          </w:tcPr>
          <w:p w14:paraId="0DAE848E" w14:textId="7E3CE761" w:rsidR="00A20DF4" w:rsidRPr="007F4C7C" w:rsidRDefault="00A20DF4" w:rsidP="00A20DF4">
            <w:pPr>
              <w:suppressAutoHyphens w:val="0"/>
              <w:spacing w:before="0" w:after="0" w:line="240" w:lineRule="auto"/>
              <w:ind w:firstLine="0"/>
              <w:jc w:val="left"/>
              <w:rPr>
                <w:color w:val="000000"/>
                <w:kern w:val="0"/>
                <w:sz w:val="20"/>
                <w:szCs w:val="20"/>
              </w:rPr>
            </w:pPr>
            <w:r w:rsidRPr="007F4C7C">
              <w:rPr>
                <w:color w:val="000000"/>
                <w:sz w:val="20"/>
                <w:szCs w:val="20"/>
              </w:rPr>
              <w:t>10</w:t>
            </w:r>
          </w:p>
        </w:tc>
        <w:tc>
          <w:tcPr>
            <w:tcW w:w="985" w:type="pct"/>
            <w:vAlign w:val="center"/>
          </w:tcPr>
          <w:p w14:paraId="7B1FF966" w14:textId="78BF7A23" w:rsidR="00A20DF4" w:rsidRPr="007F4C7C" w:rsidRDefault="00A20DF4" w:rsidP="00A20DF4">
            <w:pPr>
              <w:suppressAutoHyphens w:val="0"/>
              <w:spacing w:before="0" w:after="0" w:line="240" w:lineRule="auto"/>
              <w:ind w:firstLine="0"/>
              <w:jc w:val="left"/>
              <w:rPr>
                <w:color w:val="000000"/>
                <w:sz w:val="20"/>
                <w:szCs w:val="20"/>
              </w:rPr>
            </w:pPr>
            <w:r w:rsidRPr="007F4C7C">
              <w:rPr>
                <w:sz w:val="20"/>
                <w:szCs w:val="20"/>
              </w:rPr>
              <w:t>УТ 29</w:t>
            </w:r>
          </w:p>
        </w:tc>
        <w:tc>
          <w:tcPr>
            <w:tcW w:w="1233" w:type="pct"/>
            <w:shd w:val="clear" w:color="auto" w:fill="auto"/>
            <w:noWrap/>
            <w:vAlign w:val="center"/>
          </w:tcPr>
          <w:p w14:paraId="14AFB8A4" w14:textId="542EA9F5" w:rsidR="00A20DF4" w:rsidRPr="007F4C7C" w:rsidRDefault="00A20DF4" w:rsidP="00A20DF4">
            <w:pPr>
              <w:suppressAutoHyphens w:val="0"/>
              <w:spacing w:before="0" w:after="0" w:line="240" w:lineRule="auto"/>
              <w:ind w:firstLine="0"/>
              <w:jc w:val="left"/>
              <w:rPr>
                <w:color w:val="000000"/>
                <w:sz w:val="20"/>
                <w:szCs w:val="20"/>
              </w:rPr>
            </w:pPr>
            <w:r w:rsidRPr="007F4C7C">
              <w:rPr>
                <w:sz w:val="20"/>
                <w:szCs w:val="20"/>
              </w:rPr>
              <w:t>УТ 30</w:t>
            </w:r>
          </w:p>
        </w:tc>
        <w:tc>
          <w:tcPr>
            <w:tcW w:w="963" w:type="pct"/>
            <w:shd w:val="clear" w:color="auto" w:fill="auto"/>
            <w:noWrap/>
            <w:vAlign w:val="center"/>
          </w:tcPr>
          <w:p w14:paraId="344B2559" w14:textId="79FED0C0"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77</w:t>
            </w:r>
          </w:p>
        </w:tc>
        <w:tc>
          <w:tcPr>
            <w:tcW w:w="743" w:type="pct"/>
            <w:shd w:val="clear" w:color="auto" w:fill="auto"/>
            <w:noWrap/>
            <w:vAlign w:val="center"/>
          </w:tcPr>
          <w:p w14:paraId="41E4A2E5" w14:textId="2A086454"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108</w:t>
            </w:r>
          </w:p>
        </w:tc>
        <w:tc>
          <w:tcPr>
            <w:tcW w:w="742" w:type="pct"/>
            <w:vAlign w:val="center"/>
          </w:tcPr>
          <w:p w14:paraId="7B4A03AE" w14:textId="1EFDB72B"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2000</w:t>
            </w:r>
          </w:p>
        </w:tc>
      </w:tr>
      <w:tr w:rsidR="00A20DF4" w:rsidRPr="007F4C7C" w14:paraId="586E8A45" w14:textId="77777777" w:rsidTr="00A20DF4">
        <w:trPr>
          <w:trHeight w:val="20"/>
        </w:trPr>
        <w:tc>
          <w:tcPr>
            <w:tcW w:w="334" w:type="pct"/>
            <w:shd w:val="clear" w:color="auto" w:fill="auto"/>
            <w:noWrap/>
            <w:vAlign w:val="center"/>
          </w:tcPr>
          <w:p w14:paraId="34F0115E" w14:textId="4351B96D" w:rsidR="00A20DF4" w:rsidRPr="007F4C7C" w:rsidRDefault="00A20DF4" w:rsidP="00A20DF4">
            <w:pPr>
              <w:suppressAutoHyphens w:val="0"/>
              <w:spacing w:before="0" w:after="0" w:line="240" w:lineRule="auto"/>
              <w:ind w:firstLine="0"/>
              <w:jc w:val="left"/>
              <w:rPr>
                <w:color w:val="000000"/>
                <w:kern w:val="0"/>
                <w:sz w:val="20"/>
                <w:szCs w:val="20"/>
              </w:rPr>
            </w:pPr>
            <w:r w:rsidRPr="007F4C7C">
              <w:rPr>
                <w:color w:val="000000"/>
                <w:sz w:val="20"/>
                <w:szCs w:val="20"/>
              </w:rPr>
              <w:t>11</w:t>
            </w:r>
          </w:p>
        </w:tc>
        <w:tc>
          <w:tcPr>
            <w:tcW w:w="985" w:type="pct"/>
            <w:vAlign w:val="center"/>
          </w:tcPr>
          <w:p w14:paraId="78D71C63" w14:textId="037EF6B2" w:rsidR="00A20DF4" w:rsidRPr="007F4C7C" w:rsidRDefault="00A20DF4" w:rsidP="00A20DF4">
            <w:pPr>
              <w:suppressAutoHyphens w:val="0"/>
              <w:spacing w:before="0" w:after="0" w:line="240" w:lineRule="auto"/>
              <w:ind w:firstLine="0"/>
              <w:jc w:val="left"/>
              <w:rPr>
                <w:color w:val="000000"/>
                <w:sz w:val="20"/>
                <w:szCs w:val="20"/>
              </w:rPr>
            </w:pPr>
            <w:r w:rsidRPr="007F4C7C">
              <w:rPr>
                <w:sz w:val="20"/>
                <w:szCs w:val="20"/>
              </w:rPr>
              <w:t>УТ 30</w:t>
            </w:r>
          </w:p>
        </w:tc>
        <w:tc>
          <w:tcPr>
            <w:tcW w:w="1233" w:type="pct"/>
            <w:shd w:val="clear" w:color="auto" w:fill="auto"/>
            <w:noWrap/>
            <w:vAlign w:val="center"/>
          </w:tcPr>
          <w:p w14:paraId="6F68E89D" w14:textId="56D306E5" w:rsidR="00A20DF4" w:rsidRPr="007F4C7C" w:rsidRDefault="00A20DF4" w:rsidP="00A20DF4">
            <w:pPr>
              <w:suppressAutoHyphens w:val="0"/>
              <w:spacing w:before="0" w:after="0" w:line="240" w:lineRule="auto"/>
              <w:ind w:firstLine="0"/>
              <w:jc w:val="left"/>
              <w:rPr>
                <w:color w:val="000000"/>
                <w:sz w:val="20"/>
                <w:szCs w:val="20"/>
              </w:rPr>
            </w:pPr>
            <w:r w:rsidRPr="007F4C7C">
              <w:rPr>
                <w:sz w:val="20"/>
                <w:szCs w:val="20"/>
              </w:rPr>
              <w:t>УТ 31</w:t>
            </w:r>
          </w:p>
        </w:tc>
        <w:tc>
          <w:tcPr>
            <w:tcW w:w="963" w:type="pct"/>
            <w:shd w:val="clear" w:color="auto" w:fill="auto"/>
            <w:noWrap/>
            <w:vAlign w:val="center"/>
          </w:tcPr>
          <w:p w14:paraId="26B0C98B" w14:textId="6BBC0492"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30</w:t>
            </w:r>
          </w:p>
        </w:tc>
        <w:tc>
          <w:tcPr>
            <w:tcW w:w="743" w:type="pct"/>
            <w:shd w:val="clear" w:color="auto" w:fill="auto"/>
            <w:noWrap/>
            <w:vAlign w:val="center"/>
          </w:tcPr>
          <w:p w14:paraId="6730B2BC" w14:textId="0668BF7F"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108</w:t>
            </w:r>
          </w:p>
        </w:tc>
        <w:tc>
          <w:tcPr>
            <w:tcW w:w="742" w:type="pct"/>
            <w:vAlign w:val="center"/>
          </w:tcPr>
          <w:p w14:paraId="5245BCF3" w14:textId="7B871A90"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2000</w:t>
            </w:r>
          </w:p>
        </w:tc>
      </w:tr>
      <w:tr w:rsidR="00A20DF4" w:rsidRPr="007F4C7C" w14:paraId="5615BC2A" w14:textId="77777777" w:rsidTr="00A20DF4">
        <w:trPr>
          <w:trHeight w:val="20"/>
        </w:trPr>
        <w:tc>
          <w:tcPr>
            <w:tcW w:w="334" w:type="pct"/>
            <w:shd w:val="clear" w:color="auto" w:fill="auto"/>
            <w:noWrap/>
            <w:vAlign w:val="center"/>
          </w:tcPr>
          <w:p w14:paraId="74BAA114" w14:textId="00AD7779" w:rsidR="00A20DF4" w:rsidRPr="007F4C7C" w:rsidRDefault="00A20DF4" w:rsidP="00A20DF4">
            <w:pPr>
              <w:suppressAutoHyphens w:val="0"/>
              <w:spacing w:before="0" w:after="0" w:line="240" w:lineRule="auto"/>
              <w:ind w:firstLine="0"/>
              <w:jc w:val="left"/>
              <w:rPr>
                <w:color w:val="000000"/>
                <w:kern w:val="0"/>
                <w:sz w:val="20"/>
                <w:szCs w:val="20"/>
              </w:rPr>
            </w:pPr>
            <w:r w:rsidRPr="007F4C7C">
              <w:rPr>
                <w:color w:val="000000"/>
                <w:sz w:val="20"/>
                <w:szCs w:val="20"/>
              </w:rPr>
              <w:t>12</w:t>
            </w:r>
          </w:p>
        </w:tc>
        <w:tc>
          <w:tcPr>
            <w:tcW w:w="985" w:type="pct"/>
            <w:vAlign w:val="center"/>
          </w:tcPr>
          <w:p w14:paraId="36C275CD" w14:textId="682AC475" w:rsidR="00A20DF4" w:rsidRPr="007F4C7C" w:rsidRDefault="00A20DF4" w:rsidP="00A20DF4">
            <w:pPr>
              <w:suppressAutoHyphens w:val="0"/>
              <w:spacing w:before="0" w:after="0" w:line="240" w:lineRule="auto"/>
              <w:ind w:firstLine="0"/>
              <w:jc w:val="left"/>
              <w:rPr>
                <w:color w:val="000000"/>
                <w:sz w:val="20"/>
                <w:szCs w:val="20"/>
              </w:rPr>
            </w:pPr>
            <w:r w:rsidRPr="007F4C7C">
              <w:rPr>
                <w:sz w:val="20"/>
                <w:szCs w:val="20"/>
              </w:rPr>
              <w:t>УТ 31</w:t>
            </w:r>
          </w:p>
        </w:tc>
        <w:tc>
          <w:tcPr>
            <w:tcW w:w="1233" w:type="pct"/>
            <w:shd w:val="clear" w:color="auto" w:fill="auto"/>
            <w:noWrap/>
            <w:vAlign w:val="center"/>
          </w:tcPr>
          <w:p w14:paraId="5D2E04ED" w14:textId="1168DEFD" w:rsidR="00A20DF4" w:rsidRPr="007F4C7C" w:rsidRDefault="00A20DF4" w:rsidP="00A20DF4">
            <w:pPr>
              <w:suppressAutoHyphens w:val="0"/>
              <w:spacing w:before="0" w:after="0" w:line="240" w:lineRule="auto"/>
              <w:ind w:firstLine="0"/>
              <w:jc w:val="left"/>
              <w:rPr>
                <w:color w:val="000000"/>
                <w:sz w:val="20"/>
                <w:szCs w:val="20"/>
              </w:rPr>
            </w:pPr>
            <w:r w:rsidRPr="007F4C7C">
              <w:rPr>
                <w:sz w:val="20"/>
                <w:szCs w:val="20"/>
              </w:rPr>
              <w:t>УТ 32</w:t>
            </w:r>
          </w:p>
        </w:tc>
        <w:tc>
          <w:tcPr>
            <w:tcW w:w="963" w:type="pct"/>
            <w:shd w:val="clear" w:color="auto" w:fill="auto"/>
            <w:noWrap/>
            <w:vAlign w:val="center"/>
          </w:tcPr>
          <w:p w14:paraId="497FCE91" w14:textId="3992F86E"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42</w:t>
            </w:r>
          </w:p>
        </w:tc>
        <w:tc>
          <w:tcPr>
            <w:tcW w:w="743" w:type="pct"/>
            <w:shd w:val="clear" w:color="auto" w:fill="auto"/>
            <w:noWrap/>
            <w:vAlign w:val="center"/>
          </w:tcPr>
          <w:p w14:paraId="47245BAE" w14:textId="091305B2"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108</w:t>
            </w:r>
          </w:p>
        </w:tc>
        <w:tc>
          <w:tcPr>
            <w:tcW w:w="742" w:type="pct"/>
            <w:vAlign w:val="center"/>
          </w:tcPr>
          <w:p w14:paraId="58DDF53B" w14:textId="39CE290C"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2000</w:t>
            </w:r>
          </w:p>
        </w:tc>
      </w:tr>
      <w:tr w:rsidR="00A20DF4" w:rsidRPr="007F4C7C" w14:paraId="4E732346" w14:textId="77777777" w:rsidTr="00A20DF4">
        <w:trPr>
          <w:trHeight w:val="20"/>
        </w:trPr>
        <w:tc>
          <w:tcPr>
            <w:tcW w:w="334" w:type="pct"/>
            <w:shd w:val="clear" w:color="auto" w:fill="auto"/>
            <w:noWrap/>
            <w:vAlign w:val="center"/>
          </w:tcPr>
          <w:p w14:paraId="39307979" w14:textId="56516781" w:rsidR="00A20DF4" w:rsidRPr="007F4C7C" w:rsidRDefault="00A20DF4" w:rsidP="00A20DF4">
            <w:pPr>
              <w:suppressAutoHyphens w:val="0"/>
              <w:spacing w:before="0" w:after="0" w:line="240" w:lineRule="auto"/>
              <w:ind w:firstLine="0"/>
              <w:jc w:val="left"/>
              <w:rPr>
                <w:color w:val="000000"/>
                <w:sz w:val="20"/>
                <w:szCs w:val="20"/>
              </w:rPr>
            </w:pPr>
            <w:r w:rsidRPr="007F4C7C">
              <w:rPr>
                <w:color w:val="000000"/>
                <w:sz w:val="20"/>
                <w:szCs w:val="20"/>
              </w:rPr>
              <w:t>13</w:t>
            </w:r>
          </w:p>
        </w:tc>
        <w:tc>
          <w:tcPr>
            <w:tcW w:w="985" w:type="pct"/>
            <w:vAlign w:val="center"/>
          </w:tcPr>
          <w:p w14:paraId="13B0F213" w14:textId="0BFCAE03" w:rsidR="00A20DF4" w:rsidRPr="007F4C7C" w:rsidRDefault="00A20DF4" w:rsidP="00A20DF4">
            <w:pPr>
              <w:suppressAutoHyphens w:val="0"/>
              <w:spacing w:before="0" w:after="0" w:line="240" w:lineRule="auto"/>
              <w:ind w:firstLine="0"/>
              <w:jc w:val="left"/>
              <w:rPr>
                <w:sz w:val="20"/>
                <w:szCs w:val="20"/>
              </w:rPr>
            </w:pPr>
            <w:r w:rsidRPr="007F4C7C">
              <w:rPr>
                <w:sz w:val="20"/>
                <w:szCs w:val="20"/>
              </w:rPr>
              <w:t>УТ 32</w:t>
            </w:r>
          </w:p>
        </w:tc>
        <w:tc>
          <w:tcPr>
            <w:tcW w:w="1233" w:type="pct"/>
            <w:shd w:val="clear" w:color="auto" w:fill="auto"/>
            <w:noWrap/>
            <w:vAlign w:val="center"/>
          </w:tcPr>
          <w:p w14:paraId="06437196" w14:textId="77AC5D03" w:rsidR="00A20DF4" w:rsidRPr="007F4C7C" w:rsidRDefault="00A20DF4" w:rsidP="00A20DF4">
            <w:pPr>
              <w:suppressAutoHyphens w:val="0"/>
              <w:spacing w:before="0" w:after="0" w:line="240" w:lineRule="auto"/>
              <w:ind w:firstLine="0"/>
              <w:jc w:val="left"/>
              <w:rPr>
                <w:sz w:val="20"/>
                <w:szCs w:val="20"/>
              </w:rPr>
            </w:pPr>
            <w:r w:rsidRPr="007F4C7C">
              <w:rPr>
                <w:sz w:val="20"/>
                <w:szCs w:val="20"/>
              </w:rPr>
              <w:t>Д/с</w:t>
            </w:r>
          </w:p>
        </w:tc>
        <w:tc>
          <w:tcPr>
            <w:tcW w:w="963" w:type="pct"/>
            <w:shd w:val="clear" w:color="auto" w:fill="auto"/>
            <w:noWrap/>
            <w:vAlign w:val="center"/>
          </w:tcPr>
          <w:p w14:paraId="6469412F" w14:textId="2A793793" w:rsidR="00A20DF4" w:rsidRPr="007F4C7C" w:rsidRDefault="00A20DF4" w:rsidP="00A20DF4">
            <w:pPr>
              <w:suppressAutoHyphens w:val="0"/>
              <w:spacing w:before="0" w:after="0" w:line="240" w:lineRule="auto"/>
              <w:ind w:firstLine="0"/>
              <w:jc w:val="center"/>
              <w:rPr>
                <w:sz w:val="20"/>
                <w:szCs w:val="20"/>
              </w:rPr>
            </w:pPr>
            <w:r w:rsidRPr="007F4C7C">
              <w:rPr>
                <w:sz w:val="20"/>
                <w:szCs w:val="20"/>
              </w:rPr>
              <w:t>165</w:t>
            </w:r>
          </w:p>
        </w:tc>
        <w:tc>
          <w:tcPr>
            <w:tcW w:w="743" w:type="pct"/>
            <w:shd w:val="clear" w:color="auto" w:fill="auto"/>
            <w:noWrap/>
            <w:vAlign w:val="center"/>
          </w:tcPr>
          <w:p w14:paraId="34F6A308" w14:textId="350991B8"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108</w:t>
            </w:r>
          </w:p>
        </w:tc>
        <w:tc>
          <w:tcPr>
            <w:tcW w:w="742" w:type="pct"/>
            <w:vAlign w:val="center"/>
          </w:tcPr>
          <w:p w14:paraId="74D94684" w14:textId="4B2809F3"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2000</w:t>
            </w:r>
          </w:p>
        </w:tc>
      </w:tr>
      <w:tr w:rsidR="00A20DF4" w:rsidRPr="007F4C7C" w14:paraId="6ADAD88D" w14:textId="77777777" w:rsidTr="00A20DF4">
        <w:trPr>
          <w:trHeight w:val="20"/>
        </w:trPr>
        <w:tc>
          <w:tcPr>
            <w:tcW w:w="334" w:type="pct"/>
            <w:shd w:val="clear" w:color="auto" w:fill="auto"/>
            <w:noWrap/>
            <w:vAlign w:val="center"/>
          </w:tcPr>
          <w:p w14:paraId="04AF4C10" w14:textId="0755C312" w:rsidR="00A20DF4" w:rsidRPr="007F4C7C" w:rsidRDefault="00A20DF4" w:rsidP="00A20DF4">
            <w:pPr>
              <w:suppressAutoHyphens w:val="0"/>
              <w:spacing w:before="0" w:after="0" w:line="240" w:lineRule="auto"/>
              <w:ind w:firstLine="0"/>
              <w:jc w:val="left"/>
              <w:rPr>
                <w:color w:val="000000"/>
                <w:sz w:val="20"/>
                <w:szCs w:val="20"/>
              </w:rPr>
            </w:pPr>
            <w:r w:rsidRPr="007F4C7C">
              <w:rPr>
                <w:color w:val="000000"/>
                <w:sz w:val="20"/>
                <w:szCs w:val="20"/>
              </w:rPr>
              <w:t>14</w:t>
            </w:r>
          </w:p>
        </w:tc>
        <w:tc>
          <w:tcPr>
            <w:tcW w:w="985" w:type="pct"/>
            <w:vAlign w:val="center"/>
          </w:tcPr>
          <w:p w14:paraId="5405A6C0" w14:textId="002933A7" w:rsidR="00A20DF4" w:rsidRPr="007F4C7C" w:rsidRDefault="00A20DF4" w:rsidP="00A20DF4">
            <w:pPr>
              <w:suppressAutoHyphens w:val="0"/>
              <w:spacing w:before="0" w:after="0" w:line="240" w:lineRule="auto"/>
              <w:ind w:firstLine="0"/>
              <w:jc w:val="left"/>
              <w:rPr>
                <w:sz w:val="20"/>
                <w:szCs w:val="20"/>
              </w:rPr>
            </w:pPr>
            <w:r w:rsidRPr="007F4C7C">
              <w:rPr>
                <w:sz w:val="20"/>
                <w:szCs w:val="20"/>
              </w:rPr>
              <w:t>УТ 31</w:t>
            </w:r>
          </w:p>
        </w:tc>
        <w:tc>
          <w:tcPr>
            <w:tcW w:w="1233" w:type="pct"/>
            <w:shd w:val="clear" w:color="auto" w:fill="auto"/>
            <w:noWrap/>
            <w:vAlign w:val="center"/>
          </w:tcPr>
          <w:p w14:paraId="77DB02A4" w14:textId="47AF444A" w:rsidR="00A20DF4" w:rsidRPr="007F4C7C" w:rsidRDefault="00A20DF4" w:rsidP="00A20DF4">
            <w:pPr>
              <w:suppressAutoHyphens w:val="0"/>
              <w:spacing w:before="0" w:after="0" w:line="240" w:lineRule="auto"/>
              <w:ind w:firstLine="0"/>
              <w:jc w:val="left"/>
              <w:rPr>
                <w:sz w:val="20"/>
                <w:szCs w:val="20"/>
              </w:rPr>
            </w:pPr>
            <w:r w:rsidRPr="007F4C7C">
              <w:rPr>
                <w:sz w:val="20"/>
                <w:szCs w:val="20"/>
              </w:rPr>
              <w:t>УТ 33</w:t>
            </w:r>
          </w:p>
        </w:tc>
        <w:tc>
          <w:tcPr>
            <w:tcW w:w="963" w:type="pct"/>
            <w:shd w:val="clear" w:color="auto" w:fill="auto"/>
            <w:noWrap/>
            <w:vAlign w:val="center"/>
          </w:tcPr>
          <w:p w14:paraId="28014730" w14:textId="29DBB4AF" w:rsidR="00A20DF4" w:rsidRPr="007F4C7C" w:rsidRDefault="00A20DF4" w:rsidP="00A20DF4">
            <w:pPr>
              <w:suppressAutoHyphens w:val="0"/>
              <w:spacing w:before="0" w:after="0" w:line="240" w:lineRule="auto"/>
              <w:ind w:firstLine="0"/>
              <w:jc w:val="center"/>
              <w:rPr>
                <w:sz w:val="20"/>
                <w:szCs w:val="20"/>
              </w:rPr>
            </w:pPr>
            <w:r w:rsidRPr="007F4C7C">
              <w:rPr>
                <w:sz w:val="20"/>
                <w:szCs w:val="20"/>
              </w:rPr>
              <w:t>48</w:t>
            </w:r>
          </w:p>
        </w:tc>
        <w:tc>
          <w:tcPr>
            <w:tcW w:w="743" w:type="pct"/>
            <w:shd w:val="clear" w:color="auto" w:fill="auto"/>
            <w:noWrap/>
            <w:vAlign w:val="center"/>
          </w:tcPr>
          <w:p w14:paraId="5414CEC8" w14:textId="5A127B67"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108</w:t>
            </w:r>
          </w:p>
        </w:tc>
        <w:tc>
          <w:tcPr>
            <w:tcW w:w="742" w:type="pct"/>
            <w:vAlign w:val="center"/>
          </w:tcPr>
          <w:p w14:paraId="3D4DC066" w14:textId="12150D3D"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2000</w:t>
            </w:r>
          </w:p>
        </w:tc>
      </w:tr>
      <w:tr w:rsidR="00A20DF4" w:rsidRPr="007F4C7C" w14:paraId="34AEB70F" w14:textId="77777777" w:rsidTr="00A20DF4">
        <w:trPr>
          <w:trHeight w:val="20"/>
        </w:trPr>
        <w:tc>
          <w:tcPr>
            <w:tcW w:w="334" w:type="pct"/>
            <w:shd w:val="clear" w:color="auto" w:fill="auto"/>
            <w:noWrap/>
            <w:vAlign w:val="center"/>
          </w:tcPr>
          <w:p w14:paraId="7A289811" w14:textId="6CAF71B7" w:rsidR="00A20DF4" w:rsidRPr="007F4C7C" w:rsidRDefault="00A20DF4" w:rsidP="00A20DF4">
            <w:pPr>
              <w:suppressAutoHyphens w:val="0"/>
              <w:spacing w:before="0" w:after="0" w:line="240" w:lineRule="auto"/>
              <w:ind w:firstLine="0"/>
              <w:jc w:val="left"/>
              <w:rPr>
                <w:color w:val="000000"/>
                <w:sz w:val="20"/>
                <w:szCs w:val="20"/>
              </w:rPr>
            </w:pPr>
            <w:r w:rsidRPr="007F4C7C">
              <w:rPr>
                <w:color w:val="000000"/>
                <w:sz w:val="20"/>
                <w:szCs w:val="20"/>
              </w:rPr>
              <w:t>15</w:t>
            </w:r>
          </w:p>
        </w:tc>
        <w:tc>
          <w:tcPr>
            <w:tcW w:w="985" w:type="pct"/>
            <w:vAlign w:val="center"/>
          </w:tcPr>
          <w:p w14:paraId="025EC97A" w14:textId="21AA7903" w:rsidR="00A20DF4" w:rsidRPr="007F4C7C" w:rsidRDefault="00A20DF4" w:rsidP="00A20DF4">
            <w:pPr>
              <w:suppressAutoHyphens w:val="0"/>
              <w:spacing w:before="0" w:after="0" w:line="240" w:lineRule="auto"/>
              <w:ind w:firstLine="0"/>
              <w:jc w:val="left"/>
              <w:rPr>
                <w:sz w:val="20"/>
                <w:szCs w:val="20"/>
              </w:rPr>
            </w:pPr>
            <w:r w:rsidRPr="007F4C7C">
              <w:rPr>
                <w:sz w:val="20"/>
                <w:szCs w:val="20"/>
              </w:rPr>
              <w:t>УТ 33</w:t>
            </w:r>
          </w:p>
        </w:tc>
        <w:tc>
          <w:tcPr>
            <w:tcW w:w="1233" w:type="pct"/>
            <w:shd w:val="clear" w:color="auto" w:fill="auto"/>
            <w:noWrap/>
            <w:vAlign w:val="center"/>
          </w:tcPr>
          <w:p w14:paraId="09640632" w14:textId="23F12190" w:rsidR="00A20DF4" w:rsidRPr="007F4C7C" w:rsidRDefault="00A20DF4" w:rsidP="00A20DF4">
            <w:pPr>
              <w:suppressAutoHyphens w:val="0"/>
              <w:spacing w:before="0" w:after="0" w:line="240" w:lineRule="auto"/>
              <w:ind w:firstLine="0"/>
              <w:jc w:val="left"/>
              <w:rPr>
                <w:sz w:val="20"/>
                <w:szCs w:val="20"/>
              </w:rPr>
            </w:pPr>
            <w:r w:rsidRPr="007F4C7C">
              <w:rPr>
                <w:sz w:val="20"/>
                <w:szCs w:val="20"/>
              </w:rPr>
              <w:t>УТ 34</w:t>
            </w:r>
          </w:p>
        </w:tc>
        <w:tc>
          <w:tcPr>
            <w:tcW w:w="963" w:type="pct"/>
            <w:shd w:val="clear" w:color="auto" w:fill="auto"/>
            <w:noWrap/>
            <w:vAlign w:val="center"/>
          </w:tcPr>
          <w:p w14:paraId="5D4E5A78" w14:textId="74A15100" w:rsidR="00A20DF4" w:rsidRPr="007F4C7C" w:rsidRDefault="00A20DF4" w:rsidP="00A20DF4">
            <w:pPr>
              <w:suppressAutoHyphens w:val="0"/>
              <w:spacing w:before="0" w:after="0" w:line="240" w:lineRule="auto"/>
              <w:ind w:firstLine="0"/>
              <w:jc w:val="center"/>
              <w:rPr>
                <w:sz w:val="20"/>
                <w:szCs w:val="20"/>
              </w:rPr>
            </w:pPr>
            <w:r w:rsidRPr="007F4C7C">
              <w:rPr>
                <w:sz w:val="20"/>
                <w:szCs w:val="20"/>
              </w:rPr>
              <w:t>45</w:t>
            </w:r>
          </w:p>
        </w:tc>
        <w:tc>
          <w:tcPr>
            <w:tcW w:w="743" w:type="pct"/>
            <w:shd w:val="clear" w:color="auto" w:fill="auto"/>
            <w:noWrap/>
            <w:vAlign w:val="center"/>
          </w:tcPr>
          <w:p w14:paraId="21F1A82B" w14:textId="4CA9A970"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89</w:t>
            </w:r>
          </w:p>
        </w:tc>
        <w:tc>
          <w:tcPr>
            <w:tcW w:w="742" w:type="pct"/>
            <w:vAlign w:val="center"/>
          </w:tcPr>
          <w:p w14:paraId="4ECD4A78" w14:textId="23D60415"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2000</w:t>
            </w:r>
          </w:p>
        </w:tc>
      </w:tr>
      <w:tr w:rsidR="00A20DF4" w:rsidRPr="007F4C7C" w14:paraId="0D258A14" w14:textId="77777777" w:rsidTr="00A20DF4">
        <w:trPr>
          <w:trHeight w:val="20"/>
        </w:trPr>
        <w:tc>
          <w:tcPr>
            <w:tcW w:w="334" w:type="pct"/>
            <w:shd w:val="clear" w:color="auto" w:fill="auto"/>
            <w:noWrap/>
            <w:vAlign w:val="center"/>
          </w:tcPr>
          <w:p w14:paraId="1DBBCCCF" w14:textId="6BAD55F9" w:rsidR="00A20DF4" w:rsidRPr="007F4C7C" w:rsidRDefault="00A20DF4" w:rsidP="00A20DF4">
            <w:pPr>
              <w:suppressAutoHyphens w:val="0"/>
              <w:spacing w:before="0" w:after="0" w:line="240" w:lineRule="auto"/>
              <w:ind w:firstLine="0"/>
              <w:jc w:val="left"/>
              <w:rPr>
                <w:color w:val="000000"/>
                <w:sz w:val="20"/>
                <w:szCs w:val="20"/>
              </w:rPr>
            </w:pPr>
            <w:r w:rsidRPr="007F4C7C">
              <w:rPr>
                <w:color w:val="000000"/>
                <w:sz w:val="20"/>
                <w:szCs w:val="20"/>
              </w:rPr>
              <w:t>16</w:t>
            </w:r>
          </w:p>
        </w:tc>
        <w:tc>
          <w:tcPr>
            <w:tcW w:w="985" w:type="pct"/>
            <w:vAlign w:val="center"/>
          </w:tcPr>
          <w:p w14:paraId="48ACEE60" w14:textId="73C81DBA" w:rsidR="00A20DF4" w:rsidRPr="007F4C7C" w:rsidRDefault="00A20DF4" w:rsidP="00A20DF4">
            <w:pPr>
              <w:suppressAutoHyphens w:val="0"/>
              <w:spacing w:before="0" w:after="0" w:line="240" w:lineRule="auto"/>
              <w:ind w:firstLine="0"/>
              <w:jc w:val="left"/>
              <w:rPr>
                <w:sz w:val="20"/>
                <w:szCs w:val="20"/>
              </w:rPr>
            </w:pPr>
            <w:r w:rsidRPr="007F4C7C">
              <w:rPr>
                <w:sz w:val="20"/>
                <w:szCs w:val="20"/>
              </w:rPr>
              <w:t>УТ 33</w:t>
            </w:r>
          </w:p>
        </w:tc>
        <w:tc>
          <w:tcPr>
            <w:tcW w:w="1233" w:type="pct"/>
            <w:shd w:val="clear" w:color="auto" w:fill="auto"/>
            <w:noWrap/>
            <w:vAlign w:val="center"/>
          </w:tcPr>
          <w:p w14:paraId="2D41B62A" w14:textId="5F29548A" w:rsidR="00A20DF4" w:rsidRPr="007F4C7C" w:rsidRDefault="00A20DF4" w:rsidP="00A20DF4">
            <w:pPr>
              <w:suppressAutoHyphens w:val="0"/>
              <w:spacing w:before="0" w:after="0" w:line="240" w:lineRule="auto"/>
              <w:ind w:firstLine="0"/>
              <w:jc w:val="left"/>
              <w:rPr>
                <w:sz w:val="20"/>
                <w:szCs w:val="20"/>
              </w:rPr>
            </w:pPr>
            <w:r w:rsidRPr="007F4C7C">
              <w:rPr>
                <w:sz w:val="20"/>
                <w:szCs w:val="20"/>
              </w:rPr>
              <w:t>УТ 35</w:t>
            </w:r>
          </w:p>
        </w:tc>
        <w:tc>
          <w:tcPr>
            <w:tcW w:w="963" w:type="pct"/>
            <w:shd w:val="clear" w:color="auto" w:fill="auto"/>
            <w:noWrap/>
            <w:vAlign w:val="center"/>
          </w:tcPr>
          <w:p w14:paraId="4CF62234" w14:textId="4F9D2898" w:rsidR="00A20DF4" w:rsidRPr="007F4C7C" w:rsidRDefault="00A20DF4" w:rsidP="00A20DF4">
            <w:pPr>
              <w:suppressAutoHyphens w:val="0"/>
              <w:spacing w:before="0" w:after="0" w:line="240" w:lineRule="auto"/>
              <w:ind w:firstLine="0"/>
              <w:jc w:val="center"/>
              <w:rPr>
                <w:sz w:val="20"/>
                <w:szCs w:val="20"/>
              </w:rPr>
            </w:pPr>
            <w:r w:rsidRPr="007F4C7C">
              <w:rPr>
                <w:sz w:val="20"/>
                <w:szCs w:val="20"/>
              </w:rPr>
              <w:t>58</w:t>
            </w:r>
          </w:p>
        </w:tc>
        <w:tc>
          <w:tcPr>
            <w:tcW w:w="743" w:type="pct"/>
            <w:shd w:val="clear" w:color="auto" w:fill="auto"/>
            <w:noWrap/>
            <w:vAlign w:val="center"/>
          </w:tcPr>
          <w:p w14:paraId="198B0088" w14:textId="64675DA9"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108</w:t>
            </w:r>
          </w:p>
        </w:tc>
        <w:tc>
          <w:tcPr>
            <w:tcW w:w="742" w:type="pct"/>
            <w:vAlign w:val="center"/>
          </w:tcPr>
          <w:p w14:paraId="04A01A81" w14:textId="6C8119E6"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2000</w:t>
            </w:r>
          </w:p>
        </w:tc>
      </w:tr>
      <w:tr w:rsidR="00A20DF4" w:rsidRPr="007F4C7C" w14:paraId="3EE2B959" w14:textId="77777777" w:rsidTr="00A20DF4">
        <w:trPr>
          <w:trHeight w:val="20"/>
        </w:trPr>
        <w:tc>
          <w:tcPr>
            <w:tcW w:w="334" w:type="pct"/>
            <w:shd w:val="clear" w:color="auto" w:fill="auto"/>
            <w:noWrap/>
            <w:vAlign w:val="center"/>
          </w:tcPr>
          <w:p w14:paraId="15806491" w14:textId="5B2B2FBA" w:rsidR="00A20DF4" w:rsidRPr="007F4C7C" w:rsidRDefault="00A20DF4" w:rsidP="00A20DF4">
            <w:pPr>
              <w:suppressAutoHyphens w:val="0"/>
              <w:spacing w:before="0" w:after="0" w:line="240" w:lineRule="auto"/>
              <w:ind w:firstLine="0"/>
              <w:jc w:val="left"/>
              <w:rPr>
                <w:color w:val="000000"/>
                <w:sz w:val="20"/>
                <w:szCs w:val="20"/>
              </w:rPr>
            </w:pPr>
            <w:r w:rsidRPr="007F4C7C">
              <w:rPr>
                <w:color w:val="000000"/>
                <w:sz w:val="20"/>
                <w:szCs w:val="20"/>
              </w:rPr>
              <w:t>17</w:t>
            </w:r>
          </w:p>
        </w:tc>
        <w:tc>
          <w:tcPr>
            <w:tcW w:w="985" w:type="pct"/>
            <w:vAlign w:val="center"/>
          </w:tcPr>
          <w:p w14:paraId="799ED52E" w14:textId="22D2CA9D" w:rsidR="00A20DF4" w:rsidRPr="007F4C7C" w:rsidRDefault="00A20DF4" w:rsidP="00A20DF4">
            <w:pPr>
              <w:suppressAutoHyphens w:val="0"/>
              <w:spacing w:before="0" w:after="0" w:line="240" w:lineRule="auto"/>
              <w:ind w:firstLine="0"/>
              <w:jc w:val="left"/>
              <w:rPr>
                <w:sz w:val="20"/>
                <w:szCs w:val="20"/>
              </w:rPr>
            </w:pPr>
            <w:r w:rsidRPr="007F4C7C">
              <w:rPr>
                <w:sz w:val="20"/>
                <w:szCs w:val="20"/>
              </w:rPr>
              <w:t>УТ 35</w:t>
            </w:r>
          </w:p>
        </w:tc>
        <w:tc>
          <w:tcPr>
            <w:tcW w:w="1233" w:type="pct"/>
            <w:shd w:val="clear" w:color="auto" w:fill="auto"/>
            <w:noWrap/>
            <w:vAlign w:val="center"/>
          </w:tcPr>
          <w:p w14:paraId="5D6542FD" w14:textId="0BB3ACEC" w:rsidR="00A20DF4" w:rsidRPr="007F4C7C" w:rsidRDefault="00A20DF4" w:rsidP="00A20DF4">
            <w:pPr>
              <w:suppressAutoHyphens w:val="0"/>
              <w:spacing w:before="0" w:after="0" w:line="240" w:lineRule="auto"/>
              <w:ind w:firstLine="0"/>
              <w:jc w:val="left"/>
              <w:rPr>
                <w:sz w:val="20"/>
                <w:szCs w:val="20"/>
              </w:rPr>
            </w:pPr>
            <w:r w:rsidRPr="007F4C7C">
              <w:rPr>
                <w:sz w:val="20"/>
                <w:szCs w:val="20"/>
              </w:rPr>
              <w:t>УТ 36</w:t>
            </w:r>
          </w:p>
        </w:tc>
        <w:tc>
          <w:tcPr>
            <w:tcW w:w="963" w:type="pct"/>
            <w:shd w:val="clear" w:color="auto" w:fill="auto"/>
            <w:noWrap/>
            <w:vAlign w:val="center"/>
          </w:tcPr>
          <w:p w14:paraId="10C7D8BA" w14:textId="06FDA2F1" w:rsidR="00A20DF4" w:rsidRPr="007F4C7C" w:rsidRDefault="00A20DF4" w:rsidP="00A20DF4">
            <w:pPr>
              <w:suppressAutoHyphens w:val="0"/>
              <w:spacing w:before="0" w:after="0" w:line="240" w:lineRule="auto"/>
              <w:ind w:firstLine="0"/>
              <w:jc w:val="center"/>
              <w:rPr>
                <w:sz w:val="20"/>
                <w:szCs w:val="20"/>
              </w:rPr>
            </w:pPr>
            <w:r w:rsidRPr="007F4C7C">
              <w:rPr>
                <w:sz w:val="20"/>
                <w:szCs w:val="20"/>
              </w:rPr>
              <w:t>63</w:t>
            </w:r>
          </w:p>
        </w:tc>
        <w:tc>
          <w:tcPr>
            <w:tcW w:w="743" w:type="pct"/>
            <w:shd w:val="clear" w:color="auto" w:fill="auto"/>
            <w:noWrap/>
            <w:vAlign w:val="center"/>
          </w:tcPr>
          <w:p w14:paraId="5DD211DD" w14:textId="2FCB6FE9"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108</w:t>
            </w:r>
          </w:p>
        </w:tc>
        <w:tc>
          <w:tcPr>
            <w:tcW w:w="742" w:type="pct"/>
            <w:vAlign w:val="center"/>
          </w:tcPr>
          <w:p w14:paraId="5F043143" w14:textId="2A911217"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2000</w:t>
            </w:r>
          </w:p>
        </w:tc>
      </w:tr>
      <w:tr w:rsidR="00A20DF4" w:rsidRPr="007F4C7C" w14:paraId="127EB0E7" w14:textId="77777777" w:rsidTr="00A20DF4">
        <w:trPr>
          <w:trHeight w:val="20"/>
        </w:trPr>
        <w:tc>
          <w:tcPr>
            <w:tcW w:w="334" w:type="pct"/>
            <w:shd w:val="clear" w:color="auto" w:fill="auto"/>
            <w:noWrap/>
            <w:vAlign w:val="center"/>
          </w:tcPr>
          <w:p w14:paraId="5BE68751" w14:textId="4B60BCC9" w:rsidR="00A20DF4" w:rsidRPr="007F4C7C" w:rsidRDefault="00A20DF4" w:rsidP="00A20DF4">
            <w:pPr>
              <w:suppressAutoHyphens w:val="0"/>
              <w:spacing w:before="0" w:after="0" w:line="240" w:lineRule="auto"/>
              <w:ind w:firstLine="0"/>
              <w:jc w:val="left"/>
              <w:rPr>
                <w:color w:val="000000"/>
                <w:sz w:val="20"/>
                <w:szCs w:val="20"/>
              </w:rPr>
            </w:pPr>
            <w:r w:rsidRPr="007F4C7C">
              <w:rPr>
                <w:color w:val="000000"/>
                <w:sz w:val="20"/>
                <w:szCs w:val="20"/>
              </w:rPr>
              <w:t>18</w:t>
            </w:r>
          </w:p>
        </w:tc>
        <w:tc>
          <w:tcPr>
            <w:tcW w:w="985" w:type="pct"/>
            <w:vAlign w:val="center"/>
          </w:tcPr>
          <w:p w14:paraId="35E22543" w14:textId="59373E90" w:rsidR="00A20DF4" w:rsidRPr="007F4C7C" w:rsidRDefault="00A20DF4" w:rsidP="00A20DF4">
            <w:pPr>
              <w:suppressAutoHyphens w:val="0"/>
              <w:spacing w:before="0" w:after="0" w:line="240" w:lineRule="auto"/>
              <w:ind w:firstLine="0"/>
              <w:jc w:val="left"/>
              <w:rPr>
                <w:sz w:val="20"/>
                <w:szCs w:val="20"/>
              </w:rPr>
            </w:pPr>
            <w:r w:rsidRPr="007F4C7C">
              <w:rPr>
                <w:sz w:val="20"/>
                <w:szCs w:val="20"/>
              </w:rPr>
              <w:t>ТК Хлебная</w:t>
            </w:r>
          </w:p>
        </w:tc>
        <w:tc>
          <w:tcPr>
            <w:tcW w:w="1233" w:type="pct"/>
            <w:shd w:val="clear" w:color="auto" w:fill="auto"/>
            <w:noWrap/>
            <w:vAlign w:val="center"/>
          </w:tcPr>
          <w:p w14:paraId="3FBC5854" w14:textId="37680875" w:rsidR="00A20DF4" w:rsidRPr="007F4C7C" w:rsidRDefault="00A20DF4" w:rsidP="00A20DF4">
            <w:pPr>
              <w:suppressAutoHyphens w:val="0"/>
              <w:spacing w:before="0" w:after="0" w:line="240" w:lineRule="auto"/>
              <w:ind w:firstLine="0"/>
              <w:jc w:val="left"/>
              <w:rPr>
                <w:sz w:val="20"/>
                <w:szCs w:val="20"/>
              </w:rPr>
            </w:pPr>
            <w:r w:rsidRPr="007F4C7C">
              <w:rPr>
                <w:sz w:val="20"/>
                <w:szCs w:val="20"/>
              </w:rPr>
              <w:t>Котельная №2 (</w:t>
            </w:r>
            <w:proofErr w:type="spellStart"/>
            <w:r w:rsidRPr="007F4C7C">
              <w:rPr>
                <w:sz w:val="20"/>
                <w:szCs w:val="20"/>
              </w:rPr>
              <w:t>Теплоспутник</w:t>
            </w:r>
            <w:proofErr w:type="spellEnd"/>
            <w:r w:rsidRPr="007F4C7C">
              <w:rPr>
                <w:sz w:val="20"/>
                <w:szCs w:val="20"/>
              </w:rPr>
              <w:t>)</w:t>
            </w:r>
          </w:p>
        </w:tc>
        <w:tc>
          <w:tcPr>
            <w:tcW w:w="963" w:type="pct"/>
            <w:shd w:val="clear" w:color="auto" w:fill="auto"/>
            <w:noWrap/>
            <w:vAlign w:val="center"/>
          </w:tcPr>
          <w:p w14:paraId="379551F4" w14:textId="2D194ACB" w:rsidR="00A20DF4" w:rsidRPr="007F4C7C" w:rsidRDefault="00A20DF4" w:rsidP="00A20DF4">
            <w:pPr>
              <w:suppressAutoHyphens w:val="0"/>
              <w:spacing w:before="0" w:after="0" w:line="240" w:lineRule="auto"/>
              <w:ind w:firstLine="0"/>
              <w:jc w:val="center"/>
              <w:rPr>
                <w:sz w:val="20"/>
                <w:szCs w:val="20"/>
              </w:rPr>
            </w:pPr>
            <w:r w:rsidRPr="007F4C7C">
              <w:rPr>
                <w:sz w:val="20"/>
                <w:szCs w:val="20"/>
              </w:rPr>
              <w:t>390</w:t>
            </w:r>
          </w:p>
        </w:tc>
        <w:tc>
          <w:tcPr>
            <w:tcW w:w="743" w:type="pct"/>
            <w:shd w:val="clear" w:color="auto" w:fill="auto"/>
            <w:noWrap/>
            <w:vAlign w:val="center"/>
          </w:tcPr>
          <w:p w14:paraId="7675C365" w14:textId="1A6FCB08"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108</w:t>
            </w:r>
          </w:p>
        </w:tc>
        <w:tc>
          <w:tcPr>
            <w:tcW w:w="742" w:type="pct"/>
            <w:vAlign w:val="center"/>
          </w:tcPr>
          <w:p w14:paraId="1ED5FE04" w14:textId="4DCCC11B"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1998</w:t>
            </w:r>
          </w:p>
        </w:tc>
      </w:tr>
      <w:tr w:rsidR="00A20DF4" w:rsidRPr="007F4C7C" w14:paraId="00F8AAF2" w14:textId="77777777" w:rsidTr="00A20DF4">
        <w:trPr>
          <w:trHeight w:val="20"/>
        </w:trPr>
        <w:tc>
          <w:tcPr>
            <w:tcW w:w="334" w:type="pct"/>
            <w:shd w:val="clear" w:color="auto" w:fill="auto"/>
            <w:noWrap/>
            <w:vAlign w:val="center"/>
          </w:tcPr>
          <w:p w14:paraId="3A42A8F6" w14:textId="3E5722DD" w:rsidR="00A20DF4" w:rsidRPr="007F4C7C" w:rsidRDefault="00A20DF4" w:rsidP="00A20DF4">
            <w:pPr>
              <w:suppressAutoHyphens w:val="0"/>
              <w:spacing w:before="0" w:after="0" w:line="240" w:lineRule="auto"/>
              <w:ind w:firstLine="0"/>
              <w:jc w:val="left"/>
              <w:rPr>
                <w:color w:val="000000"/>
                <w:sz w:val="20"/>
                <w:szCs w:val="20"/>
              </w:rPr>
            </w:pPr>
            <w:r w:rsidRPr="007F4C7C">
              <w:rPr>
                <w:color w:val="000000"/>
                <w:sz w:val="20"/>
                <w:szCs w:val="20"/>
              </w:rPr>
              <w:t>19</w:t>
            </w:r>
          </w:p>
        </w:tc>
        <w:tc>
          <w:tcPr>
            <w:tcW w:w="985" w:type="pct"/>
            <w:vAlign w:val="center"/>
          </w:tcPr>
          <w:p w14:paraId="2A58BDB6" w14:textId="2FE15F50" w:rsidR="00A20DF4" w:rsidRPr="007F4C7C" w:rsidRDefault="00A20DF4" w:rsidP="00A20DF4">
            <w:pPr>
              <w:suppressAutoHyphens w:val="0"/>
              <w:spacing w:before="0" w:after="0" w:line="240" w:lineRule="auto"/>
              <w:ind w:firstLine="0"/>
              <w:jc w:val="left"/>
              <w:rPr>
                <w:sz w:val="20"/>
                <w:szCs w:val="20"/>
              </w:rPr>
            </w:pPr>
            <w:r w:rsidRPr="007F4C7C">
              <w:rPr>
                <w:sz w:val="20"/>
                <w:szCs w:val="20"/>
              </w:rPr>
              <w:t>Котельная №2</w:t>
            </w:r>
          </w:p>
        </w:tc>
        <w:tc>
          <w:tcPr>
            <w:tcW w:w="1233" w:type="pct"/>
            <w:shd w:val="clear" w:color="auto" w:fill="auto"/>
            <w:noWrap/>
            <w:vAlign w:val="center"/>
          </w:tcPr>
          <w:p w14:paraId="2972A884" w14:textId="74125088" w:rsidR="00A20DF4" w:rsidRPr="007F4C7C" w:rsidRDefault="00A20DF4" w:rsidP="00A20DF4">
            <w:pPr>
              <w:suppressAutoHyphens w:val="0"/>
              <w:spacing w:before="0" w:after="0" w:line="240" w:lineRule="auto"/>
              <w:ind w:firstLine="0"/>
              <w:jc w:val="left"/>
              <w:rPr>
                <w:sz w:val="20"/>
                <w:szCs w:val="20"/>
              </w:rPr>
            </w:pPr>
            <w:r w:rsidRPr="007F4C7C">
              <w:rPr>
                <w:sz w:val="20"/>
                <w:szCs w:val="20"/>
              </w:rPr>
              <w:t>УТ 41</w:t>
            </w:r>
          </w:p>
        </w:tc>
        <w:tc>
          <w:tcPr>
            <w:tcW w:w="963" w:type="pct"/>
            <w:shd w:val="clear" w:color="auto" w:fill="auto"/>
            <w:noWrap/>
            <w:vAlign w:val="center"/>
          </w:tcPr>
          <w:p w14:paraId="2EB788AD" w14:textId="7DA874C1" w:rsidR="00A20DF4" w:rsidRPr="007F4C7C" w:rsidRDefault="00A20DF4" w:rsidP="00A20DF4">
            <w:pPr>
              <w:suppressAutoHyphens w:val="0"/>
              <w:spacing w:before="0" w:after="0" w:line="240" w:lineRule="auto"/>
              <w:ind w:firstLine="0"/>
              <w:jc w:val="center"/>
              <w:rPr>
                <w:sz w:val="20"/>
                <w:szCs w:val="20"/>
              </w:rPr>
            </w:pPr>
            <w:r w:rsidRPr="007F4C7C">
              <w:rPr>
                <w:sz w:val="20"/>
                <w:szCs w:val="20"/>
              </w:rPr>
              <w:t>61</w:t>
            </w:r>
          </w:p>
        </w:tc>
        <w:tc>
          <w:tcPr>
            <w:tcW w:w="743" w:type="pct"/>
            <w:shd w:val="clear" w:color="auto" w:fill="auto"/>
            <w:noWrap/>
            <w:vAlign w:val="center"/>
          </w:tcPr>
          <w:p w14:paraId="52031B94" w14:textId="4319026C"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57</w:t>
            </w:r>
          </w:p>
        </w:tc>
        <w:tc>
          <w:tcPr>
            <w:tcW w:w="742" w:type="pct"/>
            <w:vAlign w:val="center"/>
          </w:tcPr>
          <w:p w14:paraId="5C45E896" w14:textId="317ECC5E"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1998</w:t>
            </w:r>
          </w:p>
        </w:tc>
      </w:tr>
      <w:tr w:rsidR="00A20DF4" w:rsidRPr="007F4C7C" w14:paraId="23B06E94" w14:textId="77777777" w:rsidTr="00A20DF4">
        <w:trPr>
          <w:trHeight w:val="20"/>
        </w:trPr>
        <w:tc>
          <w:tcPr>
            <w:tcW w:w="334" w:type="pct"/>
            <w:shd w:val="clear" w:color="auto" w:fill="auto"/>
            <w:noWrap/>
            <w:vAlign w:val="center"/>
          </w:tcPr>
          <w:p w14:paraId="574AECD1" w14:textId="4293F9FD" w:rsidR="00A20DF4" w:rsidRPr="007F4C7C" w:rsidRDefault="00A20DF4" w:rsidP="00A20DF4">
            <w:pPr>
              <w:suppressAutoHyphens w:val="0"/>
              <w:spacing w:before="0" w:after="0" w:line="240" w:lineRule="auto"/>
              <w:ind w:firstLine="0"/>
              <w:jc w:val="left"/>
              <w:rPr>
                <w:color w:val="000000"/>
                <w:sz w:val="20"/>
                <w:szCs w:val="20"/>
              </w:rPr>
            </w:pPr>
            <w:r w:rsidRPr="007F4C7C">
              <w:rPr>
                <w:color w:val="000000"/>
                <w:sz w:val="20"/>
                <w:szCs w:val="20"/>
              </w:rPr>
              <w:t>20</w:t>
            </w:r>
          </w:p>
        </w:tc>
        <w:tc>
          <w:tcPr>
            <w:tcW w:w="985" w:type="pct"/>
            <w:vAlign w:val="center"/>
          </w:tcPr>
          <w:p w14:paraId="706BFFAA" w14:textId="41EA2BB6" w:rsidR="00A20DF4" w:rsidRPr="007F4C7C" w:rsidRDefault="00A20DF4" w:rsidP="00A20DF4">
            <w:pPr>
              <w:suppressAutoHyphens w:val="0"/>
              <w:spacing w:before="0" w:after="0" w:line="240" w:lineRule="auto"/>
              <w:ind w:firstLine="0"/>
              <w:jc w:val="left"/>
              <w:rPr>
                <w:sz w:val="20"/>
                <w:szCs w:val="20"/>
              </w:rPr>
            </w:pPr>
            <w:r w:rsidRPr="007F4C7C">
              <w:rPr>
                <w:sz w:val="20"/>
                <w:szCs w:val="20"/>
              </w:rPr>
              <w:t>УТ 41</w:t>
            </w:r>
          </w:p>
        </w:tc>
        <w:tc>
          <w:tcPr>
            <w:tcW w:w="1233" w:type="pct"/>
            <w:shd w:val="clear" w:color="auto" w:fill="auto"/>
            <w:noWrap/>
            <w:vAlign w:val="center"/>
          </w:tcPr>
          <w:p w14:paraId="7A3C129E" w14:textId="4F9BC5ED" w:rsidR="00A20DF4" w:rsidRPr="007F4C7C" w:rsidRDefault="00A20DF4" w:rsidP="00A20DF4">
            <w:pPr>
              <w:suppressAutoHyphens w:val="0"/>
              <w:spacing w:before="0" w:after="0" w:line="240" w:lineRule="auto"/>
              <w:ind w:firstLine="0"/>
              <w:jc w:val="left"/>
              <w:rPr>
                <w:sz w:val="20"/>
                <w:szCs w:val="20"/>
              </w:rPr>
            </w:pPr>
            <w:r w:rsidRPr="007F4C7C">
              <w:rPr>
                <w:sz w:val="20"/>
                <w:szCs w:val="20"/>
              </w:rPr>
              <w:t>УТ 42</w:t>
            </w:r>
          </w:p>
        </w:tc>
        <w:tc>
          <w:tcPr>
            <w:tcW w:w="963" w:type="pct"/>
            <w:shd w:val="clear" w:color="auto" w:fill="auto"/>
            <w:noWrap/>
            <w:vAlign w:val="center"/>
          </w:tcPr>
          <w:p w14:paraId="6DA32CF5" w14:textId="2604E2A6" w:rsidR="00A20DF4" w:rsidRPr="007F4C7C" w:rsidRDefault="00A20DF4" w:rsidP="00A20DF4">
            <w:pPr>
              <w:suppressAutoHyphens w:val="0"/>
              <w:spacing w:before="0" w:after="0" w:line="240" w:lineRule="auto"/>
              <w:ind w:firstLine="0"/>
              <w:jc w:val="center"/>
              <w:rPr>
                <w:sz w:val="20"/>
                <w:szCs w:val="20"/>
              </w:rPr>
            </w:pPr>
            <w:r w:rsidRPr="007F4C7C">
              <w:rPr>
                <w:sz w:val="20"/>
                <w:szCs w:val="20"/>
              </w:rPr>
              <w:t>42</w:t>
            </w:r>
          </w:p>
        </w:tc>
        <w:tc>
          <w:tcPr>
            <w:tcW w:w="743" w:type="pct"/>
            <w:shd w:val="clear" w:color="auto" w:fill="auto"/>
            <w:noWrap/>
            <w:vAlign w:val="center"/>
          </w:tcPr>
          <w:p w14:paraId="2800B30F" w14:textId="6872F189"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57</w:t>
            </w:r>
          </w:p>
        </w:tc>
        <w:tc>
          <w:tcPr>
            <w:tcW w:w="742" w:type="pct"/>
            <w:vAlign w:val="center"/>
          </w:tcPr>
          <w:p w14:paraId="3DE20A43" w14:textId="1CA9083D"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1998</w:t>
            </w:r>
          </w:p>
        </w:tc>
      </w:tr>
      <w:tr w:rsidR="00A20DF4" w:rsidRPr="007F4C7C" w14:paraId="696867C5" w14:textId="77777777" w:rsidTr="00A20DF4">
        <w:trPr>
          <w:trHeight w:val="20"/>
        </w:trPr>
        <w:tc>
          <w:tcPr>
            <w:tcW w:w="334" w:type="pct"/>
            <w:shd w:val="clear" w:color="auto" w:fill="auto"/>
            <w:noWrap/>
            <w:vAlign w:val="center"/>
          </w:tcPr>
          <w:p w14:paraId="22EC0D27" w14:textId="2477D412" w:rsidR="00A20DF4" w:rsidRPr="007F4C7C" w:rsidRDefault="00A20DF4" w:rsidP="00A20DF4">
            <w:pPr>
              <w:suppressAutoHyphens w:val="0"/>
              <w:spacing w:before="0" w:after="0" w:line="240" w:lineRule="auto"/>
              <w:ind w:firstLine="0"/>
              <w:jc w:val="left"/>
              <w:rPr>
                <w:color w:val="000000"/>
                <w:sz w:val="20"/>
                <w:szCs w:val="20"/>
              </w:rPr>
            </w:pPr>
            <w:r w:rsidRPr="007F4C7C">
              <w:rPr>
                <w:color w:val="000000"/>
                <w:sz w:val="20"/>
                <w:szCs w:val="20"/>
              </w:rPr>
              <w:t>21</w:t>
            </w:r>
          </w:p>
        </w:tc>
        <w:tc>
          <w:tcPr>
            <w:tcW w:w="985" w:type="pct"/>
            <w:vAlign w:val="center"/>
          </w:tcPr>
          <w:p w14:paraId="54C14970" w14:textId="240F813F" w:rsidR="00A20DF4" w:rsidRPr="007F4C7C" w:rsidRDefault="00A20DF4" w:rsidP="00A20DF4">
            <w:pPr>
              <w:suppressAutoHyphens w:val="0"/>
              <w:spacing w:before="0" w:after="0" w:line="240" w:lineRule="auto"/>
              <w:ind w:firstLine="0"/>
              <w:jc w:val="left"/>
              <w:rPr>
                <w:sz w:val="20"/>
                <w:szCs w:val="20"/>
              </w:rPr>
            </w:pPr>
            <w:r w:rsidRPr="007F4C7C">
              <w:rPr>
                <w:sz w:val="20"/>
                <w:szCs w:val="20"/>
              </w:rPr>
              <w:t>УТ 42</w:t>
            </w:r>
          </w:p>
        </w:tc>
        <w:tc>
          <w:tcPr>
            <w:tcW w:w="1233" w:type="pct"/>
            <w:shd w:val="clear" w:color="auto" w:fill="auto"/>
            <w:noWrap/>
            <w:vAlign w:val="center"/>
          </w:tcPr>
          <w:p w14:paraId="162B3757" w14:textId="01DE050A" w:rsidR="00A20DF4" w:rsidRPr="007F4C7C" w:rsidRDefault="00A20DF4" w:rsidP="00A20DF4">
            <w:pPr>
              <w:suppressAutoHyphens w:val="0"/>
              <w:spacing w:before="0" w:after="0" w:line="240" w:lineRule="auto"/>
              <w:ind w:firstLine="0"/>
              <w:jc w:val="left"/>
              <w:rPr>
                <w:sz w:val="20"/>
                <w:szCs w:val="20"/>
              </w:rPr>
            </w:pPr>
            <w:r w:rsidRPr="007F4C7C">
              <w:rPr>
                <w:sz w:val="20"/>
                <w:szCs w:val="20"/>
              </w:rPr>
              <w:t>УТ 43</w:t>
            </w:r>
          </w:p>
        </w:tc>
        <w:tc>
          <w:tcPr>
            <w:tcW w:w="963" w:type="pct"/>
            <w:shd w:val="clear" w:color="auto" w:fill="auto"/>
            <w:noWrap/>
            <w:vAlign w:val="center"/>
          </w:tcPr>
          <w:p w14:paraId="12F6BC6E" w14:textId="3D73F81F" w:rsidR="00A20DF4" w:rsidRPr="007F4C7C" w:rsidRDefault="00A20DF4" w:rsidP="00A20DF4">
            <w:pPr>
              <w:suppressAutoHyphens w:val="0"/>
              <w:spacing w:before="0" w:after="0" w:line="240" w:lineRule="auto"/>
              <w:ind w:firstLine="0"/>
              <w:jc w:val="center"/>
              <w:rPr>
                <w:sz w:val="20"/>
                <w:szCs w:val="20"/>
              </w:rPr>
            </w:pPr>
            <w:r w:rsidRPr="007F4C7C">
              <w:rPr>
                <w:sz w:val="20"/>
                <w:szCs w:val="20"/>
              </w:rPr>
              <w:t>43</w:t>
            </w:r>
          </w:p>
        </w:tc>
        <w:tc>
          <w:tcPr>
            <w:tcW w:w="743" w:type="pct"/>
            <w:shd w:val="clear" w:color="auto" w:fill="auto"/>
            <w:noWrap/>
            <w:vAlign w:val="center"/>
          </w:tcPr>
          <w:p w14:paraId="1EA787CD" w14:textId="1BADBC1E"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57</w:t>
            </w:r>
          </w:p>
        </w:tc>
        <w:tc>
          <w:tcPr>
            <w:tcW w:w="742" w:type="pct"/>
            <w:vAlign w:val="center"/>
          </w:tcPr>
          <w:p w14:paraId="1C119406" w14:textId="731687F6"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1998</w:t>
            </w:r>
          </w:p>
        </w:tc>
      </w:tr>
      <w:tr w:rsidR="00A20DF4" w:rsidRPr="007F4C7C" w14:paraId="57629A3D" w14:textId="77777777" w:rsidTr="00A20DF4">
        <w:trPr>
          <w:trHeight w:val="20"/>
        </w:trPr>
        <w:tc>
          <w:tcPr>
            <w:tcW w:w="334" w:type="pct"/>
            <w:shd w:val="clear" w:color="auto" w:fill="auto"/>
            <w:noWrap/>
            <w:vAlign w:val="center"/>
          </w:tcPr>
          <w:p w14:paraId="582D2933" w14:textId="25028C8A" w:rsidR="00A20DF4" w:rsidRPr="007F4C7C" w:rsidRDefault="00A20DF4" w:rsidP="00A20DF4">
            <w:pPr>
              <w:suppressAutoHyphens w:val="0"/>
              <w:spacing w:before="0" w:after="0" w:line="240" w:lineRule="auto"/>
              <w:ind w:firstLine="0"/>
              <w:jc w:val="left"/>
              <w:rPr>
                <w:color w:val="000000"/>
                <w:sz w:val="20"/>
                <w:szCs w:val="20"/>
              </w:rPr>
            </w:pPr>
            <w:r w:rsidRPr="007F4C7C">
              <w:rPr>
                <w:color w:val="000000"/>
                <w:sz w:val="20"/>
                <w:szCs w:val="20"/>
              </w:rPr>
              <w:t>22</w:t>
            </w:r>
          </w:p>
        </w:tc>
        <w:tc>
          <w:tcPr>
            <w:tcW w:w="985" w:type="pct"/>
            <w:vAlign w:val="center"/>
          </w:tcPr>
          <w:p w14:paraId="5792799E" w14:textId="6DD65B5A" w:rsidR="00A20DF4" w:rsidRPr="007F4C7C" w:rsidRDefault="00A20DF4" w:rsidP="00A20DF4">
            <w:pPr>
              <w:suppressAutoHyphens w:val="0"/>
              <w:spacing w:before="0" w:after="0" w:line="240" w:lineRule="auto"/>
              <w:ind w:firstLine="0"/>
              <w:jc w:val="left"/>
              <w:rPr>
                <w:sz w:val="20"/>
                <w:szCs w:val="20"/>
              </w:rPr>
            </w:pPr>
            <w:r w:rsidRPr="007F4C7C">
              <w:rPr>
                <w:sz w:val="20"/>
                <w:szCs w:val="20"/>
              </w:rPr>
              <w:t>УТ 41</w:t>
            </w:r>
          </w:p>
        </w:tc>
        <w:tc>
          <w:tcPr>
            <w:tcW w:w="1233" w:type="pct"/>
            <w:shd w:val="clear" w:color="auto" w:fill="auto"/>
            <w:noWrap/>
            <w:vAlign w:val="center"/>
          </w:tcPr>
          <w:p w14:paraId="2950986A" w14:textId="537B8800" w:rsidR="00A20DF4" w:rsidRPr="007F4C7C" w:rsidRDefault="00A20DF4" w:rsidP="00A20DF4">
            <w:pPr>
              <w:suppressAutoHyphens w:val="0"/>
              <w:spacing w:before="0" w:after="0" w:line="240" w:lineRule="auto"/>
              <w:ind w:firstLine="0"/>
              <w:jc w:val="left"/>
              <w:rPr>
                <w:sz w:val="20"/>
                <w:szCs w:val="20"/>
              </w:rPr>
            </w:pPr>
            <w:r w:rsidRPr="007F4C7C">
              <w:rPr>
                <w:sz w:val="20"/>
                <w:szCs w:val="20"/>
              </w:rPr>
              <w:t>УТ 46</w:t>
            </w:r>
          </w:p>
        </w:tc>
        <w:tc>
          <w:tcPr>
            <w:tcW w:w="963" w:type="pct"/>
            <w:shd w:val="clear" w:color="auto" w:fill="auto"/>
            <w:noWrap/>
            <w:vAlign w:val="center"/>
          </w:tcPr>
          <w:p w14:paraId="13F3D135" w14:textId="451D4F07" w:rsidR="00A20DF4" w:rsidRPr="007F4C7C" w:rsidRDefault="00A20DF4" w:rsidP="00A20DF4">
            <w:pPr>
              <w:suppressAutoHyphens w:val="0"/>
              <w:spacing w:before="0" w:after="0" w:line="240" w:lineRule="auto"/>
              <w:ind w:firstLine="0"/>
              <w:jc w:val="center"/>
              <w:rPr>
                <w:sz w:val="20"/>
                <w:szCs w:val="20"/>
              </w:rPr>
            </w:pPr>
            <w:r w:rsidRPr="007F4C7C">
              <w:rPr>
                <w:sz w:val="20"/>
                <w:szCs w:val="20"/>
              </w:rPr>
              <w:t>34</w:t>
            </w:r>
          </w:p>
        </w:tc>
        <w:tc>
          <w:tcPr>
            <w:tcW w:w="743" w:type="pct"/>
            <w:shd w:val="clear" w:color="auto" w:fill="auto"/>
            <w:noWrap/>
            <w:vAlign w:val="center"/>
          </w:tcPr>
          <w:p w14:paraId="0BADA8A9" w14:textId="426AE9FE"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57</w:t>
            </w:r>
          </w:p>
        </w:tc>
        <w:tc>
          <w:tcPr>
            <w:tcW w:w="742" w:type="pct"/>
            <w:vAlign w:val="center"/>
          </w:tcPr>
          <w:p w14:paraId="202C1D09" w14:textId="1A9F9868"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1998</w:t>
            </w:r>
          </w:p>
        </w:tc>
      </w:tr>
      <w:tr w:rsidR="00A20DF4" w:rsidRPr="007F4C7C" w14:paraId="37EBDC34" w14:textId="77777777" w:rsidTr="00A20DF4">
        <w:trPr>
          <w:trHeight w:val="20"/>
        </w:trPr>
        <w:tc>
          <w:tcPr>
            <w:tcW w:w="334" w:type="pct"/>
            <w:shd w:val="clear" w:color="auto" w:fill="auto"/>
            <w:noWrap/>
            <w:vAlign w:val="center"/>
          </w:tcPr>
          <w:p w14:paraId="5D94A9CA" w14:textId="106D9005" w:rsidR="00A20DF4" w:rsidRPr="007F4C7C" w:rsidRDefault="00A20DF4" w:rsidP="00A20DF4">
            <w:pPr>
              <w:suppressAutoHyphens w:val="0"/>
              <w:spacing w:before="0" w:after="0" w:line="240" w:lineRule="auto"/>
              <w:ind w:firstLine="0"/>
              <w:jc w:val="left"/>
              <w:rPr>
                <w:color w:val="000000"/>
                <w:sz w:val="20"/>
                <w:szCs w:val="20"/>
              </w:rPr>
            </w:pPr>
            <w:r w:rsidRPr="007F4C7C">
              <w:rPr>
                <w:color w:val="000000"/>
                <w:sz w:val="20"/>
                <w:szCs w:val="20"/>
              </w:rPr>
              <w:t>23</w:t>
            </w:r>
          </w:p>
        </w:tc>
        <w:tc>
          <w:tcPr>
            <w:tcW w:w="985" w:type="pct"/>
            <w:vAlign w:val="center"/>
          </w:tcPr>
          <w:p w14:paraId="2B428E30" w14:textId="563AC670" w:rsidR="00A20DF4" w:rsidRPr="007F4C7C" w:rsidRDefault="00A20DF4" w:rsidP="00A20DF4">
            <w:pPr>
              <w:suppressAutoHyphens w:val="0"/>
              <w:spacing w:before="0" w:after="0" w:line="240" w:lineRule="auto"/>
              <w:ind w:firstLine="0"/>
              <w:jc w:val="left"/>
              <w:rPr>
                <w:sz w:val="20"/>
                <w:szCs w:val="20"/>
              </w:rPr>
            </w:pPr>
            <w:r w:rsidRPr="007F4C7C">
              <w:rPr>
                <w:sz w:val="20"/>
                <w:szCs w:val="20"/>
              </w:rPr>
              <w:t>УТ 46</w:t>
            </w:r>
          </w:p>
        </w:tc>
        <w:tc>
          <w:tcPr>
            <w:tcW w:w="1233" w:type="pct"/>
            <w:shd w:val="clear" w:color="auto" w:fill="auto"/>
            <w:noWrap/>
            <w:vAlign w:val="center"/>
          </w:tcPr>
          <w:p w14:paraId="33559F2E" w14:textId="27DBA07D" w:rsidR="00A20DF4" w:rsidRPr="007F4C7C" w:rsidRDefault="00A20DF4" w:rsidP="00A20DF4">
            <w:pPr>
              <w:suppressAutoHyphens w:val="0"/>
              <w:spacing w:before="0" w:after="0" w:line="240" w:lineRule="auto"/>
              <w:ind w:firstLine="0"/>
              <w:jc w:val="left"/>
              <w:rPr>
                <w:sz w:val="20"/>
                <w:szCs w:val="20"/>
              </w:rPr>
            </w:pPr>
            <w:r w:rsidRPr="007F4C7C">
              <w:rPr>
                <w:sz w:val="20"/>
                <w:szCs w:val="20"/>
              </w:rPr>
              <w:t>УТ 47</w:t>
            </w:r>
          </w:p>
        </w:tc>
        <w:tc>
          <w:tcPr>
            <w:tcW w:w="963" w:type="pct"/>
            <w:shd w:val="clear" w:color="auto" w:fill="auto"/>
            <w:noWrap/>
            <w:vAlign w:val="center"/>
          </w:tcPr>
          <w:p w14:paraId="76C87615" w14:textId="2FA8A12B" w:rsidR="00A20DF4" w:rsidRPr="007F4C7C" w:rsidRDefault="00A20DF4" w:rsidP="00A20DF4">
            <w:pPr>
              <w:suppressAutoHyphens w:val="0"/>
              <w:spacing w:before="0" w:after="0" w:line="240" w:lineRule="auto"/>
              <w:ind w:firstLine="0"/>
              <w:jc w:val="center"/>
              <w:rPr>
                <w:sz w:val="20"/>
                <w:szCs w:val="20"/>
              </w:rPr>
            </w:pPr>
            <w:r w:rsidRPr="007F4C7C">
              <w:rPr>
                <w:sz w:val="20"/>
                <w:szCs w:val="20"/>
              </w:rPr>
              <w:t>75</w:t>
            </w:r>
          </w:p>
        </w:tc>
        <w:tc>
          <w:tcPr>
            <w:tcW w:w="743" w:type="pct"/>
            <w:shd w:val="clear" w:color="auto" w:fill="auto"/>
            <w:noWrap/>
            <w:vAlign w:val="center"/>
          </w:tcPr>
          <w:p w14:paraId="036703AF" w14:textId="77A68D2B"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57</w:t>
            </w:r>
          </w:p>
        </w:tc>
        <w:tc>
          <w:tcPr>
            <w:tcW w:w="742" w:type="pct"/>
            <w:vAlign w:val="center"/>
          </w:tcPr>
          <w:p w14:paraId="22051463" w14:textId="4B829E16"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1998</w:t>
            </w:r>
          </w:p>
        </w:tc>
      </w:tr>
      <w:tr w:rsidR="00A20DF4" w:rsidRPr="007F4C7C" w14:paraId="0BE688F3" w14:textId="77777777" w:rsidTr="00A20DF4">
        <w:trPr>
          <w:trHeight w:val="20"/>
        </w:trPr>
        <w:tc>
          <w:tcPr>
            <w:tcW w:w="334" w:type="pct"/>
            <w:shd w:val="clear" w:color="auto" w:fill="auto"/>
            <w:noWrap/>
            <w:vAlign w:val="center"/>
          </w:tcPr>
          <w:p w14:paraId="5DC756A6" w14:textId="733BCC94" w:rsidR="00A20DF4" w:rsidRPr="007F4C7C" w:rsidRDefault="00A20DF4" w:rsidP="00A20DF4">
            <w:pPr>
              <w:suppressAutoHyphens w:val="0"/>
              <w:spacing w:before="0" w:after="0" w:line="240" w:lineRule="auto"/>
              <w:ind w:firstLine="0"/>
              <w:jc w:val="left"/>
              <w:rPr>
                <w:color w:val="000000"/>
                <w:sz w:val="20"/>
                <w:szCs w:val="20"/>
              </w:rPr>
            </w:pPr>
            <w:r w:rsidRPr="007F4C7C">
              <w:rPr>
                <w:color w:val="000000"/>
                <w:sz w:val="20"/>
                <w:szCs w:val="20"/>
              </w:rPr>
              <w:t>24</w:t>
            </w:r>
          </w:p>
        </w:tc>
        <w:tc>
          <w:tcPr>
            <w:tcW w:w="985" w:type="pct"/>
            <w:vAlign w:val="center"/>
          </w:tcPr>
          <w:p w14:paraId="4354106C" w14:textId="5824416D" w:rsidR="00A20DF4" w:rsidRPr="007F4C7C" w:rsidRDefault="00A20DF4" w:rsidP="00A20DF4">
            <w:pPr>
              <w:suppressAutoHyphens w:val="0"/>
              <w:spacing w:before="0" w:after="0" w:line="240" w:lineRule="auto"/>
              <w:ind w:firstLine="0"/>
              <w:jc w:val="left"/>
              <w:rPr>
                <w:sz w:val="20"/>
                <w:szCs w:val="20"/>
              </w:rPr>
            </w:pPr>
            <w:r w:rsidRPr="007F4C7C">
              <w:rPr>
                <w:sz w:val="20"/>
                <w:szCs w:val="20"/>
              </w:rPr>
              <w:t>УТ 47</w:t>
            </w:r>
          </w:p>
        </w:tc>
        <w:tc>
          <w:tcPr>
            <w:tcW w:w="1233" w:type="pct"/>
            <w:shd w:val="clear" w:color="auto" w:fill="auto"/>
            <w:noWrap/>
            <w:vAlign w:val="center"/>
          </w:tcPr>
          <w:p w14:paraId="0B06CB37" w14:textId="01EECF96" w:rsidR="00A20DF4" w:rsidRPr="007F4C7C" w:rsidRDefault="00A20DF4" w:rsidP="00A20DF4">
            <w:pPr>
              <w:suppressAutoHyphens w:val="0"/>
              <w:spacing w:before="0" w:after="0" w:line="240" w:lineRule="auto"/>
              <w:ind w:firstLine="0"/>
              <w:jc w:val="left"/>
              <w:rPr>
                <w:sz w:val="20"/>
                <w:szCs w:val="20"/>
              </w:rPr>
            </w:pPr>
            <w:r w:rsidRPr="007F4C7C">
              <w:rPr>
                <w:sz w:val="20"/>
                <w:szCs w:val="20"/>
              </w:rPr>
              <w:t>УТ 48</w:t>
            </w:r>
          </w:p>
        </w:tc>
        <w:tc>
          <w:tcPr>
            <w:tcW w:w="963" w:type="pct"/>
            <w:shd w:val="clear" w:color="auto" w:fill="auto"/>
            <w:noWrap/>
            <w:vAlign w:val="center"/>
          </w:tcPr>
          <w:p w14:paraId="1EAEB780" w14:textId="419E70EE" w:rsidR="00A20DF4" w:rsidRPr="007F4C7C" w:rsidRDefault="00A20DF4" w:rsidP="00A20DF4">
            <w:pPr>
              <w:suppressAutoHyphens w:val="0"/>
              <w:spacing w:before="0" w:after="0" w:line="240" w:lineRule="auto"/>
              <w:ind w:firstLine="0"/>
              <w:jc w:val="center"/>
              <w:rPr>
                <w:sz w:val="20"/>
                <w:szCs w:val="20"/>
              </w:rPr>
            </w:pPr>
            <w:r w:rsidRPr="007F4C7C">
              <w:rPr>
                <w:sz w:val="20"/>
                <w:szCs w:val="20"/>
              </w:rPr>
              <w:t>22</w:t>
            </w:r>
          </w:p>
        </w:tc>
        <w:tc>
          <w:tcPr>
            <w:tcW w:w="743" w:type="pct"/>
            <w:shd w:val="clear" w:color="auto" w:fill="auto"/>
            <w:noWrap/>
            <w:vAlign w:val="center"/>
          </w:tcPr>
          <w:p w14:paraId="2FC27E05" w14:textId="6CF78862"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57</w:t>
            </w:r>
          </w:p>
        </w:tc>
        <w:tc>
          <w:tcPr>
            <w:tcW w:w="742" w:type="pct"/>
            <w:vAlign w:val="center"/>
          </w:tcPr>
          <w:p w14:paraId="53695B75" w14:textId="6F3801FF"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1998</w:t>
            </w:r>
          </w:p>
        </w:tc>
      </w:tr>
    </w:tbl>
    <w:p w14:paraId="49116EA2" w14:textId="2FAE70BC" w:rsidR="00F379F9" w:rsidRPr="007F4C7C" w:rsidRDefault="00F379F9" w:rsidP="007A00C1">
      <w:pPr>
        <w:pStyle w:val="affb"/>
        <w:spacing w:before="240" w:after="0"/>
        <w:rPr>
          <w:sz w:val="24"/>
        </w:rPr>
      </w:pPr>
      <w:bookmarkStart w:id="261" w:name="_Toc47000259"/>
      <w:bookmarkStart w:id="262" w:name="_Toc47087340"/>
      <w:r w:rsidRPr="007F4C7C">
        <w:rPr>
          <w:sz w:val="24"/>
        </w:rPr>
        <w:t xml:space="preserve">Таблица </w:t>
      </w:r>
      <w:r w:rsidRPr="007F4C7C">
        <w:rPr>
          <w:b w:val="0"/>
          <w:sz w:val="24"/>
        </w:rPr>
        <w:fldChar w:fldCharType="begin"/>
      </w:r>
      <w:r w:rsidRPr="007F4C7C">
        <w:rPr>
          <w:sz w:val="24"/>
        </w:rPr>
        <w:instrText xml:space="preserve"> SEQ Таблица \* ARABIC </w:instrText>
      </w:r>
      <w:r w:rsidRPr="007F4C7C">
        <w:rPr>
          <w:b w:val="0"/>
          <w:sz w:val="24"/>
        </w:rPr>
        <w:fldChar w:fldCharType="separate"/>
      </w:r>
      <w:r w:rsidR="000047AA">
        <w:rPr>
          <w:noProof/>
          <w:sz w:val="24"/>
        </w:rPr>
        <w:t>23</w:t>
      </w:r>
      <w:r w:rsidRPr="007F4C7C">
        <w:rPr>
          <w:b w:val="0"/>
          <w:sz w:val="24"/>
        </w:rPr>
        <w:fldChar w:fldCharType="end"/>
      </w:r>
      <w:r w:rsidRPr="007F4C7C">
        <w:rPr>
          <w:sz w:val="24"/>
        </w:rPr>
        <w:t xml:space="preserve"> – </w:t>
      </w:r>
      <w:r w:rsidRPr="007F4C7C">
        <w:rPr>
          <w:b w:val="0"/>
          <w:sz w:val="24"/>
        </w:rPr>
        <w:t>Перечень новых участков сети водоснабжения</w:t>
      </w:r>
      <w:bookmarkEnd w:id="261"/>
      <w:bookmarkEnd w:id="262"/>
    </w:p>
    <w:tbl>
      <w:tblPr>
        <w:tblW w:w="0" w:type="auto"/>
        <w:tblLook w:val="04A0" w:firstRow="1" w:lastRow="0" w:firstColumn="1" w:lastColumn="0" w:noHBand="0" w:noVBand="1"/>
      </w:tblPr>
      <w:tblGrid>
        <w:gridCol w:w="1318"/>
        <w:gridCol w:w="1415"/>
        <w:gridCol w:w="1413"/>
        <w:gridCol w:w="1965"/>
        <w:gridCol w:w="1591"/>
        <w:gridCol w:w="1643"/>
      </w:tblGrid>
      <w:tr w:rsidR="00465F39" w:rsidRPr="00465F39" w14:paraId="6722D4B0" w14:textId="77777777" w:rsidTr="00465F39">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4E96221" w14:textId="77777777" w:rsidR="00465F39" w:rsidRPr="00465F39" w:rsidRDefault="00465F39" w:rsidP="00465F39">
            <w:pPr>
              <w:suppressAutoHyphens w:val="0"/>
              <w:spacing w:before="0" w:after="0" w:line="240" w:lineRule="auto"/>
              <w:ind w:firstLine="0"/>
              <w:jc w:val="center"/>
              <w:rPr>
                <w:b/>
                <w:bCs/>
                <w:color w:val="000000"/>
                <w:kern w:val="0"/>
                <w:sz w:val="20"/>
                <w:szCs w:val="20"/>
              </w:rPr>
            </w:pPr>
            <w:r w:rsidRPr="00465F39">
              <w:rPr>
                <w:b/>
                <w:bCs/>
                <w:color w:val="000000"/>
                <w:kern w:val="0"/>
                <w:sz w:val="20"/>
                <w:szCs w:val="20"/>
              </w:rPr>
              <w:t>Начало участка</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86664DA" w14:textId="77777777" w:rsidR="00465F39" w:rsidRPr="00465F39" w:rsidRDefault="00465F39" w:rsidP="00465F39">
            <w:pPr>
              <w:suppressAutoHyphens w:val="0"/>
              <w:spacing w:before="0" w:after="0" w:line="240" w:lineRule="auto"/>
              <w:ind w:firstLine="0"/>
              <w:jc w:val="center"/>
              <w:rPr>
                <w:b/>
                <w:bCs/>
                <w:color w:val="000000"/>
                <w:kern w:val="0"/>
                <w:sz w:val="20"/>
                <w:szCs w:val="20"/>
              </w:rPr>
            </w:pPr>
            <w:r w:rsidRPr="00465F39">
              <w:rPr>
                <w:b/>
                <w:bCs/>
                <w:color w:val="000000"/>
                <w:kern w:val="0"/>
                <w:sz w:val="20"/>
                <w:szCs w:val="20"/>
              </w:rPr>
              <w:t>Конец участка</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B37E95F" w14:textId="77777777" w:rsidR="00465F39" w:rsidRPr="00465F39" w:rsidRDefault="00465F39" w:rsidP="00465F39">
            <w:pPr>
              <w:suppressAutoHyphens w:val="0"/>
              <w:spacing w:before="0" w:after="0" w:line="240" w:lineRule="auto"/>
              <w:ind w:firstLine="0"/>
              <w:jc w:val="center"/>
              <w:rPr>
                <w:b/>
                <w:bCs/>
                <w:color w:val="000000"/>
                <w:kern w:val="0"/>
                <w:sz w:val="20"/>
                <w:szCs w:val="20"/>
              </w:rPr>
            </w:pPr>
            <w:r w:rsidRPr="00465F39">
              <w:rPr>
                <w:b/>
                <w:bCs/>
                <w:color w:val="000000"/>
                <w:kern w:val="0"/>
                <w:sz w:val="20"/>
                <w:szCs w:val="20"/>
              </w:rPr>
              <w:t>Длина участка, м</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B00A3D2" w14:textId="77777777" w:rsidR="00465F39" w:rsidRPr="00465F39" w:rsidRDefault="00465F39" w:rsidP="00465F39">
            <w:pPr>
              <w:suppressAutoHyphens w:val="0"/>
              <w:spacing w:before="0" w:after="0" w:line="240" w:lineRule="auto"/>
              <w:ind w:firstLine="0"/>
              <w:jc w:val="center"/>
              <w:rPr>
                <w:b/>
                <w:bCs/>
                <w:color w:val="000000"/>
                <w:kern w:val="0"/>
                <w:sz w:val="20"/>
                <w:szCs w:val="20"/>
              </w:rPr>
            </w:pPr>
            <w:r w:rsidRPr="00465F39">
              <w:rPr>
                <w:b/>
                <w:bCs/>
                <w:color w:val="000000"/>
                <w:kern w:val="0"/>
                <w:sz w:val="20"/>
                <w:szCs w:val="20"/>
              </w:rPr>
              <w:t>Внутренний диаметр трубы, м</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299A5F9" w14:textId="77777777" w:rsidR="00465F39" w:rsidRPr="00465F39" w:rsidRDefault="00465F39" w:rsidP="00465F39">
            <w:pPr>
              <w:suppressAutoHyphens w:val="0"/>
              <w:spacing w:before="0" w:after="0" w:line="240" w:lineRule="auto"/>
              <w:ind w:firstLine="0"/>
              <w:jc w:val="left"/>
              <w:rPr>
                <w:b/>
                <w:bCs/>
                <w:color w:val="000000"/>
                <w:kern w:val="0"/>
                <w:sz w:val="20"/>
                <w:szCs w:val="20"/>
              </w:rPr>
            </w:pPr>
            <w:r w:rsidRPr="00465F39">
              <w:rPr>
                <w:b/>
                <w:bCs/>
                <w:color w:val="000000"/>
                <w:kern w:val="0"/>
                <w:sz w:val="20"/>
                <w:szCs w:val="20"/>
              </w:rPr>
              <w:t>Материал трубопровода</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B8136DF" w14:textId="77777777" w:rsidR="00465F39" w:rsidRPr="00465F39" w:rsidRDefault="00465F39" w:rsidP="00465F39">
            <w:pPr>
              <w:suppressAutoHyphens w:val="0"/>
              <w:spacing w:before="0" w:after="0" w:line="240" w:lineRule="auto"/>
              <w:ind w:firstLine="0"/>
              <w:jc w:val="left"/>
              <w:rPr>
                <w:b/>
                <w:bCs/>
                <w:color w:val="000000"/>
                <w:kern w:val="0"/>
                <w:sz w:val="20"/>
                <w:szCs w:val="20"/>
              </w:rPr>
            </w:pPr>
            <w:r w:rsidRPr="00465F39">
              <w:rPr>
                <w:b/>
                <w:bCs/>
                <w:color w:val="000000"/>
                <w:kern w:val="0"/>
                <w:sz w:val="20"/>
                <w:szCs w:val="20"/>
              </w:rPr>
              <w:t>Год строительства</w:t>
            </w:r>
          </w:p>
        </w:tc>
      </w:tr>
      <w:tr w:rsidR="00465F39" w:rsidRPr="00465F39" w14:paraId="003B64D4"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E464F4F"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ВК-4</w:t>
            </w:r>
          </w:p>
        </w:tc>
        <w:tc>
          <w:tcPr>
            <w:tcW w:w="0" w:type="auto"/>
            <w:tcBorders>
              <w:top w:val="nil"/>
              <w:left w:val="nil"/>
              <w:bottom w:val="single" w:sz="4" w:space="0" w:color="auto"/>
              <w:right w:val="single" w:sz="4" w:space="0" w:color="auto"/>
            </w:tcBorders>
            <w:shd w:val="clear" w:color="auto" w:fill="auto"/>
            <w:vAlign w:val="bottom"/>
            <w:hideMark/>
          </w:tcPr>
          <w:p w14:paraId="2A5D6EB4"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Уз-032</w:t>
            </w:r>
          </w:p>
        </w:tc>
        <w:tc>
          <w:tcPr>
            <w:tcW w:w="0" w:type="auto"/>
            <w:tcBorders>
              <w:top w:val="nil"/>
              <w:left w:val="nil"/>
              <w:bottom w:val="single" w:sz="4" w:space="0" w:color="auto"/>
              <w:right w:val="single" w:sz="4" w:space="0" w:color="auto"/>
            </w:tcBorders>
            <w:shd w:val="clear" w:color="auto" w:fill="auto"/>
            <w:vAlign w:val="bottom"/>
            <w:hideMark/>
          </w:tcPr>
          <w:p w14:paraId="5D6CC389"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61,24</w:t>
            </w:r>
          </w:p>
        </w:tc>
        <w:tc>
          <w:tcPr>
            <w:tcW w:w="0" w:type="auto"/>
            <w:tcBorders>
              <w:top w:val="nil"/>
              <w:left w:val="nil"/>
              <w:bottom w:val="single" w:sz="4" w:space="0" w:color="auto"/>
              <w:right w:val="single" w:sz="4" w:space="0" w:color="auto"/>
            </w:tcBorders>
            <w:shd w:val="clear" w:color="auto" w:fill="auto"/>
            <w:vAlign w:val="bottom"/>
            <w:hideMark/>
          </w:tcPr>
          <w:p w14:paraId="309637EF"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0DECAB83"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B7C7258"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5B3F2657"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197B7BE"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Уз-01</w:t>
            </w:r>
          </w:p>
        </w:tc>
        <w:tc>
          <w:tcPr>
            <w:tcW w:w="0" w:type="auto"/>
            <w:tcBorders>
              <w:top w:val="nil"/>
              <w:left w:val="nil"/>
              <w:bottom w:val="single" w:sz="4" w:space="0" w:color="auto"/>
              <w:right w:val="single" w:sz="4" w:space="0" w:color="auto"/>
            </w:tcBorders>
            <w:shd w:val="clear" w:color="auto" w:fill="auto"/>
            <w:vAlign w:val="bottom"/>
            <w:hideMark/>
          </w:tcPr>
          <w:p w14:paraId="34709345"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ул. Совхозная</w:t>
            </w:r>
          </w:p>
        </w:tc>
        <w:tc>
          <w:tcPr>
            <w:tcW w:w="0" w:type="auto"/>
            <w:tcBorders>
              <w:top w:val="nil"/>
              <w:left w:val="nil"/>
              <w:bottom w:val="single" w:sz="4" w:space="0" w:color="auto"/>
              <w:right w:val="single" w:sz="4" w:space="0" w:color="auto"/>
            </w:tcBorders>
            <w:shd w:val="clear" w:color="auto" w:fill="auto"/>
            <w:vAlign w:val="bottom"/>
            <w:hideMark/>
          </w:tcPr>
          <w:p w14:paraId="5DCE9C76"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2,49</w:t>
            </w:r>
          </w:p>
        </w:tc>
        <w:tc>
          <w:tcPr>
            <w:tcW w:w="0" w:type="auto"/>
            <w:tcBorders>
              <w:top w:val="nil"/>
              <w:left w:val="nil"/>
              <w:bottom w:val="single" w:sz="4" w:space="0" w:color="auto"/>
              <w:right w:val="single" w:sz="4" w:space="0" w:color="auto"/>
            </w:tcBorders>
            <w:shd w:val="clear" w:color="auto" w:fill="auto"/>
            <w:vAlign w:val="bottom"/>
            <w:hideMark/>
          </w:tcPr>
          <w:p w14:paraId="5A554A96"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151B2FAA"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F00580F"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32F38E12"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0AED137"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lastRenderedPageBreak/>
              <w:t>Уз-01</w:t>
            </w:r>
          </w:p>
        </w:tc>
        <w:tc>
          <w:tcPr>
            <w:tcW w:w="0" w:type="auto"/>
            <w:tcBorders>
              <w:top w:val="nil"/>
              <w:left w:val="nil"/>
              <w:bottom w:val="single" w:sz="4" w:space="0" w:color="auto"/>
              <w:right w:val="single" w:sz="4" w:space="0" w:color="auto"/>
            </w:tcBorders>
            <w:shd w:val="clear" w:color="auto" w:fill="auto"/>
            <w:vAlign w:val="center"/>
            <w:hideMark/>
          </w:tcPr>
          <w:p w14:paraId="6D9CFD40"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ул. Совхозная 12</w:t>
            </w:r>
          </w:p>
        </w:tc>
        <w:tc>
          <w:tcPr>
            <w:tcW w:w="0" w:type="auto"/>
            <w:tcBorders>
              <w:top w:val="nil"/>
              <w:left w:val="nil"/>
              <w:bottom w:val="single" w:sz="4" w:space="0" w:color="auto"/>
              <w:right w:val="single" w:sz="4" w:space="0" w:color="auto"/>
            </w:tcBorders>
            <w:shd w:val="clear" w:color="auto" w:fill="auto"/>
            <w:vAlign w:val="center"/>
            <w:hideMark/>
          </w:tcPr>
          <w:p w14:paraId="3AAC6B06"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27,1</w:t>
            </w:r>
          </w:p>
        </w:tc>
        <w:tc>
          <w:tcPr>
            <w:tcW w:w="0" w:type="auto"/>
            <w:tcBorders>
              <w:top w:val="nil"/>
              <w:left w:val="nil"/>
              <w:bottom w:val="single" w:sz="4" w:space="0" w:color="auto"/>
              <w:right w:val="single" w:sz="4" w:space="0" w:color="auto"/>
            </w:tcBorders>
            <w:shd w:val="clear" w:color="auto" w:fill="auto"/>
            <w:vAlign w:val="center"/>
            <w:hideMark/>
          </w:tcPr>
          <w:p w14:paraId="039298E1"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29FF9F18"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E872DC4"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2EAEBCE5"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49E2886"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Уз-02</w:t>
            </w:r>
          </w:p>
        </w:tc>
        <w:tc>
          <w:tcPr>
            <w:tcW w:w="0" w:type="auto"/>
            <w:tcBorders>
              <w:top w:val="nil"/>
              <w:left w:val="nil"/>
              <w:bottom w:val="single" w:sz="4" w:space="0" w:color="auto"/>
              <w:right w:val="single" w:sz="4" w:space="0" w:color="auto"/>
            </w:tcBorders>
            <w:shd w:val="clear" w:color="auto" w:fill="auto"/>
            <w:vAlign w:val="bottom"/>
            <w:hideMark/>
          </w:tcPr>
          <w:p w14:paraId="02856A4F"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Уз-03</w:t>
            </w:r>
          </w:p>
        </w:tc>
        <w:tc>
          <w:tcPr>
            <w:tcW w:w="0" w:type="auto"/>
            <w:tcBorders>
              <w:top w:val="nil"/>
              <w:left w:val="nil"/>
              <w:bottom w:val="single" w:sz="4" w:space="0" w:color="auto"/>
              <w:right w:val="single" w:sz="4" w:space="0" w:color="auto"/>
            </w:tcBorders>
            <w:shd w:val="clear" w:color="auto" w:fill="auto"/>
            <w:vAlign w:val="bottom"/>
            <w:hideMark/>
          </w:tcPr>
          <w:p w14:paraId="534C1311"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34,9</w:t>
            </w:r>
          </w:p>
        </w:tc>
        <w:tc>
          <w:tcPr>
            <w:tcW w:w="0" w:type="auto"/>
            <w:tcBorders>
              <w:top w:val="nil"/>
              <w:left w:val="nil"/>
              <w:bottom w:val="single" w:sz="4" w:space="0" w:color="auto"/>
              <w:right w:val="single" w:sz="4" w:space="0" w:color="auto"/>
            </w:tcBorders>
            <w:shd w:val="clear" w:color="auto" w:fill="auto"/>
            <w:vAlign w:val="bottom"/>
            <w:hideMark/>
          </w:tcPr>
          <w:p w14:paraId="28846020"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79687A26"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822EB6E"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76C927F0"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091602E"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Уз-02</w:t>
            </w:r>
          </w:p>
        </w:tc>
        <w:tc>
          <w:tcPr>
            <w:tcW w:w="0" w:type="auto"/>
            <w:tcBorders>
              <w:top w:val="nil"/>
              <w:left w:val="nil"/>
              <w:bottom w:val="single" w:sz="4" w:space="0" w:color="auto"/>
              <w:right w:val="single" w:sz="4" w:space="0" w:color="auto"/>
            </w:tcBorders>
            <w:shd w:val="clear" w:color="auto" w:fill="auto"/>
            <w:vAlign w:val="bottom"/>
            <w:hideMark/>
          </w:tcPr>
          <w:p w14:paraId="64238705"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Уз-04</w:t>
            </w:r>
          </w:p>
        </w:tc>
        <w:tc>
          <w:tcPr>
            <w:tcW w:w="0" w:type="auto"/>
            <w:tcBorders>
              <w:top w:val="nil"/>
              <w:left w:val="nil"/>
              <w:bottom w:val="single" w:sz="4" w:space="0" w:color="auto"/>
              <w:right w:val="single" w:sz="4" w:space="0" w:color="auto"/>
            </w:tcBorders>
            <w:shd w:val="clear" w:color="auto" w:fill="auto"/>
            <w:vAlign w:val="bottom"/>
            <w:hideMark/>
          </w:tcPr>
          <w:p w14:paraId="41FFC181"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146,19</w:t>
            </w:r>
          </w:p>
        </w:tc>
        <w:tc>
          <w:tcPr>
            <w:tcW w:w="0" w:type="auto"/>
            <w:tcBorders>
              <w:top w:val="nil"/>
              <w:left w:val="nil"/>
              <w:bottom w:val="single" w:sz="4" w:space="0" w:color="auto"/>
              <w:right w:val="single" w:sz="4" w:space="0" w:color="auto"/>
            </w:tcBorders>
            <w:shd w:val="clear" w:color="auto" w:fill="auto"/>
            <w:vAlign w:val="bottom"/>
            <w:hideMark/>
          </w:tcPr>
          <w:p w14:paraId="0BAF4C61"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F11E8E6"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D209A38"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0C1354B9"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E0E1AF9"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Уз-03</w:t>
            </w:r>
          </w:p>
        </w:tc>
        <w:tc>
          <w:tcPr>
            <w:tcW w:w="0" w:type="auto"/>
            <w:tcBorders>
              <w:top w:val="nil"/>
              <w:left w:val="nil"/>
              <w:bottom w:val="single" w:sz="4" w:space="0" w:color="auto"/>
              <w:right w:val="single" w:sz="4" w:space="0" w:color="auto"/>
            </w:tcBorders>
            <w:shd w:val="clear" w:color="auto" w:fill="auto"/>
            <w:vAlign w:val="bottom"/>
            <w:hideMark/>
          </w:tcPr>
          <w:p w14:paraId="1E2D94CE"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ул. Каксина 28</w:t>
            </w:r>
          </w:p>
        </w:tc>
        <w:tc>
          <w:tcPr>
            <w:tcW w:w="0" w:type="auto"/>
            <w:tcBorders>
              <w:top w:val="nil"/>
              <w:left w:val="nil"/>
              <w:bottom w:val="single" w:sz="4" w:space="0" w:color="auto"/>
              <w:right w:val="single" w:sz="4" w:space="0" w:color="auto"/>
            </w:tcBorders>
            <w:shd w:val="clear" w:color="auto" w:fill="auto"/>
            <w:vAlign w:val="bottom"/>
            <w:hideMark/>
          </w:tcPr>
          <w:p w14:paraId="55B26E36"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17,09</w:t>
            </w:r>
          </w:p>
        </w:tc>
        <w:tc>
          <w:tcPr>
            <w:tcW w:w="0" w:type="auto"/>
            <w:tcBorders>
              <w:top w:val="nil"/>
              <w:left w:val="nil"/>
              <w:bottom w:val="single" w:sz="4" w:space="0" w:color="auto"/>
              <w:right w:val="single" w:sz="4" w:space="0" w:color="auto"/>
            </w:tcBorders>
            <w:shd w:val="clear" w:color="auto" w:fill="auto"/>
            <w:vAlign w:val="bottom"/>
            <w:hideMark/>
          </w:tcPr>
          <w:p w14:paraId="393B037B"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280154CF"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61F5BD8"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14FC5120"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CA5FC38"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Уз-03</w:t>
            </w:r>
          </w:p>
        </w:tc>
        <w:tc>
          <w:tcPr>
            <w:tcW w:w="0" w:type="auto"/>
            <w:tcBorders>
              <w:top w:val="nil"/>
              <w:left w:val="nil"/>
              <w:bottom w:val="single" w:sz="4" w:space="0" w:color="auto"/>
              <w:right w:val="single" w:sz="4" w:space="0" w:color="auto"/>
            </w:tcBorders>
            <w:shd w:val="clear" w:color="auto" w:fill="auto"/>
            <w:vAlign w:val="bottom"/>
            <w:hideMark/>
          </w:tcPr>
          <w:p w14:paraId="66C9E754"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ул. Каксина</w:t>
            </w:r>
          </w:p>
        </w:tc>
        <w:tc>
          <w:tcPr>
            <w:tcW w:w="0" w:type="auto"/>
            <w:tcBorders>
              <w:top w:val="nil"/>
              <w:left w:val="nil"/>
              <w:bottom w:val="single" w:sz="4" w:space="0" w:color="auto"/>
              <w:right w:val="single" w:sz="4" w:space="0" w:color="auto"/>
            </w:tcBorders>
            <w:shd w:val="clear" w:color="auto" w:fill="auto"/>
            <w:vAlign w:val="bottom"/>
            <w:hideMark/>
          </w:tcPr>
          <w:p w14:paraId="6ABC6C70"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4,49</w:t>
            </w:r>
          </w:p>
        </w:tc>
        <w:tc>
          <w:tcPr>
            <w:tcW w:w="0" w:type="auto"/>
            <w:tcBorders>
              <w:top w:val="nil"/>
              <w:left w:val="nil"/>
              <w:bottom w:val="single" w:sz="4" w:space="0" w:color="auto"/>
              <w:right w:val="single" w:sz="4" w:space="0" w:color="auto"/>
            </w:tcBorders>
            <w:shd w:val="clear" w:color="auto" w:fill="auto"/>
            <w:vAlign w:val="bottom"/>
            <w:hideMark/>
          </w:tcPr>
          <w:p w14:paraId="5998E63E"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59C5C565"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3328A9C"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1E674495"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EC0F2EC"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Уз-04</w:t>
            </w:r>
          </w:p>
        </w:tc>
        <w:tc>
          <w:tcPr>
            <w:tcW w:w="0" w:type="auto"/>
            <w:tcBorders>
              <w:top w:val="nil"/>
              <w:left w:val="nil"/>
              <w:bottom w:val="single" w:sz="4" w:space="0" w:color="auto"/>
              <w:right w:val="single" w:sz="4" w:space="0" w:color="auto"/>
            </w:tcBorders>
            <w:shd w:val="clear" w:color="auto" w:fill="auto"/>
            <w:vAlign w:val="bottom"/>
            <w:hideMark/>
          </w:tcPr>
          <w:p w14:paraId="3B340759"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 xml:space="preserve">ул. </w:t>
            </w:r>
            <w:proofErr w:type="spellStart"/>
            <w:r w:rsidRPr="00465F39">
              <w:rPr>
                <w:color w:val="000000"/>
                <w:kern w:val="0"/>
                <w:sz w:val="20"/>
                <w:szCs w:val="20"/>
              </w:rPr>
              <w:t>Какасина</w:t>
            </w:r>
            <w:proofErr w:type="spellEnd"/>
          </w:p>
        </w:tc>
        <w:tc>
          <w:tcPr>
            <w:tcW w:w="0" w:type="auto"/>
            <w:tcBorders>
              <w:top w:val="nil"/>
              <w:left w:val="nil"/>
              <w:bottom w:val="single" w:sz="4" w:space="0" w:color="auto"/>
              <w:right w:val="single" w:sz="4" w:space="0" w:color="auto"/>
            </w:tcBorders>
            <w:shd w:val="clear" w:color="auto" w:fill="auto"/>
            <w:vAlign w:val="bottom"/>
            <w:hideMark/>
          </w:tcPr>
          <w:p w14:paraId="560AC356"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32,6</w:t>
            </w:r>
          </w:p>
        </w:tc>
        <w:tc>
          <w:tcPr>
            <w:tcW w:w="0" w:type="auto"/>
            <w:tcBorders>
              <w:top w:val="nil"/>
              <w:left w:val="nil"/>
              <w:bottom w:val="single" w:sz="4" w:space="0" w:color="auto"/>
              <w:right w:val="single" w:sz="4" w:space="0" w:color="auto"/>
            </w:tcBorders>
            <w:shd w:val="clear" w:color="auto" w:fill="auto"/>
            <w:vAlign w:val="bottom"/>
            <w:hideMark/>
          </w:tcPr>
          <w:p w14:paraId="75F4AA8F"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46401481"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35F69B7"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76E4EFC2"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7ABEDD52"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Уз-04</w:t>
            </w:r>
          </w:p>
        </w:tc>
        <w:tc>
          <w:tcPr>
            <w:tcW w:w="0" w:type="auto"/>
            <w:tcBorders>
              <w:top w:val="nil"/>
              <w:left w:val="nil"/>
              <w:bottom w:val="single" w:sz="4" w:space="0" w:color="auto"/>
              <w:right w:val="single" w:sz="4" w:space="0" w:color="auto"/>
            </w:tcBorders>
            <w:shd w:val="clear" w:color="auto" w:fill="auto"/>
            <w:vAlign w:val="bottom"/>
            <w:hideMark/>
          </w:tcPr>
          <w:p w14:paraId="073D80CA"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Уз-05</w:t>
            </w:r>
          </w:p>
        </w:tc>
        <w:tc>
          <w:tcPr>
            <w:tcW w:w="0" w:type="auto"/>
            <w:tcBorders>
              <w:top w:val="nil"/>
              <w:left w:val="nil"/>
              <w:bottom w:val="single" w:sz="4" w:space="0" w:color="auto"/>
              <w:right w:val="single" w:sz="4" w:space="0" w:color="auto"/>
            </w:tcBorders>
            <w:shd w:val="clear" w:color="auto" w:fill="auto"/>
            <w:vAlign w:val="bottom"/>
            <w:hideMark/>
          </w:tcPr>
          <w:p w14:paraId="5D826B5F"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180,62</w:t>
            </w:r>
          </w:p>
        </w:tc>
        <w:tc>
          <w:tcPr>
            <w:tcW w:w="0" w:type="auto"/>
            <w:tcBorders>
              <w:top w:val="nil"/>
              <w:left w:val="nil"/>
              <w:bottom w:val="single" w:sz="4" w:space="0" w:color="auto"/>
              <w:right w:val="single" w:sz="4" w:space="0" w:color="auto"/>
            </w:tcBorders>
            <w:shd w:val="clear" w:color="auto" w:fill="auto"/>
            <w:vAlign w:val="bottom"/>
            <w:hideMark/>
          </w:tcPr>
          <w:p w14:paraId="6F5DF8DF"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0321694B"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3D1137A"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2143D6D5"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7CEDE69"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Уз-05</w:t>
            </w:r>
          </w:p>
        </w:tc>
        <w:tc>
          <w:tcPr>
            <w:tcW w:w="0" w:type="auto"/>
            <w:tcBorders>
              <w:top w:val="nil"/>
              <w:left w:val="nil"/>
              <w:bottom w:val="single" w:sz="4" w:space="0" w:color="auto"/>
              <w:right w:val="single" w:sz="4" w:space="0" w:color="auto"/>
            </w:tcBorders>
            <w:shd w:val="clear" w:color="auto" w:fill="auto"/>
            <w:vAlign w:val="bottom"/>
            <w:hideMark/>
          </w:tcPr>
          <w:p w14:paraId="66374293"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Уз-06</w:t>
            </w:r>
          </w:p>
        </w:tc>
        <w:tc>
          <w:tcPr>
            <w:tcW w:w="0" w:type="auto"/>
            <w:tcBorders>
              <w:top w:val="nil"/>
              <w:left w:val="nil"/>
              <w:bottom w:val="single" w:sz="4" w:space="0" w:color="auto"/>
              <w:right w:val="single" w:sz="4" w:space="0" w:color="auto"/>
            </w:tcBorders>
            <w:shd w:val="clear" w:color="auto" w:fill="auto"/>
            <w:vAlign w:val="bottom"/>
            <w:hideMark/>
          </w:tcPr>
          <w:p w14:paraId="7101F8D6"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283,73</w:t>
            </w:r>
          </w:p>
        </w:tc>
        <w:tc>
          <w:tcPr>
            <w:tcW w:w="0" w:type="auto"/>
            <w:tcBorders>
              <w:top w:val="nil"/>
              <w:left w:val="nil"/>
              <w:bottom w:val="single" w:sz="4" w:space="0" w:color="auto"/>
              <w:right w:val="single" w:sz="4" w:space="0" w:color="auto"/>
            </w:tcBorders>
            <w:shd w:val="clear" w:color="auto" w:fill="auto"/>
            <w:vAlign w:val="bottom"/>
            <w:hideMark/>
          </w:tcPr>
          <w:p w14:paraId="73B4181C"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F0DD970"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15B93DA"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08D1781D"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2956B8A"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Уз-07</w:t>
            </w:r>
          </w:p>
        </w:tc>
        <w:tc>
          <w:tcPr>
            <w:tcW w:w="0" w:type="auto"/>
            <w:tcBorders>
              <w:top w:val="nil"/>
              <w:left w:val="nil"/>
              <w:bottom w:val="single" w:sz="4" w:space="0" w:color="auto"/>
              <w:right w:val="single" w:sz="4" w:space="0" w:color="auto"/>
            </w:tcBorders>
            <w:shd w:val="clear" w:color="auto" w:fill="auto"/>
            <w:vAlign w:val="center"/>
            <w:hideMark/>
          </w:tcPr>
          <w:p w14:paraId="794B75E1"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ул. Набережная 3</w:t>
            </w:r>
          </w:p>
        </w:tc>
        <w:tc>
          <w:tcPr>
            <w:tcW w:w="0" w:type="auto"/>
            <w:tcBorders>
              <w:top w:val="nil"/>
              <w:left w:val="nil"/>
              <w:bottom w:val="single" w:sz="4" w:space="0" w:color="auto"/>
              <w:right w:val="single" w:sz="4" w:space="0" w:color="auto"/>
            </w:tcBorders>
            <w:shd w:val="clear" w:color="auto" w:fill="auto"/>
            <w:vAlign w:val="center"/>
            <w:hideMark/>
          </w:tcPr>
          <w:p w14:paraId="5EF63664"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21,96</w:t>
            </w:r>
          </w:p>
        </w:tc>
        <w:tc>
          <w:tcPr>
            <w:tcW w:w="0" w:type="auto"/>
            <w:tcBorders>
              <w:top w:val="nil"/>
              <w:left w:val="nil"/>
              <w:bottom w:val="single" w:sz="4" w:space="0" w:color="auto"/>
              <w:right w:val="single" w:sz="4" w:space="0" w:color="auto"/>
            </w:tcBorders>
            <w:shd w:val="clear" w:color="auto" w:fill="auto"/>
            <w:vAlign w:val="center"/>
            <w:hideMark/>
          </w:tcPr>
          <w:p w14:paraId="26918BB2"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38A8FEAF"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63F634E"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0B16CD47"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6F99CAA"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Уз-08</w:t>
            </w:r>
          </w:p>
        </w:tc>
        <w:tc>
          <w:tcPr>
            <w:tcW w:w="0" w:type="auto"/>
            <w:tcBorders>
              <w:top w:val="nil"/>
              <w:left w:val="nil"/>
              <w:bottom w:val="single" w:sz="4" w:space="0" w:color="auto"/>
              <w:right w:val="single" w:sz="4" w:space="0" w:color="auto"/>
            </w:tcBorders>
            <w:shd w:val="clear" w:color="auto" w:fill="auto"/>
            <w:vAlign w:val="bottom"/>
            <w:hideMark/>
          </w:tcPr>
          <w:p w14:paraId="10FC2570"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ул. Школьная 2</w:t>
            </w:r>
          </w:p>
        </w:tc>
        <w:tc>
          <w:tcPr>
            <w:tcW w:w="0" w:type="auto"/>
            <w:tcBorders>
              <w:top w:val="nil"/>
              <w:left w:val="nil"/>
              <w:bottom w:val="single" w:sz="4" w:space="0" w:color="auto"/>
              <w:right w:val="single" w:sz="4" w:space="0" w:color="auto"/>
            </w:tcBorders>
            <w:shd w:val="clear" w:color="auto" w:fill="auto"/>
            <w:vAlign w:val="bottom"/>
            <w:hideMark/>
          </w:tcPr>
          <w:p w14:paraId="343500F2"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17</w:t>
            </w:r>
          </w:p>
        </w:tc>
        <w:tc>
          <w:tcPr>
            <w:tcW w:w="0" w:type="auto"/>
            <w:tcBorders>
              <w:top w:val="nil"/>
              <w:left w:val="nil"/>
              <w:bottom w:val="single" w:sz="4" w:space="0" w:color="auto"/>
              <w:right w:val="single" w:sz="4" w:space="0" w:color="auto"/>
            </w:tcBorders>
            <w:shd w:val="clear" w:color="auto" w:fill="auto"/>
            <w:vAlign w:val="bottom"/>
            <w:hideMark/>
          </w:tcPr>
          <w:p w14:paraId="707213C9"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636DF7FC"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CCF6307"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29F75A21"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4CDC615"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Уз-09</w:t>
            </w:r>
          </w:p>
        </w:tc>
        <w:tc>
          <w:tcPr>
            <w:tcW w:w="0" w:type="auto"/>
            <w:tcBorders>
              <w:top w:val="nil"/>
              <w:left w:val="nil"/>
              <w:bottom w:val="single" w:sz="4" w:space="0" w:color="auto"/>
              <w:right w:val="single" w:sz="4" w:space="0" w:color="auto"/>
            </w:tcBorders>
            <w:shd w:val="clear" w:color="auto" w:fill="auto"/>
            <w:vAlign w:val="bottom"/>
            <w:hideMark/>
          </w:tcPr>
          <w:p w14:paraId="6534CA53"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ул. Школьная 9</w:t>
            </w:r>
          </w:p>
        </w:tc>
        <w:tc>
          <w:tcPr>
            <w:tcW w:w="0" w:type="auto"/>
            <w:tcBorders>
              <w:top w:val="nil"/>
              <w:left w:val="nil"/>
              <w:bottom w:val="single" w:sz="4" w:space="0" w:color="auto"/>
              <w:right w:val="single" w:sz="4" w:space="0" w:color="auto"/>
            </w:tcBorders>
            <w:shd w:val="clear" w:color="auto" w:fill="auto"/>
            <w:vAlign w:val="bottom"/>
            <w:hideMark/>
          </w:tcPr>
          <w:p w14:paraId="3542C2EC"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15,19</w:t>
            </w:r>
          </w:p>
        </w:tc>
        <w:tc>
          <w:tcPr>
            <w:tcW w:w="0" w:type="auto"/>
            <w:tcBorders>
              <w:top w:val="nil"/>
              <w:left w:val="nil"/>
              <w:bottom w:val="single" w:sz="4" w:space="0" w:color="auto"/>
              <w:right w:val="single" w:sz="4" w:space="0" w:color="auto"/>
            </w:tcBorders>
            <w:shd w:val="clear" w:color="auto" w:fill="auto"/>
            <w:vAlign w:val="bottom"/>
            <w:hideMark/>
          </w:tcPr>
          <w:p w14:paraId="5D3C995F"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78D4AFD8"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26AE59C"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5BB4B5FE"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1497045"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Уз-09</w:t>
            </w:r>
          </w:p>
        </w:tc>
        <w:tc>
          <w:tcPr>
            <w:tcW w:w="0" w:type="auto"/>
            <w:tcBorders>
              <w:top w:val="nil"/>
              <w:left w:val="nil"/>
              <w:bottom w:val="single" w:sz="4" w:space="0" w:color="auto"/>
              <w:right w:val="single" w:sz="4" w:space="0" w:color="auto"/>
            </w:tcBorders>
            <w:shd w:val="clear" w:color="auto" w:fill="auto"/>
            <w:vAlign w:val="center"/>
            <w:hideMark/>
          </w:tcPr>
          <w:p w14:paraId="4964B718"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Школьная улица, 9</w:t>
            </w:r>
          </w:p>
        </w:tc>
        <w:tc>
          <w:tcPr>
            <w:tcW w:w="0" w:type="auto"/>
            <w:tcBorders>
              <w:top w:val="nil"/>
              <w:left w:val="nil"/>
              <w:bottom w:val="single" w:sz="4" w:space="0" w:color="auto"/>
              <w:right w:val="single" w:sz="4" w:space="0" w:color="auto"/>
            </w:tcBorders>
            <w:shd w:val="clear" w:color="auto" w:fill="auto"/>
            <w:vAlign w:val="center"/>
            <w:hideMark/>
          </w:tcPr>
          <w:p w14:paraId="37D0FE1E"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6,29</w:t>
            </w:r>
          </w:p>
        </w:tc>
        <w:tc>
          <w:tcPr>
            <w:tcW w:w="0" w:type="auto"/>
            <w:tcBorders>
              <w:top w:val="nil"/>
              <w:left w:val="nil"/>
              <w:bottom w:val="single" w:sz="4" w:space="0" w:color="auto"/>
              <w:right w:val="single" w:sz="4" w:space="0" w:color="auto"/>
            </w:tcBorders>
            <w:shd w:val="clear" w:color="auto" w:fill="auto"/>
            <w:vAlign w:val="center"/>
            <w:hideMark/>
          </w:tcPr>
          <w:p w14:paraId="67B19C0A"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23BC0EFD"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097D435"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035D8F19"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EB6A8B7"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Уз-010</w:t>
            </w:r>
          </w:p>
        </w:tc>
        <w:tc>
          <w:tcPr>
            <w:tcW w:w="0" w:type="auto"/>
            <w:tcBorders>
              <w:top w:val="nil"/>
              <w:left w:val="nil"/>
              <w:bottom w:val="single" w:sz="4" w:space="0" w:color="auto"/>
              <w:right w:val="single" w:sz="4" w:space="0" w:color="auto"/>
            </w:tcBorders>
            <w:shd w:val="clear" w:color="auto" w:fill="auto"/>
            <w:vAlign w:val="bottom"/>
            <w:hideMark/>
          </w:tcPr>
          <w:p w14:paraId="007358D0"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Уз-011</w:t>
            </w:r>
          </w:p>
        </w:tc>
        <w:tc>
          <w:tcPr>
            <w:tcW w:w="0" w:type="auto"/>
            <w:tcBorders>
              <w:top w:val="nil"/>
              <w:left w:val="nil"/>
              <w:bottom w:val="single" w:sz="4" w:space="0" w:color="auto"/>
              <w:right w:val="single" w:sz="4" w:space="0" w:color="auto"/>
            </w:tcBorders>
            <w:shd w:val="clear" w:color="auto" w:fill="auto"/>
            <w:vAlign w:val="bottom"/>
            <w:hideMark/>
          </w:tcPr>
          <w:p w14:paraId="6422DF5A"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3,7</w:t>
            </w:r>
          </w:p>
        </w:tc>
        <w:tc>
          <w:tcPr>
            <w:tcW w:w="0" w:type="auto"/>
            <w:tcBorders>
              <w:top w:val="nil"/>
              <w:left w:val="nil"/>
              <w:bottom w:val="single" w:sz="4" w:space="0" w:color="auto"/>
              <w:right w:val="single" w:sz="4" w:space="0" w:color="auto"/>
            </w:tcBorders>
            <w:shd w:val="clear" w:color="auto" w:fill="auto"/>
            <w:vAlign w:val="bottom"/>
            <w:hideMark/>
          </w:tcPr>
          <w:p w14:paraId="28DF7DF4"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20EFBB0E"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7E7D184"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146C3CC1"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74752E7"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Уз-011</w:t>
            </w:r>
          </w:p>
        </w:tc>
        <w:tc>
          <w:tcPr>
            <w:tcW w:w="0" w:type="auto"/>
            <w:tcBorders>
              <w:top w:val="nil"/>
              <w:left w:val="nil"/>
              <w:bottom w:val="single" w:sz="4" w:space="0" w:color="auto"/>
              <w:right w:val="single" w:sz="4" w:space="0" w:color="auto"/>
            </w:tcBorders>
            <w:shd w:val="clear" w:color="auto" w:fill="auto"/>
            <w:vAlign w:val="center"/>
            <w:hideMark/>
          </w:tcPr>
          <w:p w14:paraId="464430D3"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ул. Школьная 11</w:t>
            </w:r>
          </w:p>
        </w:tc>
        <w:tc>
          <w:tcPr>
            <w:tcW w:w="0" w:type="auto"/>
            <w:tcBorders>
              <w:top w:val="nil"/>
              <w:left w:val="nil"/>
              <w:bottom w:val="single" w:sz="4" w:space="0" w:color="auto"/>
              <w:right w:val="single" w:sz="4" w:space="0" w:color="auto"/>
            </w:tcBorders>
            <w:shd w:val="clear" w:color="auto" w:fill="auto"/>
            <w:vAlign w:val="center"/>
            <w:hideMark/>
          </w:tcPr>
          <w:p w14:paraId="4111DE60"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14,56</w:t>
            </w:r>
          </w:p>
        </w:tc>
        <w:tc>
          <w:tcPr>
            <w:tcW w:w="0" w:type="auto"/>
            <w:tcBorders>
              <w:top w:val="nil"/>
              <w:left w:val="nil"/>
              <w:bottom w:val="single" w:sz="4" w:space="0" w:color="auto"/>
              <w:right w:val="single" w:sz="4" w:space="0" w:color="auto"/>
            </w:tcBorders>
            <w:shd w:val="clear" w:color="auto" w:fill="auto"/>
            <w:vAlign w:val="center"/>
            <w:hideMark/>
          </w:tcPr>
          <w:p w14:paraId="658CECE7"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6A694690"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3C4EAB0"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7F8F45BA"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7637149"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Уз-011</w:t>
            </w:r>
          </w:p>
        </w:tc>
        <w:tc>
          <w:tcPr>
            <w:tcW w:w="0" w:type="auto"/>
            <w:tcBorders>
              <w:top w:val="nil"/>
              <w:left w:val="nil"/>
              <w:bottom w:val="single" w:sz="4" w:space="0" w:color="auto"/>
              <w:right w:val="single" w:sz="4" w:space="0" w:color="auto"/>
            </w:tcBorders>
            <w:shd w:val="clear" w:color="auto" w:fill="auto"/>
            <w:vAlign w:val="center"/>
            <w:hideMark/>
          </w:tcPr>
          <w:p w14:paraId="5CFDC7B2"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ул. Школьная 11</w:t>
            </w:r>
          </w:p>
        </w:tc>
        <w:tc>
          <w:tcPr>
            <w:tcW w:w="0" w:type="auto"/>
            <w:tcBorders>
              <w:top w:val="nil"/>
              <w:left w:val="nil"/>
              <w:bottom w:val="single" w:sz="4" w:space="0" w:color="auto"/>
              <w:right w:val="single" w:sz="4" w:space="0" w:color="auto"/>
            </w:tcBorders>
            <w:shd w:val="clear" w:color="auto" w:fill="auto"/>
            <w:vAlign w:val="center"/>
            <w:hideMark/>
          </w:tcPr>
          <w:p w14:paraId="0EE2F120"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11,08</w:t>
            </w:r>
          </w:p>
        </w:tc>
        <w:tc>
          <w:tcPr>
            <w:tcW w:w="0" w:type="auto"/>
            <w:tcBorders>
              <w:top w:val="nil"/>
              <w:left w:val="nil"/>
              <w:bottom w:val="single" w:sz="4" w:space="0" w:color="auto"/>
              <w:right w:val="single" w:sz="4" w:space="0" w:color="auto"/>
            </w:tcBorders>
            <w:shd w:val="clear" w:color="auto" w:fill="auto"/>
            <w:vAlign w:val="center"/>
            <w:hideMark/>
          </w:tcPr>
          <w:p w14:paraId="33491CF6"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16E8D606"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D6750AF"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39222CF2"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672F006"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Уз-012</w:t>
            </w:r>
          </w:p>
        </w:tc>
        <w:tc>
          <w:tcPr>
            <w:tcW w:w="0" w:type="auto"/>
            <w:tcBorders>
              <w:top w:val="nil"/>
              <w:left w:val="nil"/>
              <w:bottom w:val="single" w:sz="4" w:space="0" w:color="auto"/>
              <w:right w:val="single" w:sz="4" w:space="0" w:color="auto"/>
            </w:tcBorders>
            <w:shd w:val="clear" w:color="auto" w:fill="auto"/>
            <w:vAlign w:val="bottom"/>
            <w:hideMark/>
          </w:tcPr>
          <w:p w14:paraId="726EEEF8"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ул. Советская</w:t>
            </w:r>
          </w:p>
        </w:tc>
        <w:tc>
          <w:tcPr>
            <w:tcW w:w="0" w:type="auto"/>
            <w:tcBorders>
              <w:top w:val="nil"/>
              <w:left w:val="nil"/>
              <w:bottom w:val="single" w:sz="4" w:space="0" w:color="auto"/>
              <w:right w:val="single" w:sz="4" w:space="0" w:color="auto"/>
            </w:tcBorders>
            <w:shd w:val="clear" w:color="auto" w:fill="auto"/>
            <w:vAlign w:val="bottom"/>
            <w:hideMark/>
          </w:tcPr>
          <w:p w14:paraId="24D2834D"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21,52</w:t>
            </w:r>
          </w:p>
        </w:tc>
        <w:tc>
          <w:tcPr>
            <w:tcW w:w="0" w:type="auto"/>
            <w:tcBorders>
              <w:top w:val="nil"/>
              <w:left w:val="nil"/>
              <w:bottom w:val="single" w:sz="4" w:space="0" w:color="auto"/>
              <w:right w:val="single" w:sz="4" w:space="0" w:color="auto"/>
            </w:tcBorders>
            <w:shd w:val="clear" w:color="auto" w:fill="auto"/>
            <w:vAlign w:val="bottom"/>
            <w:hideMark/>
          </w:tcPr>
          <w:p w14:paraId="3B03E755"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1FCE70DD"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DCC7E9D"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30F3E34B"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F230692"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Уз-013</w:t>
            </w:r>
          </w:p>
        </w:tc>
        <w:tc>
          <w:tcPr>
            <w:tcW w:w="0" w:type="auto"/>
            <w:tcBorders>
              <w:top w:val="nil"/>
              <w:left w:val="nil"/>
              <w:bottom w:val="single" w:sz="4" w:space="0" w:color="auto"/>
              <w:right w:val="single" w:sz="4" w:space="0" w:color="auto"/>
            </w:tcBorders>
            <w:shd w:val="clear" w:color="auto" w:fill="auto"/>
            <w:vAlign w:val="bottom"/>
            <w:hideMark/>
          </w:tcPr>
          <w:p w14:paraId="2DBFF3E5"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ул. Советская</w:t>
            </w:r>
          </w:p>
        </w:tc>
        <w:tc>
          <w:tcPr>
            <w:tcW w:w="0" w:type="auto"/>
            <w:tcBorders>
              <w:top w:val="nil"/>
              <w:left w:val="nil"/>
              <w:bottom w:val="single" w:sz="4" w:space="0" w:color="auto"/>
              <w:right w:val="single" w:sz="4" w:space="0" w:color="auto"/>
            </w:tcBorders>
            <w:shd w:val="clear" w:color="auto" w:fill="auto"/>
            <w:vAlign w:val="bottom"/>
            <w:hideMark/>
          </w:tcPr>
          <w:p w14:paraId="37FC5E8D"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18,32</w:t>
            </w:r>
          </w:p>
        </w:tc>
        <w:tc>
          <w:tcPr>
            <w:tcW w:w="0" w:type="auto"/>
            <w:tcBorders>
              <w:top w:val="nil"/>
              <w:left w:val="nil"/>
              <w:bottom w:val="single" w:sz="4" w:space="0" w:color="auto"/>
              <w:right w:val="single" w:sz="4" w:space="0" w:color="auto"/>
            </w:tcBorders>
            <w:shd w:val="clear" w:color="auto" w:fill="auto"/>
            <w:vAlign w:val="bottom"/>
            <w:hideMark/>
          </w:tcPr>
          <w:p w14:paraId="67C41033"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67AE7195"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A48410A"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34D5E705"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76372BD"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Уз-014</w:t>
            </w:r>
          </w:p>
        </w:tc>
        <w:tc>
          <w:tcPr>
            <w:tcW w:w="0" w:type="auto"/>
            <w:tcBorders>
              <w:top w:val="nil"/>
              <w:left w:val="nil"/>
              <w:bottom w:val="single" w:sz="4" w:space="0" w:color="auto"/>
              <w:right w:val="single" w:sz="4" w:space="0" w:color="auto"/>
            </w:tcBorders>
            <w:shd w:val="clear" w:color="auto" w:fill="auto"/>
            <w:vAlign w:val="bottom"/>
            <w:hideMark/>
          </w:tcPr>
          <w:p w14:paraId="5D3582DE"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ул. Советская</w:t>
            </w:r>
          </w:p>
        </w:tc>
        <w:tc>
          <w:tcPr>
            <w:tcW w:w="0" w:type="auto"/>
            <w:tcBorders>
              <w:top w:val="nil"/>
              <w:left w:val="nil"/>
              <w:bottom w:val="single" w:sz="4" w:space="0" w:color="auto"/>
              <w:right w:val="single" w:sz="4" w:space="0" w:color="auto"/>
            </w:tcBorders>
            <w:shd w:val="clear" w:color="auto" w:fill="auto"/>
            <w:vAlign w:val="bottom"/>
            <w:hideMark/>
          </w:tcPr>
          <w:p w14:paraId="68EA600E"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23,85</w:t>
            </w:r>
          </w:p>
        </w:tc>
        <w:tc>
          <w:tcPr>
            <w:tcW w:w="0" w:type="auto"/>
            <w:tcBorders>
              <w:top w:val="nil"/>
              <w:left w:val="nil"/>
              <w:bottom w:val="single" w:sz="4" w:space="0" w:color="auto"/>
              <w:right w:val="single" w:sz="4" w:space="0" w:color="auto"/>
            </w:tcBorders>
            <w:shd w:val="clear" w:color="auto" w:fill="auto"/>
            <w:vAlign w:val="bottom"/>
            <w:hideMark/>
          </w:tcPr>
          <w:p w14:paraId="0273D806"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313316FA"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0054287"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6483C8DA"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D0C8A94"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Уз-015</w:t>
            </w:r>
          </w:p>
        </w:tc>
        <w:tc>
          <w:tcPr>
            <w:tcW w:w="0" w:type="auto"/>
            <w:tcBorders>
              <w:top w:val="nil"/>
              <w:left w:val="nil"/>
              <w:bottom w:val="single" w:sz="4" w:space="0" w:color="auto"/>
              <w:right w:val="single" w:sz="4" w:space="0" w:color="auto"/>
            </w:tcBorders>
            <w:shd w:val="clear" w:color="auto" w:fill="auto"/>
            <w:vAlign w:val="bottom"/>
            <w:hideMark/>
          </w:tcPr>
          <w:p w14:paraId="352D087D"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ул. Сельская 21</w:t>
            </w:r>
          </w:p>
        </w:tc>
        <w:tc>
          <w:tcPr>
            <w:tcW w:w="0" w:type="auto"/>
            <w:tcBorders>
              <w:top w:val="nil"/>
              <w:left w:val="nil"/>
              <w:bottom w:val="single" w:sz="4" w:space="0" w:color="auto"/>
              <w:right w:val="single" w:sz="4" w:space="0" w:color="auto"/>
            </w:tcBorders>
            <w:shd w:val="clear" w:color="auto" w:fill="auto"/>
            <w:vAlign w:val="bottom"/>
            <w:hideMark/>
          </w:tcPr>
          <w:p w14:paraId="1BAB6A25"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16,1</w:t>
            </w:r>
          </w:p>
        </w:tc>
        <w:tc>
          <w:tcPr>
            <w:tcW w:w="0" w:type="auto"/>
            <w:tcBorders>
              <w:top w:val="nil"/>
              <w:left w:val="nil"/>
              <w:bottom w:val="single" w:sz="4" w:space="0" w:color="auto"/>
              <w:right w:val="single" w:sz="4" w:space="0" w:color="auto"/>
            </w:tcBorders>
            <w:shd w:val="clear" w:color="auto" w:fill="auto"/>
            <w:vAlign w:val="bottom"/>
            <w:hideMark/>
          </w:tcPr>
          <w:p w14:paraId="1A13D2E7"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058EAA02"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D1CCA25"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1787EDB3"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EBD441D"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Уз-016</w:t>
            </w:r>
          </w:p>
        </w:tc>
        <w:tc>
          <w:tcPr>
            <w:tcW w:w="0" w:type="auto"/>
            <w:tcBorders>
              <w:top w:val="nil"/>
              <w:left w:val="nil"/>
              <w:bottom w:val="single" w:sz="4" w:space="0" w:color="auto"/>
              <w:right w:val="single" w:sz="4" w:space="0" w:color="auto"/>
            </w:tcBorders>
            <w:shd w:val="clear" w:color="auto" w:fill="auto"/>
            <w:vAlign w:val="bottom"/>
            <w:hideMark/>
          </w:tcPr>
          <w:p w14:paraId="2DEADC1C"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Уз-017</w:t>
            </w:r>
          </w:p>
        </w:tc>
        <w:tc>
          <w:tcPr>
            <w:tcW w:w="0" w:type="auto"/>
            <w:tcBorders>
              <w:top w:val="nil"/>
              <w:left w:val="nil"/>
              <w:bottom w:val="single" w:sz="4" w:space="0" w:color="auto"/>
              <w:right w:val="single" w:sz="4" w:space="0" w:color="auto"/>
            </w:tcBorders>
            <w:shd w:val="clear" w:color="auto" w:fill="auto"/>
            <w:vAlign w:val="bottom"/>
            <w:hideMark/>
          </w:tcPr>
          <w:p w14:paraId="260AF444"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82,1</w:t>
            </w:r>
          </w:p>
        </w:tc>
        <w:tc>
          <w:tcPr>
            <w:tcW w:w="0" w:type="auto"/>
            <w:tcBorders>
              <w:top w:val="nil"/>
              <w:left w:val="nil"/>
              <w:bottom w:val="single" w:sz="4" w:space="0" w:color="auto"/>
              <w:right w:val="single" w:sz="4" w:space="0" w:color="auto"/>
            </w:tcBorders>
            <w:shd w:val="clear" w:color="auto" w:fill="auto"/>
            <w:vAlign w:val="bottom"/>
            <w:hideMark/>
          </w:tcPr>
          <w:p w14:paraId="0D49A33B"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D07CFB2"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FB7C186"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2766B312"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4B6B276"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Уз-016</w:t>
            </w:r>
          </w:p>
        </w:tc>
        <w:tc>
          <w:tcPr>
            <w:tcW w:w="0" w:type="auto"/>
            <w:tcBorders>
              <w:top w:val="nil"/>
              <w:left w:val="nil"/>
              <w:bottom w:val="single" w:sz="4" w:space="0" w:color="auto"/>
              <w:right w:val="single" w:sz="4" w:space="0" w:color="auto"/>
            </w:tcBorders>
            <w:shd w:val="clear" w:color="auto" w:fill="auto"/>
            <w:vAlign w:val="bottom"/>
            <w:hideMark/>
          </w:tcPr>
          <w:p w14:paraId="7FE928D0"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Уз-015</w:t>
            </w:r>
          </w:p>
        </w:tc>
        <w:tc>
          <w:tcPr>
            <w:tcW w:w="0" w:type="auto"/>
            <w:tcBorders>
              <w:top w:val="nil"/>
              <w:left w:val="nil"/>
              <w:bottom w:val="single" w:sz="4" w:space="0" w:color="auto"/>
              <w:right w:val="single" w:sz="4" w:space="0" w:color="auto"/>
            </w:tcBorders>
            <w:shd w:val="clear" w:color="auto" w:fill="auto"/>
            <w:vAlign w:val="bottom"/>
            <w:hideMark/>
          </w:tcPr>
          <w:p w14:paraId="2ECFAC80"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64,12</w:t>
            </w:r>
          </w:p>
        </w:tc>
        <w:tc>
          <w:tcPr>
            <w:tcW w:w="0" w:type="auto"/>
            <w:tcBorders>
              <w:top w:val="nil"/>
              <w:left w:val="nil"/>
              <w:bottom w:val="single" w:sz="4" w:space="0" w:color="auto"/>
              <w:right w:val="single" w:sz="4" w:space="0" w:color="auto"/>
            </w:tcBorders>
            <w:shd w:val="clear" w:color="auto" w:fill="auto"/>
            <w:vAlign w:val="bottom"/>
            <w:hideMark/>
          </w:tcPr>
          <w:p w14:paraId="70196491"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1934061D"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BDB4EB0"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0E3908D3"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9F07A34"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Уз-017</w:t>
            </w:r>
          </w:p>
        </w:tc>
        <w:tc>
          <w:tcPr>
            <w:tcW w:w="0" w:type="auto"/>
            <w:tcBorders>
              <w:top w:val="nil"/>
              <w:left w:val="nil"/>
              <w:bottom w:val="single" w:sz="4" w:space="0" w:color="auto"/>
              <w:right w:val="single" w:sz="4" w:space="0" w:color="auto"/>
            </w:tcBorders>
            <w:shd w:val="clear" w:color="auto" w:fill="auto"/>
            <w:vAlign w:val="bottom"/>
            <w:hideMark/>
          </w:tcPr>
          <w:p w14:paraId="098CED5E"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ул. Сельская</w:t>
            </w:r>
          </w:p>
        </w:tc>
        <w:tc>
          <w:tcPr>
            <w:tcW w:w="0" w:type="auto"/>
            <w:tcBorders>
              <w:top w:val="nil"/>
              <w:left w:val="nil"/>
              <w:bottom w:val="single" w:sz="4" w:space="0" w:color="auto"/>
              <w:right w:val="single" w:sz="4" w:space="0" w:color="auto"/>
            </w:tcBorders>
            <w:shd w:val="clear" w:color="auto" w:fill="auto"/>
            <w:vAlign w:val="bottom"/>
            <w:hideMark/>
          </w:tcPr>
          <w:p w14:paraId="7E7AE5C5"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16,56</w:t>
            </w:r>
          </w:p>
        </w:tc>
        <w:tc>
          <w:tcPr>
            <w:tcW w:w="0" w:type="auto"/>
            <w:tcBorders>
              <w:top w:val="nil"/>
              <w:left w:val="nil"/>
              <w:bottom w:val="single" w:sz="4" w:space="0" w:color="auto"/>
              <w:right w:val="single" w:sz="4" w:space="0" w:color="auto"/>
            </w:tcBorders>
            <w:shd w:val="clear" w:color="auto" w:fill="auto"/>
            <w:vAlign w:val="bottom"/>
            <w:hideMark/>
          </w:tcPr>
          <w:p w14:paraId="4BCDA05D"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2A8DFBE9"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405D13E"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477F4BCD"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D143D33"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Уз-018</w:t>
            </w:r>
          </w:p>
        </w:tc>
        <w:tc>
          <w:tcPr>
            <w:tcW w:w="0" w:type="auto"/>
            <w:tcBorders>
              <w:top w:val="nil"/>
              <w:left w:val="nil"/>
              <w:bottom w:val="single" w:sz="4" w:space="0" w:color="auto"/>
              <w:right w:val="single" w:sz="4" w:space="0" w:color="auto"/>
            </w:tcBorders>
            <w:shd w:val="clear" w:color="auto" w:fill="auto"/>
            <w:vAlign w:val="bottom"/>
            <w:hideMark/>
          </w:tcPr>
          <w:p w14:paraId="4C7CB05B"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ул. Новая</w:t>
            </w:r>
          </w:p>
        </w:tc>
        <w:tc>
          <w:tcPr>
            <w:tcW w:w="0" w:type="auto"/>
            <w:tcBorders>
              <w:top w:val="nil"/>
              <w:left w:val="nil"/>
              <w:bottom w:val="single" w:sz="4" w:space="0" w:color="auto"/>
              <w:right w:val="single" w:sz="4" w:space="0" w:color="auto"/>
            </w:tcBorders>
            <w:shd w:val="clear" w:color="auto" w:fill="auto"/>
            <w:vAlign w:val="bottom"/>
            <w:hideMark/>
          </w:tcPr>
          <w:p w14:paraId="6686834D"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21</w:t>
            </w:r>
          </w:p>
        </w:tc>
        <w:tc>
          <w:tcPr>
            <w:tcW w:w="0" w:type="auto"/>
            <w:tcBorders>
              <w:top w:val="nil"/>
              <w:left w:val="nil"/>
              <w:bottom w:val="single" w:sz="4" w:space="0" w:color="auto"/>
              <w:right w:val="single" w:sz="4" w:space="0" w:color="auto"/>
            </w:tcBorders>
            <w:shd w:val="clear" w:color="auto" w:fill="auto"/>
            <w:vAlign w:val="bottom"/>
            <w:hideMark/>
          </w:tcPr>
          <w:p w14:paraId="5167FE8F"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1D9D88C5"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F94B8B8"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36E6DC54"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798BD2F5"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Уз-018</w:t>
            </w:r>
          </w:p>
        </w:tc>
        <w:tc>
          <w:tcPr>
            <w:tcW w:w="0" w:type="auto"/>
            <w:tcBorders>
              <w:top w:val="nil"/>
              <w:left w:val="nil"/>
              <w:bottom w:val="single" w:sz="4" w:space="0" w:color="auto"/>
              <w:right w:val="single" w:sz="4" w:space="0" w:color="auto"/>
            </w:tcBorders>
            <w:shd w:val="clear" w:color="auto" w:fill="auto"/>
            <w:vAlign w:val="bottom"/>
            <w:hideMark/>
          </w:tcPr>
          <w:p w14:paraId="0428F8E5"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ул. Новая</w:t>
            </w:r>
          </w:p>
        </w:tc>
        <w:tc>
          <w:tcPr>
            <w:tcW w:w="0" w:type="auto"/>
            <w:tcBorders>
              <w:top w:val="nil"/>
              <w:left w:val="nil"/>
              <w:bottom w:val="single" w:sz="4" w:space="0" w:color="auto"/>
              <w:right w:val="single" w:sz="4" w:space="0" w:color="auto"/>
            </w:tcBorders>
            <w:shd w:val="clear" w:color="auto" w:fill="auto"/>
            <w:vAlign w:val="bottom"/>
            <w:hideMark/>
          </w:tcPr>
          <w:p w14:paraId="32E10E48"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21</w:t>
            </w:r>
          </w:p>
        </w:tc>
        <w:tc>
          <w:tcPr>
            <w:tcW w:w="0" w:type="auto"/>
            <w:tcBorders>
              <w:top w:val="nil"/>
              <w:left w:val="nil"/>
              <w:bottom w:val="single" w:sz="4" w:space="0" w:color="auto"/>
              <w:right w:val="single" w:sz="4" w:space="0" w:color="auto"/>
            </w:tcBorders>
            <w:shd w:val="clear" w:color="auto" w:fill="auto"/>
            <w:vAlign w:val="bottom"/>
            <w:hideMark/>
          </w:tcPr>
          <w:p w14:paraId="7EEDB69F"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0083E322"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EAD3C15"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0FD6B995"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19F5AA1"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Уз-019</w:t>
            </w:r>
          </w:p>
        </w:tc>
        <w:tc>
          <w:tcPr>
            <w:tcW w:w="0" w:type="auto"/>
            <w:tcBorders>
              <w:top w:val="nil"/>
              <w:left w:val="nil"/>
              <w:bottom w:val="single" w:sz="4" w:space="0" w:color="auto"/>
              <w:right w:val="single" w:sz="4" w:space="0" w:color="auto"/>
            </w:tcBorders>
            <w:shd w:val="clear" w:color="auto" w:fill="auto"/>
            <w:vAlign w:val="bottom"/>
            <w:hideMark/>
          </w:tcPr>
          <w:p w14:paraId="6964C3B4"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Уз-018</w:t>
            </w:r>
          </w:p>
        </w:tc>
        <w:tc>
          <w:tcPr>
            <w:tcW w:w="0" w:type="auto"/>
            <w:tcBorders>
              <w:top w:val="nil"/>
              <w:left w:val="nil"/>
              <w:bottom w:val="single" w:sz="4" w:space="0" w:color="auto"/>
              <w:right w:val="single" w:sz="4" w:space="0" w:color="auto"/>
            </w:tcBorders>
            <w:shd w:val="clear" w:color="auto" w:fill="auto"/>
            <w:vAlign w:val="bottom"/>
            <w:hideMark/>
          </w:tcPr>
          <w:p w14:paraId="59B4BBD6"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40</w:t>
            </w:r>
          </w:p>
        </w:tc>
        <w:tc>
          <w:tcPr>
            <w:tcW w:w="0" w:type="auto"/>
            <w:tcBorders>
              <w:top w:val="nil"/>
              <w:left w:val="nil"/>
              <w:bottom w:val="single" w:sz="4" w:space="0" w:color="auto"/>
              <w:right w:val="single" w:sz="4" w:space="0" w:color="auto"/>
            </w:tcBorders>
            <w:shd w:val="clear" w:color="auto" w:fill="auto"/>
            <w:vAlign w:val="bottom"/>
            <w:hideMark/>
          </w:tcPr>
          <w:p w14:paraId="0596ECB8"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0A03F882"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5614667"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0F903817"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B9A4CA4"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Уз-020</w:t>
            </w:r>
          </w:p>
        </w:tc>
        <w:tc>
          <w:tcPr>
            <w:tcW w:w="0" w:type="auto"/>
            <w:tcBorders>
              <w:top w:val="nil"/>
              <w:left w:val="nil"/>
              <w:bottom w:val="single" w:sz="4" w:space="0" w:color="auto"/>
              <w:right w:val="single" w:sz="4" w:space="0" w:color="auto"/>
            </w:tcBorders>
            <w:shd w:val="clear" w:color="auto" w:fill="auto"/>
            <w:vAlign w:val="bottom"/>
            <w:hideMark/>
          </w:tcPr>
          <w:p w14:paraId="297AFC4E"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Уз-021</w:t>
            </w:r>
          </w:p>
        </w:tc>
        <w:tc>
          <w:tcPr>
            <w:tcW w:w="0" w:type="auto"/>
            <w:tcBorders>
              <w:top w:val="nil"/>
              <w:left w:val="nil"/>
              <w:bottom w:val="single" w:sz="4" w:space="0" w:color="auto"/>
              <w:right w:val="single" w:sz="4" w:space="0" w:color="auto"/>
            </w:tcBorders>
            <w:shd w:val="clear" w:color="auto" w:fill="auto"/>
            <w:vAlign w:val="bottom"/>
            <w:hideMark/>
          </w:tcPr>
          <w:p w14:paraId="6E2E162C"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29</w:t>
            </w:r>
          </w:p>
        </w:tc>
        <w:tc>
          <w:tcPr>
            <w:tcW w:w="0" w:type="auto"/>
            <w:tcBorders>
              <w:top w:val="nil"/>
              <w:left w:val="nil"/>
              <w:bottom w:val="single" w:sz="4" w:space="0" w:color="auto"/>
              <w:right w:val="single" w:sz="4" w:space="0" w:color="auto"/>
            </w:tcBorders>
            <w:shd w:val="clear" w:color="auto" w:fill="auto"/>
            <w:vAlign w:val="bottom"/>
            <w:hideMark/>
          </w:tcPr>
          <w:p w14:paraId="79158E04"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AF62F5B"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183924B"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0C51F862"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AC492F6"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Уз-021</w:t>
            </w:r>
          </w:p>
        </w:tc>
        <w:tc>
          <w:tcPr>
            <w:tcW w:w="0" w:type="auto"/>
            <w:tcBorders>
              <w:top w:val="nil"/>
              <w:left w:val="nil"/>
              <w:bottom w:val="single" w:sz="4" w:space="0" w:color="auto"/>
              <w:right w:val="single" w:sz="4" w:space="0" w:color="auto"/>
            </w:tcBorders>
            <w:shd w:val="clear" w:color="auto" w:fill="auto"/>
            <w:vAlign w:val="bottom"/>
            <w:hideMark/>
          </w:tcPr>
          <w:p w14:paraId="5246C194"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Уз-022</w:t>
            </w:r>
          </w:p>
        </w:tc>
        <w:tc>
          <w:tcPr>
            <w:tcW w:w="0" w:type="auto"/>
            <w:tcBorders>
              <w:top w:val="nil"/>
              <w:left w:val="nil"/>
              <w:bottom w:val="single" w:sz="4" w:space="0" w:color="auto"/>
              <w:right w:val="single" w:sz="4" w:space="0" w:color="auto"/>
            </w:tcBorders>
            <w:shd w:val="clear" w:color="auto" w:fill="auto"/>
            <w:vAlign w:val="bottom"/>
            <w:hideMark/>
          </w:tcPr>
          <w:p w14:paraId="7F7D3F47"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157</w:t>
            </w:r>
          </w:p>
        </w:tc>
        <w:tc>
          <w:tcPr>
            <w:tcW w:w="0" w:type="auto"/>
            <w:tcBorders>
              <w:top w:val="nil"/>
              <w:left w:val="nil"/>
              <w:bottom w:val="single" w:sz="4" w:space="0" w:color="auto"/>
              <w:right w:val="single" w:sz="4" w:space="0" w:color="auto"/>
            </w:tcBorders>
            <w:shd w:val="clear" w:color="auto" w:fill="auto"/>
            <w:vAlign w:val="bottom"/>
            <w:hideMark/>
          </w:tcPr>
          <w:p w14:paraId="02F171F2"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03ACFACE"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E1E528F"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62B80A35"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FB273EC"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Уз-022</w:t>
            </w:r>
          </w:p>
        </w:tc>
        <w:tc>
          <w:tcPr>
            <w:tcW w:w="0" w:type="auto"/>
            <w:tcBorders>
              <w:top w:val="nil"/>
              <w:left w:val="nil"/>
              <w:bottom w:val="single" w:sz="4" w:space="0" w:color="auto"/>
              <w:right w:val="single" w:sz="4" w:space="0" w:color="auto"/>
            </w:tcBorders>
            <w:shd w:val="clear" w:color="auto" w:fill="auto"/>
            <w:vAlign w:val="bottom"/>
            <w:hideMark/>
          </w:tcPr>
          <w:p w14:paraId="3C15FC4A"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Уз-023</w:t>
            </w:r>
          </w:p>
        </w:tc>
        <w:tc>
          <w:tcPr>
            <w:tcW w:w="0" w:type="auto"/>
            <w:tcBorders>
              <w:top w:val="nil"/>
              <w:left w:val="nil"/>
              <w:bottom w:val="single" w:sz="4" w:space="0" w:color="auto"/>
              <w:right w:val="single" w:sz="4" w:space="0" w:color="auto"/>
            </w:tcBorders>
            <w:shd w:val="clear" w:color="auto" w:fill="auto"/>
            <w:vAlign w:val="bottom"/>
            <w:hideMark/>
          </w:tcPr>
          <w:p w14:paraId="327C730F"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120,54</w:t>
            </w:r>
          </w:p>
        </w:tc>
        <w:tc>
          <w:tcPr>
            <w:tcW w:w="0" w:type="auto"/>
            <w:tcBorders>
              <w:top w:val="nil"/>
              <w:left w:val="nil"/>
              <w:bottom w:val="single" w:sz="4" w:space="0" w:color="auto"/>
              <w:right w:val="single" w:sz="4" w:space="0" w:color="auto"/>
            </w:tcBorders>
            <w:shd w:val="clear" w:color="auto" w:fill="auto"/>
            <w:vAlign w:val="bottom"/>
            <w:hideMark/>
          </w:tcPr>
          <w:p w14:paraId="6B56C78F"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7B32B33B"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312C90E"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2EFA7816"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96C7137"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Уз-023</w:t>
            </w:r>
          </w:p>
        </w:tc>
        <w:tc>
          <w:tcPr>
            <w:tcW w:w="0" w:type="auto"/>
            <w:tcBorders>
              <w:top w:val="nil"/>
              <w:left w:val="nil"/>
              <w:bottom w:val="single" w:sz="4" w:space="0" w:color="auto"/>
              <w:right w:val="single" w:sz="4" w:space="0" w:color="auto"/>
            </w:tcBorders>
            <w:shd w:val="clear" w:color="auto" w:fill="auto"/>
            <w:vAlign w:val="bottom"/>
            <w:hideMark/>
          </w:tcPr>
          <w:p w14:paraId="60401C47"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Уз-024</w:t>
            </w:r>
          </w:p>
        </w:tc>
        <w:tc>
          <w:tcPr>
            <w:tcW w:w="0" w:type="auto"/>
            <w:tcBorders>
              <w:top w:val="nil"/>
              <w:left w:val="nil"/>
              <w:bottom w:val="single" w:sz="4" w:space="0" w:color="auto"/>
              <w:right w:val="single" w:sz="4" w:space="0" w:color="auto"/>
            </w:tcBorders>
            <w:shd w:val="clear" w:color="auto" w:fill="auto"/>
            <w:vAlign w:val="bottom"/>
            <w:hideMark/>
          </w:tcPr>
          <w:p w14:paraId="1689ACB5"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138</w:t>
            </w:r>
          </w:p>
        </w:tc>
        <w:tc>
          <w:tcPr>
            <w:tcW w:w="0" w:type="auto"/>
            <w:tcBorders>
              <w:top w:val="nil"/>
              <w:left w:val="nil"/>
              <w:bottom w:val="single" w:sz="4" w:space="0" w:color="auto"/>
              <w:right w:val="single" w:sz="4" w:space="0" w:color="auto"/>
            </w:tcBorders>
            <w:shd w:val="clear" w:color="auto" w:fill="auto"/>
            <w:vAlign w:val="bottom"/>
            <w:hideMark/>
          </w:tcPr>
          <w:p w14:paraId="3AB35839"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0D4C4C97"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322F414"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3C7D83C6"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9DDAF25"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Уз-024</w:t>
            </w:r>
          </w:p>
        </w:tc>
        <w:tc>
          <w:tcPr>
            <w:tcW w:w="0" w:type="auto"/>
            <w:tcBorders>
              <w:top w:val="nil"/>
              <w:left w:val="nil"/>
              <w:bottom w:val="single" w:sz="4" w:space="0" w:color="auto"/>
              <w:right w:val="single" w:sz="4" w:space="0" w:color="auto"/>
            </w:tcBorders>
            <w:shd w:val="clear" w:color="auto" w:fill="auto"/>
            <w:vAlign w:val="bottom"/>
            <w:hideMark/>
          </w:tcPr>
          <w:p w14:paraId="2894FF66"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Уз-019</w:t>
            </w:r>
          </w:p>
        </w:tc>
        <w:tc>
          <w:tcPr>
            <w:tcW w:w="0" w:type="auto"/>
            <w:tcBorders>
              <w:top w:val="nil"/>
              <w:left w:val="nil"/>
              <w:bottom w:val="single" w:sz="4" w:space="0" w:color="auto"/>
              <w:right w:val="single" w:sz="4" w:space="0" w:color="auto"/>
            </w:tcBorders>
            <w:shd w:val="clear" w:color="auto" w:fill="auto"/>
            <w:vAlign w:val="bottom"/>
            <w:hideMark/>
          </w:tcPr>
          <w:p w14:paraId="7716C78A"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105</w:t>
            </w:r>
          </w:p>
        </w:tc>
        <w:tc>
          <w:tcPr>
            <w:tcW w:w="0" w:type="auto"/>
            <w:tcBorders>
              <w:top w:val="nil"/>
              <w:left w:val="nil"/>
              <w:bottom w:val="single" w:sz="4" w:space="0" w:color="auto"/>
              <w:right w:val="single" w:sz="4" w:space="0" w:color="auto"/>
            </w:tcBorders>
            <w:shd w:val="clear" w:color="auto" w:fill="auto"/>
            <w:vAlign w:val="bottom"/>
            <w:hideMark/>
          </w:tcPr>
          <w:p w14:paraId="3FF1F105"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3FB81845"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487E589"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4C5B996E"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63515F3"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Уз-025</w:t>
            </w:r>
          </w:p>
        </w:tc>
        <w:tc>
          <w:tcPr>
            <w:tcW w:w="0" w:type="auto"/>
            <w:tcBorders>
              <w:top w:val="nil"/>
              <w:left w:val="nil"/>
              <w:bottom w:val="single" w:sz="4" w:space="0" w:color="auto"/>
              <w:right w:val="single" w:sz="4" w:space="0" w:color="auto"/>
            </w:tcBorders>
            <w:shd w:val="clear" w:color="auto" w:fill="auto"/>
            <w:vAlign w:val="bottom"/>
            <w:hideMark/>
          </w:tcPr>
          <w:p w14:paraId="2D97EF02"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Уз-026</w:t>
            </w:r>
          </w:p>
        </w:tc>
        <w:tc>
          <w:tcPr>
            <w:tcW w:w="0" w:type="auto"/>
            <w:tcBorders>
              <w:top w:val="nil"/>
              <w:left w:val="nil"/>
              <w:bottom w:val="single" w:sz="4" w:space="0" w:color="auto"/>
              <w:right w:val="single" w:sz="4" w:space="0" w:color="auto"/>
            </w:tcBorders>
            <w:shd w:val="clear" w:color="auto" w:fill="auto"/>
            <w:vAlign w:val="bottom"/>
            <w:hideMark/>
          </w:tcPr>
          <w:p w14:paraId="38B8F080"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6,14</w:t>
            </w:r>
          </w:p>
        </w:tc>
        <w:tc>
          <w:tcPr>
            <w:tcW w:w="0" w:type="auto"/>
            <w:tcBorders>
              <w:top w:val="nil"/>
              <w:left w:val="nil"/>
              <w:bottom w:val="single" w:sz="4" w:space="0" w:color="auto"/>
              <w:right w:val="single" w:sz="4" w:space="0" w:color="auto"/>
            </w:tcBorders>
            <w:shd w:val="clear" w:color="auto" w:fill="auto"/>
            <w:vAlign w:val="bottom"/>
            <w:hideMark/>
          </w:tcPr>
          <w:p w14:paraId="29EF30FF"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58377FF3"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4347AE5"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453EC8DD"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7119DC90"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Уз-026</w:t>
            </w:r>
          </w:p>
        </w:tc>
        <w:tc>
          <w:tcPr>
            <w:tcW w:w="0" w:type="auto"/>
            <w:tcBorders>
              <w:top w:val="nil"/>
              <w:left w:val="nil"/>
              <w:bottom w:val="single" w:sz="4" w:space="0" w:color="auto"/>
              <w:right w:val="single" w:sz="4" w:space="0" w:color="auto"/>
            </w:tcBorders>
            <w:shd w:val="clear" w:color="auto" w:fill="auto"/>
            <w:vAlign w:val="bottom"/>
            <w:hideMark/>
          </w:tcPr>
          <w:p w14:paraId="082F64B8"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Уз-027</w:t>
            </w:r>
          </w:p>
        </w:tc>
        <w:tc>
          <w:tcPr>
            <w:tcW w:w="0" w:type="auto"/>
            <w:tcBorders>
              <w:top w:val="nil"/>
              <w:left w:val="nil"/>
              <w:bottom w:val="single" w:sz="4" w:space="0" w:color="auto"/>
              <w:right w:val="single" w:sz="4" w:space="0" w:color="auto"/>
            </w:tcBorders>
            <w:shd w:val="clear" w:color="auto" w:fill="auto"/>
            <w:vAlign w:val="bottom"/>
            <w:hideMark/>
          </w:tcPr>
          <w:p w14:paraId="1D37A99B"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62</w:t>
            </w:r>
          </w:p>
        </w:tc>
        <w:tc>
          <w:tcPr>
            <w:tcW w:w="0" w:type="auto"/>
            <w:tcBorders>
              <w:top w:val="nil"/>
              <w:left w:val="nil"/>
              <w:bottom w:val="single" w:sz="4" w:space="0" w:color="auto"/>
              <w:right w:val="single" w:sz="4" w:space="0" w:color="auto"/>
            </w:tcBorders>
            <w:shd w:val="clear" w:color="auto" w:fill="auto"/>
            <w:vAlign w:val="bottom"/>
            <w:hideMark/>
          </w:tcPr>
          <w:p w14:paraId="7B727313"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70B5A2F3"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33938A5"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0EF5B2ED"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4ACA599"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Уз-026</w:t>
            </w:r>
          </w:p>
        </w:tc>
        <w:tc>
          <w:tcPr>
            <w:tcW w:w="0" w:type="auto"/>
            <w:tcBorders>
              <w:top w:val="nil"/>
              <w:left w:val="nil"/>
              <w:bottom w:val="single" w:sz="4" w:space="0" w:color="auto"/>
              <w:right w:val="single" w:sz="4" w:space="0" w:color="auto"/>
            </w:tcBorders>
            <w:shd w:val="clear" w:color="auto" w:fill="auto"/>
            <w:vAlign w:val="bottom"/>
            <w:hideMark/>
          </w:tcPr>
          <w:p w14:paraId="3E59AADC"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ул. Лесная</w:t>
            </w:r>
          </w:p>
        </w:tc>
        <w:tc>
          <w:tcPr>
            <w:tcW w:w="0" w:type="auto"/>
            <w:tcBorders>
              <w:top w:val="nil"/>
              <w:left w:val="nil"/>
              <w:bottom w:val="single" w:sz="4" w:space="0" w:color="auto"/>
              <w:right w:val="single" w:sz="4" w:space="0" w:color="auto"/>
            </w:tcBorders>
            <w:shd w:val="clear" w:color="auto" w:fill="auto"/>
            <w:vAlign w:val="bottom"/>
            <w:hideMark/>
          </w:tcPr>
          <w:p w14:paraId="10FC9051"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23</w:t>
            </w:r>
          </w:p>
        </w:tc>
        <w:tc>
          <w:tcPr>
            <w:tcW w:w="0" w:type="auto"/>
            <w:tcBorders>
              <w:top w:val="nil"/>
              <w:left w:val="nil"/>
              <w:bottom w:val="single" w:sz="4" w:space="0" w:color="auto"/>
              <w:right w:val="single" w:sz="4" w:space="0" w:color="auto"/>
            </w:tcBorders>
            <w:shd w:val="clear" w:color="auto" w:fill="auto"/>
            <w:vAlign w:val="bottom"/>
            <w:hideMark/>
          </w:tcPr>
          <w:p w14:paraId="44393776"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62118102"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48F0D15"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1E018931"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2DDEED7"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Уз-027</w:t>
            </w:r>
          </w:p>
        </w:tc>
        <w:tc>
          <w:tcPr>
            <w:tcW w:w="0" w:type="auto"/>
            <w:tcBorders>
              <w:top w:val="nil"/>
              <w:left w:val="nil"/>
              <w:bottom w:val="single" w:sz="4" w:space="0" w:color="auto"/>
              <w:right w:val="single" w:sz="4" w:space="0" w:color="auto"/>
            </w:tcBorders>
            <w:shd w:val="clear" w:color="auto" w:fill="auto"/>
            <w:vAlign w:val="bottom"/>
            <w:hideMark/>
          </w:tcPr>
          <w:p w14:paraId="17205F30"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Уз-029</w:t>
            </w:r>
          </w:p>
        </w:tc>
        <w:tc>
          <w:tcPr>
            <w:tcW w:w="0" w:type="auto"/>
            <w:tcBorders>
              <w:top w:val="nil"/>
              <w:left w:val="nil"/>
              <w:bottom w:val="single" w:sz="4" w:space="0" w:color="auto"/>
              <w:right w:val="single" w:sz="4" w:space="0" w:color="auto"/>
            </w:tcBorders>
            <w:shd w:val="clear" w:color="auto" w:fill="auto"/>
            <w:vAlign w:val="bottom"/>
            <w:hideMark/>
          </w:tcPr>
          <w:p w14:paraId="4FF066F1"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57</w:t>
            </w:r>
          </w:p>
        </w:tc>
        <w:tc>
          <w:tcPr>
            <w:tcW w:w="0" w:type="auto"/>
            <w:tcBorders>
              <w:top w:val="nil"/>
              <w:left w:val="nil"/>
              <w:bottom w:val="single" w:sz="4" w:space="0" w:color="auto"/>
              <w:right w:val="single" w:sz="4" w:space="0" w:color="auto"/>
            </w:tcBorders>
            <w:shd w:val="clear" w:color="auto" w:fill="auto"/>
            <w:vAlign w:val="bottom"/>
            <w:hideMark/>
          </w:tcPr>
          <w:p w14:paraId="54AA065D"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19C2FD52"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87CFCF7"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2678F1EF"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BF8E123"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Уз-027</w:t>
            </w:r>
          </w:p>
        </w:tc>
        <w:tc>
          <w:tcPr>
            <w:tcW w:w="0" w:type="auto"/>
            <w:tcBorders>
              <w:top w:val="nil"/>
              <w:left w:val="nil"/>
              <w:bottom w:val="single" w:sz="4" w:space="0" w:color="auto"/>
              <w:right w:val="single" w:sz="4" w:space="0" w:color="auto"/>
            </w:tcBorders>
            <w:shd w:val="clear" w:color="auto" w:fill="auto"/>
            <w:vAlign w:val="bottom"/>
            <w:hideMark/>
          </w:tcPr>
          <w:p w14:paraId="55E1C85E"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Уз-028</w:t>
            </w:r>
          </w:p>
        </w:tc>
        <w:tc>
          <w:tcPr>
            <w:tcW w:w="0" w:type="auto"/>
            <w:tcBorders>
              <w:top w:val="nil"/>
              <w:left w:val="nil"/>
              <w:bottom w:val="single" w:sz="4" w:space="0" w:color="auto"/>
              <w:right w:val="single" w:sz="4" w:space="0" w:color="auto"/>
            </w:tcBorders>
            <w:shd w:val="clear" w:color="auto" w:fill="auto"/>
            <w:vAlign w:val="bottom"/>
            <w:hideMark/>
          </w:tcPr>
          <w:p w14:paraId="51D09105"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37</w:t>
            </w:r>
          </w:p>
        </w:tc>
        <w:tc>
          <w:tcPr>
            <w:tcW w:w="0" w:type="auto"/>
            <w:tcBorders>
              <w:top w:val="nil"/>
              <w:left w:val="nil"/>
              <w:bottom w:val="single" w:sz="4" w:space="0" w:color="auto"/>
              <w:right w:val="single" w:sz="4" w:space="0" w:color="auto"/>
            </w:tcBorders>
            <w:shd w:val="clear" w:color="auto" w:fill="auto"/>
            <w:vAlign w:val="bottom"/>
            <w:hideMark/>
          </w:tcPr>
          <w:p w14:paraId="4958429C"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A0033AF"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4CBB8AF"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230D8C98"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8E627EF"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Уз-028</w:t>
            </w:r>
          </w:p>
        </w:tc>
        <w:tc>
          <w:tcPr>
            <w:tcW w:w="0" w:type="auto"/>
            <w:tcBorders>
              <w:top w:val="nil"/>
              <w:left w:val="nil"/>
              <w:bottom w:val="single" w:sz="4" w:space="0" w:color="auto"/>
              <w:right w:val="single" w:sz="4" w:space="0" w:color="auto"/>
            </w:tcBorders>
            <w:shd w:val="clear" w:color="auto" w:fill="auto"/>
            <w:vAlign w:val="bottom"/>
            <w:hideMark/>
          </w:tcPr>
          <w:p w14:paraId="0096A198"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ул. Ягодная</w:t>
            </w:r>
          </w:p>
        </w:tc>
        <w:tc>
          <w:tcPr>
            <w:tcW w:w="0" w:type="auto"/>
            <w:tcBorders>
              <w:top w:val="nil"/>
              <w:left w:val="nil"/>
              <w:bottom w:val="single" w:sz="4" w:space="0" w:color="auto"/>
              <w:right w:val="single" w:sz="4" w:space="0" w:color="auto"/>
            </w:tcBorders>
            <w:shd w:val="clear" w:color="auto" w:fill="auto"/>
            <w:vAlign w:val="bottom"/>
            <w:hideMark/>
          </w:tcPr>
          <w:p w14:paraId="2DC1E650"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28</w:t>
            </w:r>
          </w:p>
        </w:tc>
        <w:tc>
          <w:tcPr>
            <w:tcW w:w="0" w:type="auto"/>
            <w:tcBorders>
              <w:top w:val="nil"/>
              <w:left w:val="nil"/>
              <w:bottom w:val="single" w:sz="4" w:space="0" w:color="auto"/>
              <w:right w:val="single" w:sz="4" w:space="0" w:color="auto"/>
            </w:tcBorders>
            <w:shd w:val="clear" w:color="auto" w:fill="auto"/>
            <w:vAlign w:val="bottom"/>
            <w:hideMark/>
          </w:tcPr>
          <w:p w14:paraId="02AD5758"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4EFC8680"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8C0AF2F"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3DF2A861"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9D779FC"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Уз-028</w:t>
            </w:r>
          </w:p>
        </w:tc>
        <w:tc>
          <w:tcPr>
            <w:tcW w:w="0" w:type="auto"/>
            <w:tcBorders>
              <w:top w:val="nil"/>
              <w:left w:val="nil"/>
              <w:bottom w:val="single" w:sz="4" w:space="0" w:color="auto"/>
              <w:right w:val="single" w:sz="4" w:space="0" w:color="auto"/>
            </w:tcBorders>
            <w:shd w:val="clear" w:color="auto" w:fill="auto"/>
            <w:vAlign w:val="bottom"/>
            <w:hideMark/>
          </w:tcPr>
          <w:p w14:paraId="3A6F9F6D"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ул. Ягодная</w:t>
            </w:r>
          </w:p>
        </w:tc>
        <w:tc>
          <w:tcPr>
            <w:tcW w:w="0" w:type="auto"/>
            <w:tcBorders>
              <w:top w:val="nil"/>
              <w:left w:val="nil"/>
              <w:bottom w:val="single" w:sz="4" w:space="0" w:color="auto"/>
              <w:right w:val="single" w:sz="4" w:space="0" w:color="auto"/>
            </w:tcBorders>
            <w:shd w:val="clear" w:color="auto" w:fill="auto"/>
            <w:vAlign w:val="bottom"/>
            <w:hideMark/>
          </w:tcPr>
          <w:p w14:paraId="6743DB22"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10,79</w:t>
            </w:r>
          </w:p>
        </w:tc>
        <w:tc>
          <w:tcPr>
            <w:tcW w:w="0" w:type="auto"/>
            <w:tcBorders>
              <w:top w:val="nil"/>
              <w:left w:val="nil"/>
              <w:bottom w:val="single" w:sz="4" w:space="0" w:color="auto"/>
              <w:right w:val="single" w:sz="4" w:space="0" w:color="auto"/>
            </w:tcBorders>
            <w:shd w:val="clear" w:color="auto" w:fill="auto"/>
            <w:vAlign w:val="bottom"/>
            <w:hideMark/>
          </w:tcPr>
          <w:p w14:paraId="313A8C95"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2E2FF2D1"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08308BB"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5DF6A08D"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1325ECB"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Уз-029</w:t>
            </w:r>
          </w:p>
        </w:tc>
        <w:tc>
          <w:tcPr>
            <w:tcW w:w="0" w:type="auto"/>
            <w:tcBorders>
              <w:top w:val="nil"/>
              <w:left w:val="nil"/>
              <w:bottom w:val="single" w:sz="4" w:space="0" w:color="auto"/>
              <w:right w:val="single" w:sz="4" w:space="0" w:color="auto"/>
            </w:tcBorders>
            <w:shd w:val="clear" w:color="auto" w:fill="auto"/>
            <w:vAlign w:val="bottom"/>
            <w:hideMark/>
          </w:tcPr>
          <w:p w14:paraId="246B509D"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Уз-030</w:t>
            </w:r>
          </w:p>
        </w:tc>
        <w:tc>
          <w:tcPr>
            <w:tcW w:w="0" w:type="auto"/>
            <w:tcBorders>
              <w:top w:val="nil"/>
              <w:left w:val="nil"/>
              <w:bottom w:val="single" w:sz="4" w:space="0" w:color="auto"/>
              <w:right w:val="single" w:sz="4" w:space="0" w:color="auto"/>
            </w:tcBorders>
            <w:shd w:val="clear" w:color="auto" w:fill="auto"/>
            <w:vAlign w:val="bottom"/>
            <w:hideMark/>
          </w:tcPr>
          <w:p w14:paraId="440059B9"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24,42</w:t>
            </w:r>
          </w:p>
        </w:tc>
        <w:tc>
          <w:tcPr>
            <w:tcW w:w="0" w:type="auto"/>
            <w:tcBorders>
              <w:top w:val="nil"/>
              <w:left w:val="nil"/>
              <w:bottom w:val="single" w:sz="4" w:space="0" w:color="auto"/>
              <w:right w:val="single" w:sz="4" w:space="0" w:color="auto"/>
            </w:tcBorders>
            <w:shd w:val="clear" w:color="auto" w:fill="auto"/>
            <w:vAlign w:val="bottom"/>
            <w:hideMark/>
          </w:tcPr>
          <w:p w14:paraId="5C7EDB02"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09A4BC8A"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FE1A153"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792D5CB0"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97A324A"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Уз-029</w:t>
            </w:r>
          </w:p>
        </w:tc>
        <w:tc>
          <w:tcPr>
            <w:tcW w:w="0" w:type="auto"/>
            <w:tcBorders>
              <w:top w:val="nil"/>
              <w:left w:val="nil"/>
              <w:bottom w:val="single" w:sz="4" w:space="0" w:color="auto"/>
              <w:right w:val="single" w:sz="4" w:space="0" w:color="auto"/>
            </w:tcBorders>
            <w:shd w:val="clear" w:color="auto" w:fill="auto"/>
            <w:vAlign w:val="bottom"/>
            <w:hideMark/>
          </w:tcPr>
          <w:p w14:paraId="3FE81E65"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Уз-031</w:t>
            </w:r>
          </w:p>
        </w:tc>
        <w:tc>
          <w:tcPr>
            <w:tcW w:w="0" w:type="auto"/>
            <w:tcBorders>
              <w:top w:val="nil"/>
              <w:left w:val="nil"/>
              <w:bottom w:val="single" w:sz="4" w:space="0" w:color="auto"/>
              <w:right w:val="single" w:sz="4" w:space="0" w:color="auto"/>
            </w:tcBorders>
            <w:shd w:val="clear" w:color="auto" w:fill="auto"/>
            <w:vAlign w:val="bottom"/>
            <w:hideMark/>
          </w:tcPr>
          <w:p w14:paraId="46E2D68B"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14,52</w:t>
            </w:r>
          </w:p>
        </w:tc>
        <w:tc>
          <w:tcPr>
            <w:tcW w:w="0" w:type="auto"/>
            <w:tcBorders>
              <w:top w:val="nil"/>
              <w:left w:val="nil"/>
              <w:bottom w:val="single" w:sz="4" w:space="0" w:color="auto"/>
              <w:right w:val="single" w:sz="4" w:space="0" w:color="auto"/>
            </w:tcBorders>
            <w:shd w:val="clear" w:color="auto" w:fill="auto"/>
            <w:vAlign w:val="bottom"/>
            <w:hideMark/>
          </w:tcPr>
          <w:p w14:paraId="074D61C6"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3EACA326"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FFBC7CF"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527D594E"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C49BBF4"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Уз-30</w:t>
            </w:r>
          </w:p>
        </w:tc>
        <w:tc>
          <w:tcPr>
            <w:tcW w:w="0" w:type="auto"/>
            <w:tcBorders>
              <w:top w:val="nil"/>
              <w:left w:val="nil"/>
              <w:bottom w:val="single" w:sz="4" w:space="0" w:color="auto"/>
              <w:right w:val="single" w:sz="4" w:space="0" w:color="auto"/>
            </w:tcBorders>
            <w:shd w:val="clear" w:color="auto" w:fill="auto"/>
            <w:vAlign w:val="center"/>
            <w:hideMark/>
          </w:tcPr>
          <w:p w14:paraId="13BC6EC3"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ул. Школьная 14</w:t>
            </w:r>
          </w:p>
        </w:tc>
        <w:tc>
          <w:tcPr>
            <w:tcW w:w="0" w:type="auto"/>
            <w:tcBorders>
              <w:top w:val="nil"/>
              <w:left w:val="nil"/>
              <w:bottom w:val="single" w:sz="4" w:space="0" w:color="auto"/>
              <w:right w:val="single" w:sz="4" w:space="0" w:color="auto"/>
            </w:tcBorders>
            <w:shd w:val="clear" w:color="auto" w:fill="auto"/>
            <w:vAlign w:val="center"/>
            <w:hideMark/>
          </w:tcPr>
          <w:p w14:paraId="3EF1F0A1"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12,66</w:t>
            </w:r>
          </w:p>
        </w:tc>
        <w:tc>
          <w:tcPr>
            <w:tcW w:w="0" w:type="auto"/>
            <w:tcBorders>
              <w:top w:val="nil"/>
              <w:left w:val="nil"/>
              <w:bottom w:val="single" w:sz="4" w:space="0" w:color="auto"/>
              <w:right w:val="single" w:sz="4" w:space="0" w:color="auto"/>
            </w:tcBorders>
            <w:shd w:val="clear" w:color="auto" w:fill="auto"/>
            <w:vAlign w:val="center"/>
            <w:hideMark/>
          </w:tcPr>
          <w:p w14:paraId="62A91665"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0BCD0C97"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468C5E9"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59B8E7A8"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DD7E120"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Уз-030</w:t>
            </w:r>
          </w:p>
        </w:tc>
        <w:tc>
          <w:tcPr>
            <w:tcW w:w="0" w:type="auto"/>
            <w:tcBorders>
              <w:top w:val="nil"/>
              <w:left w:val="nil"/>
              <w:bottom w:val="single" w:sz="4" w:space="0" w:color="auto"/>
              <w:right w:val="single" w:sz="4" w:space="0" w:color="auto"/>
            </w:tcBorders>
            <w:shd w:val="clear" w:color="auto" w:fill="auto"/>
            <w:vAlign w:val="bottom"/>
            <w:hideMark/>
          </w:tcPr>
          <w:p w14:paraId="4DE44FA8"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ул. Совхозная</w:t>
            </w:r>
          </w:p>
        </w:tc>
        <w:tc>
          <w:tcPr>
            <w:tcW w:w="0" w:type="auto"/>
            <w:tcBorders>
              <w:top w:val="nil"/>
              <w:left w:val="nil"/>
              <w:bottom w:val="single" w:sz="4" w:space="0" w:color="auto"/>
              <w:right w:val="single" w:sz="4" w:space="0" w:color="auto"/>
            </w:tcBorders>
            <w:shd w:val="clear" w:color="auto" w:fill="auto"/>
            <w:vAlign w:val="bottom"/>
            <w:hideMark/>
          </w:tcPr>
          <w:p w14:paraId="4AD0C15D"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11,79</w:t>
            </w:r>
          </w:p>
        </w:tc>
        <w:tc>
          <w:tcPr>
            <w:tcW w:w="0" w:type="auto"/>
            <w:tcBorders>
              <w:top w:val="nil"/>
              <w:left w:val="nil"/>
              <w:bottom w:val="single" w:sz="4" w:space="0" w:color="auto"/>
              <w:right w:val="single" w:sz="4" w:space="0" w:color="auto"/>
            </w:tcBorders>
            <w:shd w:val="clear" w:color="auto" w:fill="auto"/>
            <w:vAlign w:val="bottom"/>
            <w:hideMark/>
          </w:tcPr>
          <w:p w14:paraId="4596E4C0"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48D27D08"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E13693B"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1F6E114F"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59BEF1A"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Уз-030</w:t>
            </w:r>
          </w:p>
        </w:tc>
        <w:tc>
          <w:tcPr>
            <w:tcW w:w="0" w:type="auto"/>
            <w:tcBorders>
              <w:top w:val="nil"/>
              <w:left w:val="nil"/>
              <w:bottom w:val="single" w:sz="4" w:space="0" w:color="auto"/>
              <w:right w:val="single" w:sz="4" w:space="0" w:color="auto"/>
            </w:tcBorders>
            <w:shd w:val="clear" w:color="auto" w:fill="auto"/>
            <w:vAlign w:val="bottom"/>
            <w:hideMark/>
          </w:tcPr>
          <w:p w14:paraId="6A306E77"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ул. Совхозная</w:t>
            </w:r>
          </w:p>
        </w:tc>
        <w:tc>
          <w:tcPr>
            <w:tcW w:w="0" w:type="auto"/>
            <w:tcBorders>
              <w:top w:val="nil"/>
              <w:left w:val="nil"/>
              <w:bottom w:val="single" w:sz="4" w:space="0" w:color="auto"/>
              <w:right w:val="single" w:sz="4" w:space="0" w:color="auto"/>
            </w:tcBorders>
            <w:shd w:val="clear" w:color="auto" w:fill="auto"/>
            <w:vAlign w:val="bottom"/>
            <w:hideMark/>
          </w:tcPr>
          <w:p w14:paraId="5F0ACA02"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9,1</w:t>
            </w:r>
          </w:p>
        </w:tc>
        <w:tc>
          <w:tcPr>
            <w:tcW w:w="0" w:type="auto"/>
            <w:tcBorders>
              <w:top w:val="nil"/>
              <w:left w:val="nil"/>
              <w:bottom w:val="single" w:sz="4" w:space="0" w:color="auto"/>
              <w:right w:val="single" w:sz="4" w:space="0" w:color="auto"/>
            </w:tcBorders>
            <w:shd w:val="clear" w:color="auto" w:fill="auto"/>
            <w:vAlign w:val="bottom"/>
            <w:hideMark/>
          </w:tcPr>
          <w:p w14:paraId="3BF49574"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31165E1B"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224F8EA"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2528BE5E"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C9AD78B"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Уз-031</w:t>
            </w:r>
          </w:p>
        </w:tc>
        <w:tc>
          <w:tcPr>
            <w:tcW w:w="0" w:type="auto"/>
            <w:tcBorders>
              <w:top w:val="nil"/>
              <w:left w:val="nil"/>
              <w:bottom w:val="single" w:sz="4" w:space="0" w:color="auto"/>
              <w:right w:val="single" w:sz="4" w:space="0" w:color="auto"/>
            </w:tcBorders>
            <w:shd w:val="clear" w:color="auto" w:fill="auto"/>
            <w:vAlign w:val="bottom"/>
            <w:hideMark/>
          </w:tcPr>
          <w:p w14:paraId="3B4BD327"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ул. Совхозная</w:t>
            </w:r>
          </w:p>
        </w:tc>
        <w:tc>
          <w:tcPr>
            <w:tcW w:w="0" w:type="auto"/>
            <w:tcBorders>
              <w:top w:val="nil"/>
              <w:left w:val="nil"/>
              <w:bottom w:val="single" w:sz="4" w:space="0" w:color="auto"/>
              <w:right w:val="single" w:sz="4" w:space="0" w:color="auto"/>
            </w:tcBorders>
            <w:shd w:val="clear" w:color="auto" w:fill="auto"/>
            <w:vAlign w:val="bottom"/>
            <w:hideMark/>
          </w:tcPr>
          <w:p w14:paraId="66F048F8"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7,52</w:t>
            </w:r>
          </w:p>
        </w:tc>
        <w:tc>
          <w:tcPr>
            <w:tcW w:w="0" w:type="auto"/>
            <w:tcBorders>
              <w:top w:val="nil"/>
              <w:left w:val="nil"/>
              <w:bottom w:val="single" w:sz="4" w:space="0" w:color="auto"/>
              <w:right w:val="single" w:sz="4" w:space="0" w:color="auto"/>
            </w:tcBorders>
            <w:shd w:val="clear" w:color="auto" w:fill="auto"/>
            <w:vAlign w:val="bottom"/>
            <w:hideMark/>
          </w:tcPr>
          <w:p w14:paraId="2B2C4F13"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5DE264D7"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1437D3F"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4607DD26"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71BE5E1"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Уз-031</w:t>
            </w:r>
          </w:p>
        </w:tc>
        <w:tc>
          <w:tcPr>
            <w:tcW w:w="0" w:type="auto"/>
            <w:tcBorders>
              <w:top w:val="nil"/>
              <w:left w:val="nil"/>
              <w:bottom w:val="single" w:sz="4" w:space="0" w:color="auto"/>
              <w:right w:val="single" w:sz="4" w:space="0" w:color="auto"/>
            </w:tcBorders>
            <w:shd w:val="clear" w:color="auto" w:fill="auto"/>
            <w:vAlign w:val="bottom"/>
            <w:hideMark/>
          </w:tcPr>
          <w:p w14:paraId="744EB862"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ул. Совхозная</w:t>
            </w:r>
          </w:p>
        </w:tc>
        <w:tc>
          <w:tcPr>
            <w:tcW w:w="0" w:type="auto"/>
            <w:tcBorders>
              <w:top w:val="nil"/>
              <w:left w:val="nil"/>
              <w:bottom w:val="single" w:sz="4" w:space="0" w:color="auto"/>
              <w:right w:val="single" w:sz="4" w:space="0" w:color="auto"/>
            </w:tcBorders>
            <w:shd w:val="clear" w:color="auto" w:fill="auto"/>
            <w:vAlign w:val="bottom"/>
            <w:hideMark/>
          </w:tcPr>
          <w:p w14:paraId="0B048B08"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13,93</w:t>
            </w:r>
          </w:p>
        </w:tc>
        <w:tc>
          <w:tcPr>
            <w:tcW w:w="0" w:type="auto"/>
            <w:tcBorders>
              <w:top w:val="nil"/>
              <w:left w:val="nil"/>
              <w:bottom w:val="single" w:sz="4" w:space="0" w:color="auto"/>
              <w:right w:val="single" w:sz="4" w:space="0" w:color="auto"/>
            </w:tcBorders>
            <w:shd w:val="clear" w:color="auto" w:fill="auto"/>
            <w:vAlign w:val="bottom"/>
            <w:hideMark/>
          </w:tcPr>
          <w:p w14:paraId="48565619"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3331CCA8"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8851F20"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0D93F8C8"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6BBE26E"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Уз-032</w:t>
            </w:r>
          </w:p>
        </w:tc>
        <w:tc>
          <w:tcPr>
            <w:tcW w:w="0" w:type="auto"/>
            <w:tcBorders>
              <w:top w:val="nil"/>
              <w:left w:val="nil"/>
              <w:bottom w:val="single" w:sz="4" w:space="0" w:color="auto"/>
              <w:right w:val="single" w:sz="4" w:space="0" w:color="auto"/>
            </w:tcBorders>
            <w:shd w:val="clear" w:color="auto" w:fill="auto"/>
            <w:vAlign w:val="bottom"/>
            <w:hideMark/>
          </w:tcPr>
          <w:p w14:paraId="60EA77D1" w14:textId="77777777" w:rsidR="00465F39" w:rsidRPr="00465F39" w:rsidRDefault="00465F39" w:rsidP="00465F39">
            <w:pPr>
              <w:suppressAutoHyphens w:val="0"/>
              <w:spacing w:before="0" w:after="0" w:line="240" w:lineRule="auto"/>
              <w:ind w:firstLine="0"/>
              <w:jc w:val="center"/>
              <w:rPr>
                <w:color w:val="000000"/>
                <w:kern w:val="0"/>
                <w:sz w:val="20"/>
                <w:szCs w:val="20"/>
              </w:rPr>
            </w:pPr>
            <w:proofErr w:type="spellStart"/>
            <w:r w:rsidRPr="00465F39">
              <w:rPr>
                <w:color w:val="000000"/>
                <w:kern w:val="0"/>
                <w:sz w:val="20"/>
                <w:szCs w:val="20"/>
              </w:rPr>
              <w:t>ул.Совхозная</w:t>
            </w:r>
            <w:proofErr w:type="spellEnd"/>
          </w:p>
        </w:tc>
        <w:tc>
          <w:tcPr>
            <w:tcW w:w="0" w:type="auto"/>
            <w:tcBorders>
              <w:top w:val="nil"/>
              <w:left w:val="nil"/>
              <w:bottom w:val="single" w:sz="4" w:space="0" w:color="auto"/>
              <w:right w:val="single" w:sz="4" w:space="0" w:color="auto"/>
            </w:tcBorders>
            <w:shd w:val="clear" w:color="auto" w:fill="auto"/>
            <w:vAlign w:val="bottom"/>
            <w:hideMark/>
          </w:tcPr>
          <w:p w14:paraId="1E036F4F"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10,71</w:t>
            </w:r>
          </w:p>
        </w:tc>
        <w:tc>
          <w:tcPr>
            <w:tcW w:w="0" w:type="auto"/>
            <w:tcBorders>
              <w:top w:val="nil"/>
              <w:left w:val="nil"/>
              <w:bottom w:val="single" w:sz="4" w:space="0" w:color="auto"/>
              <w:right w:val="single" w:sz="4" w:space="0" w:color="auto"/>
            </w:tcBorders>
            <w:shd w:val="clear" w:color="auto" w:fill="auto"/>
            <w:vAlign w:val="bottom"/>
            <w:hideMark/>
          </w:tcPr>
          <w:p w14:paraId="04D1F023"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04F6184E"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00F148B"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2919A8DD"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0BBD3DF"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Уз-32</w:t>
            </w:r>
          </w:p>
        </w:tc>
        <w:tc>
          <w:tcPr>
            <w:tcW w:w="0" w:type="auto"/>
            <w:tcBorders>
              <w:top w:val="nil"/>
              <w:left w:val="nil"/>
              <w:bottom w:val="single" w:sz="4" w:space="0" w:color="auto"/>
              <w:right w:val="single" w:sz="4" w:space="0" w:color="auto"/>
            </w:tcBorders>
            <w:shd w:val="clear" w:color="auto" w:fill="auto"/>
            <w:vAlign w:val="bottom"/>
            <w:hideMark/>
          </w:tcPr>
          <w:p w14:paraId="40BBC2DE"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Уз-035</w:t>
            </w:r>
          </w:p>
        </w:tc>
        <w:tc>
          <w:tcPr>
            <w:tcW w:w="0" w:type="auto"/>
            <w:tcBorders>
              <w:top w:val="nil"/>
              <w:left w:val="nil"/>
              <w:bottom w:val="single" w:sz="4" w:space="0" w:color="auto"/>
              <w:right w:val="single" w:sz="4" w:space="0" w:color="auto"/>
            </w:tcBorders>
            <w:shd w:val="clear" w:color="auto" w:fill="auto"/>
            <w:vAlign w:val="bottom"/>
            <w:hideMark/>
          </w:tcPr>
          <w:p w14:paraId="7E2F829B"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59,25</w:t>
            </w:r>
          </w:p>
        </w:tc>
        <w:tc>
          <w:tcPr>
            <w:tcW w:w="0" w:type="auto"/>
            <w:tcBorders>
              <w:top w:val="nil"/>
              <w:left w:val="nil"/>
              <w:bottom w:val="single" w:sz="4" w:space="0" w:color="auto"/>
              <w:right w:val="single" w:sz="4" w:space="0" w:color="auto"/>
            </w:tcBorders>
            <w:shd w:val="clear" w:color="auto" w:fill="auto"/>
            <w:vAlign w:val="bottom"/>
            <w:hideMark/>
          </w:tcPr>
          <w:p w14:paraId="7FB2764E"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7C71943B"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C508C0D"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16976EAD"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86FED77"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lastRenderedPageBreak/>
              <w:t>Уз-032</w:t>
            </w:r>
          </w:p>
        </w:tc>
        <w:tc>
          <w:tcPr>
            <w:tcW w:w="0" w:type="auto"/>
            <w:tcBorders>
              <w:top w:val="nil"/>
              <w:left w:val="nil"/>
              <w:bottom w:val="single" w:sz="4" w:space="0" w:color="auto"/>
              <w:right w:val="single" w:sz="4" w:space="0" w:color="auto"/>
            </w:tcBorders>
            <w:shd w:val="clear" w:color="auto" w:fill="auto"/>
            <w:vAlign w:val="bottom"/>
            <w:hideMark/>
          </w:tcPr>
          <w:p w14:paraId="58F5DD7F" w14:textId="77777777" w:rsidR="00465F39" w:rsidRPr="00465F39" w:rsidRDefault="00465F39" w:rsidP="00465F39">
            <w:pPr>
              <w:suppressAutoHyphens w:val="0"/>
              <w:spacing w:before="0" w:after="0" w:line="240" w:lineRule="auto"/>
              <w:ind w:firstLine="0"/>
              <w:jc w:val="center"/>
              <w:rPr>
                <w:color w:val="000000"/>
                <w:kern w:val="0"/>
                <w:sz w:val="20"/>
                <w:szCs w:val="20"/>
              </w:rPr>
            </w:pPr>
            <w:proofErr w:type="spellStart"/>
            <w:r w:rsidRPr="00465F39">
              <w:rPr>
                <w:color w:val="000000"/>
                <w:kern w:val="0"/>
                <w:sz w:val="20"/>
                <w:szCs w:val="20"/>
              </w:rPr>
              <w:t>ул.Совхозная</w:t>
            </w:r>
            <w:proofErr w:type="spellEnd"/>
          </w:p>
        </w:tc>
        <w:tc>
          <w:tcPr>
            <w:tcW w:w="0" w:type="auto"/>
            <w:tcBorders>
              <w:top w:val="nil"/>
              <w:left w:val="nil"/>
              <w:bottom w:val="single" w:sz="4" w:space="0" w:color="auto"/>
              <w:right w:val="single" w:sz="4" w:space="0" w:color="auto"/>
            </w:tcBorders>
            <w:shd w:val="clear" w:color="auto" w:fill="auto"/>
            <w:vAlign w:val="bottom"/>
            <w:hideMark/>
          </w:tcPr>
          <w:p w14:paraId="6B3F4739"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19,99</w:t>
            </w:r>
          </w:p>
        </w:tc>
        <w:tc>
          <w:tcPr>
            <w:tcW w:w="0" w:type="auto"/>
            <w:tcBorders>
              <w:top w:val="nil"/>
              <w:left w:val="nil"/>
              <w:bottom w:val="single" w:sz="4" w:space="0" w:color="auto"/>
              <w:right w:val="single" w:sz="4" w:space="0" w:color="auto"/>
            </w:tcBorders>
            <w:shd w:val="clear" w:color="auto" w:fill="auto"/>
            <w:vAlign w:val="bottom"/>
            <w:hideMark/>
          </w:tcPr>
          <w:p w14:paraId="759C39BC"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055FCE06"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76F5EDF"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3974AA5E"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A7D9845"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Уз-033</w:t>
            </w:r>
          </w:p>
        </w:tc>
        <w:tc>
          <w:tcPr>
            <w:tcW w:w="0" w:type="auto"/>
            <w:tcBorders>
              <w:top w:val="nil"/>
              <w:left w:val="nil"/>
              <w:bottom w:val="single" w:sz="4" w:space="0" w:color="auto"/>
              <w:right w:val="single" w:sz="4" w:space="0" w:color="auto"/>
            </w:tcBorders>
            <w:shd w:val="clear" w:color="auto" w:fill="auto"/>
            <w:vAlign w:val="bottom"/>
            <w:hideMark/>
          </w:tcPr>
          <w:p w14:paraId="4F477C76"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Уз-02</w:t>
            </w:r>
          </w:p>
        </w:tc>
        <w:tc>
          <w:tcPr>
            <w:tcW w:w="0" w:type="auto"/>
            <w:tcBorders>
              <w:top w:val="nil"/>
              <w:left w:val="nil"/>
              <w:bottom w:val="single" w:sz="4" w:space="0" w:color="auto"/>
              <w:right w:val="single" w:sz="4" w:space="0" w:color="auto"/>
            </w:tcBorders>
            <w:shd w:val="clear" w:color="auto" w:fill="auto"/>
            <w:vAlign w:val="bottom"/>
            <w:hideMark/>
          </w:tcPr>
          <w:p w14:paraId="047E9C34"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80,64</w:t>
            </w:r>
          </w:p>
        </w:tc>
        <w:tc>
          <w:tcPr>
            <w:tcW w:w="0" w:type="auto"/>
            <w:tcBorders>
              <w:top w:val="nil"/>
              <w:left w:val="nil"/>
              <w:bottom w:val="single" w:sz="4" w:space="0" w:color="auto"/>
              <w:right w:val="single" w:sz="4" w:space="0" w:color="auto"/>
            </w:tcBorders>
            <w:shd w:val="clear" w:color="auto" w:fill="auto"/>
            <w:vAlign w:val="bottom"/>
            <w:hideMark/>
          </w:tcPr>
          <w:p w14:paraId="083B287F"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608D4D0D"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7D1DF6A"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5A319E21"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BB8AF37"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Уз-034</w:t>
            </w:r>
          </w:p>
        </w:tc>
        <w:tc>
          <w:tcPr>
            <w:tcW w:w="0" w:type="auto"/>
            <w:tcBorders>
              <w:top w:val="nil"/>
              <w:left w:val="nil"/>
              <w:bottom w:val="single" w:sz="4" w:space="0" w:color="auto"/>
              <w:right w:val="single" w:sz="4" w:space="0" w:color="auto"/>
            </w:tcBorders>
            <w:shd w:val="clear" w:color="auto" w:fill="auto"/>
            <w:vAlign w:val="bottom"/>
            <w:hideMark/>
          </w:tcPr>
          <w:p w14:paraId="0726AD5F"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Уз-01</w:t>
            </w:r>
          </w:p>
        </w:tc>
        <w:tc>
          <w:tcPr>
            <w:tcW w:w="0" w:type="auto"/>
            <w:tcBorders>
              <w:top w:val="nil"/>
              <w:left w:val="nil"/>
              <w:bottom w:val="single" w:sz="4" w:space="0" w:color="auto"/>
              <w:right w:val="single" w:sz="4" w:space="0" w:color="auto"/>
            </w:tcBorders>
            <w:shd w:val="clear" w:color="auto" w:fill="auto"/>
            <w:vAlign w:val="bottom"/>
            <w:hideMark/>
          </w:tcPr>
          <w:p w14:paraId="71D5C790"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42,15</w:t>
            </w:r>
          </w:p>
        </w:tc>
        <w:tc>
          <w:tcPr>
            <w:tcW w:w="0" w:type="auto"/>
            <w:tcBorders>
              <w:top w:val="nil"/>
              <w:left w:val="nil"/>
              <w:bottom w:val="single" w:sz="4" w:space="0" w:color="auto"/>
              <w:right w:val="single" w:sz="4" w:space="0" w:color="auto"/>
            </w:tcBorders>
            <w:shd w:val="clear" w:color="auto" w:fill="auto"/>
            <w:vAlign w:val="bottom"/>
            <w:hideMark/>
          </w:tcPr>
          <w:p w14:paraId="3155C60A"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29B48AC"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A3FBC8F"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420FDA5D"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C8C2C35"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Уз-034</w:t>
            </w:r>
          </w:p>
        </w:tc>
        <w:tc>
          <w:tcPr>
            <w:tcW w:w="0" w:type="auto"/>
            <w:tcBorders>
              <w:top w:val="nil"/>
              <w:left w:val="nil"/>
              <w:bottom w:val="single" w:sz="4" w:space="0" w:color="auto"/>
              <w:right w:val="single" w:sz="4" w:space="0" w:color="auto"/>
            </w:tcBorders>
            <w:shd w:val="clear" w:color="auto" w:fill="auto"/>
            <w:vAlign w:val="bottom"/>
            <w:hideMark/>
          </w:tcPr>
          <w:p w14:paraId="6888CD62"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Уз-05</w:t>
            </w:r>
          </w:p>
        </w:tc>
        <w:tc>
          <w:tcPr>
            <w:tcW w:w="0" w:type="auto"/>
            <w:tcBorders>
              <w:top w:val="nil"/>
              <w:left w:val="nil"/>
              <w:bottom w:val="single" w:sz="4" w:space="0" w:color="auto"/>
              <w:right w:val="single" w:sz="4" w:space="0" w:color="auto"/>
            </w:tcBorders>
            <w:shd w:val="clear" w:color="auto" w:fill="auto"/>
            <w:vAlign w:val="bottom"/>
            <w:hideMark/>
          </w:tcPr>
          <w:p w14:paraId="633C2A87"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79,33</w:t>
            </w:r>
          </w:p>
        </w:tc>
        <w:tc>
          <w:tcPr>
            <w:tcW w:w="0" w:type="auto"/>
            <w:tcBorders>
              <w:top w:val="nil"/>
              <w:left w:val="nil"/>
              <w:bottom w:val="single" w:sz="4" w:space="0" w:color="auto"/>
              <w:right w:val="single" w:sz="4" w:space="0" w:color="auto"/>
            </w:tcBorders>
            <w:shd w:val="clear" w:color="auto" w:fill="auto"/>
            <w:vAlign w:val="bottom"/>
            <w:hideMark/>
          </w:tcPr>
          <w:p w14:paraId="16385589"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0A36301B"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BE02C49"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bl>
    <w:p w14:paraId="48F9C12B" w14:textId="13BB5D30" w:rsidR="004170C6" w:rsidRPr="007F4C7C" w:rsidRDefault="004170C6" w:rsidP="00F379F9">
      <w:pPr>
        <w:tabs>
          <w:tab w:val="left" w:pos="-142"/>
        </w:tabs>
        <w:spacing w:line="360" w:lineRule="auto"/>
      </w:pPr>
    </w:p>
    <w:p w14:paraId="41783FFA" w14:textId="553D5F35" w:rsidR="002558ED" w:rsidRPr="007F4C7C" w:rsidRDefault="004B2309" w:rsidP="00F41662">
      <w:pPr>
        <w:pStyle w:val="3"/>
        <w:numPr>
          <w:ilvl w:val="0"/>
          <w:numId w:val="16"/>
        </w:numPr>
        <w:suppressAutoHyphens w:val="0"/>
        <w:spacing w:before="0" w:after="0" w:line="360" w:lineRule="auto"/>
        <w:rPr>
          <w:rFonts w:eastAsiaTheme="majorEastAsia" w:cs="Times New Roman"/>
          <w:i w:val="0"/>
          <w:color w:val="000000" w:themeColor="text1"/>
          <w:kern w:val="0"/>
          <w:lang w:eastAsia="en-US"/>
        </w:rPr>
      </w:pPr>
      <w:bookmarkStart w:id="263" w:name="_Toc47087260"/>
      <w:r w:rsidRPr="007F4C7C">
        <w:rPr>
          <w:rFonts w:eastAsiaTheme="majorEastAsia" w:cs="Times New Roman"/>
          <w:i w:val="0"/>
          <w:color w:val="000000" w:themeColor="text1"/>
          <w:kern w:val="0"/>
          <w:lang w:eastAsia="en-US"/>
        </w:rPr>
        <w:t>Т</w:t>
      </w:r>
      <w:r w:rsidR="002558ED" w:rsidRPr="007F4C7C">
        <w:rPr>
          <w:rFonts w:eastAsiaTheme="majorEastAsia" w:cs="Times New Roman"/>
          <w:i w:val="0"/>
          <w:color w:val="000000" w:themeColor="text1"/>
          <w:kern w:val="0"/>
          <w:lang w:eastAsia="en-US"/>
        </w:rPr>
        <w:t>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w:t>
      </w:r>
      <w:r w:rsidR="00721E44" w:rsidRPr="007F4C7C">
        <w:rPr>
          <w:rFonts w:eastAsiaTheme="majorEastAsia" w:cs="Times New Roman"/>
          <w:i w:val="0"/>
          <w:color w:val="000000" w:themeColor="text1"/>
          <w:kern w:val="0"/>
          <w:lang w:eastAsia="en-US"/>
        </w:rPr>
        <w:t>мотренных схемами водоснабжения</w:t>
      </w:r>
      <w:bookmarkEnd w:id="257"/>
      <w:bookmarkEnd w:id="258"/>
      <w:bookmarkEnd w:id="263"/>
    </w:p>
    <w:p w14:paraId="43E5FB1A" w14:textId="1B7AFD58" w:rsidR="00B05CAA" w:rsidRPr="007F4C7C" w:rsidRDefault="00A20DF4" w:rsidP="0033366F">
      <w:pPr>
        <w:autoSpaceDE w:val="0"/>
        <w:autoSpaceDN w:val="0"/>
        <w:adjustRightInd w:val="0"/>
        <w:spacing w:line="360" w:lineRule="auto"/>
        <w:rPr>
          <w:rFonts w:eastAsiaTheme="majorEastAsia"/>
          <w:i/>
          <w:kern w:val="0"/>
          <w:lang w:eastAsia="en-US"/>
        </w:rPr>
      </w:pPr>
      <w:r w:rsidRPr="007F4C7C">
        <w:rPr>
          <w:i/>
          <w:color w:val="000000"/>
        </w:rPr>
        <w:t>Строительство нового водозаборного узла производительность 24 м</w:t>
      </w:r>
      <w:r w:rsidRPr="007F4C7C">
        <w:rPr>
          <w:i/>
          <w:color w:val="000000"/>
          <w:vertAlign w:val="superscript"/>
        </w:rPr>
        <w:t>3</w:t>
      </w:r>
      <w:r w:rsidRPr="007F4C7C">
        <w:rPr>
          <w:i/>
          <w:color w:val="000000"/>
        </w:rPr>
        <w:t>/ч</w:t>
      </w:r>
    </w:p>
    <w:p w14:paraId="3C9B477F" w14:textId="36676F61" w:rsidR="0033366F" w:rsidRPr="007F4C7C" w:rsidRDefault="00FB69EB" w:rsidP="0033366F">
      <w:pPr>
        <w:autoSpaceDE w:val="0"/>
        <w:autoSpaceDN w:val="0"/>
        <w:adjustRightInd w:val="0"/>
        <w:spacing w:line="360" w:lineRule="auto"/>
        <w:rPr>
          <w:color w:val="000000"/>
        </w:rPr>
      </w:pPr>
      <w:r w:rsidRPr="007F4C7C">
        <w:t xml:space="preserve">В связи с моральным и техническим износом существующих скважин на территории с. Казым, требуется </w:t>
      </w:r>
      <w:r w:rsidRPr="007F4C7C">
        <w:rPr>
          <w:color w:val="000000"/>
        </w:rPr>
        <w:t>строительство нового водозаборного узла производительность 24 м</w:t>
      </w:r>
      <w:r w:rsidRPr="007F4C7C">
        <w:rPr>
          <w:color w:val="000000"/>
          <w:vertAlign w:val="superscript"/>
        </w:rPr>
        <w:t>3</w:t>
      </w:r>
      <w:r w:rsidRPr="007F4C7C">
        <w:rPr>
          <w:color w:val="000000"/>
        </w:rPr>
        <w:t>/ч.</w:t>
      </w:r>
    </w:p>
    <w:p w14:paraId="3928A080" w14:textId="1B2E5C01" w:rsidR="00E65B7C" w:rsidRPr="007F4C7C" w:rsidRDefault="00E65B7C" w:rsidP="0033366F">
      <w:pPr>
        <w:autoSpaceDE w:val="0"/>
        <w:autoSpaceDN w:val="0"/>
        <w:adjustRightInd w:val="0"/>
        <w:spacing w:line="360" w:lineRule="auto"/>
        <w:rPr>
          <w:color w:val="000000"/>
        </w:rPr>
      </w:pPr>
      <w:r w:rsidRPr="007F4C7C">
        <w:rPr>
          <w:color w:val="000000"/>
        </w:rPr>
        <w:t>Работы по строительству водозаборного узла включают:</w:t>
      </w:r>
    </w:p>
    <w:p w14:paraId="4930BF98" w14:textId="77777777" w:rsidR="00A51B25" w:rsidRPr="007F4C7C" w:rsidRDefault="00A51B25" w:rsidP="00A51B25">
      <w:pPr>
        <w:autoSpaceDE w:val="0"/>
        <w:autoSpaceDN w:val="0"/>
        <w:adjustRightInd w:val="0"/>
        <w:spacing w:line="360" w:lineRule="auto"/>
        <w:rPr>
          <w:color w:val="000000"/>
        </w:rPr>
      </w:pPr>
      <w:r w:rsidRPr="007F4C7C">
        <w:rPr>
          <w:color w:val="000000"/>
        </w:rPr>
        <w:t>1. Установка современного энергоэффективного оборудования;</w:t>
      </w:r>
    </w:p>
    <w:p w14:paraId="03C09413" w14:textId="086228F7" w:rsidR="00A51B25" w:rsidRPr="007F4C7C" w:rsidRDefault="00A51B25" w:rsidP="00A51B25">
      <w:pPr>
        <w:autoSpaceDE w:val="0"/>
        <w:autoSpaceDN w:val="0"/>
        <w:adjustRightInd w:val="0"/>
        <w:spacing w:line="360" w:lineRule="auto"/>
        <w:rPr>
          <w:color w:val="000000"/>
        </w:rPr>
      </w:pPr>
      <w:r w:rsidRPr="007F4C7C">
        <w:rPr>
          <w:color w:val="000000"/>
        </w:rPr>
        <w:t>2. Устройство систем автоматизации и диспетчеризации;</w:t>
      </w:r>
    </w:p>
    <w:p w14:paraId="5C8C56D9" w14:textId="4A728EE1" w:rsidR="00A51B25" w:rsidRPr="007F4C7C" w:rsidRDefault="00A51B25" w:rsidP="00A51B25">
      <w:pPr>
        <w:autoSpaceDE w:val="0"/>
        <w:autoSpaceDN w:val="0"/>
        <w:adjustRightInd w:val="0"/>
        <w:spacing w:line="360" w:lineRule="auto"/>
        <w:rPr>
          <w:color w:val="000000"/>
        </w:rPr>
      </w:pPr>
      <w:r w:rsidRPr="007F4C7C">
        <w:rPr>
          <w:color w:val="000000"/>
        </w:rPr>
        <w:t>3. Установка приборов управления насосным оборудованием для обеспечения плавного бесступенчатого регулирования частоты вращения с помощью преобразователей частоты и шкаф управления насосами.</w:t>
      </w:r>
    </w:p>
    <w:p w14:paraId="240C4916" w14:textId="4387FF63" w:rsidR="00A20DF4" w:rsidRPr="007F4C7C" w:rsidRDefault="00A20DF4" w:rsidP="004A3C38">
      <w:pPr>
        <w:autoSpaceDE w:val="0"/>
        <w:autoSpaceDN w:val="0"/>
        <w:adjustRightInd w:val="0"/>
        <w:spacing w:line="360" w:lineRule="auto"/>
        <w:rPr>
          <w:i/>
          <w:color w:val="000000"/>
        </w:rPr>
      </w:pPr>
      <w:r w:rsidRPr="007F4C7C">
        <w:rPr>
          <w:i/>
          <w:color w:val="000000"/>
        </w:rPr>
        <w:t xml:space="preserve">Строительство водопроводных очистных сооружений (ВОС) производительностью </w:t>
      </w:r>
      <w:r w:rsidR="00465F39" w:rsidRPr="007F4C7C">
        <w:rPr>
          <w:i/>
          <w:color w:val="000000"/>
        </w:rPr>
        <w:t>300</w:t>
      </w:r>
      <w:r w:rsidRPr="007F4C7C">
        <w:rPr>
          <w:i/>
          <w:color w:val="000000"/>
        </w:rPr>
        <w:t xml:space="preserve"> м</w:t>
      </w:r>
      <w:r w:rsidRPr="007F4C7C">
        <w:rPr>
          <w:i/>
          <w:color w:val="000000"/>
          <w:vertAlign w:val="superscript"/>
        </w:rPr>
        <w:t>3</w:t>
      </w:r>
      <w:r w:rsidRPr="007F4C7C">
        <w:rPr>
          <w:i/>
          <w:color w:val="000000"/>
        </w:rPr>
        <w:t>/сутки</w:t>
      </w:r>
    </w:p>
    <w:p w14:paraId="09C63236" w14:textId="39C5F596" w:rsidR="003E63DB" w:rsidRPr="007F4C7C" w:rsidRDefault="003E63DB" w:rsidP="003E63DB">
      <w:pPr>
        <w:autoSpaceDE w:val="0"/>
        <w:autoSpaceDN w:val="0"/>
        <w:adjustRightInd w:val="0"/>
        <w:spacing w:line="360" w:lineRule="auto"/>
      </w:pPr>
      <w:r w:rsidRPr="007F4C7C">
        <w:t>Анализ показал, что в настоящее время качество подаваемой абонентам воды не соответствует предельно допустимым нормам, вследствие чего для дальнейшего поддержания качества воды необходим</w:t>
      </w:r>
      <w:r w:rsidR="00E65B7C" w:rsidRPr="007F4C7C">
        <w:t>о</w:t>
      </w:r>
      <w:r w:rsidRPr="007F4C7C">
        <w:t xml:space="preserve"> </w:t>
      </w:r>
      <w:r w:rsidR="00E65B7C" w:rsidRPr="007F4C7C">
        <w:t>строительство ВО</w:t>
      </w:r>
      <w:r w:rsidRPr="007F4C7C">
        <w:t>С</w:t>
      </w:r>
      <w:r w:rsidR="00E65B7C" w:rsidRPr="007F4C7C">
        <w:t xml:space="preserve"> </w:t>
      </w:r>
      <w:r w:rsidR="00E65B7C" w:rsidRPr="007F4C7C">
        <w:rPr>
          <w:color w:val="000000"/>
        </w:rPr>
        <w:t xml:space="preserve">производительностью </w:t>
      </w:r>
      <w:r w:rsidR="00465F39" w:rsidRPr="001F02E8">
        <w:rPr>
          <w:color w:val="000000"/>
        </w:rPr>
        <w:t>300</w:t>
      </w:r>
      <w:r w:rsidR="00E65B7C" w:rsidRPr="007F4C7C">
        <w:rPr>
          <w:color w:val="000000"/>
        </w:rPr>
        <w:t xml:space="preserve"> м</w:t>
      </w:r>
      <w:r w:rsidR="00E65B7C" w:rsidRPr="007F4C7C">
        <w:rPr>
          <w:color w:val="000000"/>
          <w:vertAlign w:val="superscript"/>
        </w:rPr>
        <w:t>3</w:t>
      </w:r>
      <w:r w:rsidR="00E65B7C" w:rsidRPr="007F4C7C">
        <w:rPr>
          <w:color w:val="000000"/>
        </w:rPr>
        <w:t>/сутки</w:t>
      </w:r>
      <w:r w:rsidRPr="007F4C7C">
        <w:t>.</w:t>
      </w:r>
    </w:p>
    <w:p w14:paraId="16D36686" w14:textId="362147E6" w:rsidR="00475547" w:rsidRPr="007F4C7C" w:rsidRDefault="00475547" w:rsidP="003E63DB">
      <w:pPr>
        <w:autoSpaceDE w:val="0"/>
        <w:autoSpaceDN w:val="0"/>
        <w:adjustRightInd w:val="0"/>
        <w:spacing w:line="360" w:lineRule="auto"/>
      </w:pPr>
      <w:r w:rsidRPr="007F4C7C">
        <w:t xml:space="preserve">Станция водоочистки выполняется в виде быстровозводимого здания </w:t>
      </w:r>
      <w:proofErr w:type="spellStart"/>
      <w:r w:rsidRPr="007F4C7C">
        <w:t>блочно</w:t>
      </w:r>
      <w:proofErr w:type="spellEnd"/>
      <w:r w:rsidRPr="007F4C7C">
        <w:t>-модульной конструкции.</w:t>
      </w:r>
    </w:p>
    <w:p w14:paraId="35D003F8" w14:textId="07F92076" w:rsidR="00475547" w:rsidRPr="007F4C7C" w:rsidRDefault="00475547" w:rsidP="003E63DB">
      <w:pPr>
        <w:autoSpaceDE w:val="0"/>
        <w:autoSpaceDN w:val="0"/>
        <w:adjustRightInd w:val="0"/>
        <w:spacing w:line="360" w:lineRule="auto"/>
      </w:pPr>
      <w:r w:rsidRPr="007F4C7C">
        <w:t>Комплекс должен предусматривать отстойник промывных вод.</w:t>
      </w:r>
    </w:p>
    <w:p w14:paraId="3D4E9DAC" w14:textId="77777777" w:rsidR="00475547" w:rsidRPr="007F4C7C" w:rsidRDefault="00475547" w:rsidP="00475547">
      <w:pPr>
        <w:autoSpaceDE w:val="0"/>
        <w:autoSpaceDN w:val="0"/>
        <w:adjustRightInd w:val="0"/>
        <w:spacing w:line="360" w:lineRule="auto"/>
      </w:pPr>
      <w:r w:rsidRPr="007F4C7C">
        <w:t>Конструкция станции должна обеспечивать:</w:t>
      </w:r>
    </w:p>
    <w:p w14:paraId="0C03B504" w14:textId="5E270246" w:rsidR="00475547" w:rsidRPr="007F4C7C" w:rsidRDefault="00475547" w:rsidP="00475547">
      <w:pPr>
        <w:pStyle w:val="affffc"/>
        <w:numPr>
          <w:ilvl w:val="0"/>
          <w:numId w:val="60"/>
        </w:numPr>
        <w:autoSpaceDE w:val="0"/>
        <w:autoSpaceDN w:val="0"/>
        <w:adjustRightInd w:val="0"/>
        <w:spacing w:line="360" w:lineRule="auto"/>
      </w:pPr>
      <w:r w:rsidRPr="007F4C7C">
        <w:lastRenderedPageBreak/>
        <w:t>осуществление отбора проб для контрольного анализа их работы (из пробоотборника или аналогичного приспособления);</w:t>
      </w:r>
    </w:p>
    <w:p w14:paraId="054412A7" w14:textId="085E7F72" w:rsidR="00475547" w:rsidRPr="007F4C7C" w:rsidRDefault="00475547" w:rsidP="00475547">
      <w:pPr>
        <w:pStyle w:val="affffc"/>
        <w:numPr>
          <w:ilvl w:val="0"/>
          <w:numId w:val="60"/>
        </w:numPr>
        <w:autoSpaceDE w:val="0"/>
        <w:autoSpaceDN w:val="0"/>
        <w:adjustRightInd w:val="0"/>
        <w:spacing w:line="360" w:lineRule="auto"/>
      </w:pPr>
      <w:r w:rsidRPr="007F4C7C">
        <w:t>максимальное удобство обслуживания (также все поверхности оборудования станции должны быть доступны для мойки и дезинфекции);</w:t>
      </w:r>
    </w:p>
    <w:p w14:paraId="1F8C4CFD" w14:textId="105DD78D" w:rsidR="00475547" w:rsidRPr="007F4C7C" w:rsidRDefault="00475547" w:rsidP="00475547">
      <w:pPr>
        <w:pStyle w:val="affffc"/>
        <w:numPr>
          <w:ilvl w:val="0"/>
          <w:numId w:val="60"/>
        </w:numPr>
        <w:autoSpaceDE w:val="0"/>
        <w:autoSpaceDN w:val="0"/>
        <w:adjustRightInd w:val="0"/>
        <w:spacing w:line="360" w:lineRule="auto"/>
      </w:pPr>
      <w:r w:rsidRPr="007F4C7C">
        <w:t>доступность в части эксплуатации и ремонта контрольных приборов по ГОСТ 26656-85;</w:t>
      </w:r>
    </w:p>
    <w:p w14:paraId="647241DA" w14:textId="532CC91C" w:rsidR="00475547" w:rsidRPr="007F4C7C" w:rsidRDefault="00475547" w:rsidP="00475547">
      <w:pPr>
        <w:pStyle w:val="affffc"/>
        <w:numPr>
          <w:ilvl w:val="0"/>
          <w:numId w:val="60"/>
        </w:numPr>
        <w:autoSpaceDE w:val="0"/>
        <w:autoSpaceDN w:val="0"/>
        <w:adjustRightInd w:val="0"/>
        <w:spacing w:line="360" w:lineRule="auto"/>
      </w:pPr>
      <w:r w:rsidRPr="007F4C7C">
        <w:t>возможность замены рабочих органов, быстроизнашивающихся составных частей и деталей в производственных условиях;</w:t>
      </w:r>
    </w:p>
    <w:p w14:paraId="0E552E07" w14:textId="6BB47C18" w:rsidR="00475547" w:rsidRPr="007F4C7C" w:rsidRDefault="00475547" w:rsidP="00475547">
      <w:pPr>
        <w:pStyle w:val="affffc"/>
        <w:numPr>
          <w:ilvl w:val="0"/>
          <w:numId w:val="60"/>
        </w:numPr>
        <w:autoSpaceDE w:val="0"/>
        <w:autoSpaceDN w:val="0"/>
        <w:adjustRightInd w:val="0"/>
        <w:spacing w:line="360" w:lineRule="auto"/>
      </w:pPr>
      <w:r w:rsidRPr="007F4C7C">
        <w:t>защиту рабочей зоны от попадания в нее случайных предметов;</w:t>
      </w:r>
    </w:p>
    <w:p w14:paraId="7B5F0A22" w14:textId="0254B925" w:rsidR="00475547" w:rsidRPr="007F4C7C" w:rsidRDefault="00475547" w:rsidP="00475547">
      <w:pPr>
        <w:pStyle w:val="affffc"/>
        <w:numPr>
          <w:ilvl w:val="0"/>
          <w:numId w:val="60"/>
        </w:numPr>
        <w:autoSpaceDE w:val="0"/>
        <w:autoSpaceDN w:val="0"/>
        <w:adjustRightInd w:val="0"/>
        <w:spacing w:line="360" w:lineRule="auto"/>
      </w:pPr>
      <w:r w:rsidRPr="007F4C7C">
        <w:t>возможность осмотра установок во время их остановки и непосредственного или косвенного наблюдения за работой основных рабочих устройств.</w:t>
      </w:r>
    </w:p>
    <w:p w14:paraId="3ABD31F6" w14:textId="28FF2895" w:rsidR="00475547" w:rsidRPr="007F4C7C" w:rsidRDefault="00A51B25" w:rsidP="00475547">
      <w:pPr>
        <w:autoSpaceDE w:val="0"/>
        <w:autoSpaceDN w:val="0"/>
        <w:adjustRightInd w:val="0"/>
        <w:spacing w:line="360" w:lineRule="auto"/>
      </w:pPr>
      <w:r w:rsidRPr="007F4C7C">
        <w:t xml:space="preserve">На ВОС </w:t>
      </w:r>
      <w:r w:rsidR="00475547" w:rsidRPr="007F4C7C">
        <w:t>необходимо предусмотреть:</w:t>
      </w:r>
    </w:p>
    <w:p w14:paraId="52889DA3" w14:textId="67882E49" w:rsidR="00A51B25" w:rsidRPr="007F4C7C" w:rsidRDefault="00A51B25" w:rsidP="00A51B25">
      <w:pPr>
        <w:autoSpaceDE w:val="0"/>
        <w:autoSpaceDN w:val="0"/>
        <w:adjustRightInd w:val="0"/>
        <w:spacing w:line="360" w:lineRule="auto"/>
        <w:rPr>
          <w:color w:val="000000"/>
        </w:rPr>
      </w:pPr>
      <w:r w:rsidRPr="007F4C7C">
        <w:rPr>
          <w:color w:val="000000"/>
        </w:rPr>
        <w:t>1. Установку современного энергоэффективного оборудования;</w:t>
      </w:r>
    </w:p>
    <w:p w14:paraId="5E1459A5" w14:textId="77777777" w:rsidR="00A51B25" w:rsidRPr="007F4C7C" w:rsidRDefault="00A51B25" w:rsidP="00A51B25">
      <w:pPr>
        <w:autoSpaceDE w:val="0"/>
        <w:autoSpaceDN w:val="0"/>
        <w:adjustRightInd w:val="0"/>
        <w:spacing w:line="360" w:lineRule="auto"/>
        <w:rPr>
          <w:color w:val="000000"/>
        </w:rPr>
      </w:pPr>
      <w:r w:rsidRPr="007F4C7C">
        <w:rPr>
          <w:color w:val="000000"/>
        </w:rPr>
        <w:t>2. Устройство систем автоматизации и диспетчеризации;</w:t>
      </w:r>
    </w:p>
    <w:p w14:paraId="4DBFEA34" w14:textId="55B16B68" w:rsidR="00A51B25" w:rsidRPr="007F4C7C" w:rsidRDefault="00A51B25" w:rsidP="00A51B25">
      <w:pPr>
        <w:autoSpaceDE w:val="0"/>
        <w:autoSpaceDN w:val="0"/>
        <w:adjustRightInd w:val="0"/>
        <w:spacing w:line="360" w:lineRule="auto"/>
        <w:rPr>
          <w:color w:val="000000"/>
        </w:rPr>
      </w:pPr>
      <w:r w:rsidRPr="007F4C7C">
        <w:rPr>
          <w:color w:val="000000"/>
        </w:rPr>
        <w:t>3. Установку приборов управления насосным оборудованием для обеспечения плавного бесступенчатого регулирования частоты вращения с помощью преобразователей частоты и шкаф управления насосами.</w:t>
      </w:r>
    </w:p>
    <w:p w14:paraId="3FB86E40" w14:textId="04CA4482" w:rsidR="004A3C38" w:rsidRPr="007F4C7C" w:rsidRDefault="004A3C38" w:rsidP="004A3C38">
      <w:pPr>
        <w:autoSpaceDE w:val="0"/>
        <w:autoSpaceDN w:val="0"/>
        <w:adjustRightInd w:val="0"/>
        <w:spacing w:line="360" w:lineRule="auto"/>
      </w:pPr>
      <w:r w:rsidRPr="007F4C7C">
        <w:rPr>
          <w:i/>
          <w:kern w:val="0"/>
        </w:rPr>
        <w:t>Реконструкция изношенных участков и строительство новых водопроводных сетей</w:t>
      </w:r>
    </w:p>
    <w:p w14:paraId="5E217E21" w14:textId="31B751A9" w:rsidR="004A3C38" w:rsidRPr="007F4C7C" w:rsidRDefault="004A3C38" w:rsidP="004A3C38">
      <w:pPr>
        <w:spacing w:before="60" w:after="60" w:line="360" w:lineRule="auto"/>
      </w:pPr>
      <w:r w:rsidRPr="007F4C7C">
        <w:t>Большая часть участков выработала нормативный эксплуатационный ресурс (более 20 лет эксплуатации) и требует перекладки.</w:t>
      </w:r>
    </w:p>
    <w:p w14:paraId="67BE3355" w14:textId="08E9D136" w:rsidR="004A3C38" w:rsidRPr="007F4C7C" w:rsidRDefault="004A3C38" w:rsidP="004A3C38">
      <w:pPr>
        <w:autoSpaceDE w:val="0"/>
        <w:autoSpaceDN w:val="0"/>
        <w:adjustRightInd w:val="0"/>
        <w:spacing w:line="360" w:lineRule="auto"/>
      </w:pPr>
      <w:r w:rsidRPr="007F4C7C">
        <w:t xml:space="preserve">Для подключения объектов перспективной застройки требуется прокладка новых участков </w:t>
      </w:r>
      <w:r w:rsidRPr="007F4C7C">
        <w:rPr>
          <w:kern w:val="0"/>
        </w:rPr>
        <w:t>водопроводных сетей.</w:t>
      </w:r>
    </w:p>
    <w:p w14:paraId="646D6EBB" w14:textId="1DADEF25" w:rsidR="00A20DF4" w:rsidRPr="007F4C7C" w:rsidRDefault="00A20DF4" w:rsidP="00A20DF4">
      <w:pPr>
        <w:tabs>
          <w:tab w:val="left" w:pos="-142"/>
        </w:tabs>
        <w:spacing w:before="0" w:after="0" w:line="360" w:lineRule="auto"/>
      </w:pPr>
      <w:r w:rsidRPr="007F4C7C">
        <w:t>Мероприятия по строительству и реконструкции сетей учитывают:</w:t>
      </w:r>
    </w:p>
    <w:p w14:paraId="553DD925" w14:textId="77777777" w:rsidR="00A20DF4" w:rsidRPr="007F4C7C" w:rsidRDefault="00A20DF4" w:rsidP="00A20DF4">
      <w:pPr>
        <w:pStyle w:val="affffc"/>
        <w:numPr>
          <w:ilvl w:val="0"/>
          <w:numId w:val="31"/>
        </w:numPr>
        <w:tabs>
          <w:tab w:val="left" w:pos="-142"/>
        </w:tabs>
        <w:spacing w:line="360" w:lineRule="auto"/>
      </w:pPr>
      <w:r w:rsidRPr="007F4C7C">
        <w:t>Наружные инженерные сети водоснабжения из полиэтиленовых труб.</w:t>
      </w:r>
    </w:p>
    <w:p w14:paraId="40C038C8" w14:textId="77777777" w:rsidR="00A20DF4" w:rsidRPr="007F4C7C" w:rsidRDefault="00A20DF4" w:rsidP="00A20DF4">
      <w:pPr>
        <w:pStyle w:val="affffc"/>
        <w:numPr>
          <w:ilvl w:val="0"/>
          <w:numId w:val="31"/>
        </w:numPr>
        <w:tabs>
          <w:tab w:val="left" w:pos="-142"/>
        </w:tabs>
        <w:spacing w:line="360" w:lineRule="auto"/>
      </w:pPr>
      <w:r w:rsidRPr="007F4C7C">
        <w:t>Разработка сухого грунта в отвал, без креплений (группа грунтов 1-3).</w:t>
      </w:r>
    </w:p>
    <w:p w14:paraId="294F306B" w14:textId="77777777" w:rsidR="00A20DF4" w:rsidRPr="007F4C7C" w:rsidRDefault="00A20DF4" w:rsidP="00A20DF4">
      <w:pPr>
        <w:pStyle w:val="affffc"/>
        <w:numPr>
          <w:ilvl w:val="0"/>
          <w:numId w:val="31"/>
        </w:numPr>
        <w:tabs>
          <w:tab w:val="left" w:pos="-142"/>
        </w:tabs>
        <w:spacing w:line="360" w:lineRule="auto"/>
      </w:pPr>
      <w:r w:rsidRPr="007F4C7C">
        <w:t>Глубина заложения трубопровода 3 м;</w:t>
      </w:r>
    </w:p>
    <w:p w14:paraId="63B402D9" w14:textId="5E013197" w:rsidR="004A3C38" w:rsidRPr="007F4C7C" w:rsidRDefault="00A20DF4" w:rsidP="00A20DF4">
      <w:pPr>
        <w:pStyle w:val="affffc"/>
        <w:numPr>
          <w:ilvl w:val="0"/>
          <w:numId w:val="31"/>
        </w:numPr>
        <w:tabs>
          <w:tab w:val="left" w:pos="-142"/>
        </w:tabs>
        <w:spacing w:line="360" w:lineRule="auto"/>
      </w:pPr>
      <w:r w:rsidRPr="007F4C7C">
        <w:t>Установка пожарных гидрантов и запорной арматуры.</w:t>
      </w:r>
    </w:p>
    <w:p w14:paraId="3B36A23C" w14:textId="32A5AF45" w:rsidR="002558ED" w:rsidRPr="007F4C7C" w:rsidRDefault="004B2309" w:rsidP="004A3C38">
      <w:pPr>
        <w:pStyle w:val="3"/>
        <w:numPr>
          <w:ilvl w:val="0"/>
          <w:numId w:val="16"/>
        </w:numPr>
        <w:suppressAutoHyphens w:val="0"/>
        <w:spacing w:before="0" w:after="0" w:line="360" w:lineRule="auto"/>
        <w:rPr>
          <w:rFonts w:eastAsiaTheme="majorEastAsia" w:cs="Times New Roman"/>
          <w:i w:val="0"/>
          <w:color w:val="000000" w:themeColor="text1"/>
          <w:kern w:val="0"/>
          <w:lang w:eastAsia="en-US"/>
        </w:rPr>
      </w:pPr>
      <w:bookmarkStart w:id="264" w:name="_Toc40687521"/>
      <w:bookmarkStart w:id="265" w:name="_Toc40687879"/>
      <w:bookmarkStart w:id="266" w:name="_Toc40688235"/>
      <w:bookmarkStart w:id="267" w:name="_Toc19828063"/>
      <w:bookmarkStart w:id="268" w:name="_Toc20001019"/>
      <w:bookmarkStart w:id="269" w:name="_Toc47087261"/>
      <w:bookmarkEnd w:id="264"/>
      <w:bookmarkEnd w:id="265"/>
      <w:bookmarkEnd w:id="266"/>
      <w:r w:rsidRPr="007F4C7C">
        <w:rPr>
          <w:rFonts w:eastAsiaTheme="majorEastAsia" w:cs="Times New Roman"/>
          <w:i w:val="0"/>
          <w:color w:val="000000" w:themeColor="text1"/>
          <w:kern w:val="0"/>
          <w:lang w:eastAsia="en-US"/>
        </w:rPr>
        <w:lastRenderedPageBreak/>
        <w:t>С</w:t>
      </w:r>
      <w:r w:rsidR="002558ED" w:rsidRPr="007F4C7C">
        <w:rPr>
          <w:rFonts w:eastAsiaTheme="majorEastAsia" w:cs="Times New Roman"/>
          <w:i w:val="0"/>
          <w:color w:val="000000" w:themeColor="text1"/>
          <w:kern w:val="0"/>
          <w:lang w:eastAsia="en-US"/>
        </w:rPr>
        <w:t>ведения о вновь строящихся, реконструируемых и предлагаемых к выводу из эксплуатации объектах системы водоснабжения</w:t>
      </w:r>
      <w:bookmarkEnd w:id="267"/>
      <w:bookmarkEnd w:id="268"/>
      <w:bookmarkEnd w:id="269"/>
    </w:p>
    <w:p w14:paraId="3B684C1D" w14:textId="6EBED7D3" w:rsidR="00D72DAE" w:rsidRPr="007F4C7C" w:rsidRDefault="00D72DAE" w:rsidP="00125383">
      <w:pPr>
        <w:spacing w:line="360" w:lineRule="auto"/>
      </w:pPr>
      <w:r w:rsidRPr="007F4C7C">
        <w:t>Настоящей схемой предусматривается вывод из эксплуатации существующих скважин и водоочистных сооружений со строительством новых сооружений забора и очистки воды аналогичной мощности.</w:t>
      </w:r>
    </w:p>
    <w:p w14:paraId="7558E72B" w14:textId="0231B40D" w:rsidR="00125383" w:rsidRPr="007F4C7C" w:rsidRDefault="00D72DAE" w:rsidP="00125383">
      <w:pPr>
        <w:spacing w:line="360" w:lineRule="auto"/>
      </w:pPr>
      <w:r w:rsidRPr="007F4C7C">
        <w:t xml:space="preserve">Сведения о вновь строящихся объектах системы водоснабжения </w:t>
      </w:r>
      <w:proofErr w:type="spellStart"/>
      <w:r w:rsidRPr="007F4C7C">
        <w:t>с.п</w:t>
      </w:r>
      <w:proofErr w:type="spellEnd"/>
      <w:r w:rsidRPr="007F4C7C">
        <w:t>. Казым представлены в таблице 21.</w:t>
      </w:r>
    </w:p>
    <w:p w14:paraId="152C19DE" w14:textId="3D13A850" w:rsidR="002558ED" w:rsidRPr="007F4C7C" w:rsidRDefault="00C666C4" w:rsidP="009648BF">
      <w:pPr>
        <w:pStyle w:val="3"/>
        <w:numPr>
          <w:ilvl w:val="0"/>
          <w:numId w:val="16"/>
        </w:numPr>
        <w:suppressAutoHyphens w:val="0"/>
        <w:spacing w:before="0" w:after="0" w:line="360" w:lineRule="auto"/>
        <w:rPr>
          <w:rFonts w:eastAsiaTheme="majorEastAsia" w:cs="Times New Roman"/>
          <w:i w:val="0"/>
          <w:color w:val="000000" w:themeColor="text1"/>
          <w:kern w:val="0"/>
          <w:lang w:eastAsia="en-US"/>
        </w:rPr>
      </w:pPr>
      <w:bookmarkStart w:id="270" w:name="__RefHeading__58391_834949111"/>
      <w:bookmarkStart w:id="271" w:name="__RefHeading__58238_834949111"/>
      <w:bookmarkStart w:id="272" w:name="_Toc19828064"/>
      <w:bookmarkStart w:id="273" w:name="_Toc20001020"/>
      <w:bookmarkStart w:id="274" w:name="_Toc47087262"/>
      <w:bookmarkEnd w:id="270"/>
      <w:bookmarkEnd w:id="271"/>
      <w:r w:rsidRPr="007F4C7C">
        <w:rPr>
          <w:rFonts w:eastAsiaTheme="majorEastAsia" w:cs="Times New Roman"/>
          <w:i w:val="0"/>
          <w:color w:val="000000" w:themeColor="text1"/>
          <w:kern w:val="0"/>
          <w:lang w:eastAsia="en-US"/>
        </w:rPr>
        <w:t>С</w:t>
      </w:r>
      <w:r w:rsidR="002558ED" w:rsidRPr="007F4C7C">
        <w:rPr>
          <w:rFonts w:eastAsiaTheme="majorEastAsia" w:cs="Times New Roman"/>
          <w:i w:val="0"/>
          <w:color w:val="000000" w:themeColor="text1"/>
          <w:kern w:val="0"/>
          <w:lang w:eastAsia="en-US"/>
        </w:rPr>
        <w:t>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bookmarkEnd w:id="272"/>
      <w:bookmarkEnd w:id="273"/>
      <w:bookmarkEnd w:id="274"/>
    </w:p>
    <w:p w14:paraId="043312D6" w14:textId="5FD6CD2D" w:rsidR="00EC64D1" w:rsidRPr="007F4C7C" w:rsidRDefault="00EC64D1" w:rsidP="009648BF">
      <w:pPr>
        <w:spacing w:before="0" w:after="0" w:line="360" w:lineRule="auto"/>
      </w:pPr>
      <w:r w:rsidRPr="007F4C7C">
        <w:t xml:space="preserve">Развитие систем диспетчеризации, телемеханизации и систем управления режимами водоснабжения на объектах организаций, осуществляющих водоснабжение, предусмотрено комплексно в составе мероприятий по модернизации и строительству </w:t>
      </w:r>
      <w:bookmarkStart w:id="275" w:name="_Hlk39594600"/>
      <w:r w:rsidRPr="007F4C7C">
        <w:t>водозаборных и водоочистных сооружений.</w:t>
      </w:r>
      <w:bookmarkEnd w:id="275"/>
    </w:p>
    <w:p w14:paraId="46462758" w14:textId="22D149C1" w:rsidR="00EC64D1" w:rsidRPr="007F4C7C" w:rsidRDefault="00EC64D1" w:rsidP="009648BF">
      <w:pPr>
        <w:spacing w:before="0" w:after="0" w:line="360" w:lineRule="auto"/>
      </w:pPr>
      <w:r w:rsidRPr="007F4C7C">
        <w:t>На водозаборных сооружениях необходима установка систем видеонаблюдения, с целью контроля по недопущению несанкционированного доступа на объекты.</w:t>
      </w:r>
    </w:p>
    <w:p w14:paraId="621B4161" w14:textId="27DC6A8F" w:rsidR="002558ED" w:rsidRPr="007F4C7C" w:rsidRDefault="00C666C4" w:rsidP="00125383">
      <w:pPr>
        <w:pStyle w:val="3"/>
        <w:numPr>
          <w:ilvl w:val="0"/>
          <w:numId w:val="16"/>
        </w:numPr>
        <w:suppressAutoHyphens w:val="0"/>
        <w:spacing w:before="0" w:after="0" w:line="360" w:lineRule="auto"/>
        <w:rPr>
          <w:rFonts w:eastAsiaTheme="majorEastAsia" w:cs="Times New Roman"/>
          <w:i w:val="0"/>
          <w:color w:val="000000" w:themeColor="text1"/>
          <w:kern w:val="0"/>
          <w:lang w:eastAsia="en-US"/>
        </w:rPr>
      </w:pPr>
      <w:bookmarkStart w:id="276" w:name="__RefHeading__58393_834949111"/>
      <w:bookmarkStart w:id="277" w:name="__RefHeading__58240_834949111"/>
      <w:bookmarkStart w:id="278" w:name="_Toc19828065"/>
      <w:bookmarkStart w:id="279" w:name="_Toc20001021"/>
      <w:bookmarkStart w:id="280" w:name="_Toc47087263"/>
      <w:bookmarkEnd w:id="276"/>
      <w:bookmarkEnd w:id="277"/>
      <w:r w:rsidRPr="007F4C7C">
        <w:rPr>
          <w:rFonts w:eastAsiaTheme="majorEastAsia" w:cs="Times New Roman"/>
          <w:i w:val="0"/>
          <w:color w:val="000000" w:themeColor="text1"/>
          <w:kern w:val="0"/>
          <w:lang w:eastAsia="en-US"/>
        </w:rPr>
        <w:t>С</w:t>
      </w:r>
      <w:r w:rsidR="002558ED" w:rsidRPr="007F4C7C">
        <w:rPr>
          <w:rFonts w:eastAsiaTheme="majorEastAsia" w:cs="Times New Roman"/>
          <w:i w:val="0"/>
          <w:color w:val="000000" w:themeColor="text1"/>
          <w:kern w:val="0"/>
          <w:lang w:eastAsia="en-US"/>
        </w:rPr>
        <w:t>ведения об оснащенности зданий, строений, сооружений приборами учета воды и их применении при осуществлении расчетов за потребленную воду</w:t>
      </w:r>
      <w:bookmarkEnd w:id="278"/>
      <w:bookmarkEnd w:id="279"/>
      <w:bookmarkEnd w:id="280"/>
    </w:p>
    <w:p w14:paraId="3C7E1B38" w14:textId="77777777" w:rsidR="006000F0" w:rsidRPr="007F4C7C" w:rsidRDefault="006000F0" w:rsidP="006000F0">
      <w:pPr>
        <w:pStyle w:val="affffff1"/>
        <w:spacing w:line="360" w:lineRule="auto"/>
        <w:rPr>
          <w:shd w:val="clear" w:color="auto" w:fill="FFFFFF"/>
        </w:rPr>
      </w:pPr>
      <w:r w:rsidRPr="007F4C7C">
        <w:rPr>
          <w:shd w:val="clear" w:color="auto" w:fill="FFFFFF"/>
        </w:rPr>
        <w:t>В настоящее время оснащенность приборами учета холодной воды в сельском поселении составляет 25%.</w:t>
      </w:r>
    </w:p>
    <w:p w14:paraId="37BB233F" w14:textId="3B1670EC" w:rsidR="006000F0" w:rsidRPr="007F4C7C" w:rsidRDefault="006000F0" w:rsidP="006000F0">
      <w:pPr>
        <w:autoSpaceDE w:val="0"/>
        <w:autoSpaceDN w:val="0"/>
        <w:adjustRightInd w:val="0"/>
        <w:spacing w:line="360" w:lineRule="auto"/>
      </w:pPr>
      <w:r w:rsidRPr="007F4C7C">
        <w:rPr>
          <w:shd w:val="clear" w:color="auto" w:fill="FFFFFF"/>
        </w:rPr>
        <w:t>По информации, полученной от организаций, осуществляющих деятельность по холодному водоснабжению на территории сельского поселения Казым и администрации сельского поселения Казым планы по установке коммерческих приборов учета - не составлялись.</w:t>
      </w:r>
    </w:p>
    <w:p w14:paraId="5885393C" w14:textId="27EA0F0F" w:rsidR="0029159F" w:rsidRPr="007F4C7C" w:rsidRDefault="00C666C4" w:rsidP="009648BF">
      <w:pPr>
        <w:pStyle w:val="3"/>
        <w:numPr>
          <w:ilvl w:val="0"/>
          <w:numId w:val="16"/>
        </w:numPr>
        <w:suppressAutoHyphens w:val="0"/>
        <w:spacing w:before="0" w:after="0" w:line="360" w:lineRule="auto"/>
        <w:rPr>
          <w:rFonts w:eastAsiaTheme="majorEastAsia" w:cs="Times New Roman"/>
          <w:i w:val="0"/>
          <w:color w:val="000000" w:themeColor="text1"/>
          <w:kern w:val="0"/>
          <w:lang w:eastAsia="en-US"/>
        </w:rPr>
      </w:pPr>
      <w:bookmarkStart w:id="281" w:name="_Toc47087264"/>
      <w:r w:rsidRPr="007F4C7C">
        <w:rPr>
          <w:rFonts w:eastAsiaTheme="majorEastAsia" w:cs="Times New Roman"/>
          <w:i w:val="0"/>
          <w:color w:val="000000" w:themeColor="text1"/>
          <w:kern w:val="0"/>
          <w:lang w:eastAsia="en-US"/>
        </w:rPr>
        <w:t>О</w:t>
      </w:r>
      <w:r w:rsidR="00BF3B96" w:rsidRPr="007F4C7C">
        <w:rPr>
          <w:rFonts w:eastAsiaTheme="majorEastAsia" w:cs="Times New Roman"/>
          <w:i w:val="0"/>
          <w:color w:val="000000" w:themeColor="text1"/>
          <w:kern w:val="0"/>
          <w:lang w:eastAsia="en-US"/>
        </w:rPr>
        <w:t>п</w:t>
      </w:r>
      <w:r w:rsidR="002558ED" w:rsidRPr="007F4C7C">
        <w:rPr>
          <w:rFonts w:eastAsiaTheme="majorEastAsia" w:cs="Times New Roman"/>
          <w:i w:val="0"/>
          <w:color w:val="000000" w:themeColor="text1"/>
          <w:kern w:val="0"/>
          <w:lang w:eastAsia="en-US"/>
        </w:rPr>
        <w:t xml:space="preserve">исание вариантов маршрутов прохождения трубопроводов (трасс) по территории </w:t>
      </w:r>
      <w:r w:rsidR="0029159F" w:rsidRPr="007F4C7C">
        <w:rPr>
          <w:rFonts w:eastAsiaTheme="majorEastAsia" w:cs="Times New Roman"/>
          <w:i w:val="0"/>
          <w:color w:val="000000" w:themeColor="text1"/>
          <w:kern w:val="0"/>
          <w:lang w:eastAsia="en-US"/>
        </w:rPr>
        <w:t xml:space="preserve">сельского </w:t>
      </w:r>
      <w:r w:rsidR="00C2501F" w:rsidRPr="007F4C7C">
        <w:rPr>
          <w:rFonts w:eastAsiaTheme="majorEastAsia" w:cs="Times New Roman"/>
          <w:i w:val="0"/>
          <w:color w:val="000000" w:themeColor="text1"/>
          <w:kern w:val="0"/>
          <w:lang w:eastAsia="en-US"/>
        </w:rPr>
        <w:t xml:space="preserve">поселения </w:t>
      </w:r>
      <w:r w:rsidR="006000F0" w:rsidRPr="007F4C7C">
        <w:rPr>
          <w:rFonts w:eastAsiaTheme="majorEastAsia" w:cs="Times New Roman"/>
          <w:i w:val="0"/>
          <w:color w:val="000000" w:themeColor="text1"/>
          <w:kern w:val="0"/>
          <w:lang w:eastAsia="en-US"/>
        </w:rPr>
        <w:t>Казым</w:t>
      </w:r>
      <w:r w:rsidR="00841661" w:rsidRPr="007F4C7C">
        <w:rPr>
          <w:rFonts w:eastAsiaTheme="majorEastAsia" w:cs="Times New Roman"/>
          <w:i w:val="0"/>
          <w:color w:val="000000" w:themeColor="text1"/>
          <w:kern w:val="0"/>
          <w:lang w:eastAsia="en-US"/>
        </w:rPr>
        <w:t xml:space="preserve"> </w:t>
      </w:r>
      <w:r w:rsidR="00C2501F" w:rsidRPr="007F4C7C">
        <w:rPr>
          <w:rFonts w:eastAsiaTheme="majorEastAsia" w:cs="Times New Roman"/>
          <w:i w:val="0"/>
          <w:color w:val="000000" w:themeColor="text1"/>
          <w:kern w:val="0"/>
          <w:lang w:eastAsia="en-US"/>
        </w:rPr>
        <w:t>и</w:t>
      </w:r>
      <w:r w:rsidR="002558ED" w:rsidRPr="007F4C7C">
        <w:rPr>
          <w:rFonts w:eastAsiaTheme="majorEastAsia" w:cs="Times New Roman"/>
          <w:i w:val="0"/>
          <w:color w:val="000000" w:themeColor="text1"/>
          <w:kern w:val="0"/>
          <w:lang w:eastAsia="en-US"/>
        </w:rPr>
        <w:t xml:space="preserve"> их обоснование</w:t>
      </w:r>
      <w:bookmarkEnd w:id="281"/>
    </w:p>
    <w:p w14:paraId="7B9D8E03" w14:textId="1A4B9E29" w:rsidR="009648BF" w:rsidRPr="007F4C7C" w:rsidRDefault="009648BF" w:rsidP="009648BF">
      <w:pPr>
        <w:spacing w:line="360" w:lineRule="auto"/>
      </w:pPr>
      <w:r w:rsidRPr="007F4C7C">
        <w:t xml:space="preserve">На перспективу сохраняются существующие маршруты прохождения сетей водоснабжения по территории </w:t>
      </w:r>
      <w:proofErr w:type="spellStart"/>
      <w:r w:rsidRPr="007F4C7C">
        <w:t>с.п</w:t>
      </w:r>
      <w:proofErr w:type="spellEnd"/>
      <w:r w:rsidRPr="007F4C7C">
        <w:t xml:space="preserve">. </w:t>
      </w:r>
      <w:r w:rsidR="006000F0" w:rsidRPr="007F4C7C">
        <w:t>Казым.</w:t>
      </w:r>
      <w:r w:rsidRPr="007F4C7C">
        <w:t xml:space="preserve"> Новые сети прокладываются вдоль проезжих частей автомобильных дорог, для оперативного доступа, в случае возникновения аварийных ситуаций.</w:t>
      </w:r>
    </w:p>
    <w:p w14:paraId="74ECBEA9" w14:textId="665DF030" w:rsidR="009648BF" w:rsidRPr="007F4C7C" w:rsidRDefault="009648BF" w:rsidP="009648BF">
      <w:pPr>
        <w:autoSpaceDE w:val="0"/>
        <w:autoSpaceDN w:val="0"/>
        <w:adjustRightInd w:val="0"/>
        <w:spacing w:line="360" w:lineRule="auto"/>
        <w:rPr>
          <w:color w:val="000000" w:themeColor="text1"/>
        </w:rPr>
      </w:pPr>
      <w:r w:rsidRPr="007F4C7C">
        <w:lastRenderedPageBreak/>
        <w:t>Точная трассировка сетей будет проводиться на стадии разработки проектов планировки участков застройки, с учетом вертикальной планировки территории и гидравлических режимов сети.</w:t>
      </w:r>
    </w:p>
    <w:p w14:paraId="15AB9B90" w14:textId="7F1BB4EF" w:rsidR="0029159F" w:rsidRPr="007F4C7C" w:rsidRDefault="00C666C4" w:rsidP="008B3CB0">
      <w:pPr>
        <w:pStyle w:val="3"/>
        <w:numPr>
          <w:ilvl w:val="0"/>
          <w:numId w:val="16"/>
        </w:numPr>
        <w:suppressAutoHyphens w:val="0"/>
        <w:spacing w:before="0" w:after="0" w:line="360" w:lineRule="auto"/>
        <w:rPr>
          <w:rFonts w:eastAsiaTheme="majorEastAsia" w:cs="Times New Roman"/>
          <w:i w:val="0"/>
          <w:color w:val="000000" w:themeColor="text1"/>
          <w:kern w:val="0"/>
          <w:lang w:eastAsia="en-US"/>
        </w:rPr>
      </w:pPr>
      <w:bookmarkStart w:id="282" w:name="_Toc429034428"/>
      <w:bookmarkStart w:id="283" w:name="_Toc392073592"/>
      <w:bookmarkStart w:id="284" w:name="_Toc19828066"/>
      <w:bookmarkStart w:id="285" w:name="_Toc20001022"/>
      <w:bookmarkStart w:id="286" w:name="_Toc47087265"/>
      <w:r w:rsidRPr="007F4C7C">
        <w:rPr>
          <w:rFonts w:eastAsiaTheme="majorEastAsia" w:cs="Times New Roman"/>
          <w:i w:val="0"/>
          <w:color w:val="000000" w:themeColor="text1"/>
          <w:kern w:val="0"/>
          <w:lang w:eastAsia="en-US"/>
        </w:rPr>
        <w:t>Р</w:t>
      </w:r>
      <w:r w:rsidR="0029159F" w:rsidRPr="007F4C7C">
        <w:rPr>
          <w:rFonts w:eastAsiaTheme="majorEastAsia" w:cs="Times New Roman"/>
          <w:i w:val="0"/>
          <w:color w:val="000000" w:themeColor="text1"/>
          <w:kern w:val="0"/>
          <w:lang w:eastAsia="en-US"/>
        </w:rPr>
        <w:t>екомендации о месте размещения насосных станций, резервуаров, водонапорных башен</w:t>
      </w:r>
      <w:bookmarkEnd w:id="282"/>
      <w:bookmarkEnd w:id="283"/>
      <w:bookmarkEnd w:id="284"/>
      <w:bookmarkEnd w:id="285"/>
      <w:bookmarkEnd w:id="286"/>
    </w:p>
    <w:p w14:paraId="74E15430" w14:textId="03E911A3" w:rsidR="009361A9" w:rsidRPr="007F4C7C" w:rsidRDefault="009361A9" w:rsidP="008B3CB0">
      <w:pPr>
        <w:spacing w:line="360" w:lineRule="auto"/>
      </w:pPr>
      <w:r w:rsidRPr="007F4C7C">
        <w:t>Место размещения новых насосных станций первого подъема необходимо определить по результатам гидрогеологической разведки.</w:t>
      </w:r>
    </w:p>
    <w:p w14:paraId="65F5E4D5" w14:textId="68A1D2B9" w:rsidR="0029159F" w:rsidRPr="007F4C7C" w:rsidRDefault="00C666C4" w:rsidP="009648BF">
      <w:pPr>
        <w:pStyle w:val="3"/>
        <w:numPr>
          <w:ilvl w:val="0"/>
          <w:numId w:val="16"/>
        </w:numPr>
        <w:suppressAutoHyphens w:val="0"/>
        <w:spacing w:before="0" w:after="0" w:line="360" w:lineRule="auto"/>
        <w:rPr>
          <w:rFonts w:eastAsiaTheme="majorEastAsia" w:cs="Times New Roman"/>
          <w:i w:val="0"/>
          <w:color w:val="000000" w:themeColor="text1"/>
          <w:kern w:val="0"/>
          <w:lang w:eastAsia="en-US"/>
        </w:rPr>
      </w:pPr>
      <w:bookmarkStart w:id="287" w:name="_Toc429034429"/>
      <w:bookmarkStart w:id="288" w:name="_Toc392073593"/>
      <w:bookmarkStart w:id="289" w:name="_Toc385862057"/>
      <w:bookmarkStart w:id="290" w:name="_Toc19828067"/>
      <w:bookmarkStart w:id="291" w:name="_Toc20001023"/>
      <w:bookmarkStart w:id="292" w:name="_Toc47087266"/>
      <w:r w:rsidRPr="007F4C7C">
        <w:rPr>
          <w:rFonts w:eastAsiaTheme="majorEastAsia" w:cs="Times New Roman"/>
          <w:i w:val="0"/>
          <w:color w:val="000000" w:themeColor="text1"/>
          <w:kern w:val="0"/>
          <w:lang w:eastAsia="en-US"/>
        </w:rPr>
        <w:t>Г</w:t>
      </w:r>
      <w:r w:rsidR="0029159F" w:rsidRPr="007F4C7C">
        <w:rPr>
          <w:rFonts w:eastAsiaTheme="majorEastAsia" w:cs="Times New Roman"/>
          <w:i w:val="0"/>
          <w:color w:val="000000" w:themeColor="text1"/>
          <w:kern w:val="0"/>
          <w:lang w:eastAsia="en-US"/>
        </w:rPr>
        <w:t>раницы планируемых зон размещения объектов централизованных систем горячего водоснабжения, холодного водоснабжения</w:t>
      </w:r>
      <w:bookmarkEnd w:id="287"/>
      <w:bookmarkEnd w:id="288"/>
      <w:bookmarkEnd w:id="289"/>
      <w:bookmarkEnd w:id="290"/>
      <w:bookmarkEnd w:id="291"/>
      <w:bookmarkEnd w:id="292"/>
    </w:p>
    <w:p w14:paraId="25589CD1" w14:textId="0BE5477E" w:rsidR="0029159F" w:rsidRPr="007F4C7C" w:rsidRDefault="001977A8" w:rsidP="009648BF">
      <w:pPr>
        <w:spacing w:line="360" w:lineRule="auto"/>
      </w:pPr>
      <w:r w:rsidRPr="007F4C7C">
        <w:t>На территории населенных пунктов, входящих в состав сельского поселения Казым, система централизованного горячего водоснабжения отсутствует.</w:t>
      </w:r>
      <w:r w:rsidR="0029159F" w:rsidRPr="007F4C7C">
        <w:t xml:space="preserve"> </w:t>
      </w:r>
    </w:p>
    <w:p w14:paraId="75F45D8C" w14:textId="69AE27D6" w:rsidR="001977A8" w:rsidRPr="007F4C7C" w:rsidRDefault="001977A8" w:rsidP="009648BF">
      <w:pPr>
        <w:spacing w:line="360" w:lineRule="auto"/>
      </w:pPr>
      <w:r w:rsidRPr="007F4C7C">
        <w:t xml:space="preserve">Все объекты системы холодного централизованного водоснабжения, планируемые к постройке </w:t>
      </w:r>
      <w:r w:rsidR="00B12C74" w:rsidRPr="007F4C7C">
        <w:t xml:space="preserve">и реконструкции </w:t>
      </w:r>
      <w:r w:rsidRPr="007F4C7C">
        <w:t>до 2031 года, находятся в пределах с. Казым. Расположение планируемых объектов системы холодного водоснабжения будет уточняться при разработке проектно-сметной документации.</w:t>
      </w:r>
    </w:p>
    <w:p w14:paraId="5384C4CF" w14:textId="235F7F73" w:rsidR="0029159F" w:rsidRPr="007F4C7C" w:rsidRDefault="00C666C4" w:rsidP="009648BF">
      <w:pPr>
        <w:pStyle w:val="3"/>
        <w:numPr>
          <w:ilvl w:val="0"/>
          <w:numId w:val="16"/>
        </w:numPr>
        <w:suppressAutoHyphens w:val="0"/>
        <w:spacing w:before="0" w:after="0" w:line="360" w:lineRule="auto"/>
        <w:rPr>
          <w:rFonts w:eastAsiaTheme="majorEastAsia" w:cs="Times New Roman"/>
          <w:i w:val="0"/>
          <w:color w:val="000000" w:themeColor="text1"/>
          <w:kern w:val="0"/>
          <w:lang w:eastAsia="en-US"/>
        </w:rPr>
      </w:pPr>
      <w:bookmarkStart w:id="293" w:name="_Toc429034430"/>
      <w:bookmarkStart w:id="294" w:name="_Toc392073594"/>
      <w:bookmarkStart w:id="295" w:name="_Toc385862058"/>
      <w:bookmarkStart w:id="296" w:name="_Toc19828068"/>
      <w:bookmarkStart w:id="297" w:name="_Toc20001024"/>
      <w:bookmarkStart w:id="298" w:name="_Toc47087267"/>
      <w:r w:rsidRPr="007F4C7C">
        <w:rPr>
          <w:rFonts w:eastAsiaTheme="majorEastAsia" w:cs="Times New Roman"/>
          <w:i w:val="0"/>
          <w:color w:val="000000" w:themeColor="text1"/>
          <w:kern w:val="0"/>
          <w:lang w:eastAsia="en-US"/>
        </w:rPr>
        <w:t>К</w:t>
      </w:r>
      <w:r w:rsidR="0029159F" w:rsidRPr="007F4C7C">
        <w:rPr>
          <w:rFonts w:eastAsiaTheme="majorEastAsia" w:cs="Times New Roman"/>
          <w:i w:val="0"/>
          <w:color w:val="000000" w:themeColor="text1"/>
          <w:kern w:val="0"/>
          <w:lang w:eastAsia="en-US"/>
        </w:rPr>
        <w:t>арты (схемы) существующего и планируемого размещения объектов централизованных систем горячего водоснабжения, холодного водоснабжения</w:t>
      </w:r>
      <w:bookmarkEnd w:id="293"/>
      <w:bookmarkEnd w:id="294"/>
      <w:bookmarkEnd w:id="295"/>
      <w:bookmarkEnd w:id="296"/>
      <w:bookmarkEnd w:id="297"/>
      <w:bookmarkEnd w:id="298"/>
    </w:p>
    <w:p w14:paraId="277F0C99" w14:textId="7AC465BC" w:rsidR="0029159F" w:rsidRPr="007F4C7C" w:rsidRDefault="0029159F" w:rsidP="009648BF">
      <w:pPr>
        <w:spacing w:line="360" w:lineRule="auto"/>
      </w:pPr>
      <w:r w:rsidRPr="007F4C7C">
        <w:t xml:space="preserve">Карты (схемы) существующего и планируемого размещения объектов централизованных систем водоснабжения приведены в Приложении </w:t>
      </w:r>
      <w:r w:rsidR="005F4C0B">
        <w:t>3</w:t>
      </w:r>
      <w:r w:rsidRPr="007F4C7C">
        <w:t xml:space="preserve"> к схеме водоснабжения и водоотведения сельского поселения</w:t>
      </w:r>
      <w:r w:rsidR="009648BF" w:rsidRPr="007F4C7C">
        <w:t xml:space="preserve"> </w:t>
      </w:r>
      <w:r w:rsidR="001977A8" w:rsidRPr="007F4C7C">
        <w:t>Казым</w:t>
      </w:r>
      <w:r w:rsidRPr="007F4C7C">
        <w:t>.</w:t>
      </w:r>
    </w:p>
    <w:p w14:paraId="6AA93872" w14:textId="1B71A529" w:rsidR="00982E76" w:rsidRPr="007F4C7C" w:rsidRDefault="00982E76" w:rsidP="00B83C9E">
      <w:pPr>
        <w:autoSpaceDE w:val="0"/>
        <w:autoSpaceDN w:val="0"/>
        <w:adjustRightInd w:val="0"/>
        <w:rPr>
          <w:color w:val="000000" w:themeColor="text1"/>
        </w:rPr>
      </w:pPr>
    </w:p>
    <w:p w14:paraId="71D9E00D" w14:textId="4E75540C" w:rsidR="00872F76" w:rsidRPr="007F4C7C" w:rsidRDefault="00872F76" w:rsidP="00B83C9E">
      <w:pPr>
        <w:autoSpaceDE w:val="0"/>
        <w:autoSpaceDN w:val="0"/>
        <w:adjustRightInd w:val="0"/>
        <w:rPr>
          <w:color w:val="000000" w:themeColor="text1"/>
        </w:rPr>
      </w:pPr>
      <w:r w:rsidRPr="007F4C7C">
        <w:rPr>
          <w:color w:val="000000" w:themeColor="text1"/>
        </w:rPr>
        <w:br w:type="page"/>
      </w:r>
    </w:p>
    <w:p w14:paraId="5013036D" w14:textId="7C555E06" w:rsidR="0029159F" w:rsidRPr="007F4C7C" w:rsidRDefault="003223BE" w:rsidP="00333E75">
      <w:pPr>
        <w:pStyle w:val="2"/>
        <w:suppressAutoHyphens w:val="0"/>
        <w:spacing w:before="40" w:line="360" w:lineRule="auto"/>
        <w:jc w:val="center"/>
        <w:rPr>
          <w:rFonts w:eastAsiaTheme="majorEastAsia" w:cs="Times New Roman"/>
          <w:kern w:val="0"/>
          <w:lang w:eastAsia="en-US"/>
        </w:rPr>
      </w:pPr>
      <w:bookmarkStart w:id="299" w:name="_Toc429034431"/>
      <w:bookmarkStart w:id="300" w:name="_Toc392073595"/>
      <w:bookmarkStart w:id="301" w:name="_Toc385862059"/>
      <w:bookmarkStart w:id="302" w:name="_Toc19828069"/>
      <w:bookmarkStart w:id="303" w:name="_Toc20001025"/>
      <w:bookmarkStart w:id="304" w:name="_Toc47087268"/>
      <w:r w:rsidRPr="007F4C7C">
        <w:rPr>
          <w:rFonts w:eastAsiaTheme="majorEastAsia" w:cs="Times New Roman"/>
          <w:kern w:val="0"/>
          <w:lang w:eastAsia="en-US"/>
        </w:rPr>
        <w:lastRenderedPageBreak/>
        <w:t>Раздел</w:t>
      </w:r>
      <w:r w:rsidR="00982E76" w:rsidRPr="007F4C7C">
        <w:rPr>
          <w:rFonts w:eastAsiaTheme="majorEastAsia" w:cs="Times New Roman"/>
          <w:kern w:val="0"/>
          <w:lang w:eastAsia="en-US"/>
        </w:rPr>
        <w:t xml:space="preserve"> </w:t>
      </w:r>
      <w:r w:rsidR="00355E1F" w:rsidRPr="007F4C7C">
        <w:rPr>
          <w:rFonts w:eastAsiaTheme="majorEastAsia" w:cs="Times New Roman"/>
          <w:kern w:val="0"/>
          <w:lang w:eastAsia="en-US"/>
        </w:rPr>
        <w:t>5</w:t>
      </w:r>
      <w:r w:rsidR="00982E76" w:rsidRPr="007F4C7C">
        <w:rPr>
          <w:rFonts w:eastAsiaTheme="majorEastAsia" w:cs="Times New Roman"/>
          <w:kern w:val="0"/>
          <w:lang w:eastAsia="en-US"/>
        </w:rPr>
        <w:t xml:space="preserve"> «</w:t>
      </w:r>
      <w:bookmarkEnd w:id="299"/>
      <w:bookmarkEnd w:id="300"/>
      <w:bookmarkEnd w:id="301"/>
      <w:bookmarkEnd w:id="302"/>
      <w:bookmarkEnd w:id="303"/>
      <w:r w:rsidRPr="007F4C7C">
        <w:rPr>
          <w:rFonts w:eastAsiaTheme="majorEastAsia" w:cs="Times New Roman"/>
          <w:kern w:val="0"/>
          <w:lang w:eastAsia="en-US"/>
        </w:rPr>
        <w:t>Экологические аспекты мероприятий по строительству, реконструкции и модернизации объектов централизованных систем водоснабжения</w:t>
      </w:r>
      <w:r w:rsidR="00982E76" w:rsidRPr="007F4C7C">
        <w:rPr>
          <w:rFonts w:eastAsiaTheme="majorEastAsia" w:cs="Times New Roman"/>
          <w:kern w:val="0"/>
          <w:lang w:eastAsia="en-US"/>
        </w:rPr>
        <w:t>»</w:t>
      </w:r>
      <w:bookmarkEnd w:id="304"/>
    </w:p>
    <w:p w14:paraId="04774F22" w14:textId="07BFD41C" w:rsidR="0029159F" w:rsidRPr="007F4C7C" w:rsidRDefault="00C666C4" w:rsidP="00240A35">
      <w:pPr>
        <w:pStyle w:val="3"/>
        <w:numPr>
          <w:ilvl w:val="0"/>
          <w:numId w:val="17"/>
        </w:numPr>
        <w:suppressAutoHyphens w:val="0"/>
        <w:spacing w:before="0" w:after="0" w:line="360" w:lineRule="auto"/>
        <w:rPr>
          <w:rFonts w:eastAsiaTheme="majorEastAsia" w:cs="Times New Roman"/>
          <w:i w:val="0"/>
          <w:color w:val="000000" w:themeColor="text1"/>
          <w:kern w:val="0"/>
          <w:lang w:eastAsia="en-US"/>
        </w:rPr>
      </w:pPr>
      <w:bookmarkStart w:id="305" w:name="_Toc429034432"/>
      <w:bookmarkStart w:id="306" w:name="_Toc392073596"/>
      <w:bookmarkStart w:id="307" w:name="_Toc385862060"/>
      <w:bookmarkStart w:id="308" w:name="_Toc19828070"/>
      <w:bookmarkStart w:id="309" w:name="_Toc20001026"/>
      <w:bookmarkStart w:id="310" w:name="_Toc47087269"/>
      <w:r w:rsidRPr="007F4C7C">
        <w:rPr>
          <w:rFonts w:eastAsiaTheme="majorEastAsia" w:cs="Times New Roman"/>
          <w:i w:val="0"/>
          <w:color w:val="000000" w:themeColor="text1"/>
          <w:kern w:val="0"/>
          <w:lang w:eastAsia="en-US"/>
        </w:rPr>
        <w:t>Н</w:t>
      </w:r>
      <w:r w:rsidR="0029159F" w:rsidRPr="007F4C7C">
        <w:rPr>
          <w:rFonts w:eastAsiaTheme="majorEastAsia" w:cs="Times New Roman"/>
          <w:i w:val="0"/>
          <w:color w:val="000000" w:themeColor="text1"/>
          <w:kern w:val="0"/>
          <w:lang w:eastAsia="en-US"/>
        </w:rPr>
        <w:t>а водный бассейн предлагаемых к строительству и реконструкции объектов централизованных систем водоснабжения при сбросе (утилизации) промывных вод</w:t>
      </w:r>
      <w:bookmarkEnd w:id="305"/>
      <w:bookmarkEnd w:id="306"/>
      <w:bookmarkEnd w:id="307"/>
      <w:bookmarkEnd w:id="308"/>
      <w:bookmarkEnd w:id="309"/>
      <w:bookmarkEnd w:id="310"/>
    </w:p>
    <w:p w14:paraId="39A5E248" w14:textId="407819BB" w:rsidR="009E0C30" w:rsidRPr="007F4C7C" w:rsidRDefault="009E0C30" w:rsidP="009648BF">
      <w:pPr>
        <w:pStyle w:val="affffff1"/>
        <w:spacing w:line="360" w:lineRule="auto"/>
      </w:pPr>
      <w:bookmarkStart w:id="311" w:name="_Toc392073597"/>
      <w:bookmarkStart w:id="312" w:name="_Toc385862061"/>
      <w:r w:rsidRPr="007F4C7C">
        <w:t xml:space="preserve">Реализация проектов реконструкции и технического перевооружения систем водоснабжения </w:t>
      </w:r>
      <w:proofErr w:type="spellStart"/>
      <w:r w:rsidRPr="007F4C7C">
        <w:t>с.п</w:t>
      </w:r>
      <w:proofErr w:type="spellEnd"/>
      <w:r w:rsidRPr="007F4C7C">
        <w:t xml:space="preserve">. </w:t>
      </w:r>
      <w:r w:rsidR="00DF2923" w:rsidRPr="007F4C7C">
        <w:t>Казым</w:t>
      </w:r>
      <w:r w:rsidRPr="007F4C7C">
        <w:t xml:space="preserve"> повлечет увеличение нагрузки на компоненты окружающей среды. В строительный период в ходе работ по строительству и реконструкции водоводов неизбежны следующие основные виды воздействия на компоненты окружающей среды:</w:t>
      </w:r>
    </w:p>
    <w:p w14:paraId="2BE6C422" w14:textId="77777777" w:rsidR="009E0C30" w:rsidRPr="007F4C7C" w:rsidRDefault="009E0C30" w:rsidP="009648BF">
      <w:pPr>
        <w:pStyle w:val="affffff2"/>
        <w:numPr>
          <w:ilvl w:val="0"/>
          <w:numId w:val="32"/>
        </w:numPr>
        <w:spacing w:line="360" w:lineRule="auto"/>
      </w:pPr>
      <w:r w:rsidRPr="007F4C7C">
        <w:t>загрязнение атмосферного воздуха и акустическое воздействие в результате работы строительной техники и механизмов;</w:t>
      </w:r>
    </w:p>
    <w:p w14:paraId="4EFF0AB1" w14:textId="77777777" w:rsidR="009E0C30" w:rsidRPr="007F4C7C" w:rsidRDefault="009E0C30" w:rsidP="009648BF">
      <w:pPr>
        <w:pStyle w:val="affffff2"/>
        <w:numPr>
          <w:ilvl w:val="0"/>
          <w:numId w:val="32"/>
        </w:numPr>
        <w:spacing w:line="360" w:lineRule="auto"/>
      </w:pPr>
      <w:r w:rsidRPr="007F4C7C">
        <w:t>образование определенных видов и объемов отходов строительства, демонтажа, сноса, жизнедеятельности строительного городка;</w:t>
      </w:r>
    </w:p>
    <w:p w14:paraId="294A06F0" w14:textId="77777777" w:rsidR="009E0C30" w:rsidRPr="007F4C7C" w:rsidRDefault="009E0C30" w:rsidP="009648BF">
      <w:pPr>
        <w:pStyle w:val="affffff2"/>
        <w:numPr>
          <w:ilvl w:val="0"/>
          <w:numId w:val="32"/>
        </w:numPr>
        <w:spacing w:line="360" w:lineRule="auto"/>
      </w:pPr>
      <w:r w:rsidRPr="007F4C7C">
        <w:t>образование различного вида стоков (поверхностных, хозяйственно-бытовых, производственных) с территории проведения работ.</w:t>
      </w:r>
    </w:p>
    <w:p w14:paraId="17F8E87A" w14:textId="77777777" w:rsidR="009E0C30" w:rsidRPr="007F4C7C" w:rsidRDefault="009E0C30" w:rsidP="009648BF">
      <w:pPr>
        <w:pStyle w:val="affffff1"/>
        <w:spacing w:line="360" w:lineRule="auto"/>
      </w:pPr>
      <w:r w:rsidRPr="007F4C7C">
        <w:t>Данные виды воздействия носят кратковременный характер, прекращаются после завершения строительных работ и не окажет существенного влияния на окружающую среду.</w:t>
      </w:r>
    </w:p>
    <w:p w14:paraId="42FB4824" w14:textId="77777777" w:rsidR="009E0C30" w:rsidRPr="007F4C7C" w:rsidRDefault="009E0C30" w:rsidP="009648BF">
      <w:pPr>
        <w:pStyle w:val="affffff1"/>
        <w:spacing w:line="360" w:lineRule="auto"/>
      </w:pPr>
      <w:r w:rsidRPr="007F4C7C">
        <w:t>Для предотвращения влияния на компоненты окружающей среды в течение строительного периода предлагается осуществлять мероприятия:</w:t>
      </w:r>
    </w:p>
    <w:p w14:paraId="3D0B7348" w14:textId="77777777" w:rsidR="009E0C30" w:rsidRPr="007F4C7C" w:rsidRDefault="009E0C30" w:rsidP="009648BF">
      <w:pPr>
        <w:pStyle w:val="affffff2"/>
        <w:numPr>
          <w:ilvl w:val="0"/>
          <w:numId w:val="32"/>
        </w:numPr>
        <w:spacing w:line="360" w:lineRule="auto"/>
      </w:pPr>
      <w:r w:rsidRPr="007F4C7C">
        <w:t>работы производить минимально возможным количеством строительных механизмов и техники, что позволит снизить количество выбросов загрязняющих веществ в атмосферу;</w:t>
      </w:r>
    </w:p>
    <w:p w14:paraId="7B5261B3" w14:textId="77777777" w:rsidR="009E0C30" w:rsidRPr="007F4C7C" w:rsidRDefault="009E0C30" w:rsidP="009648BF">
      <w:pPr>
        <w:pStyle w:val="affffff2"/>
        <w:numPr>
          <w:ilvl w:val="0"/>
          <w:numId w:val="32"/>
        </w:numPr>
        <w:spacing w:line="360" w:lineRule="auto"/>
      </w:pPr>
      <w:r w:rsidRPr="007F4C7C">
        <w:t>предусмотреть организацию рационального режима работы строительной техники;</w:t>
      </w:r>
    </w:p>
    <w:p w14:paraId="227B1A59" w14:textId="77777777" w:rsidR="009E0C30" w:rsidRPr="007F4C7C" w:rsidRDefault="009E0C30" w:rsidP="009648BF">
      <w:pPr>
        <w:pStyle w:val="affffff2"/>
        <w:numPr>
          <w:ilvl w:val="0"/>
          <w:numId w:val="32"/>
        </w:numPr>
        <w:spacing w:line="360" w:lineRule="auto"/>
      </w:pPr>
      <w:r w:rsidRPr="007F4C7C">
        <w:t>при длительных перерывах в работе запрещается оставлять механизмы и автотранспорт с включёнными двигателями, исключить нерабочий отстой строительной техники с включенным двигателем;</w:t>
      </w:r>
    </w:p>
    <w:p w14:paraId="67AE87CB" w14:textId="77777777" w:rsidR="009E0C30" w:rsidRPr="007F4C7C" w:rsidRDefault="009E0C30" w:rsidP="009648BF">
      <w:pPr>
        <w:pStyle w:val="affffff2"/>
        <w:numPr>
          <w:ilvl w:val="0"/>
          <w:numId w:val="32"/>
        </w:numPr>
        <w:spacing w:line="360" w:lineRule="auto"/>
      </w:pPr>
      <w:r w:rsidRPr="007F4C7C">
        <w:t>не допускать отстоя на строительной площадке «лишнего» транспорта и механизмов (строгое соблюдение графика работ);</w:t>
      </w:r>
    </w:p>
    <w:p w14:paraId="2D9C712E" w14:textId="77777777" w:rsidR="009E0C30" w:rsidRPr="007F4C7C" w:rsidRDefault="009E0C30" w:rsidP="009648BF">
      <w:pPr>
        <w:pStyle w:val="affffff2"/>
        <w:numPr>
          <w:ilvl w:val="0"/>
          <w:numId w:val="32"/>
        </w:numPr>
        <w:spacing w:line="360" w:lineRule="auto"/>
      </w:pPr>
      <w:r w:rsidRPr="007F4C7C">
        <w:t>для уменьшения токсичности и дымности отходящих газов дизельной строительной техники применять каталитические и жидкостные нейтрализаторы, сажевые фильтры;</w:t>
      </w:r>
    </w:p>
    <w:p w14:paraId="65AEC3E8" w14:textId="77777777" w:rsidR="009E0C30" w:rsidRPr="007F4C7C" w:rsidRDefault="009E0C30" w:rsidP="009648BF">
      <w:pPr>
        <w:pStyle w:val="affffff2"/>
        <w:numPr>
          <w:ilvl w:val="0"/>
          <w:numId w:val="32"/>
        </w:numPr>
        <w:spacing w:line="360" w:lineRule="auto"/>
      </w:pPr>
      <w:r w:rsidRPr="007F4C7C">
        <w:lastRenderedPageBreak/>
        <w:t>организовать подъезды к строительной площадке таким образом, чтобы максимально снизить шумовое воздействие на жилую застройку;</w:t>
      </w:r>
    </w:p>
    <w:p w14:paraId="7C9E7F15" w14:textId="77777777" w:rsidR="009E0C30" w:rsidRPr="007F4C7C" w:rsidRDefault="009E0C30" w:rsidP="009648BF">
      <w:pPr>
        <w:pStyle w:val="affffff2"/>
        <w:numPr>
          <w:ilvl w:val="0"/>
          <w:numId w:val="32"/>
        </w:numPr>
        <w:spacing w:line="360" w:lineRule="auto"/>
      </w:pPr>
      <w:r w:rsidRPr="007F4C7C">
        <w:t>для звукоизоляции двигателей строительных машин применить защитные кожуха и звукоизоляционные покрытия капотов, предусмотреть изоляцию стационарных строительных механизмов шумозащитными палатками, контейнерами и др.;</w:t>
      </w:r>
    </w:p>
    <w:p w14:paraId="677E46BB" w14:textId="77777777" w:rsidR="009E0C30" w:rsidRPr="007F4C7C" w:rsidRDefault="009E0C30" w:rsidP="009648BF">
      <w:pPr>
        <w:pStyle w:val="affffff2"/>
        <w:numPr>
          <w:ilvl w:val="0"/>
          <w:numId w:val="32"/>
        </w:numPr>
        <w:spacing w:line="360" w:lineRule="auto"/>
      </w:pPr>
      <w:r w:rsidRPr="007F4C7C">
        <w:t xml:space="preserve">предусматривать организацию сбора, очистки и отведения загрязненного поверхностного стока со строительной площадки с целью исключения попадания загрязнителей на соседние территории, в поверхностные и подземные водные объекты; </w:t>
      </w:r>
    </w:p>
    <w:p w14:paraId="726C68BE" w14:textId="77777777" w:rsidR="009E0C30" w:rsidRPr="007F4C7C" w:rsidRDefault="009E0C30" w:rsidP="009648BF">
      <w:pPr>
        <w:pStyle w:val="affffff2"/>
        <w:numPr>
          <w:ilvl w:val="0"/>
          <w:numId w:val="32"/>
        </w:numPr>
        <w:spacing w:line="360" w:lineRule="auto"/>
      </w:pPr>
      <w:r w:rsidRPr="007F4C7C">
        <w:t>для предотвращения попадания загрязнения с участка строительных работ на окружающую территорию предусмотреть установку мойки колес строительного автотранспорта, оборудованную системой оборотного водоснабжения;</w:t>
      </w:r>
    </w:p>
    <w:p w14:paraId="43FB480B" w14:textId="77777777" w:rsidR="009E0C30" w:rsidRPr="007F4C7C" w:rsidRDefault="009E0C30" w:rsidP="009648BF">
      <w:pPr>
        <w:pStyle w:val="affffff2"/>
        <w:numPr>
          <w:ilvl w:val="0"/>
          <w:numId w:val="32"/>
        </w:numPr>
        <w:spacing w:line="360" w:lineRule="auto"/>
      </w:pPr>
      <w:r w:rsidRPr="007F4C7C">
        <w:t>запрещается захоронение на территории ведения работ строительного мусора, захламление прилегающей территории, слив топлива и масел на поверхность почвы;</w:t>
      </w:r>
    </w:p>
    <w:p w14:paraId="1A07B420" w14:textId="77777777" w:rsidR="009E0C30" w:rsidRPr="007F4C7C" w:rsidRDefault="009E0C30" w:rsidP="009648BF">
      <w:pPr>
        <w:pStyle w:val="affffff2"/>
        <w:numPr>
          <w:ilvl w:val="0"/>
          <w:numId w:val="32"/>
        </w:numPr>
        <w:spacing w:line="360" w:lineRule="auto"/>
      </w:pPr>
      <w:r w:rsidRPr="007F4C7C">
        <w:t>запрещается сжигание отходов на строительной площадке;</w:t>
      </w:r>
    </w:p>
    <w:p w14:paraId="3495F935" w14:textId="77777777" w:rsidR="009E0C30" w:rsidRPr="007F4C7C" w:rsidRDefault="009E0C30" w:rsidP="009648BF">
      <w:pPr>
        <w:pStyle w:val="affffff2"/>
        <w:numPr>
          <w:ilvl w:val="0"/>
          <w:numId w:val="32"/>
        </w:numPr>
        <w:spacing w:line="360" w:lineRule="auto"/>
      </w:pPr>
      <w:r w:rsidRPr="007F4C7C">
        <w:t>строительный мусор должен складироваться в специально отведенных местах на стройплощадке для вывоза специализированной организацией к месту переработки или размещения.</w:t>
      </w:r>
    </w:p>
    <w:p w14:paraId="788627F7" w14:textId="77777777" w:rsidR="009E0C30" w:rsidRPr="007F4C7C" w:rsidRDefault="009E0C30" w:rsidP="009648BF">
      <w:pPr>
        <w:pStyle w:val="affffff2"/>
        <w:numPr>
          <w:ilvl w:val="0"/>
          <w:numId w:val="32"/>
        </w:numPr>
        <w:spacing w:line="360" w:lineRule="auto"/>
      </w:pPr>
      <w:r w:rsidRPr="007F4C7C">
        <w:t xml:space="preserve">К необратимым </w:t>
      </w:r>
      <w:proofErr w:type="gramStart"/>
      <w:r w:rsidRPr="007F4C7C">
        <w:t>последствиям  реализации</w:t>
      </w:r>
      <w:proofErr w:type="gramEnd"/>
      <w:r w:rsidRPr="007F4C7C">
        <w:t xml:space="preserve"> строительных проектов следует отнести:</w:t>
      </w:r>
    </w:p>
    <w:p w14:paraId="4DB81408" w14:textId="77777777" w:rsidR="009E0C30" w:rsidRPr="007F4C7C" w:rsidRDefault="009E0C30" w:rsidP="009648BF">
      <w:pPr>
        <w:pStyle w:val="affffff2"/>
        <w:numPr>
          <w:ilvl w:val="0"/>
          <w:numId w:val="32"/>
        </w:numPr>
        <w:spacing w:line="360" w:lineRule="auto"/>
      </w:pPr>
      <w:r w:rsidRPr="007F4C7C">
        <w:t>изменение рельефа местности в ходе планировочных работ;</w:t>
      </w:r>
    </w:p>
    <w:p w14:paraId="29E566ED" w14:textId="77777777" w:rsidR="009E0C30" w:rsidRPr="007F4C7C" w:rsidRDefault="009E0C30" w:rsidP="009648BF">
      <w:pPr>
        <w:pStyle w:val="affffff2"/>
        <w:numPr>
          <w:ilvl w:val="0"/>
          <w:numId w:val="32"/>
        </w:numPr>
        <w:spacing w:line="360" w:lineRule="auto"/>
      </w:pPr>
      <w:r w:rsidRPr="007F4C7C">
        <w:t>изменение гидрогеологических характеристик местности;</w:t>
      </w:r>
    </w:p>
    <w:p w14:paraId="60AA5AC7" w14:textId="77777777" w:rsidR="009E0C30" w:rsidRPr="007F4C7C" w:rsidRDefault="009E0C30" w:rsidP="009648BF">
      <w:pPr>
        <w:pStyle w:val="affffff2"/>
        <w:numPr>
          <w:ilvl w:val="0"/>
          <w:numId w:val="32"/>
        </w:numPr>
        <w:spacing w:line="360" w:lineRule="auto"/>
      </w:pPr>
      <w:r w:rsidRPr="007F4C7C">
        <w:t>изъятие озелененной территории под размещение хозяйственного объекта;</w:t>
      </w:r>
    </w:p>
    <w:p w14:paraId="0269657B" w14:textId="77777777" w:rsidR="009E0C30" w:rsidRPr="007F4C7C" w:rsidRDefault="009E0C30" w:rsidP="009648BF">
      <w:pPr>
        <w:pStyle w:val="affffff2"/>
        <w:numPr>
          <w:ilvl w:val="0"/>
          <w:numId w:val="32"/>
        </w:numPr>
        <w:spacing w:line="360" w:lineRule="auto"/>
      </w:pPr>
      <w:r w:rsidRPr="007F4C7C">
        <w:t>нарушение сложившихся путей миграции диких животных в ходе размещения линейного объекта;</w:t>
      </w:r>
    </w:p>
    <w:p w14:paraId="2066C35A" w14:textId="77777777" w:rsidR="009E0C30" w:rsidRPr="007F4C7C" w:rsidRDefault="009E0C30" w:rsidP="009648BF">
      <w:pPr>
        <w:pStyle w:val="affffff2"/>
        <w:numPr>
          <w:ilvl w:val="0"/>
          <w:numId w:val="32"/>
        </w:numPr>
        <w:spacing w:line="360" w:lineRule="auto"/>
      </w:pPr>
      <w:r w:rsidRPr="007F4C7C">
        <w:t>развитие опасных природных процессов в результате нарушения равновесия природных экосистем.</w:t>
      </w:r>
    </w:p>
    <w:p w14:paraId="216118DC" w14:textId="57758110" w:rsidR="009E0C30" w:rsidRPr="007F4C7C" w:rsidRDefault="009E0C30" w:rsidP="009648BF">
      <w:pPr>
        <w:pStyle w:val="affffff1"/>
        <w:spacing w:line="360" w:lineRule="auto"/>
      </w:pPr>
      <w:r w:rsidRPr="007F4C7C">
        <w:t xml:space="preserve">Данные последствия минимизируются экологически обоснованным подбором площадки под размещение объекта, проведением комплексных инженерно-экологических изысканий и развертыванием системы мониторинга за состоянием опасных природных процессов, оценкой экологических рисков размещения объекта. </w:t>
      </w:r>
    </w:p>
    <w:p w14:paraId="25036D24" w14:textId="77777777" w:rsidR="009E0C30" w:rsidRPr="007F4C7C" w:rsidRDefault="009E0C30" w:rsidP="009648BF">
      <w:pPr>
        <w:pStyle w:val="affffff1"/>
        <w:spacing w:line="360" w:lineRule="auto"/>
      </w:pPr>
      <w:r w:rsidRPr="007F4C7C">
        <w:lastRenderedPageBreak/>
        <w:t>Разработка «Оценки воздействия на окружающую среду» (ОВОС) на стадии обоснования инвестиций позволит свести к минимуму негативное воздействие на компоненты окружающей среды в ходе реализации проектов в рамках разработанной схемы водоснабжения.</w:t>
      </w:r>
    </w:p>
    <w:p w14:paraId="0F7EC0EB" w14:textId="70B68A5A" w:rsidR="009E0C30" w:rsidRPr="007F4C7C" w:rsidRDefault="009E0C30" w:rsidP="009648BF">
      <w:pPr>
        <w:pStyle w:val="affffff1"/>
        <w:spacing w:line="360" w:lineRule="auto"/>
      </w:pPr>
      <w:r w:rsidRPr="007F4C7C">
        <w:t xml:space="preserve">Реализация решений по развитию системы водоснабжения </w:t>
      </w:r>
      <w:proofErr w:type="spellStart"/>
      <w:r w:rsidRPr="007F4C7C">
        <w:t>с.п</w:t>
      </w:r>
      <w:proofErr w:type="spellEnd"/>
      <w:r w:rsidRPr="007F4C7C">
        <w:t xml:space="preserve">. </w:t>
      </w:r>
      <w:r w:rsidR="00DF2923" w:rsidRPr="007F4C7C">
        <w:t>Казым</w:t>
      </w:r>
      <w:r w:rsidRPr="007F4C7C">
        <w:t xml:space="preserve"> в рамках разработанной «Схемы водоснабжения </w:t>
      </w:r>
      <w:proofErr w:type="spellStart"/>
      <w:r w:rsidRPr="007F4C7C">
        <w:t>с.п</w:t>
      </w:r>
      <w:proofErr w:type="spellEnd"/>
      <w:r w:rsidRPr="007F4C7C">
        <w:t xml:space="preserve">. </w:t>
      </w:r>
      <w:r w:rsidR="00DF2923" w:rsidRPr="007F4C7C">
        <w:t>Казым</w:t>
      </w:r>
      <w:r w:rsidRPr="007F4C7C">
        <w:t>» должна проводиться при строгом соблюдении норм строительства и эксплуатации в соответствии с экологическими и санитарно-эпидемиологическими требованиями законодательства.</w:t>
      </w:r>
    </w:p>
    <w:p w14:paraId="5042BD47" w14:textId="6356D1EE" w:rsidR="009E0C30" w:rsidRPr="007F4C7C" w:rsidRDefault="009E0C30" w:rsidP="009648BF">
      <w:pPr>
        <w:spacing w:line="360" w:lineRule="auto"/>
        <w:rPr>
          <w:color w:val="000000" w:themeColor="text1"/>
        </w:rPr>
      </w:pPr>
      <w:r w:rsidRPr="007F4C7C">
        <w:t xml:space="preserve">Иного вредного воздействия на водный бассейн в районе </w:t>
      </w:r>
      <w:proofErr w:type="spellStart"/>
      <w:r w:rsidRPr="007F4C7C">
        <w:t>с.п</w:t>
      </w:r>
      <w:proofErr w:type="spellEnd"/>
      <w:r w:rsidRPr="007F4C7C">
        <w:t xml:space="preserve">. </w:t>
      </w:r>
      <w:r w:rsidR="00DF2923" w:rsidRPr="007F4C7C">
        <w:t>Казым</w:t>
      </w:r>
      <w:r w:rsidRPr="007F4C7C">
        <w:t xml:space="preserve"> от предлагаемых к строительству и реконструкции объектов централизованных систем водоснабжения при сбросе (утилизации) промывных вод - не предвидится.</w:t>
      </w:r>
    </w:p>
    <w:p w14:paraId="686D7362" w14:textId="3E9B3E6E" w:rsidR="0029159F" w:rsidRPr="007F4C7C" w:rsidRDefault="00C666C4" w:rsidP="00240A35">
      <w:pPr>
        <w:pStyle w:val="3"/>
        <w:numPr>
          <w:ilvl w:val="0"/>
          <w:numId w:val="17"/>
        </w:numPr>
        <w:suppressAutoHyphens w:val="0"/>
        <w:spacing w:before="0" w:after="0" w:line="360" w:lineRule="auto"/>
        <w:rPr>
          <w:rFonts w:eastAsiaTheme="majorEastAsia" w:cs="Times New Roman"/>
          <w:i w:val="0"/>
          <w:color w:val="000000" w:themeColor="text1"/>
          <w:kern w:val="0"/>
          <w:lang w:eastAsia="en-US"/>
        </w:rPr>
      </w:pPr>
      <w:bookmarkStart w:id="313" w:name="_Toc429034433"/>
      <w:bookmarkStart w:id="314" w:name="_Toc19828071"/>
      <w:bookmarkStart w:id="315" w:name="_Toc20001027"/>
      <w:bookmarkStart w:id="316" w:name="_Toc47087270"/>
      <w:r w:rsidRPr="007F4C7C">
        <w:rPr>
          <w:rFonts w:eastAsiaTheme="majorEastAsia" w:cs="Times New Roman"/>
          <w:i w:val="0"/>
          <w:color w:val="000000" w:themeColor="text1"/>
          <w:kern w:val="0"/>
          <w:lang w:eastAsia="en-US"/>
        </w:rPr>
        <w:t>Н</w:t>
      </w:r>
      <w:r w:rsidR="0029159F" w:rsidRPr="007F4C7C">
        <w:rPr>
          <w:rFonts w:eastAsiaTheme="majorEastAsia" w:cs="Times New Roman"/>
          <w:i w:val="0"/>
          <w:color w:val="000000" w:themeColor="text1"/>
          <w:kern w:val="0"/>
          <w:lang w:eastAsia="en-US"/>
        </w:rPr>
        <w:t>а окружающую среду при реализации мероприятий по снабжению и хранению химических реагентов, используемых в водоподготовке (хлор и др.)</w:t>
      </w:r>
      <w:bookmarkEnd w:id="311"/>
      <w:bookmarkEnd w:id="312"/>
      <w:bookmarkEnd w:id="313"/>
      <w:bookmarkEnd w:id="314"/>
      <w:bookmarkEnd w:id="315"/>
      <w:bookmarkEnd w:id="316"/>
    </w:p>
    <w:p w14:paraId="49F056CF" w14:textId="725CBBD1" w:rsidR="0029159F" w:rsidRPr="007F4C7C" w:rsidRDefault="0029159F" w:rsidP="009648BF">
      <w:pPr>
        <w:autoSpaceDE w:val="0"/>
        <w:autoSpaceDN w:val="0"/>
        <w:adjustRightInd w:val="0"/>
        <w:spacing w:line="360" w:lineRule="auto"/>
      </w:pPr>
      <w:bookmarkStart w:id="317" w:name="_Toc392073598"/>
      <w:bookmarkStart w:id="318" w:name="_Toc385862062"/>
      <w:r w:rsidRPr="007F4C7C">
        <w:t>Анализ возможного воздействия на окружающую среду при реализации мероприятий по снабжению и хранению химических реагентов, используемых в водоподготовке, показал, что при эксплуатации ВОС предполагается использовать технологии без применения хлора. Вместо жидкого хлора используются новые эффективные обеззараживающие реагенты. Это позволяет не только улучшить качество питьевой воды, практически исключив содержание высокотоксичных органических соединений в питьевой воде, но и повышает безопасность производства до уровня, отвечающего современным требованиям.</w:t>
      </w:r>
    </w:p>
    <w:p w14:paraId="6A9E3CDB" w14:textId="06CEF082" w:rsidR="00872F76" w:rsidRPr="007F4C7C" w:rsidRDefault="00872F76">
      <w:pPr>
        <w:suppressAutoHyphens w:val="0"/>
        <w:spacing w:before="0" w:line="240" w:lineRule="auto"/>
        <w:ind w:firstLine="0"/>
        <w:jc w:val="left"/>
      </w:pPr>
    </w:p>
    <w:p w14:paraId="52EC1FC3" w14:textId="77777777" w:rsidR="005942F6" w:rsidRPr="007F4C7C" w:rsidRDefault="005942F6">
      <w:pPr>
        <w:suppressAutoHyphens w:val="0"/>
        <w:spacing w:before="0" w:after="0" w:line="240" w:lineRule="auto"/>
        <w:ind w:firstLine="0"/>
        <w:jc w:val="left"/>
        <w:rPr>
          <w:rFonts w:eastAsiaTheme="majorEastAsia"/>
          <w:b/>
          <w:kern w:val="0"/>
          <w:szCs w:val="26"/>
          <w:lang w:eastAsia="en-US"/>
        </w:rPr>
      </w:pPr>
      <w:bookmarkStart w:id="319" w:name="_Toc429034434"/>
      <w:bookmarkStart w:id="320" w:name="_Toc19828072"/>
      <w:bookmarkStart w:id="321" w:name="_Toc20001028"/>
      <w:r w:rsidRPr="007F4C7C">
        <w:rPr>
          <w:rFonts w:eastAsiaTheme="majorEastAsia"/>
          <w:kern w:val="0"/>
          <w:lang w:eastAsia="en-US"/>
        </w:rPr>
        <w:br w:type="page"/>
      </w:r>
    </w:p>
    <w:p w14:paraId="243F25BB" w14:textId="70E9C309" w:rsidR="0029159F" w:rsidRPr="007F4C7C" w:rsidRDefault="003223BE" w:rsidP="009648BF">
      <w:pPr>
        <w:pStyle w:val="2"/>
        <w:suppressAutoHyphens w:val="0"/>
        <w:spacing w:before="40" w:line="360" w:lineRule="auto"/>
        <w:jc w:val="center"/>
        <w:rPr>
          <w:rFonts w:eastAsiaTheme="majorEastAsia" w:cs="Times New Roman"/>
          <w:kern w:val="0"/>
          <w:lang w:eastAsia="en-US"/>
        </w:rPr>
      </w:pPr>
      <w:bookmarkStart w:id="322" w:name="_Toc47087271"/>
      <w:r w:rsidRPr="007F4C7C">
        <w:rPr>
          <w:rFonts w:eastAsiaTheme="majorEastAsia" w:cs="Times New Roman"/>
          <w:kern w:val="0"/>
          <w:lang w:eastAsia="en-US"/>
        </w:rPr>
        <w:lastRenderedPageBreak/>
        <w:t xml:space="preserve">Раздел </w:t>
      </w:r>
      <w:r w:rsidR="00355E1F" w:rsidRPr="007F4C7C">
        <w:rPr>
          <w:rFonts w:eastAsiaTheme="majorEastAsia" w:cs="Times New Roman"/>
          <w:kern w:val="0"/>
          <w:lang w:eastAsia="en-US"/>
        </w:rPr>
        <w:t>6</w:t>
      </w:r>
      <w:r w:rsidR="00982E76" w:rsidRPr="007F4C7C">
        <w:rPr>
          <w:rFonts w:eastAsiaTheme="majorEastAsia" w:cs="Times New Roman"/>
          <w:kern w:val="0"/>
          <w:lang w:eastAsia="en-US"/>
        </w:rPr>
        <w:t xml:space="preserve"> «</w:t>
      </w:r>
      <w:bookmarkEnd w:id="317"/>
      <w:bookmarkEnd w:id="318"/>
      <w:bookmarkEnd w:id="319"/>
      <w:bookmarkEnd w:id="320"/>
      <w:bookmarkEnd w:id="321"/>
      <w:r w:rsidRPr="007F4C7C">
        <w:rPr>
          <w:rFonts w:eastAsiaTheme="majorEastAsia" w:cs="Times New Roman"/>
          <w:kern w:val="0"/>
          <w:lang w:eastAsia="en-US"/>
        </w:rPr>
        <w:t>Оценка объемов капитальных вложений в строительство, реконструкцию и модернизацию объектов централизованных систем водоснабжения</w:t>
      </w:r>
      <w:r w:rsidR="00982E76" w:rsidRPr="007F4C7C">
        <w:rPr>
          <w:rFonts w:eastAsiaTheme="majorEastAsia" w:cs="Times New Roman"/>
          <w:kern w:val="0"/>
          <w:lang w:eastAsia="en-US"/>
        </w:rPr>
        <w:t>»</w:t>
      </w:r>
      <w:bookmarkEnd w:id="322"/>
    </w:p>
    <w:p w14:paraId="33ABA0AB" w14:textId="70F0E55B" w:rsidR="0029159F" w:rsidRPr="007F4C7C" w:rsidRDefault="0029159F" w:rsidP="009648BF">
      <w:pPr>
        <w:spacing w:line="360" w:lineRule="auto"/>
      </w:pPr>
      <w:r w:rsidRPr="007F4C7C">
        <w:t>Определение стоимости на разных этапах проектирования должно осуществляться различными методиками. На предпроектной стадии обоснования инвестиций определяется предварительная (расчетная) стоимость строительства. Проекта на этой стадии еще нет, поэтому она составляется по предельно укрупненным показателям. При отсутствии таких показателей могут использоваться данные о стоимости объектов-аналогов. При разработке рабочей документации на объекты капитального строительства необходимо уточнение стоимости путем составления проектно-сметной документации. Стоимость устанавливается на каждой стадии проектирования, в связи, с чем обеспечивается поэтапная ее детализация и уточнение. Таким образом, базовые цены устанавливаются с целью последующего формирования договорных цен на разработку проектной документации и строительства.</w:t>
      </w:r>
    </w:p>
    <w:p w14:paraId="48ED9DEB" w14:textId="77777777" w:rsidR="00326B2B" w:rsidRPr="007F4C7C" w:rsidRDefault="00FB1113" w:rsidP="009648BF">
      <w:pPr>
        <w:autoSpaceDE w:val="0"/>
        <w:autoSpaceDN w:val="0"/>
        <w:adjustRightInd w:val="0"/>
        <w:spacing w:line="360" w:lineRule="auto"/>
        <w:rPr>
          <w:color w:val="000000" w:themeColor="text1"/>
        </w:rPr>
      </w:pPr>
      <w:r w:rsidRPr="007F4C7C">
        <w:rPr>
          <w:color w:val="000000" w:themeColor="text1"/>
        </w:rPr>
        <w:t>Расчеты стоимости нового строительства и реконструкции участков сетей водоснабжения проведены в соответствии с государственными сметными нормативами – согласно утверждённых приказом Министерства строительства и жилищно-коммунального хозяйства Российской Федерации № 918/</w:t>
      </w:r>
      <w:proofErr w:type="spellStart"/>
      <w:r w:rsidRPr="007F4C7C">
        <w:rPr>
          <w:color w:val="000000" w:themeColor="text1"/>
        </w:rPr>
        <w:t>пр</w:t>
      </w:r>
      <w:proofErr w:type="spellEnd"/>
      <w:r w:rsidRPr="007F4C7C">
        <w:rPr>
          <w:color w:val="000000" w:themeColor="text1"/>
        </w:rPr>
        <w:t xml:space="preserve"> от «</w:t>
      </w:r>
      <w:r w:rsidR="00986A72" w:rsidRPr="007F4C7C">
        <w:rPr>
          <w:color w:val="000000" w:themeColor="text1"/>
        </w:rPr>
        <w:t>30</w:t>
      </w:r>
      <w:r w:rsidRPr="007F4C7C">
        <w:rPr>
          <w:color w:val="000000" w:themeColor="text1"/>
        </w:rPr>
        <w:t>» декабря 2019 г. «Об утверждении укрупненных сметных нормативов» «Укрупненных нормативов цены строительства. НЦС 81-02-14-2020. Сборник №1</w:t>
      </w:r>
      <w:r w:rsidR="009648BF" w:rsidRPr="007F4C7C">
        <w:rPr>
          <w:color w:val="000000" w:themeColor="text1"/>
        </w:rPr>
        <w:t>4. Наружные сети водоснабжения и</w:t>
      </w:r>
      <w:r w:rsidRPr="007F4C7C">
        <w:rPr>
          <w:color w:val="000000" w:themeColor="text1"/>
        </w:rPr>
        <w:t xml:space="preserve"> канализации».</w:t>
      </w:r>
    </w:p>
    <w:p w14:paraId="0430E621" w14:textId="28C50EB5" w:rsidR="006A693F" w:rsidRDefault="006A693F" w:rsidP="009648BF">
      <w:pPr>
        <w:autoSpaceDE w:val="0"/>
        <w:autoSpaceDN w:val="0"/>
        <w:adjustRightInd w:val="0"/>
        <w:spacing w:line="360" w:lineRule="auto"/>
        <w:rPr>
          <w:color w:val="000000" w:themeColor="text1"/>
        </w:rPr>
      </w:pPr>
      <w:r w:rsidRPr="007F4C7C">
        <w:rPr>
          <w:color w:val="000000" w:themeColor="text1"/>
        </w:rPr>
        <w:t xml:space="preserve"> </w:t>
      </w:r>
      <w:r w:rsidR="00326B2B" w:rsidRPr="007F4C7C">
        <w:rPr>
          <w:color w:val="000000" w:themeColor="text1"/>
        </w:rPr>
        <w:t>Расчеты стоимости нового строительства водозаборных сооружений проведены в соответствии с государственными сметными нормативами – согласно утверждённых приказом Министерства строительства и жилищно-коммунального хозяйства Российской Федерации № 905/</w:t>
      </w:r>
      <w:proofErr w:type="spellStart"/>
      <w:r w:rsidR="00326B2B" w:rsidRPr="007F4C7C">
        <w:rPr>
          <w:color w:val="000000" w:themeColor="text1"/>
        </w:rPr>
        <w:t>пр</w:t>
      </w:r>
      <w:proofErr w:type="spellEnd"/>
      <w:r w:rsidR="00326B2B" w:rsidRPr="007F4C7C">
        <w:rPr>
          <w:color w:val="000000" w:themeColor="text1"/>
        </w:rPr>
        <w:t xml:space="preserve"> от «30» декабря 2019 г. «Об утверждении укрупненных сметных нормативов» «Укрупненных нормативов цены строительства. НЦС 81-02-19-2020. Сборник №19. Здания и сооружения городской инфраструктуры».</w:t>
      </w:r>
    </w:p>
    <w:p w14:paraId="2AD1FDD7" w14:textId="68DBD3A4" w:rsidR="001368FB" w:rsidRPr="007F4C7C" w:rsidRDefault="001368FB" w:rsidP="009648BF">
      <w:pPr>
        <w:autoSpaceDE w:val="0"/>
        <w:autoSpaceDN w:val="0"/>
        <w:adjustRightInd w:val="0"/>
        <w:spacing w:line="360" w:lineRule="auto"/>
        <w:rPr>
          <w:color w:val="000000" w:themeColor="text1"/>
        </w:rPr>
      </w:pPr>
      <w:r w:rsidRPr="000F74B0">
        <w:rPr>
          <w:color w:val="000000" w:themeColor="text1"/>
        </w:rPr>
        <w:t xml:space="preserve">Обоснование объемов </w:t>
      </w:r>
      <w:r w:rsidRPr="000F74B0">
        <w:t>капитальных вложений в строительство, реконструкцию и модернизацию сетей и источников водоснабжения</w:t>
      </w:r>
      <w:r w:rsidRPr="000F74B0">
        <w:rPr>
          <w:rFonts w:cstheme="minorBidi"/>
        </w:rPr>
        <w:t xml:space="preserve"> </w:t>
      </w:r>
      <w:proofErr w:type="spellStart"/>
      <w:r w:rsidRPr="000F74B0">
        <w:rPr>
          <w:rFonts w:cstheme="minorBidi"/>
        </w:rPr>
        <w:t>сп</w:t>
      </w:r>
      <w:proofErr w:type="spellEnd"/>
      <w:r w:rsidRPr="000F74B0">
        <w:rPr>
          <w:rFonts w:cstheme="minorBidi"/>
        </w:rPr>
        <w:t xml:space="preserve"> </w:t>
      </w:r>
      <w:r>
        <w:rPr>
          <w:rFonts w:cstheme="minorBidi"/>
        </w:rPr>
        <w:t>Казым</w:t>
      </w:r>
      <w:r w:rsidRPr="000F74B0">
        <w:rPr>
          <w:color w:val="000000" w:themeColor="text1"/>
        </w:rPr>
        <w:t xml:space="preserve"> приведены в приложении </w:t>
      </w:r>
      <w:r w:rsidR="005F4C0B">
        <w:rPr>
          <w:color w:val="000000" w:themeColor="text1"/>
        </w:rPr>
        <w:t>4</w:t>
      </w:r>
      <w:r w:rsidRPr="000F74B0">
        <w:rPr>
          <w:color w:val="000000" w:themeColor="text1"/>
        </w:rPr>
        <w:t>.</w:t>
      </w:r>
    </w:p>
    <w:p w14:paraId="7461A974" w14:textId="6BD5DBD2" w:rsidR="00DD78EE" w:rsidRPr="007F4C7C" w:rsidRDefault="006A693F" w:rsidP="009648BF">
      <w:pPr>
        <w:autoSpaceDE w:val="0"/>
        <w:autoSpaceDN w:val="0"/>
        <w:adjustRightInd w:val="0"/>
        <w:spacing w:line="360" w:lineRule="auto"/>
        <w:sectPr w:rsidR="00DD78EE" w:rsidRPr="007F4C7C" w:rsidSect="00873FB1">
          <w:headerReference w:type="even" r:id="rId29"/>
          <w:footerReference w:type="even" r:id="rId30"/>
          <w:headerReference w:type="first" r:id="rId31"/>
          <w:footerReference w:type="first" r:id="rId32"/>
          <w:pgSz w:w="11906" w:h="16838"/>
          <w:pgMar w:top="1134" w:right="850" w:bottom="1134" w:left="1701" w:header="709" w:footer="709" w:gutter="0"/>
          <w:cols w:space="720"/>
          <w:docGrid w:linePitch="326"/>
        </w:sectPr>
      </w:pPr>
      <w:r w:rsidRPr="007F4C7C">
        <w:rPr>
          <w:color w:val="000000" w:themeColor="text1"/>
        </w:rPr>
        <w:t>Расчеты выполнены в ценах 2020 г. Капитальные вложения указаны без учета НДС.</w:t>
      </w:r>
      <w:r w:rsidR="00986A72" w:rsidRPr="007F4C7C">
        <w:rPr>
          <w:color w:val="000000" w:themeColor="text1"/>
        </w:rPr>
        <w:t xml:space="preserve"> </w:t>
      </w:r>
      <w:r w:rsidR="00986A72" w:rsidRPr="007F4C7C">
        <w:t xml:space="preserve">Результаты расчетов по источникам и сетям водоснабжения </w:t>
      </w:r>
      <w:r w:rsidR="0029159F" w:rsidRPr="007F4C7C">
        <w:t>приведены в таб</w:t>
      </w:r>
      <w:bookmarkStart w:id="323" w:name="таб61"/>
      <w:r w:rsidR="00990BDA" w:rsidRPr="007F4C7C">
        <w:t>лиц</w:t>
      </w:r>
      <w:r w:rsidR="0053400D" w:rsidRPr="007F4C7C">
        <w:t>е 2</w:t>
      </w:r>
      <w:r w:rsidR="00326B2B" w:rsidRPr="007F4C7C">
        <w:t>4</w:t>
      </w:r>
      <w:r w:rsidR="00B83C9E" w:rsidRPr="007F4C7C">
        <w:t>.</w:t>
      </w:r>
    </w:p>
    <w:p w14:paraId="6574078B" w14:textId="244260AF" w:rsidR="00FB1113" w:rsidRPr="007F4C7C" w:rsidRDefault="0053400D" w:rsidP="00C42776">
      <w:pPr>
        <w:pStyle w:val="affb"/>
        <w:spacing w:after="0"/>
        <w:rPr>
          <w:sz w:val="24"/>
        </w:rPr>
      </w:pPr>
      <w:bookmarkStart w:id="324" w:name="_Toc500732610"/>
      <w:bookmarkStart w:id="325" w:name="_Toc35005598"/>
      <w:bookmarkStart w:id="326" w:name="_Toc47000260"/>
      <w:bookmarkStart w:id="327" w:name="_Toc47087341"/>
      <w:bookmarkStart w:id="328" w:name="_Toc382984461"/>
      <w:bookmarkEnd w:id="323"/>
      <w:r w:rsidRPr="007F4C7C">
        <w:rPr>
          <w:color w:val="000000" w:themeColor="text1"/>
          <w:sz w:val="24"/>
        </w:rPr>
        <w:lastRenderedPageBreak/>
        <w:t xml:space="preserve">Таблица </w:t>
      </w:r>
      <w:r w:rsidRPr="007F4C7C">
        <w:rPr>
          <w:b w:val="0"/>
          <w:color w:val="000000" w:themeColor="text1"/>
          <w:sz w:val="24"/>
        </w:rPr>
        <w:fldChar w:fldCharType="begin"/>
      </w:r>
      <w:r w:rsidRPr="007F4C7C">
        <w:rPr>
          <w:color w:val="000000" w:themeColor="text1"/>
          <w:sz w:val="24"/>
        </w:rPr>
        <w:instrText xml:space="preserve"> SEQ Таблица \* ARABIC </w:instrText>
      </w:r>
      <w:r w:rsidRPr="007F4C7C">
        <w:rPr>
          <w:b w:val="0"/>
          <w:color w:val="000000" w:themeColor="text1"/>
          <w:sz w:val="24"/>
        </w:rPr>
        <w:fldChar w:fldCharType="separate"/>
      </w:r>
      <w:r w:rsidR="000047AA">
        <w:rPr>
          <w:noProof/>
          <w:color w:val="000000" w:themeColor="text1"/>
          <w:sz w:val="24"/>
        </w:rPr>
        <w:t>24</w:t>
      </w:r>
      <w:r w:rsidRPr="007F4C7C">
        <w:rPr>
          <w:b w:val="0"/>
          <w:color w:val="000000" w:themeColor="text1"/>
          <w:sz w:val="24"/>
        </w:rPr>
        <w:fldChar w:fldCharType="end"/>
      </w:r>
      <w:r w:rsidRPr="007F4C7C">
        <w:rPr>
          <w:rFonts w:cstheme="minorBidi"/>
          <w:sz w:val="24"/>
        </w:rPr>
        <w:t xml:space="preserve">– </w:t>
      </w:r>
      <w:r w:rsidRPr="007F4C7C">
        <w:rPr>
          <w:b w:val="0"/>
          <w:sz w:val="24"/>
        </w:rPr>
        <w:t>Капитальные вложения в строительство, реконструкцию и модернизацию сетей и источников водоснабжения</w:t>
      </w:r>
      <w:r w:rsidRPr="007F4C7C">
        <w:rPr>
          <w:rFonts w:cstheme="minorBidi"/>
          <w:b w:val="0"/>
          <w:sz w:val="24"/>
        </w:rPr>
        <w:t xml:space="preserve"> </w:t>
      </w:r>
      <w:proofErr w:type="spellStart"/>
      <w:r w:rsidRPr="007F4C7C">
        <w:rPr>
          <w:rFonts w:cstheme="minorBidi"/>
          <w:b w:val="0"/>
          <w:sz w:val="24"/>
        </w:rPr>
        <w:t>сп</w:t>
      </w:r>
      <w:proofErr w:type="spellEnd"/>
      <w:r w:rsidRPr="007F4C7C">
        <w:rPr>
          <w:rFonts w:cstheme="minorBidi"/>
          <w:b w:val="0"/>
          <w:sz w:val="24"/>
        </w:rPr>
        <w:t xml:space="preserve"> </w:t>
      </w:r>
      <w:r w:rsidR="00E31C4C" w:rsidRPr="007F4C7C">
        <w:rPr>
          <w:rFonts w:cstheme="minorBidi"/>
          <w:b w:val="0"/>
          <w:sz w:val="24"/>
        </w:rPr>
        <w:t>Казым</w:t>
      </w:r>
      <w:bookmarkEnd w:id="324"/>
      <w:bookmarkEnd w:id="325"/>
      <w:bookmarkEnd w:id="326"/>
      <w:bookmarkEnd w:id="32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7"/>
        <w:gridCol w:w="5930"/>
        <w:gridCol w:w="951"/>
        <w:gridCol w:w="665"/>
        <w:gridCol w:w="677"/>
        <w:gridCol w:w="664"/>
        <w:gridCol w:w="736"/>
        <w:gridCol w:w="736"/>
        <w:gridCol w:w="661"/>
        <w:gridCol w:w="856"/>
      </w:tblGrid>
      <w:tr w:rsidR="000037F3" w:rsidRPr="007F4C7C" w14:paraId="0591051E" w14:textId="77777777" w:rsidTr="000037F3">
        <w:trPr>
          <w:trHeight w:val="20"/>
        </w:trPr>
        <w:tc>
          <w:tcPr>
            <w:tcW w:w="0" w:type="auto"/>
            <w:vMerge w:val="restart"/>
            <w:shd w:val="clear" w:color="000000" w:fill="FFFFFF"/>
            <w:vAlign w:val="center"/>
            <w:hideMark/>
          </w:tcPr>
          <w:p w14:paraId="5FC90073" w14:textId="77777777" w:rsidR="000037F3" w:rsidRPr="007F4C7C" w:rsidRDefault="000037F3"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Наименование мероприятия</w:t>
            </w:r>
          </w:p>
        </w:tc>
        <w:tc>
          <w:tcPr>
            <w:tcW w:w="0" w:type="auto"/>
            <w:vMerge w:val="restart"/>
          </w:tcPr>
          <w:p w14:paraId="2825624F" w14:textId="16CC9C60" w:rsidR="000037F3" w:rsidRPr="007F4C7C" w:rsidRDefault="000037F3" w:rsidP="00E31C4C">
            <w:pPr>
              <w:spacing w:before="0" w:after="0" w:line="240" w:lineRule="auto"/>
              <w:jc w:val="center"/>
              <w:rPr>
                <w:color w:val="000000"/>
                <w:kern w:val="0"/>
                <w:sz w:val="20"/>
                <w:szCs w:val="20"/>
              </w:rPr>
            </w:pPr>
            <w:r w:rsidRPr="007F4C7C">
              <w:rPr>
                <w:color w:val="000000"/>
                <w:kern w:val="0"/>
                <w:sz w:val="20"/>
                <w:szCs w:val="20"/>
              </w:rPr>
              <w:t>Краткое описание, технические параметры проекта</w:t>
            </w:r>
          </w:p>
        </w:tc>
        <w:tc>
          <w:tcPr>
            <w:tcW w:w="0" w:type="auto"/>
            <w:gridSpan w:val="8"/>
            <w:shd w:val="clear" w:color="auto" w:fill="auto"/>
            <w:noWrap/>
            <w:vAlign w:val="center"/>
            <w:hideMark/>
          </w:tcPr>
          <w:p w14:paraId="3D2312B2" w14:textId="5BB0C93F" w:rsidR="000037F3" w:rsidRPr="007F4C7C" w:rsidRDefault="000037F3"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Ориентировочный объем капитальных вложений *, тыс. руб.</w:t>
            </w:r>
          </w:p>
        </w:tc>
      </w:tr>
      <w:tr w:rsidR="000037F3" w:rsidRPr="007F4C7C" w14:paraId="580F293C" w14:textId="77777777" w:rsidTr="000037F3">
        <w:trPr>
          <w:trHeight w:val="20"/>
        </w:trPr>
        <w:tc>
          <w:tcPr>
            <w:tcW w:w="0" w:type="auto"/>
            <w:vMerge/>
            <w:vAlign w:val="center"/>
            <w:hideMark/>
          </w:tcPr>
          <w:p w14:paraId="277E0A32" w14:textId="77777777" w:rsidR="000037F3" w:rsidRPr="007F4C7C" w:rsidRDefault="000037F3" w:rsidP="00E31C4C">
            <w:pPr>
              <w:suppressAutoHyphens w:val="0"/>
              <w:spacing w:before="0" w:after="0" w:line="240" w:lineRule="auto"/>
              <w:ind w:firstLine="0"/>
              <w:jc w:val="left"/>
              <w:rPr>
                <w:color w:val="000000"/>
                <w:kern w:val="0"/>
                <w:sz w:val="20"/>
                <w:szCs w:val="20"/>
              </w:rPr>
            </w:pPr>
          </w:p>
        </w:tc>
        <w:tc>
          <w:tcPr>
            <w:tcW w:w="0" w:type="auto"/>
            <w:vMerge/>
            <w:shd w:val="clear" w:color="000000" w:fill="FFFFFF"/>
          </w:tcPr>
          <w:p w14:paraId="58F90CCC" w14:textId="7DE0092A" w:rsidR="000037F3" w:rsidRPr="007F4C7C" w:rsidRDefault="000037F3" w:rsidP="00E31C4C">
            <w:pPr>
              <w:suppressAutoHyphens w:val="0"/>
              <w:spacing w:before="0" w:after="0" w:line="240" w:lineRule="auto"/>
              <w:ind w:firstLine="0"/>
              <w:jc w:val="center"/>
              <w:rPr>
                <w:color w:val="000000"/>
                <w:kern w:val="0"/>
                <w:sz w:val="20"/>
                <w:szCs w:val="20"/>
              </w:rPr>
            </w:pPr>
          </w:p>
        </w:tc>
        <w:tc>
          <w:tcPr>
            <w:tcW w:w="0" w:type="auto"/>
            <w:shd w:val="clear" w:color="000000" w:fill="FFFFFF"/>
            <w:vAlign w:val="center"/>
            <w:hideMark/>
          </w:tcPr>
          <w:p w14:paraId="2959DFC8" w14:textId="3D39442B" w:rsidR="000037F3" w:rsidRPr="007F4C7C" w:rsidRDefault="000037F3"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В ценах 2020 г.</w:t>
            </w:r>
          </w:p>
        </w:tc>
        <w:tc>
          <w:tcPr>
            <w:tcW w:w="0" w:type="auto"/>
            <w:shd w:val="clear" w:color="000000" w:fill="FFFFFF"/>
            <w:vAlign w:val="center"/>
            <w:hideMark/>
          </w:tcPr>
          <w:p w14:paraId="77EAB74C" w14:textId="77777777" w:rsidR="000037F3" w:rsidRPr="007F4C7C" w:rsidRDefault="000037F3"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2019 г</w:t>
            </w:r>
          </w:p>
        </w:tc>
        <w:tc>
          <w:tcPr>
            <w:tcW w:w="0" w:type="auto"/>
            <w:shd w:val="clear" w:color="000000" w:fill="FFFFFF"/>
            <w:vAlign w:val="center"/>
            <w:hideMark/>
          </w:tcPr>
          <w:p w14:paraId="0286CEEE" w14:textId="77777777" w:rsidR="000037F3" w:rsidRPr="007F4C7C" w:rsidRDefault="000037F3"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2020 г.</w:t>
            </w:r>
          </w:p>
        </w:tc>
        <w:tc>
          <w:tcPr>
            <w:tcW w:w="0" w:type="auto"/>
            <w:shd w:val="clear" w:color="000000" w:fill="FFFFFF"/>
            <w:vAlign w:val="center"/>
            <w:hideMark/>
          </w:tcPr>
          <w:p w14:paraId="08BD3EBB" w14:textId="77777777" w:rsidR="000037F3" w:rsidRPr="007F4C7C" w:rsidRDefault="000037F3"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2021 г</w:t>
            </w:r>
          </w:p>
        </w:tc>
        <w:tc>
          <w:tcPr>
            <w:tcW w:w="0" w:type="auto"/>
            <w:shd w:val="clear" w:color="000000" w:fill="FFFFFF"/>
            <w:vAlign w:val="center"/>
            <w:hideMark/>
          </w:tcPr>
          <w:p w14:paraId="5F1C3D3D" w14:textId="77777777" w:rsidR="000037F3" w:rsidRPr="007F4C7C" w:rsidRDefault="000037F3"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2022 г</w:t>
            </w:r>
          </w:p>
        </w:tc>
        <w:tc>
          <w:tcPr>
            <w:tcW w:w="0" w:type="auto"/>
            <w:shd w:val="clear" w:color="000000" w:fill="FFFFFF"/>
            <w:vAlign w:val="center"/>
            <w:hideMark/>
          </w:tcPr>
          <w:p w14:paraId="59662B8F" w14:textId="77777777" w:rsidR="000037F3" w:rsidRPr="007F4C7C" w:rsidRDefault="000037F3"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2023 г</w:t>
            </w:r>
          </w:p>
        </w:tc>
        <w:tc>
          <w:tcPr>
            <w:tcW w:w="0" w:type="auto"/>
            <w:shd w:val="clear" w:color="000000" w:fill="FFFFFF"/>
            <w:vAlign w:val="center"/>
            <w:hideMark/>
          </w:tcPr>
          <w:p w14:paraId="3FA1F8C5" w14:textId="77777777" w:rsidR="000037F3" w:rsidRPr="007F4C7C" w:rsidRDefault="000037F3"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2024 г</w:t>
            </w:r>
          </w:p>
        </w:tc>
        <w:tc>
          <w:tcPr>
            <w:tcW w:w="0" w:type="auto"/>
            <w:shd w:val="clear" w:color="000000" w:fill="FFFFFF"/>
            <w:vAlign w:val="center"/>
            <w:hideMark/>
          </w:tcPr>
          <w:p w14:paraId="43D18604" w14:textId="77777777" w:rsidR="000037F3" w:rsidRPr="007F4C7C" w:rsidRDefault="000037F3"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 xml:space="preserve">2025-2031 </w:t>
            </w:r>
            <w:proofErr w:type="spellStart"/>
            <w:r w:rsidRPr="007F4C7C">
              <w:rPr>
                <w:color w:val="000000"/>
                <w:kern w:val="0"/>
                <w:sz w:val="20"/>
                <w:szCs w:val="20"/>
              </w:rPr>
              <w:t>гг</w:t>
            </w:r>
            <w:proofErr w:type="spellEnd"/>
          </w:p>
        </w:tc>
      </w:tr>
      <w:tr w:rsidR="00465F39" w:rsidRPr="007F4C7C" w14:paraId="3B68A630" w14:textId="77777777" w:rsidTr="000037F3">
        <w:trPr>
          <w:trHeight w:val="20"/>
        </w:trPr>
        <w:tc>
          <w:tcPr>
            <w:tcW w:w="0" w:type="auto"/>
            <w:shd w:val="clear" w:color="auto" w:fill="auto"/>
            <w:vAlign w:val="center"/>
            <w:hideMark/>
          </w:tcPr>
          <w:p w14:paraId="513919B6" w14:textId="77777777" w:rsidR="00465F39" w:rsidRPr="007F4C7C" w:rsidRDefault="00465F39" w:rsidP="00465F39">
            <w:pPr>
              <w:suppressAutoHyphens w:val="0"/>
              <w:spacing w:before="0" w:after="0" w:line="240" w:lineRule="auto"/>
              <w:ind w:firstLine="0"/>
              <w:jc w:val="left"/>
              <w:rPr>
                <w:color w:val="000000"/>
                <w:kern w:val="0"/>
                <w:sz w:val="20"/>
                <w:szCs w:val="20"/>
              </w:rPr>
            </w:pPr>
            <w:r w:rsidRPr="007F4C7C">
              <w:rPr>
                <w:color w:val="000000"/>
                <w:kern w:val="0"/>
                <w:sz w:val="20"/>
                <w:szCs w:val="20"/>
              </w:rPr>
              <w:t>Строительство нового водозаборного узла производительность 24 м</w:t>
            </w:r>
            <w:r w:rsidRPr="007F4C7C">
              <w:rPr>
                <w:color w:val="000000"/>
                <w:kern w:val="0"/>
                <w:sz w:val="20"/>
                <w:szCs w:val="20"/>
                <w:vertAlign w:val="superscript"/>
              </w:rPr>
              <w:t>3</w:t>
            </w:r>
            <w:r w:rsidRPr="007F4C7C">
              <w:rPr>
                <w:color w:val="000000"/>
                <w:kern w:val="0"/>
                <w:sz w:val="20"/>
                <w:szCs w:val="20"/>
              </w:rPr>
              <w:t>/ч</w:t>
            </w:r>
          </w:p>
        </w:tc>
        <w:tc>
          <w:tcPr>
            <w:tcW w:w="0" w:type="auto"/>
          </w:tcPr>
          <w:p w14:paraId="47FB17B7" w14:textId="161B6152" w:rsidR="00465F39" w:rsidRPr="007F4C7C" w:rsidRDefault="00465F39" w:rsidP="003E4F13">
            <w:pPr>
              <w:suppressAutoHyphens w:val="0"/>
              <w:spacing w:before="0" w:after="0" w:line="240" w:lineRule="auto"/>
              <w:ind w:firstLine="0"/>
              <w:jc w:val="left"/>
              <w:rPr>
                <w:color w:val="000000"/>
                <w:kern w:val="0"/>
                <w:sz w:val="20"/>
                <w:szCs w:val="20"/>
              </w:rPr>
            </w:pPr>
            <w:r w:rsidRPr="007F4C7C">
              <w:rPr>
                <w:color w:val="000000"/>
                <w:sz w:val="20"/>
                <w:szCs w:val="20"/>
              </w:rPr>
              <w:t>1. Установка современного энергоэффективного оборудования;</w:t>
            </w:r>
            <w:r w:rsidRPr="007F4C7C">
              <w:rPr>
                <w:color w:val="000000"/>
                <w:sz w:val="20"/>
                <w:szCs w:val="20"/>
              </w:rPr>
              <w:br/>
              <w:t>2. Устройство систем автоматизации и диспетчеризации;</w:t>
            </w:r>
            <w:r w:rsidRPr="007F4C7C">
              <w:rPr>
                <w:color w:val="000000"/>
                <w:sz w:val="20"/>
                <w:szCs w:val="20"/>
              </w:rPr>
              <w:br/>
              <w:t>3. Установка приборов управления насосным оборудованием для обеспечения плавного бесступенчатого регулирования частоты вращения с помощью преобразователей частоты и шкаф управления насосами.</w:t>
            </w:r>
          </w:p>
        </w:tc>
        <w:tc>
          <w:tcPr>
            <w:tcW w:w="0" w:type="auto"/>
            <w:shd w:val="clear" w:color="auto" w:fill="auto"/>
            <w:noWrap/>
            <w:vAlign w:val="center"/>
            <w:hideMark/>
          </w:tcPr>
          <w:p w14:paraId="169C3BDA" w14:textId="6ECC4F4B" w:rsidR="00465F39" w:rsidRPr="007F4C7C" w:rsidRDefault="00465F39" w:rsidP="00465F39">
            <w:pPr>
              <w:suppressAutoHyphens w:val="0"/>
              <w:spacing w:before="0" w:after="0" w:line="240" w:lineRule="auto"/>
              <w:ind w:firstLine="0"/>
              <w:jc w:val="center"/>
              <w:rPr>
                <w:color w:val="000000"/>
                <w:kern w:val="0"/>
                <w:sz w:val="20"/>
                <w:szCs w:val="20"/>
              </w:rPr>
            </w:pPr>
            <w:r w:rsidRPr="007F4C7C">
              <w:rPr>
                <w:color w:val="000000"/>
                <w:sz w:val="20"/>
                <w:szCs w:val="20"/>
              </w:rPr>
              <w:t>1357</w:t>
            </w:r>
          </w:p>
        </w:tc>
        <w:tc>
          <w:tcPr>
            <w:tcW w:w="0" w:type="auto"/>
            <w:shd w:val="clear" w:color="auto" w:fill="auto"/>
            <w:noWrap/>
            <w:vAlign w:val="center"/>
            <w:hideMark/>
          </w:tcPr>
          <w:p w14:paraId="02B0E0C8" w14:textId="5235B7D5" w:rsidR="00465F39" w:rsidRPr="007F4C7C" w:rsidRDefault="00465F39" w:rsidP="00465F39">
            <w:pPr>
              <w:suppressAutoHyphens w:val="0"/>
              <w:spacing w:before="0" w:after="0" w:line="240" w:lineRule="auto"/>
              <w:ind w:firstLine="0"/>
              <w:jc w:val="center"/>
              <w:rPr>
                <w:color w:val="000000"/>
                <w:kern w:val="0"/>
                <w:sz w:val="20"/>
                <w:szCs w:val="20"/>
              </w:rPr>
            </w:pPr>
            <w:r w:rsidRPr="007F4C7C">
              <w:rPr>
                <w:color w:val="000000"/>
                <w:sz w:val="20"/>
                <w:szCs w:val="20"/>
              </w:rPr>
              <w:t> </w:t>
            </w:r>
          </w:p>
        </w:tc>
        <w:tc>
          <w:tcPr>
            <w:tcW w:w="0" w:type="auto"/>
            <w:shd w:val="clear" w:color="auto" w:fill="auto"/>
            <w:noWrap/>
            <w:vAlign w:val="center"/>
            <w:hideMark/>
          </w:tcPr>
          <w:p w14:paraId="56AC102D" w14:textId="5F6AF8A8" w:rsidR="00465F39" w:rsidRPr="007F4C7C" w:rsidRDefault="00465F39" w:rsidP="00465F39">
            <w:pPr>
              <w:suppressAutoHyphens w:val="0"/>
              <w:spacing w:before="0" w:after="0" w:line="240" w:lineRule="auto"/>
              <w:ind w:firstLine="0"/>
              <w:jc w:val="center"/>
              <w:rPr>
                <w:color w:val="000000"/>
                <w:kern w:val="0"/>
                <w:sz w:val="20"/>
                <w:szCs w:val="20"/>
              </w:rPr>
            </w:pPr>
            <w:r w:rsidRPr="007F4C7C">
              <w:rPr>
                <w:color w:val="000000"/>
                <w:sz w:val="20"/>
                <w:szCs w:val="20"/>
              </w:rPr>
              <w:t> </w:t>
            </w:r>
          </w:p>
        </w:tc>
        <w:tc>
          <w:tcPr>
            <w:tcW w:w="0" w:type="auto"/>
            <w:shd w:val="clear" w:color="auto" w:fill="auto"/>
            <w:noWrap/>
            <w:vAlign w:val="center"/>
            <w:hideMark/>
          </w:tcPr>
          <w:p w14:paraId="21F57F0B" w14:textId="0C723A99" w:rsidR="00465F39" w:rsidRPr="007F4C7C" w:rsidRDefault="00465F39" w:rsidP="00465F39">
            <w:pPr>
              <w:suppressAutoHyphens w:val="0"/>
              <w:spacing w:before="0" w:after="0" w:line="240" w:lineRule="auto"/>
              <w:ind w:firstLine="0"/>
              <w:jc w:val="center"/>
              <w:rPr>
                <w:color w:val="000000"/>
                <w:kern w:val="0"/>
                <w:sz w:val="20"/>
                <w:szCs w:val="20"/>
              </w:rPr>
            </w:pPr>
            <w:r w:rsidRPr="007F4C7C">
              <w:rPr>
                <w:color w:val="000000"/>
                <w:sz w:val="20"/>
                <w:szCs w:val="20"/>
              </w:rPr>
              <w:t> </w:t>
            </w:r>
          </w:p>
        </w:tc>
        <w:tc>
          <w:tcPr>
            <w:tcW w:w="0" w:type="auto"/>
            <w:shd w:val="clear" w:color="auto" w:fill="auto"/>
            <w:noWrap/>
            <w:vAlign w:val="center"/>
            <w:hideMark/>
          </w:tcPr>
          <w:p w14:paraId="62179AAB" w14:textId="1F9C2CD1" w:rsidR="00465F39" w:rsidRPr="007F4C7C" w:rsidRDefault="00465F39" w:rsidP="00465F39">
            <w:pPr>
              <w:suppressAutoHyphens w:val="0"/>
              <w:spacing w:before="0" w:after="0" w:line="240" w:lineRule="auto"/>
              <w:ind w:firstLine="0"/>
              <w:jc w:val="center"/>
              <w:rPr>
                <w:color w:val="000000"/>
                <w:kern w:val="0"/>
                <w:sz w:val="20"/>
                <w:szCs w:val="20"/>
              </w:rPr>
            </w:pPr>
            <w:r w:rsidRPr="007F4C7C">
              <w:rPr>
                <w:color w:val="000000"/>
                <w:sz w:val="20"/>
                <w:szCs w:val="20"/>
              </w:rPr>
              <w:t>679</w:t>
            </w:r>
          </w:p>
        </w:tc>
        <w:tc>
          <w:tcPr>
            <w:tcW w:w="0" w:type="auto"/>
            <w:shd w:val="clear" w:color="auto" w:fill="auto"/>
            <w:noWrap/>
            <w:vAlign w:val="center"/>
            <w:hideMark/>
          </w:tcPr>
          <w:p w14:paraId="3E956B83" w14:textId="75F55273" w:rsidR="00465F39" w:rsidRPr="007F4C7C" w:rsidRDefault="00465F39" w:rsidP="00465F39">
            <w:pPr>
              <w:suppressAutoHyphens w:val="0"/>
              <w:spacing w:before="0" w:after="0" w:line="240" w:lineRule="auto"/>
              <w:ind w:firstLine="0"/>
              <w:jc w:val="center"/>
              <w:rPr>
                <w:color w:val="000000"/>
                <w:kern w:val="0"/>
                <w:sz w:val="20"/>
                <w:szCs w:val="20"/>
              </w:rPr>
            </w:pPr>
            <w:r w:rsidRPr="007F4C7C">
              <w:rPr>
                <w:color w:val="000000"/>
                <w:sz w:val="20"/>
                <w:szCs w:val="20"/>
              </w:rPr>
              <w:t>679</w:t>
            </w:r>
          </w:p>
        </w:tc>
        <w:tc>
          <w:tcPr>
            <w:tcW w:w="0" w:type="auto"/>
            <w:shd w:val="clear" w:color="auto" w:fill="auto"/>
            <w:noWrap/>
            <w:vAlign w:val="center"/>
            <w:hideMark/>
          </w:tcPr>
          <w:p w14:paraId="054A4ED2" w14:textId="572EECEF" w:rsidR="00465F39" w:rsidRPr="007F4C7C" w:rsidRDefault="00465F39" w:rsidP="00465F39">
            <w:pPr>
              <w:suppressAutoHyphens w:val="0"/>
              <w:spacing w:before="0" w:after="0" w:line="240" w:lineRule="auto"/>
              <w:ind w:firstLine="0"/>
              <w:jc w:val="center"/>
              <w:rPr>
                <w:color w:val="000000"/>
                <w:kern w:val="0"/>
                <w:sz w:val="20"/>
                <w:szCs w:val="20"/>
              </w:rPr>
            </w:pPr>
            <w:r w:rsidRPr="007F4C7C">
              <w:rPr>
                <w:color w:val="000000"/>
                <w:sz w:val="20"/>
                <w:szCs w:val="20"/>
              </w:rPr>
              <w:t> </w:t>
            </w:r>
          </w:p>
        </w:tc>
        <w:tc>
          <w:tcPr>
            <w:tcW w:w="0" w:type="auto"/>
            <w:shd w:val="clear" w:color="auto" w:fill="auto"/>
            <w:noWrap/>
            <w:vAlign w:val="center"/>
            <w:hideMark/>
          </w:tcPr>
          <w:p w14:paraId="0EBE73AE" w14:textId="6450D4D4" w:rsidR="00465F39" w:rsidRPr="007F4C7C" w:rsidRDefault="00465F39" w:rsidP="00465F39">
            <w:pPr>
              <w:suppressAutoHyphens w:val="0"/>
              <w:spacing w:before="0" w:after="0" w:line="240" w:lineRule="auto"/>
              <w:ind w:firstLine="0"/>
              <w:jc w:val="center"/>
              <w:rPr>
                <w:color w:val="000000"/>
                <w:kern w:val="0"/>
                <w:sz w:val="20"/>
                <w:szCs w:val="20"/>
              </w:rPr>
            </w:pPr>
            <w:r w:rsidRPr="007F4C7C">
              <w:rPr>
                <w:color w:val="000000"/>
                <w:sz w:val="20"/>
                <w:szCs w:val="20"/>
              </w:rPr>
              <w:t> </w:t>
            </w:r>
          </w:p>
        </w:tc>
      </w:tr>
      <w:tr w:rsidR="00465F39" w:rsidRPr="007F4C7C" w14:paraId="0F0E9605" w14:textId="77777777" w:rsidTr="000037F3">
        <w:trPr>
          <w:trHeight w:val="20"/>
        </w:trPr>
        <w:tc>
          <w:tcPr>
            <w:tcW w:w="0" w:type="auto"/>
            <w:shd w:val="clear" w:color="auto" w:fill="auto"/>
            <w:vAlign w:val="center"/>
            <w:hideMark/>
          </w:tcPr>
          <w:p w14:paraId="38BC6052" w14:textId="63801FD0" w:rsidR="00465F39" w:rsidRPr="007F4C7C" w:rsidRDefault="00465F39" w:rsidP="00465F39">
            <w:pPr>
              <w:suppressAutoHyphens w:val="0"/>
              <w:spacing w:before="0" w:after="0" w:line="240" w:lineRule="auto"/>
              <w:ind w:firstLine="0"/>
              <w:jc w:val="left"/>
              <w:rPr>
                <w:color w:val="000000"/>
                <w:kern w:val="0"/>
                <w:sz w:val="20"/>
                <w:szCs w:val="20"/>
              </w:rPr>
            </w:pPr>
            <w:r w:rsidRPr="007F4C7C">
              <w:rPr>
                <w:color w:val="000000"/>
                <w:kern w:val="0"/>
                <w:sz w:val="20"/>
                <w:szCs w:val="20"/>
              </w:rPr>
              <w:t xml:space="preserve">Строительство водопроводных очистных сооружений (ВОС) производительностью </w:t>
            </w:r>
            <w:r w:rsidRPr="007F4C7C">
              <w:rPr>
                <w:color w:val="000000"/>
                <w:kern w:val="0"/>
                <w:sz w:val="20"/>
                <w:szCs w:val="20"/>
                <w:lang w:val="en-US"/>
              </w:rPr>
              <w:t>300</w:t>
            </w:r>
            <w:r w:rsidRPr="007F4C7C">
              <w:rPr>
                <w:color w:val="000000"/>
                <w:kern w:val="0"/>
                <w:sz w:val="20"/>
                <w:szCs w:val="20"/>
              </w:rPr>
              <w:t xml:space="preserve"> м</w:t>
            </w:r>
            <w:r w:rsidRPr="007F4C7C">
              <w:rPr>
                <w:color w:val="000000"/>
                <w:kern w:val="0"/>
                <w:sz w:val="20"/>
                <w:szCs w:val="20"/>
                <w:vertAlign w:val="superscript"/>
              </w:rPr>
              <w:t>3</w:t>
            </w:r>
            <w:r w:rsidRPr="007F4C7C">
              <w:rPr>
                <w:color w:val="000000"/>
                <w:kern w:val="0"/>
                <w:sz w:val="20"/>
                <w:szCs w:val="20"/>
              </w:rPr>
              <w:t>/сутки</w:t>
            </w:r>
          </w:p>
        </w:tc>
        <w:tc>
          <w:tcPr>
            <w:tcW w:w="0" w:type="auto"/>
          </w:tcPr>
          <w:p w14:paraId="00725623" w14:textId="6B350B34" w:rsidR="00465F39" w:rsidRPr="007F4C7C" w:rsidRDefault="00465F39" w:rsidP="003E4F13">
            <w:pPr>
              <w:suppressAutoHyphens w:val="0"/>
              <w:spacing w:before="0" w:after="0" w:line="240" w:lineRule="auto"/>
              <w:ind w:firstLine="0"/>
              <w:jc w:val="left"/>
              <w:rPr>
                <w:color w:val="000000"/>
                <w:kern w:val="0"/>
                <w:sz w:val="20"/>
                <w:szCs w:val="20"/>
              </w:rPr>
            </w:pPr>
            <w:r w:rsidRPr="007F4C7C">
              <w:rPr>
                <w:color w:val="000000"/>
                <w:sz w:val="20"/>
                <w:szCs w:val="20"/>
              </w:rPr>
              <w:t>1. Установка современного энергоэффективного оборудования;</w:t>
            </w:r>
            <w:r w:rsidRPr="007F4C7C">
              <w:rPr>
                <w:color w:val="000000"/>
                <w:sz w:val="20"/>
                <w:szCs w:val="20"/>
              </w:rPr>
              <w:br/>
              <w:t>2. Устройство систем автоматизации и диспетчеризации;</w:t>
            </w:r>
            <w:r w:rsidRPr="007F4C7C">
              <w:rPr>
                <w:color w:val="000000"/>
                <w:sz w:val="20"/>
                <w:szCs w:val="20"/>
              </w:rPr>
              <w:br/>
              <w:t>3. Установка приборов управления насосным оборудованием для обеспечения плавного бесступенчатого регулирования частоты вращения с помощью преобразователей частоты и шкаф управления насосами.</w:t>
            </w:r>
          </w:p>
        </w:tc>
        <w:tc>
          <w:tcPr>
            <w:tcW w:w="0" w:type="auto"/>
            <w:shd w:val="clear" w:color="auto" w:fill="auto"/>
            <w:noWrap/>
            <w:vAlign w:val="center"/>
            <w:hideMark/>
          </w:tcPr>
          <w:p w14:paraId="2DC7FE4F" w14:textId="3932B64E" w:rsidR="00465F39" w:rsidRPr="007F4C7C" w:rsidRDefault="00465F39" w:rsidP="00465F39">
            <w:pPr>
              <w:suppressAutoHyphens w:val="0"/>
              <w:spacing w:before="0" w:after="0" w:line="240" w:lineRule="auto"/>
              <w:ind w:firstLine="0"/>
              <w:jc w:val="center"/>
              <w:rPr>
                <w:color w:val="000000"/>
                <w:kern w:val="0"/>
                <w:sz w:val="20"/>
                <w:szCs w:val="20"/>
              </w:rPr>
            </w:pPr>
            <w:r w:rsidRPr="007F4C7C">
              <w:rPr>
                <w:color w:val="000000"/>
                <w:sz w:val="20"/>
                <w:szCs w:val="20"/>
              </w:rPr>
              <w:t>32600</w:t>
            </w:r>
          </w:p>
        </w:tc>
        <w:tc>
          <w:tcPr>
            <w:tcW w:w="0" w:type="auto"/>
            <w:shd w:val="clear" w:color="auto" w:fill="auto"/>
            <w:noWrap/>
            <w:vAlign w:val="center"/>
            <w:hideMark/>
          </w:tcPr>
          <w:p w14:paraId="6C73F257" w14:textId="38ABCEE9" w:rsidR="00465F39" w:rsidRPr="007F4C7C" w:rsidRDefault="00465F39" w:rsidP="00465F39">
            <w:pPr>
              <w:suppressAutoHyphens w:val="0"/>
              <w:spacing w:before="0" w:after="0" w:line="240" w:lineRule="auto"/>
              <w:ind w:firstLine="0"/>
              <w:jc w:val="center"/>
              <w:rPr>
                <w:color w:val="000000"/>
                <w:kern w:val="0"/>
                <w:sz w:val="20"/>
                <w:szCs w:val="20"/>
              </w:rPr>
            </w:pPr>
            <w:r w:rsidRPr="007F4C7C">
              <w:rPr>
                <w:color w:val="000000"/>
                <w:sz w:val="20"/>
                <w:szCs w:val="20"/>
              </w:rPr>
              <w:t> </w:t>
            </w:r>
          </w:p>
        </w:tc>
        <w:tc>
          <w:tcPr>
            <w:tcW w:w="0" w:type="auto"/>
            <w:shd w:val="clear" w:color="auto" w:fill="auto"/>
            <w:noWrap/>
            <w:vAlign w:val="center"/>
            <w:hideMark/>
          </w:tcPr>
          <w:p w14:paraId="3724E50C" w14:textId="1A8F3898" w:rsidR="00465F39" w:rsidRPr="007F4C7C" w:rsidRDefault="00465F39" w:rsidP="00465F39">
            <w:pPr>
              <w:suppressAutoHyphens w:val="0"/>
              <w:spacing w:before="0" w:after="0" w:line="240" w:lineRule="auto"/>
              <w:ind w:firstLine="0"/>
              <w:jc w:val="center"/>
              <w:rPr>
                <w:color w:val="000000"/>
                <w:kern w:val="0"/>
                <w:sz w:val="20"/>
                <w:szCs w:val="20"/>
              </w:rPr>
            </w:pPr>
            <w:r w:rsidRPr="007F4C7C">
              <w:rPr>
                <w:color w:val="000000"/>
                <w:sz w:val="20"/>
                <w:szCs w:val="20"/>
              </w:rPr>
              <w:t> </w:t>
            </w:r>
          </w:p>
        </w:tc>
        <w:tc>
          <w:tcPr>
            <w:tcW w:w="0" w:type="auto"/>
            <w:shd w:val="clear" w:color="auto" w:fill="auto"/>
            <w:noWrap/>
            <w:vAlign w:val="center"/>
            <w:hideMark/>
          </w:tcPr>
          <w:p w14:paraId="1D73D780" w14:textId="1942703A" w:rsidR="00465F39" w:rsidRPr="007F4C7C" w:rsidRDefault="00465F39" w:rsidP="00465F39">
            <w:pPr>
              <w:suppressAutoHyphens w:val="0"/>
              <w:spacing w:before="0" w:after="0" w:line="240" w:lineRule="auto"/>
              <w:ind w:firstLine="0"/>
              <w:jc w:val="center"/>
              <w:rPr>
                <w:color w:val="000000"/>
                <w:kern w:val="0"/>
                <w:sz w:val="20"/>
                <w:szCs w:val="20"/>
              </w:rPr>
            </w:pPr>
            <w:r w:rsidRPr="007F4C7C">
              <w:rPr>
                <w:color w:val="000000"/>
                <w:sz w:val="20"/>
                <w:szCs w:val="20"/>
              </w:rPr>
              <w:t> </w:t>
            </w:r>
          </w:p>
        </w:tc>
        <w:tc>
          <w:tcPr>
            <w:tcW w:w="0" w:type="auto"/>
            <w:shd w:val="clear" w:color="auto" w:fill="auto"/>
            <w:noWrap/>
            <w:vAlign w:val="center"/>
            <w:hideMark/>
          </w:tcPr>
          <w:p w14:paraId="001F10B0" w14:textId="13B54CB6" w:rsidR="00465F39" w:rsidRPr="007F4C7C" w:rsidRDefault="00465F39" w:rsidP="00465F39">
            <w:pPr>
              <w:suppressAutoHyphens w:val="0"/>
              <w:spacing w:before="0" w:after="0" w:line="240" w:lineRule="auto"/>
              <w:ind w:firstLine="0"/>
              <w:jc w:val="center"/>
              <w:rPr>
                <w:color w:val="000000"/>
                <w:kern w:val="0"/>
                <w:sz w:val="20"/>
                <w:szCs w:val="20"/>
              </w:rPr>
            </w:pPr>
            <w:r w:rsidRPr="007F4C7C">
              <w:rPr>
                <w:color w:val="000000"/>
                <w:sz w:val="20"/>
                <w:szCs w:val="20"/>
              </w:rPr>
              <w:t>16300</w:t>
            </w:r>
          </w:p>
        </w:tc>
        <w:tc>
          <w:tcPr>
            <w:tcW w:w="0" w:type="auto"/>
            <w:shd w:val="clear" w:color="auto" w:fill="auto"/>
            <w:noWrap/>
            <w:vAlign w:val="center"/>
            <w:hideMark/>
          </w:tcPr>
          <w:p w14:paraId="42CFD27B" w14:textId="6F69CA80" w:rsidR="00465F39" w:rsidRPr="007F4C7C" w:rsidRDefault="00465F39" w:rsidP="00465F39">
            <w:pPr>
              <w:suppressAutoHyphens w:val="0"/>
              <w:spacing w:before="0" w:after="0" w:line="240" w:lineRule="auto"/>
              <w:ind w:firstLine="0"/>
              <w:jc w:val="center"/>
              <w:rPr>
                <w:color w:val="000000"/>
                <w:kern w:val="0"/>
                <w:sz w:val="20"/>
                <w:szCs w:val="20"/>
              </w:rPr>
            </w:pPr>
            <w:r w:rsidRPr="007F4C7C">
              <w:rPr>
                <w:color w:val="000000"/>
                <w:sz w:val="20"/>
                <w:szCs w:val="20"/>
              </w:rPr>
              <w:t>16300</w:t>
            </w:r>
          </w:p>
        </w:tc>
        <w:tc>
          <w:tcPr>
            <w:tcW w:w="0" w:type="auto"/>
            <w:shd w:val="clear" w:color="auto" w:fill="auto"/>
            <w:noWrap/>
            <w:vAlign w:val="bottom"/>
            <w:hideMark/>
          </w:tcPr>
          <w:p w14:paraId="39CA8869" w14:textId="024C2FB4" w:rsidR="00465F39" w:rsidRPr="007F4C7C" w:rsidRDefault="00465F39" w:rsidP="00465F39">
            <w:pPr>
              <w:suppressAutoHyphens w:val="0"/>
              <w:spacing w:before="0" w:after="0" w:line="240" w:lineRule="auto"/>
              <w:ind w:firstLine="0"/>
              <w:jc w:val="left"/>
              <w:rPr>
                <w:rFonts w:ascii="Calibri" w:hAnsi="Calibri"/>
                <w:color w:val="000000"/>
                <w:kern w:val="0"/>
                <w:sz w:val="22"/>
                <w:szCs w:val="22"/>
              </w:rPr>
            </w:pPr>
            <w:r w:rsidRPr="007F4C7C">
              <w:rPr>
                <w:rFonts w:ascii="Calibri" w:hAnsi="Calibri"/>
                <w:color w:val="000000"/>
                <w:sz w:val="22"/>
                <w:szCs w:val="22"/>
              </w:rPr>
              <w:t> </w:t>
            </w:r>
          </w:p>
        </w:tc>
        <w:tc>
          <w:tcPr>
            <w:tcW w:w="0" w:type="auto"/>
            <w:shd w:val="clear" w:color="auto" w:fill="auto"/>
            <w:noWrap/>
            <w:vAlign w:val="bottom"/>
            <w:hideMark/>
          </w:tcPr>
          <w:p w14:paraId="29DFF033" w14:textId="77F72C97" w:rsidR="00465F39" w:rsidRPr="007F4C7C" w:rsidRDefault="00465F39" w:rsidP="00465F39">
            <w:pPr>
              <w:suppressAutoHyphens w:val="0"/>
              <w:spacing w:before="0" w:after="0" w:line="240" w:lineRule="auto"/>
              <w:ind w:firstLine="0"/>
              <w:jc w:val="left"/>
              <w:rPr>
                <w:rFonts w:ascii="Calibri" w:hAnsi="Calibri"/>
                <w:color w:val="000000"/>
                <w:kern w:val="0"/>
                <w:sz w:val="22"/>
                <w:szCs w:val="22"/>
              </w:rPr>
            </w:pPr>
            <w:r w:rsidRPr="007F4C7C">
              <w:rPr>
                <w:rFonts w:ascii="Calibri" w:hAnsi="Calibri"/>
                <w:color w:val="000000"/>
                <w:sz w:val="22"/>
                <w:szCs w:val="22"/>
              </w:rPr>
              <w:t> </w:t>
            </w:r>
          </w:p>
        </w:tc>
      </w:tr>
      <w:tr w:rsidR="00465F39" w:rsidRPr="007F4C7C" w14:paraId="69E0CA8C" w14:textId="77777777" w:rsidTr="000037F3">
        <w:trPr>
          <w:trHeight w:val="20"/>
        </w:trPr>
        <w:tc>
          <w:tcPr>
            <w:tcW w:w="0" w:type="auto"/>
            <w:shd w:val="clear" w:color="auto" w:fill="auto"/>
            <w:vAlign w:val="center"/>
            <w:hideMark/>
          </w:tcPr>
          <w:p w14:paraId="3D9DE7DA" w14:textId="2CDA7299" w:rsidR="00465F39" w:rsidRPr="007F4C7C" w:rsidRDefault="00465F39" w:rsidP="00465F39">
            <w:pPr>
              <w:suppressAutoHyphens w:val="0"/>
              <w:spacing w:before="0" w:after="0" w:line="240" w:lineRule="auto"/>
              <w:ind w:firstLine="0"/>
              <w:jc w:val="left"/>
              <w:rPr>
                <w:color w:val="000000"/>
                <w:kern w:val="0"/>
                <w:sz w:val="20"/>
                <w:szCs w:val="20"/>
              </w:rPr>
            </w:pPr>
            <w:r w:rsidRPr="007F4C7C">
              <w:rPr>
                <w:color w:val="000000"/>
                <w:kern w:val="0"/>
                <w:sz w:val="20"/>
                <w:szCs w:val="20"/>
              </w:rPr>
              <w:t xml:space="preserve">Реконструкция изношенных напорно-разводящих водопроводных </w:t>
            </w:r>
            <w:proofErr w:type="gramStart"/>
            <w:r w:rsidRPr="007F4C7C">
              <w:rPr>
                <w:color w:val="000000"/>
                <w:kern w:val="0"/>
                <w:sz w:val="20"/>
                <w:szCs w:val="20"/>
              </w:rPr>
              <w:t>сетей  2</w:t>
            </w:r>
            <w:proofErr w:type="gramEnd"/>
            <w:r w:rsidR="00F36A95">
              <w:rPr>
                <w:color w:val="000000"/>
                <w:kern w:val="0"/>
                <w:sz w:val="20"/>
                <w:szCs w:val="20"/>
              </w:rPr>
              <w:t>,</w:t>
            </w:r>
            <w:r w:rsidRPr="007F4C7C">
              <w:rPr>
                <w:color w:val="000000"/>
                <w:kern w:val="0"/>
                <w:sz w:val="20"/>
                <w:szCs w:val="20"/>
              </w:rPr>
              <w:t xml:space="preserve">008 </w:t>
            </w:r>
            <w:r w:rsidR="00F36A95">
              <w:rPr>
                <w:color w:val="000000"/>
                <w:kern w:val="0"/>
                <w:sz w:val="20"/>
                <w:szCs w:val="20"/>
              </w:rPr>
              <w:t>к</w:t>
            </w:r>
            <w:r w:rsidRPr="007F4C7C">
              <w:rPr>
                <w:color w:val="000000"/>
                <w:kern w:val="0"/>
                <w:sz w:val="20"/>
                <w:szCs w:val="20"/>
              </w:rPr>
              <w:t>м</w:t>
            </w:r>
          </w:p>
        </w:tc>
        <w:tc>
          <w:tcPr>
            <w:tcW w:w="0" w:type="auto"/>
          </w:tcPr>
          <w:p w14:paraId="081915DB" w14:textId="4ED1F800" w:rsidR="00465F39" w:rsidRPr="007F4C7C" w:rsidRDefault="00465F39" w:rsidP="003E4F13">
            <w:pPr>
              <w:suppressAutoHyphens w:val="0"/>
              <w:spacing w:before="0" w:after="0" w:line="240" w:lineRule="auto"/>
              <w:ind w:firstLine="0"/>
              <w:jc w:val="left"/>
              <w:rPr>
                <w:color w:val="000000"/>
                <w:kern w:val="0"/>
                <w:sz w:val="20"/>
                <w:szCs w:val="20"/>
              </w:rPr>
            </w:pPr>
            <w:r w:rsidRPr="007F4C7C">
              <w:rPr>
                <w:color w:val="000000"/>
                <w:sz w:val="20"/>
                <w:szCs w:val="20"/>
              </w:rPr>
              <w:t>1. Наружные инженерные сети водоснабжения из полиэтиленовых труб.</w:t>
            </w:r>
            <w:r w:rsidRPr="007F4C7C">
              <w:rPr>
                <w:color w:val="000000"/>
                <w:sz w:val="20"/>
                <w:szCs w:val="20"/>
              </w:rPr>
              <w:br/>
              <w:t>2. Разработка сухого грунта в отвал, без креплений (группа грунтов 1-3).</w:t>
            </w:r>
            <w:r w:rsidRPr="007F4C7C">
              <w:rPr>
                <w:color w:val="000000"/>
                <w:sz w:val="20"/>
                <w:szCs w:val="20"/>
              </w:rPr>
              <w:br/>
              <w:t>3. Глубина заложения трубопровода 3 м;</w:t>
            </w:r>
            <w:r w:rsidRPr="007F4C7C">
              <w:rPr>
                <w:color w:val="000000"/>
                <w:sz w:val="20"/>
                <w:szCs w:val="20"/>
              </w:rPr>
              <w:br/>
              <w:t>4. Установка пожарных гидрантов и запорной арматуры</w:t>
            </w:r>
          </w:p>
        </w:tc>
        <w:tc>
          <w:tcPr>
            <w:tcW w:w="0" w:type="auto"/>
            <w:shd w:val="clear" w:color="auto" w:fill="auto"/>
            <w:noWrap/>
            <w:vAlign w:val="center"/>
            <w:hideMark/>
          </w:tcPr>
          <w:p w14:paraId="6DD46C36" w14:textId="3F1E3519" w:rsidR="00465F39" w:rsidRPr="007F4C7C" w:rsidRDefault="00465F39" w:rsidP="00465F39">
            <w:pPr>
              <w:suppressAutoHyphens w:val="0"/>
              <w:spacing w:before="0" w:after="0" w:line="240" w:lineRule="auto"/>
              <w:ind w:firstLine="0"/>
              <w:jc w:val="center"/>
              <w:rPr>
                <w:color w:val="000000"/>
                <w:kern w:val="0"/>
                <w:sz w:val="20"/>
                <w:szCs w:val="20"/>
              </w:rPr>
            </w:pPr>
            <w:r w:rsidRPr="007F4C7C">
              <w:rPr>
                <w:color w:val="000000"/>
                <w:sz w:val="20"/>
                <w:szCs w:val="20"/>
              </w:rPr>
              <w:t>9320</w:t>
            </w:r>
          </w:p>
        </w:tc>
        <w:tc>
          <w:tcPr>
            <w:tcW w:w="0" w:type="auto"/>
            <w:shd w:val="clear" w:color="auto" w:fill="auto"/>
            <w:noWrap/>
            <w:vAlign w:val="center"/>
            <w:hideMark/>
          </w:tcPr>
          <w:p w14:paraId="0948418A" w14:textId="4AD4449C" w:rsidR="00465F39" w:rsidRPr="007F4C7C" w:rsidRDefault="00465F39" w:rsidP="00465F39">
            <w:pPr>
              <w:suppressAutoHyphens w:val="0"/>
              <w:spacing w:before="0" w:after="0" w:line="240" w:lineRule="auto"/>
              <w:ind w:firstLine="0"/>
              <w:jc w:val="center"/>
              <w:rPr>
                <w:color w:val="000000"/>
                <w:kern w:val="0"/>
                <w:sz w:val="20"/>
                <w:szCs w:val="20"/>
              </w:rPr>
            </w:pPr>
            <w:r w:rsidRPr="007F4C7C">
              <w:rPr>
                <w:color w:val="000000"/>
                <w:sz w:val="20"/>
                <w:szCs w:val="20"/>
              </w:rPr>
              <w:t> </w:t>
            </w:r>
          </w:p>
        </w:tc>
        <w:tc>
          <w:tcPr>
            <w:tcW w:w="0" w:type="auto"/>
            <w:shd w:val="clear" w:color="auto" w:fill="auto"/>
            <w:noWrap/>
            <w:vAlign w:val="center"/>
            <w:hideMark/>
          </w:tcPr>
          <w:p w14:paraId="34071098" w14:textId="093EDAB9" w:rsidR="00465F39" w:rsidRPr="007F4C7C" w:rsidRDefault="00465F39" w:rsidP="00465F39">
            <w:pPr>
              <w:suppressAutoHyphens w:val="0"/>
              <w:spacing w:before="0" w:after="0" w:line="240" w:lineRule="auto"/>
              <w:ind w:firstLine="0"/>
              <w:jc w:val="center"/>
              <w:rPr>
                <w:color w:val="000000"/>
                <w:kern w:val="0"/>
                <w:sz w:val="20"/>
                <w:szCs w:val="20"/>
              </w:rPr>
            </w:pPr>
            <w:r w:rsidRPr="007F4C7C">
              <w:rPr>
                <w:color w:val="000000"/>
                <w:sz w:val="20"/>
                <w:szCs w:val="20"/>
              </w:rPr>
              <w:t> </w:t>
            </w:r>
          </w:p>
        </w:tc>
        <w:tc>
          <w:tcPr>
            <w:tcW w:w="0" w:type="auto"/>
            <w:shd w:val="clear" w:color="auto" w:fill="auto"/>
            <w:noWrap/>
            <w:vAlign w:val="center"/>
            <w:hideMark/>
          </w:tcPr>
          <w:p w14:paraId="0E14594F" w14:textId="4AFAF0C9" w:rsidR="00465F39" w:rsidRPr="007F4C7C" w:rsidRDefault="00465F39" w:rsidP="00465F39">
            <w:pPr>
              <w:suppressAutoHyphens w:val="0"/>
              <w:spacing w:before="0" w:after="0" w:line="240" w:lineRule="auto"/>
              <w:ind w:firstLine="0"/>
              <w:jc w:val="center"/>
              <w:rPr>
                <w:color w:val="000000"/>
                <w:kern w:val="0"/>
                <w:sz w:val="20"/>
                <w:szCs w:val="20"/>
              </w:rPr>
            </w:pPr>
            <w:r w:rsidRPr="007F4C7C">
              <w:rPr>
                <w:color w:val="000000"/>
                <w:sz w:val="20"/>
                <w:szCs w:val="20"/>
              </w:rPr>
              <w:t>1864</w:t>
            </w:r>
          </w:p>
        </w:tc>
        <w:tc>
          <w:tcPr>
            <w:tcW w:w="0" w:type="auto"/>
            <w:shd w:val="clear" w:color="auto" w:fill="auto"/>
            <w:noWrap/>
            <w:vAlign w:val="center"/>
            <w:hideMark/>
          </w:tcPr>
          <w:p w14:paraId="3DB2E71E" w14:textId="0CF5AFEA" w:rsidR="00465F39" w:rsidRPr="007F4C7C" w:rsidRDefault="00465F39" w:rsidP="00465F39">
            <w:pPr>
              <w:suppressAutoHyphens w:val="0"/>
              <w:spacing w:before="0" w:after="0" w:line="240" w:lineRule="auto"/>
              <w:ind w:firstLine="0"/>
              <w:jc w:val="center"/>
              <w:rPr>
                <w:color w:val="000000"/>
                <w:kern w:val="0"/>
                <w:sz w:val="20"/>
                <w:szCs w:val="20"/>
              </w:rPr>
            </w:pPr>
            <w:r w:rsidRPr="007F4C7C">
              <w:rPr>
                <w:color w:val="000000"/>
                <w:sz w:val="20"/>
                <w:szCs w:val="20"/>
              </w:rPr>
              <w:t>1864</w:t>
            </w:r>
          </w:p>
        </w:tc>
        <w:tc>
          <w:tcPr>
            <w:tcW w:w="0" w:type="auto"/>
            <w:shd w:val="clear" w:color="auto" w:fill="auto"/>
            <w:noWrap/>
            <w:vAlign w:val="center"/>
            <w:hideMark/>
          </w:tcPr>
          <w:p w14:paraId="13594550" w14:textId="3611FA89" w:rsidR="00465F39" w:rsidRPr="007F4C7C" w:rsidRDefault="00465F39" w:rsidP="00465F39">
            <w:pPr>
              <w:suppressAutoHyphens w:val="0"/>
              <w:spacing w:before="0" w:after="0" w:line="240" w:lineRule="auto"/>
              <w:ind w:firstLine="0"/>
              <w:jc w:val="center"/>
              <w:rPr>
                <w:color w:val="000000"/>
                <w:kern w:val="0"/>
                <w:sz w:val="20"/>
                <w:szCs w:val="20"/>
              </w:rPr>
            </w:pPr>
            <w:r w:rsidRPr="007F4C7C">
              <w:rPr>
                <w:color w:val="000000"/>
                <w:sz w:val="20"/>
                <w:szCs w:val="20"/>
              </w:rPr>
              <w:t>1864</w:t>
            </w:r>
          </w:p>
        </w:tc>
        <w:tc>
          <w:tcPr>
            <w:tcW w:w="0" w:type="auto"/>
            <w:shd w:val="clear" w:color="auto" w:fill="auto"/>
            <w:noWrap/>
            <w:vAlign w:val="center"/>
            <w:hideMark/>
          </w:tcPr>
          <w:p w14:paraId="62C4D89D" w14:textId="2720BE76" w:rsidR="00465F39" w:rsidRPr="007F4C7C" w:rsidRDefault="00465F39" w:rsidP="00465F39">
            <w:pPr>
              <w:suppressAutoHyphens w:val="0"/>
              <w:spacing w:before="0" w:after="0" w:line="240" w:lineRule="auto"/>
              <w:ind w:firstLine="0"/>
              <w:jc w:val="center"/>
              <w:rPr>
                <w:color w:val="000000"/>
                <w:kern w:val="0"/>
                <w:sz w:val="20"/>
                <w:szCs w:val="20"/>
              </w:rPr>
            </w:pPr>
            <w:r w:rsidRPr="007F4C7C">
              <w:rPr>
                <w:color w:val="000000"/>
                <w:sz w:val="20"/>
                <w:szCs w:val="20"/>
              </w:rPr>
              <w:t>1864</w:t>
            </w:r>
          </w:p>
        </w:tc>
        <w:tc>
          <w:tcPr>
            <w:tcW w:w="0" w:type="auto"/>
            <w:shd w:val="clear" w:color="auto" w:fill="auto"/>
            <w:noWrap/>
            <w:vAlign w:val="center"/>
            <w:hideMark/>
          </w:tcPr>
          <w:p w14:paraId="34B6F4F9" w14:textId="23621353" w:rsidR="00465F39" w:rsidRPr="007F4C7C" w:rsidRDefault="00465F39" w:rsidP="00465F39">
            <w:pPr>
              <w:suppressAutoHyphens w:val="0"/>
              <w:spacing w:before="0" w:after="0" w:line="240" w:lineRule="auto"/>
              <w:ind w:firstLine="0"/>
              <w:jc w:val="center"/>
              <w:rPr>
                <w:color w:val="000000"/>
                <w:kern w:val="0"/>
                <w:sz w:val="20"/>
                <w:szCs w:val="20"/>
              </w:rPr>
            </w:pPr>
            <w:r w:rsidRPr="007F4C7C">
              <w:rPr>
                <w:color w:val="000000"/>
                <w:sz w:val="20"/>
                <w:szCs w:val="20"/>
              </w:rPr>
              <w:t>1864</w:t>
            </w:r>
          </w:p>
        </w:tc>
      </w:tr>
      <w:tr w:rsidR="00465F39" w:rsidRPr="007F4C7C" w14:paraId="6A46B8E3" w14:textId="77777777" w:rsidTr="000037F3">
        <w:trPr>
          <w:trHeight w:val="20"/>
        </w:trPr>
        <w:tc>
          <w:tcPr>
            <w:tcW w:w="0" w:type="auto"/>
            <w:shd w:val="clear" w:color="auto" w:fill="auto"/>
            <w:vAlign w:val="center"/>
          </w:tcPr>
          <w:p w14:paraId="01939C71" w14:textId="77F812D8" w:rsidR="00465F39" w:rsidRPr="007F4C7C" w:rsidRDefault="00465F39" w:rsidP="00465F39">
            <w:pPr>
              <w:suppressAutoHyphens w:val="0"/>
              <w:spacing w:before="0" w:after="0" w:line="240" w:lineRule="auto"/>
              <w:ind w:firstLine="0"/>
              <w:jc w:val="left"/>
              <w:rPr>
                <w:color w:val="000000"/>
                <w:kern w:val="0"/>
                <w:sz w:val="20"/>
                <w:szCs w:val="20"/>
              </w:rPr>
            </w:pPr>
            <w:r w:rsidRPr="007F4C7C">
              <w:rPr>
                <w:color w:val="000000"/>
                <w:kern w:val="0"/>
                <w:sz w:val="20"/>
                <w:szCs w:val="20"/>
              </w:rPr>
              <w:t>Строительство напорно-разводящих водопроводных сетей</w:t>
            </w:r>
            <w:r w:rsidR="00F36A95">
              <w:rPr>
                <w:color w:val="000000"/>
                <w:kern w:val="0"/>
                <w:sz w:val="20"/>
                <w:szCs w:val="20"/>
              </w:rPr>
              <w:t xml:space="preserve"> 2,364 км</w:t>
            </w:r>
          </w:p>
        </w:tc>
        <w:tc>
          <w:tcPr>
            <w:tcW w:w="0" w:type="auto"/>
          </w:tcPr>
          <w:p w14:paraId="16E53ECB" w14:textId="4319871F" w:rsidR="00465F39" w:rsidRPr="007F4C7C" w:rsidRDefault="00465F39" w:rsidP="003E4F13">
            <w:pPr>
              <w:suppressAutoHyphens w:val="0"/>
              <w:spacing w:before="0" w:after="0" w:line="240" w:lineRule="auto"/>
              <w:ind w:firstLine="0"/>
              <w:jc w:val="left"/>
              <w:rPr>
                <w:color w:val="000000"/>
                <w:sz w:val="20"/>
                <w:szCs w:val="20"/>
              </w:rPr>
            </w:pPr>
            <w:r w:rsidRPr="007F4C7C">
              <w:rPr>
                <w:color w:val="000000"/>
                <w:sz w:val="20"/>
                <w:szCs w:val="20"/>
              </w:rPr>
              <w:t>1. Наружные инженерные сети водоснабжения из полиэтиленовых труб.</w:t>
            </w:r>
            <w:r w:rsidRPr="007F4C7C">
              <w:rPr>
                <w:color w:val="000000"/>
                <w:sz w:val="20"/>
                <w:szCs w:val="20"/>
              </w:rPr>
              <w:br/>
              <w:t>2. Разработка сухого грунта в отвал, без креплений (группа грунтов 1-3).</w:t>
            </w:r>
            <w:r w:rsidRPr="007F4C7C">
              <w:rPr>
                <w:color w:val="000000"/>
                <w:sz w:val="20"/>
                <w:szCs w:val="20"/>
              </w:rPr>
              <w:br/>
              <w:t>3. Глубина заложения трубопровода 3 м;</w:t>
            </w:r>
            <w:r w:rsidRPr="007F4C7C">
              <w:rPr>
                <w:color w:val="000000"/>
                <w:sz w:val="20"/>
                <w:szCs w:val="20"/>
              </w:rPr>
              <w:br/>
              <w:t>4. Установка пожарных гидрантов и запорной арматуры</w:t>
            </w:r>
          </w:p>
        </w:tc>
        <w:tc>
          <w:tcPr>
            <w:tcW w:w="0" w:type="auto"/>
            <w:shd w:val="clear" w:color="auto" w:fill="auto"/>
            <w:noWrap/>
            <w:vAlign w:val="center"/>
          </w:tcPr>
          <w:p w14:paraId="73A6BDDF" w14:textId="048C2C0D" w:rsidR="00465F39" w:rsidRPr="007F4C7C" w:rsidRDefault="00465F39" w:rsidP="00465F39">
            <w:pPr>
              <w:suppressAutoHyphens w:val="0"/>
              <w:spacing w:before="0" w:after="0" w:line="240" w:lineRule="auto"/>
              <w:ind w:firstLine="0"/>
              <w:jc w:val="center"/>
              <w:rPr>
                <w:color w:val="000000"/>
                <w:sz w:val="20"/>
                <w:szCs w:val="20"/>
              </w:rPr>
            </w:pPr>
            <w:r w:rsidRPr="007F4C7C">
              <w:rPr>
                <w:color w:val="000000"/>
                <w:sz w:val="20"/>
                <w:szCs w:val="20"/>
              </w:rPr>
              <w:t>11987</w:t>
            </w:r>
          </w:p>
        </w:tc>
        <w:tc>
          <w:tcPr>
            <w:tcW w:w="0" w:type="auto"/>
            <w:shd w:val="clear" w:color="auto" w:fill="auto"/>
            <w:noWrap/>
            <w:vAlign w:val="center"/>
          </w:tcPr>
          <w:p w14:paraId="5ECF0E55" w14:textId="10829A7C" w:rsidR="00465F39" w:rsidRPr="007F4C7C" w:rsidRDefault="00465F39" w:rsidP="00465F39">
            <w:pPr>
              <w:suppressAutoHyphens w:val="0"/>
              <w:spacing w:before="0" w:after="0" w:line="240" w:lineRule="auto"/>
              <w:ind w:firstLine="0"/>
              <w:jc w:val="center"/>
              <w:rPr>
                <w:color w:val="000000"/>
                <w:sz w:val="20"/>
                <w:szCs w:val="20"/>
              </w:rPr>
            </w:pPr>
            <w:r w:rsidRPr="007F4C7C">
              <w:rPr>
                <w:color w:val="000000"/>
                <w:sz w:val="20"/>
                <w:szCs w:val="20"/>
              </w:rPr>
              <w:t> </w:t>
            </w:r>
          </w:p>
        </w:tc>
        <w:tc>
          <w:tcPr>
            <w:tcW w:w="0" w:type="auto"/>
            <w:shd w:val="clear" w:color="auto" w:fill="auto"/>
            <w:noWrap/>
            <w:vAlign w:val="center"/>
          </w:tcPr>
          <w:p w14:paraId="4865ADEB" w14:textId="7D6D3D84" w:rsidR="00465F39" w:rsidRPr="007F4C7C" w:rsidRDefault="00465F39" w:rsidP="00465F39">
            <w:pPr>
              <w:suppressAutoHyphens w:val="0"/>
              <w:spacing w:before="0" w:after="0" w:line="240" w:lineRule="auto"/>
              <w:ind w:firstLine="0"/>
              <w:jc w:val="center"/>
              <w:rPr>
                <w:color w:val="000000"/>
                <w:sz w:val="20"/>
                <w:szCs w:val="20"/>
              </w:rPr>
            </w:pPr>
            <w:r w:rsidRPr="007F4C7C">
              <w:rPr>
                <w:color w:val="000000"/>
                <w:sz w:val="20"/>
                <w:szCs w:val="20"/>
              </w:rPr>
              <w:t> </w:t>
            </w:r>
          </w:p>
        </w:tc>
        <w:tc>
          <w:tcPr>
            <w:tcW w:w="0" w:type="auto"/>
            <w:shd w:val="clear" w:color="auto" w:fill="auto"/>
            <w:noWrap/>
            <w:vAlign w:val="center"/>
          </w:tcPr>
          <w:p w14:paraId="7FCDDE71" w14:textId="62DDF32D" w:rsidR="00465F39" w:rsidRPr="007F4C7C" w:rsidRDefault="00465F39" w:rsidP="00465F39">
            <w:pPr>
              <w:suppressAutoHyphens w:val="0"/>
              <w:spacing w:before="0" w:after="0" w:line="240" w:lineRule="auto"/>
              <w:ind w:firstLine="0"/>
              <w:jc w:val="center"/>
              <w:rPr>
                <w:color w:val="000000"/>
                <w:sz w:val="20"/>
                <w:szCs w:val="20"/>
              </w:rPr>
            </w:pPr>
            <w:r w:rsidRPr="007F4C7C">
              <w:rPr>
                <w:color w:val="000000"/>
                <w:sz w:val="20"/>
                <w:szCs w:val="20"/>
              </w:rPr>
              <w:t> </w:t>
            </w:r>
          </w:p>
        </w:tc>
        <w:tc>
          <w:tcPr>
            <w:tcW w:w="0" w:type="auto"/>
            <w:shd w:val="clear" w:color="auto" w:fill="auto"/>
            <w:noWrap/>
            <w:vAlign w:val="center"/>
          </w:tcPr>
          <w:p w14:paraId="17DB9F99" w14:textId="77C6F9DC" w:rsidR="00465F39" w:rsidRPr="007F4C7C" w:rsidRDefault="00465F39" w:rsidP="00465F39">
            <w:pPr>
              <w:suppressAutoHyphens w:val="0"/>
              <w:spacing w:before="0" w:after="0" w:line="240" w:lineRule="auto"/>
              <w:ind w:firstLine="0"/>
              <w:jc w:val="center"/>
              <w:rPr>
                <w:color w:val="000000"/>
                <w:sz w:val="20"/>
                <w:szCs w:val="20"/>
              </w:rPr>
            </w:pPr>
            <w:r w:rsidRPr="007F4C7C">
              <w:rPr>
                <w:color w:val="000000"/>
                <w:sz w:val="20"/>
                <w:szCs w:val="20"/>
              </w:rPr>
              <w:t> </w:t>
            </w:r>
          </w:p>
        </w:tc>
        <w:tc>
          <w:tcPr>
            <w:tcW w:w="0" w:type="auto"/>
            <w:shd w:val="clear" w:color="auto" w:fill="auto"/>
            <w:noWrap/>
            <w:vAlign w:val="center"/>
          </w:tcPr>
          <w:p w14:paraId="5F865E83" w14:textId="276C5812" w:rsidR="00465F39" w:rsidRPr="007F4C7C" w:rsidRDefault="00465F39" w:rsidP="00465F39">
            <w:pPr>
              <w:suppressAutoHyphens w:val="0"/>
              <w:spacing w:before="0" w:after="0" w:line="240" w:lineRule="auto"/>
              <w:ind w:firstLine="0"/>
              <w:jc w:val="center"/>
              <w:rPr>
                <w:color w:val="000000"/>
                <w:sz w:val="20"/>
                <w:szCs w:val="20"/>
              </w:rPr>
            </w:pPr>
            <w:r w:rsidRPr="007F4C7C">
              <w:rPr>
                <w:color w:val="000000"/>
                <w:sz w:val="20"/>
                <w:szCs w:val="20"/>
              </w:rPr>
              <w:t>3996</w:t>
            </w:r>
          </w:p>
        </w:tc>
        <w:tc>
          <w:tcPr>
            <w:tcW w:w="0" w:type="auto"/>
            <w:shd w:val="clear" w:color="auto" w:fill="auto"/>
            <w:noWrap/>
            <w:vAlign w:val="center"/>
          </w:tcPr>
          <w:p w14:paraId="40E4AEB1" w14:textId="027B7ACB" w:rsidR="00465F39" w:rsidRPr="007F4C7C" w:rsidRDefault="00465F39" w:rsidP="00465F39">
            <w:pPr>
              <w:suppressAutoHyphens w:val="0"/>
              <w:spacing w:before="0" w:after="0" w:line="240" w:lineRule="auto"/>
              <w:ind w:firstLine="0"/>
              <w:jc w:val="center"/>
              <w:rPr>
                <w:color w:val="000000"/>
                <w:sz w:val="20"/>
                <w:szCs w:val="20"/>
              </w:rPr>
            </w:pPr>
            <w:r w:rsidRPr="007F4C7C">
              <w:rPr>
                <w:color w:val="000000"/>
                <w:sz w:val="20"/>
                <w:szCs w:val="20"/>
              </w:rPr>
              <w:t>3996</w:t>
            </w:r>
          </w:p>
        </w:tc>
        <w:tc>
          <w:tcPr>
            <w:tcW w:w="0" w:type="auto"/>
            <w:shd w:val="clear" w:color="auto" w:fill="auto"/>
            <w:noWrap/>
            <w:vAlign w:val="center"/>
          </w:tcPr>
          <w:p w14:paraId="200E93BF" w14:textId="56225F76" w:rsidR="00465F39" w:rsidRPr="007F4C7C" w:rsidRDefault="00465F39" w:rsidP="00465F39">
            <w:pPr>
              <w:suppressAutoHyphens w:val="0"/>
              <w:spacing w:before="0" w:after="0" w:line="240" w:lineRule="auto"/>
              <w:ind w:firstLine="0"/>
              <w:jc w:val="center"/>
              <w:rPr>
                <w:color w:val="000000"/>
                <w:sz w:val="20"/>
                <w:szCs w:val="20"/>
              </w:rPr>
            </w:pPr>
            <w:r w:rsidRPr="007F4C7C">
              <w:rPr>
                <w:color w:val="000000"/>
                <w:sz w:val="20"/>
                <w:szCs w:val="20"/>
              </w:rPr>
              <w:t>3996</w:t>
            </w:r>
          </w:p>
        </w:tc>
      </w:tr>
      <w:tr w:rsidR="00465F39" w:rsidRPr="007F4C7C" w14:paraId="329EDC70" w14:textId="77777777" w:rsidTr="000037F3">
        <w:trPr>
          <w:trHeight w:val="20"/>
        </w:trPr>
        <w:tc>
          <w:tcPr>
            <w:tcW w:w="0" w:type="auto"/>
            <w:shd w:val="clear" w:color="auto" w:fill="auto"/>
            <w:vAlign w:val="bottom"/>
            <w:hideMark/>
          </w:tcPr>
          <w:p w14:paraId="6FC751BF" w14:textId="77777777" w:rsidR="00465F39" w:rsidRPr="007F4C7C" w:rsidRDefault="00465F39" w:rsidP="00465F39">
            <w:pPr>
              <w:suppressAutoHyphens w:val="0"/>
              <w:spacing w:before="0" w:after="0" w:line="240" w:lineRule="auto"/>
              <w:ind w:firstLine="0"/>
              <w:jc w:val="left"/>
              <w:rPr>
                <w:b/>
                <w:bCs/>
                <w:color w:val="000000"/>
                <w:kern w:val="0"/>
                <w:sz w:val="20"/>
                <w:szCs w:val="20"/>
              </w:rPr>
            </w:pPr>
            <w:r w:rsidRPr="007F4C7C">
              <w:rPr>
                <w:b/>
                <w:bCs/>
                <w:color w:val="000000"/>
                <w:kern w:val="0"/>
                <w:sz w:val="20"/>
                <w:szCs w:val="20"/>
              </w:rPr>
              <w:t>Итого:</w:t>
            </w:r>
          </w:p>
        </w:tc>
        <w:tc>
          <w:tcPr>
            <w:tcW w:w="0" w:type="auto"/>
          </w:tcPr>
          <w:p w14:paraId="49230673" w14:textId="77777777" w:rsidR="00465F39" w:rsidRPr="007F4C7C" w:rsidRDefault="00465F39" w:rsidP="00465F39">
            <w:pPr>
              <w:suppressAutoHyphens w:val="0"/>
              <w:spacing w:before="0" w:after="0" w:line="240" w:lineRule="auto"/>
              <w:ind w:firstLine="0"/>
              <w:jc w:val="center"/>
              <w:rPr>
                <w:b/>
                <w:bCs/>
                <w:color w:val="000000"/>
                <w:kern w:val="0"/>
                <w:sz w:val="20"/>
                <w:szCs w:val="20"/>
              </w:rPr>
            </w:pPr>
          </w:p>
        </w:tc>
        <w:tc>
          <w:tcPr>
            <w:tcW w:w="0" w:type="auto"/>
            <w:shd w:val="clear" w:color="auto" w:fill="auto"/>
            <w:noWrap/>
            <w:vAlign w:val="center"/>
            <w:hideMark/>
          </w:tcPr>
          <w:p w14:paraId="4C97F403" w14:textId="63CD968B" w:rsidR="00465F39" w:rsidRPr="007F4C7C" w:rsidRDefault="00465F39" w:rsidP="00465F39">
            <w:pPr>
              <w:suppressAutoHyphens w:val="0"/>
              <w:spacing w:before="0" w:after="0" w:line="240" w:lineRule="auto"/>
              <w:ind w:firstLine="0"/>
              <w:jc w:val="center"/>
              <w:rPr>
                <w:b/>
                <w:bCs/>
                <w:color w:val="000000"/>
                <w:kern w:val="0"/>
                <w:sz w:val="20"/>
                <w:szCs w:val="20"/>
              </w:rPr>
            </w:pPr>
            <w:r w:rsidRPr="007F4C7C">
              <w:rPr>
                <w:b/>
                <w:bCs/>
                <w:color w:val="000000"/>
                <w:sz w:val="20"/>
                <w:szCs w:val="20"/>
              </w:rPr>
              <w:t>55265</w:t>
            </w:r>
          </w:p>
        </w:tc>
        <w:tc>
          <w:tcPr>
            <w:tcW w:w="0" w:type="auto"/>
            <w:shd w:val="clear" w:color="auto" w:fill="auto"/>
            <w:noWrap/>
            <w:vAlign w:val="center"/>
            <w:hideMark/>
          </w:tcPr>
          <w:p w14:paraId="7C78F905" w14:textId="052D2717" w:rsidR="00465F39" w:rsidRPr="007F4C7C" w:rsidRDefault="00465F39" w:rsidP="00465F39">
            <w:pPr>
              <w:suppressAutoHyphens w:val="0"/>
              <w:spacing w:before="0" w:after="0" w:line="240" w:lineRule="auto"/>
              <w:ind w:firstLine="0"/>
              <w:jc w:val="center"/>
              <w:rPr>
                <w:b/>
                <w:bCs/>
                <w:color w:val="000000"/>
                <w:kern w:val="0"/>
                <w:sz w:val="20"/>
                <w:szCs w:val="20"/>
              </w:rPr>
            </w:pPr>
            <w:r w:rsidRPr="007F4C7C">
              <w:rPr>
                <w:b/>
                <w:bCs/>
                <w:color w:val="000000"/>
                <w:sz w:val="20"/>
                <w:szCs w:val="20"/>
              </w:rPr>
              <w:t>0</w:t>
            </w:r>
          </w:p>
        </w:tc>
        <w:tc>
          <w:tcPr>
            <w:tcW w:w="0" w:type="auto"/>
            <w:shd w:val="clear" w:color="auto" w:fill="auto"/>
            <w:noWrap/>
            <w:vAlign w:val="center"/>
            <w:hideMark/>
          </w:tcPr>
          <w:p w14:paraId="47F61E2A" w14:textId="53C418B0" w:rsidR="00465F39" w:rsidRPr="007F4C7C" w:rsidRDefault="00465F39" w:rsidP="00465F39">
            <w:pPr>
              <w:suppressAutoHyphens w:val="0"/>
              <w:spacing w:before="0" w:after="0" w:line="240" w:lineRule="auto"/>
              <w:ind w:firstLine="0"/>
              <w:jc w:val="center"/>
              <w:rPr>
                <w:b/>
                <w:bCs/>
                <w:color w:val="000000"/>
                <w:kern w:val="0"/>
                <w:sz w:val="20"/>
                <w:szCs w:val="20"/>
              </w:rPr>
            </w:pPr>
            <w:r w:rsidRPr="007F4C7C">
              <w:rPr>
                <w:b/>
                <w:bCs/>
                <w:color w:val="000000"/>
                <w:sz w:val="20"/>
                <w:szCs w:val="20"/>
              </w:rPr>
              <w:t>0</w:t>
            </w:r>
          </w:p>
        </w:tc>
        <w:tc>
          <w:tcPr>
            <w:tcW w:w="0" w:type="auto"/>
            <w:shd w:val="clear" w:color="auto" w:fill="auto"/>
            <w:noWrap/>
            <w:vAlign w:val="center"/>
            <w:hideMark/>
          </w:tcPr>
          <w:p w14:paraId="47F01A15" w14:textId="41550583" w:rsidR="00465F39" w:rsidRPr="007F4C7C" w:rsidRDefault="00465F39" w:rsidP="00465F39">
            <w:pPr>
              <w:suppressAutoHyphens w:val="0"/>
              <w:spacing w:before="0" w:after="0" w:line="240" w:lineRule="auto"/>
              <w:ind w:firstLine="0"/>
              <w:jc w:val="center"/>
              <w:rPr>
                <w:b/>
                <w:bCs/>
                <w:color w:val="000000"/>
                <w:kern w:val="0"/>
                <w:sz w:val="20"/>
                <w:szCs w:val="20"/>
              </w:rPr>
            </w:pPr>
            <w:r w:rsidRPr="007F4C7C">
              <w:rPr>
                <w:b/>
                <w:bCs/>
                <w:color w:val="000000"/>
                <w:sz w:val="20"/>
                <w:szCs w:val="20"/>
              </w:rPr>
              <w:t>1864</w:t>
            </w:r>
          </w:p>
        </w:tc>
        <w:tc>
          <w:tcPr>
            <w:tcW w:w="0" w:type="auto"/>
            <w:shd w:val="clear" w:color="auto" w:fill="auto"/>
            <w:noWrap/>
            <w:vAlign w:val="center"/>
            <w:hideMark/>
          </w:tcPr>
          <w:p w14:paraId="612575E3" w14:textId="1302B09F" w:rsidR="00465F39" w:rsidRPr="007F4C7C" w:rsidRDefault="00465F39" w:rsidP="00465F39">
            <w:pPr>
              <w:suppressAutoHyphens w:val="0"/>
              <w:spacing w:before="0" w:after="0" w:line="240" w:lineRule="auto"/>
              <w:ind w:firstLine="0"/>
              <w:jc w:val="center"/>
              <w:rPr>
                <w:b/>
                <w:bCs/>
                <w:color w:val="000000"/>
                <w:kern w:val="0"/>
                <w:sz w:val="20"/>
                <w:szCs w:val="20"/>
              </w:rPr>
            </w:pPr>
            <w:r w:rsidRPr="007F4C7C">
              <w:rPr>
                <w:b/>
                <w:bCs/>
                <w:color w:val="000000"/>
                <w:sz w:val="20"/>
                <w:szCs w:val="20"/>
              </w:rPr>
              <w:t>18843</w:t>
            </w:r>
          </w:p>
        </w:tc>
        <w:tc>
          <w:tcPr>
            <w:tcW w:w="0" w:type="auto"/>
            <w:shd w:val="clear" w:color="auto" w:fill="auto"/>
            <w:noWrap/>
            <w:vAlign w:val="center"/>
            <w:hideMark/>
          </w:tcPr>
          <w:p w14:paraId="752872A2" w14:textId="1B3ABECD" w:rsidR="00465F39" w:rsidRPr="007F4C7C" w:rsidRDefault="00465F39" w:rsidP="00465F39">
            <w:pPr>
              <w:suppressAutoHyphens w:val="0"/>
              <w:spacing w:before="0" w:after="0" w:line="240" w:lineRule="auto"/>
              <w:ind w:firstLine="0"/>
              <w:jc w:val="center"/>
              <w:rPr>
                <w:b/>
                <w:bCs/>
                <w:color w:val="000000"/>
                <w:kern w:val="0"/>
                <w:sz w:val="20"/>
                <w:szCs w:val="20"/>
              </w:rPr>
            </w:pPr>
            <w:r w:rsidRPr="007F4C7C">
              <w:rPr>
                <w:b/>
                <w:bCs/>
                <w:color w:val="000000"/>
                <w:sz w:val="20"/>
                <w:szCs w:val="20"/>
              </w:rPr>
              <w:t>22838</w:t>
            </w:r>
          </w:p>
        </w:tc>
        <w:tc>
          <w:tcPr>
            <w:tcW w:w="0" w:type="auto"/>
            <w:shd w:val="clear" w:color="auto" w:fill="auto"/>
            <w:noWrap/>
            <w:vAlign w:val="center"/>
            <w:hideMark/>
          </w:tcPr>
          <w:p w14:paraId="2BC2A3A5" w14:textId="70A261E4" w:rsidR="00465F39" w:rsidRPr="007F4C7C" w:rsidRDefault="00465F39" w:rsidP="00465F39">
            <w:pPr>
              <w:suppressAutoHyphens w:val="0"/>
              <w:spacing w:before="0" w:after="0" w:line="240" w:lineRule="auto"/>
              <w:ind w:firstLine="0"/>
              <w:jc w:val="center"/>
              <w:rPr>
                <w:b/>
                <w:bCs/>
                <w:color w:val="000000"/>
                <w:kern w:val="0"/>
                <w:sz w:val="20"/>
                <w:szCs w:val="20"/>
              </w:rPr>
            </w:pPr>
            <w:r w:rsidRPr="007F4C7C">
              <w:rPr>
                <w:b/>
                <w:bCs/>
                <w:color w:val="000000"/>
                <w:sz w:val="20"/>
                <w:szCs w:val="20"/>
              </w:rPr>
              <w:t>5860</w:t>
            </w:r>
          </w:p>
        </w:tc>
        <w:tc>
          <w:tcPr>
            <w:tcW w:w="0" w:type="auto"/>
            <w:shd w:val="clear" w:color="auto" w:fill="auto"/>
            <w:noWrap/>
            <w:vAlign w:val="center"/>
            <w:hideMark/>
          </w:tcPr>
          <w:p w14:paraId="650CAEE8" w14:textId="2912EAA9" w:rsidR="00465F39" w:rsidRPr="007F4C7C" w:rsidRDefault="00465F39" w:rsidP="00465F39">
            <w:pPr>
              <w:suppressAutoHyphens w:val="0"/>
              <w:spacing w:before="0" w:after="0" w:line="240" w:lineRule="auto"/>
              <w:ind w:firstLine="0"/>
              <w:jc w:val="center"/>
              <w:rPr>
                <w:b/>
                <w:bCs/>
                <w:color w:val="000000"/>
                <w:kern w:val="0"/>
                <w:sz w:val="20"/>
                <w:szCs w:val="20"/>
              </w:rPr>
            </w:pPr>
            <w:r w:rsidRPr="007F4C7C">
              <w:rPr>
                <w:b/>
                <w:bCs/>
                <w:color w:val="000000"/>
                <w:sz w:val="20"/>
                <w:szCs w:val="20"/>
              </w:rPr>
              <w:t>5860</w:t>
            </w:r>
          </w:p>
        </w:tc>
      </w:tr>
    </w:tbl>
    <w:p w14:paraId="131EB519" w14:textId="40C7A622" w:rsidR="00FB1113" w:rsidRPr="007F4C7C" w:rsidRDefault="00613571" w:rsidP="00FB1113">
      <w:pPr>
        <w:rPr>
          <w:rFonts w:eastAsiaTheme="majorEastAsia"/>
          <w:lang w:eastAsia="en-US"/>
        </w:rPr>
      </w:pPr>
      <w:r w:rsidRPr="007F4C7C">
        <w:rPr>
          <w:rFonts w:eastAsiaTheme="majorEastAsia"/>
          <w:lang w:eastAsia="en-US"/>
        </w:rPr>
        <w:t>Примечание: *Стоимость строительства, реконструкции определена в ценах 2020 года и должна быть уточнена при разработке проектно-сметной документации</w:t>
      </w:r>
    </w:p>
    <w:p w14:paraId="5F7363D1" w14:textId="5F4F701F" w:rsidR="00FB1113" w:rsidRPr="007F4C7C" w:rsidRDefault="00FB1113" w:rsidP="00FB1113">
      <w:pPr>
        <w:rPr>
          <w:rFonts w:eastAsiaTheme="majorEastAsia"/>
          <w:lang w:eastAsia="en-US"/>
        </w:rPr>
        <w:sectPr w:rsidR="00FB1113" w:rsidRPr="007F4C7C" w:rsidSect="00873FB1">
          <w:pgSz w:w="16838" w:h="11906" w:orient="landscape"/>
          <w:pgMar w:top="992" w:right="1134" w:bottom="851" w:left="851" w:header="709" w:footer="709" w:gutter="0"/>
          <w:cols w:space="720"/>
        </w:sectPr>
      </w:pPr>
    </w:p>
    <w:p w14:paraId="046D081F" w14:textId="07B1C21D" w:rsidR="0029159F" w:rsidRPr="007F4C7C" w:rsidRDefault="003223BE" w:rsidP="00333E75">
      <w:pPr>
        <w:pStyle w:val="2"/>
        <w:suppressAutoHyphens w:val="0"/>
        <w:spacing w:before="40" w:line="360" w:lineRule="auto"/>
        <w:jc w:val="center"/>
        <w:rPr>
          <w:rFonts w:eastAsiaTheme="majorEastAsia" w:cs="Times New Roman"/>
          <w:kern w:val="0"/>
          <w:lang w:eastAsia="en-US"/>
        </w:rPr>
      </w:pPr>
      <w:bookmarkStart w:id="329" w:name="_Toc392073599"/>
      <w:bookmarkStart w:id="330" w:name="_Toc429034435"/>
      <w:bookmarkStart w:id="331" w:name="_Toc19828073"/>
      <w:bookmarkStart w:id="332" w:name="_Toc20001029"/>
      <w:bookmarkStart w:id="333" w:name="_Toc47087272"/>
      <w:r w:rsidRPr="007F4C7C">
        <w:rPr>
          <w:rFonts w:eastAsiaTheme="majorEastAsia" w:cs="Times New Roman"/>
          <w:kern w:val="0"/>
          <w:lang w:eastAsia="en-US"/>
        </w:rPr>
        <w:lastRenderedPageBreak/>
        <w:t xml:space="preserve">Раздел </w:t>
      </w:r>
      <w:r w:rsidR="00355E1F" w:rsidRPr="007F4C7C">
        <w:rPr>
          <w:rFonts w:eastAsiaTheme="majorEastAsia" w:cs="Times New Roman"/>
          <w:kern w:val="0"/>
          <w:lang w:eastAsia="en-US"/>
        </w:rPr>
        <w:t>7</w:t>
      </w:r>
      <w:r w:rsidR="00982E76" w:rsidRPr="007F4C7C">
        <w:rPr>
          <w:rFonts w:eastAsiaTheme="majorEastAsia" w:cs="Times New Roman"/>
          <w:kern w:val="0"/>
          <w:lang w:eastAsia="en-US"/>
        </w:rPr>
        <w:t xml:space="preserve"> «</w:t>
      </w:r>
      <w:r w:rsidRPr="007F4C7C">
        <w:rPr>
          <w:rFonts w:eastAsiaTheme="majorEastAsia" w:cs="Times New Roman"/>
          <w:kern w:val="0"/>
          <w:lang w:eastAsia="en-US"/>
        </w:rPr>
        <w:t>Плановые значения показателей развития централизованных систем водоснабжения</w:t>
      </w:r>
      <w:bookmarkEnd w:id="328"/>
      <w:bookmarkEnd w:id="329"/>
      <w:bookmarkEnd w:id="330"/>
      <w:bookmarkEnd w:id="331"/>
      <w:bookmarkEnd w:id="332"/>
      <w:r w:rsidR="00982E76" w:rsidRPr="007F4C7C">
        <w:rPr>
          <w:rFonts w:eastAsiaTheme="majorEastAsia" w:cs="Times New Roman"/>
          <w:kern w:val="0"/>
          <w:lang w:eastAsia="en-US"/>
        </w:rPr>
        <w:t>»</w:t>
      </w:r>
      <w:bookmarkEnd w:id="333"/>
    </w:p>
    <w:p w14:paraId="2A5F75FA" w14:textId="77777777" w:rsidR="008F27C9" w:rsidRPr="007F4C7C" w:rsidRDefault="008F27C9" w:rsidP="00333E75">
      <w:pPr>
        <w:pStyle w:val="affffff1"/>
        <w:spacing w:line="360" w:lineRule="auto"/>
      </w:pPr>
      <w:r w:rsidRPr="007F4C7C">
        <w:t>В соответствии со статьей 13 постановления Правительства Российской Федерации от 05.09.2013 «О схемах водоснабжения и водоотведения» схема водоснабжения должна содержать значения целевых показателей на момент окончания реализации мероприятий, предусмотренных схемой водоснабжения, включая целевые показатели и их значения с разбивкой по годам.</w:t>
      </w:r>
    </w:p>
    <w:p w14:paraId="2B3DC081" w14:textId="77777777" w:rsidR="008F27C9" w:rsidRPr="007F4C7C" w:rsidRDefault="008F27C9" w:rsidP="00333E75">
      <w:pPr>
        <w:pStyle w:val="affffff1"/>
        <w:spacing w:line="360" w:lineRule="auto"/>
      </w:pPr>
      <w:r w:rsidRPr="007F4C7C">
        <w:t>К целевым показателям деятельности организаций, осуществляющих холодное водоснабжение, относятся:</w:t>
      </w:r>
    </w:p>
    <w:p w14:paraId="7B0ECFAE" w14:textId="77777777" w:rsidR="008F27C9" w:rsidRPr="007F4C7C" w:rsidRDefault="008F27C9" w:rsidP="00333E75">
      <w:pPr>
        <w:pStyle w:val="affffff2"/>
        <w:numPr>
          <w:ilvl w:val="0"/>
          <w:numId w:val="32"/>
        </w:numPr>
        <w:spacing w:line="360" w:lineRule="auto"/>
      </w:pPr>
      <w:r w:rsidRPr="007F4C7C">
        <w:t>показатели качества соответственно горячей и питьевой воды;</w:t>
      </w:r>
    </w:p>
    <w:p w14:paraId="0242369C" w14:textId="77777777" w:rsidR="008F27C9" w:rsidRPr="007F4C7C" w:rsidRDefault="008F27C9" w:rsidP="00333E75">
      <w:pPr>
        <w:pStyle w:val="affffff2"/>
        <w:numPr>
          <w:ilvl w:val="0"/>
          <w:numId w:val="32"/>
        </w:numPr>
        <w:spacing w:line="360" w:lineRule="auto"/>
      </w:pPr>
      <w:r w:rsidRPr="007F4C7C">
        <w:t>показатели надежности и бесперебойности водоснабжения;</w:t>
      </w:r>
    </w:p>
    <w:p w14:paraId="41359D78" w14:textId="77777777" w:rsidR="008F27C9" w:rsidRPr="007F4C7C" w:rsidRDefault="008F27C9" w:rsidP="00333E75">
      <w:pPr>
        <w:pStyle w:val="affffff2"/>
        <w:numPr>
          <w:ilvl w:val="0"/>
          <w:numId w:val="32"/>
        </w:numPr>
        <w:spacing w:line="360" w:lineRule="auto"/>
      </w:pPr>
      <w:r w:rsidRPr="007F4C7C">
        <w:t>показатели качества обслуживания абонентов;</w:t>
      </w:r>
    </w:p>
    <w:p w14:paraId="40E6D12C" w14:textId="77777777" w:rsidR="008F27C9" w:rsidRPr="007F4C7C" w:rsidRDefault="008F27C9" w:rsidP="00333E75">
      <w:pPr>
        <w:pStyle w:val="affffff2"/>
        <w:numPr>
          <w:ilvl w:val="0"/>
          <w:numId w:val="32"/>
        </w:numPr>
        <w:spacing w:line="360" w:lineRule="auto"/>
      </w:pPr>
      <w:r w:rsidRPr="007F4C7C">
        <w:t>показатели эффективности использования ресурсов, в том числе сокращения потерь воды при транспортировке;</w:t>
      </w:r>
    </w:p>
    <w:p w14:paraId="71F367E3" w14:textId="77777777" w:rsidR="008F27C9" w:rsidRPr="007F4C7C" w:rsidRDefault="008F27C9" w:rsidP="00333E75">
      <w:pPr>
        <w:pStyle w:val="affffff2"/>
        <w:numPr>
          <w:ilvl w:val="0"/>
          <w:numId w:val="32"/>
        </w:numPr>
        <w:spacing w:line="360" w:lineRule="auto"/>
      </w:pPr>
      <w:r w:rsidRPr="007F4C7C">
        <w:t>соотношение цены реализации мероприятий инвестиционной программы и их эффективности - улучшение качества воды;</w:t>
      </w:r>
    </w:p>
    <w:p w14:paraId="21E566AE" w14:textId="77777777" w:rsidR="008F27C9" w:rsidRPr="007F4C7C" w:rsidRDefault="008F27C9" w:rsidP="00333E75">
      <w:pPr>
        <w:pStyle w:val="affffff2"/>
        <w:numPr>
          <w:ilvl w:val="0"/>
          <w:numId w:val="32"/>
        </w:numPr>
        <w:spacing w:line="360" w:lineRule="auto"/>
      </w:pPr>
      <w:r w:rsidRPr="007F4C7C">
        <w:t>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14:paraId="78A0D462" w14:textId="77777777" w:rsidR="008F27C9" w:rsidRPr="007F4C7C" w:rsidRDefault="008F27C9" w:rsidP="00333E75">
      <w:pPr>
        <w:pStyle w:val="affffff1"/>
        <w:spacing w:line="360" w:lineRule="auto"/>
      </w:pPr>
      <w:r w:rsidRPr="007F4C7C">
        <w:t>Показатели надежности, качества, энергетической эффективности объектов централизованных систем холодного водоснабжения применяются для контроля обязательств арендатора по эксплуатации объектов по договору аренды централизованных систем холодного водоснабжения, отдельных объектов таких систем, находящихся в муниципальной собственности, обязательств организации, осуществляющей холодное водоснабжение по реализации инвестиционной программы, производственной программы, а также в целях регулирования тарифов.</w:t>
      </w:r>
    </w:p>
    <w:p w14:paraId="4D00B620" w14:textId="77777777" w:rsidR="008F27C9" w:rsidRPr="007F4C7C" w:rsidRDefault="008F27C9" w:rsidP="00333E75">
      <w:pPr>
        <w:pStyle w:val="affffff1"/>
        <w:spacing w:line="360" w:lineRule="auto"/>
      </w:pPr>
      <w:r w:rsidRPr="007F4C7C">
        <w:t xml:space="preserve">В соответствии с частью 3 статьи 39 Федерального закона от 07.12.2011 №416-ФЗ «О водоснабжении и водоотведении» (редакция от 28.12.2013) «…Плановые значения показателей надежности, качества, энергетической эффективности устанавливаются органом государственной власти субъекта Российской Федерации на период действия инвестиционной программы с учетом сравнения их с лучшими аналогами фактических значений показателей надежности, качества, энергетической эффективности и результатов технического </w:t>
      </w:r>
      <w:r w:rsidRPr="007F4C7C">
        <w:lastRenderedPageBreak/>
        <w:t>обследования централизованных систем горячего водоснабжения, холодного водоснабжения и (или) водоотведения...»</w:t>
      </w:r>
    </w:p>
    <w:p w14:paraId="09634073" w14:textId="70EE265D" w:rsidR="008F27C9" w:rsidRPr="007F4C7C" w:rsidRDefault="008F27C9" w:rsidP="00333E75">
      <w:pPr>
        <w:spacing w:line="360" w:lineRule="auto"/>
      </w:pPr>
      <w:r w:rsidRPr="007F4C7C">
        <w:t xml:space="preserve">Целевые показатели развития централизованной системы водоснабжения </w:t>
      </w:r>
      <w:proofErr w:type="spellStart"/>
      <w:r w:rsidR="00E31C4C" w:rsidRPr="007F4C7C">
        <w:t>с.п</w:t>
      </w:r>
      <w:proofErr w:type="spellEnd"/>
      <w:r w:rsidR="00E31C4C" w:rsidRPr="007F4C7C">
        <w:t>. Казым</w:t>
      </w:r>
      <w:r w:rsidRPr="007F4C7C">
        <w:t xml:space="preserve">, с учетом реализации </w:t>
      </w:r>
      <w:proofErr w:type="gramStart"/>
      <w:r w:rsidRPr="007F4C7C">
        <w:t>предложений</w:t>
      </w:r>
      <w:proofErr w:type="gramEnd"/>
      <w:r w:rsidRPr="007F4C7C">
        <w:t xml:space="preserve"> предусмотренных схемой водоотведения, приведены в таблице 2</w:t>
      </w:r>
      <w:r w:rsidR="00E31C4C" w:rsidRPr="007F4C7C">
        <w:t>5</w:t>
      </w:r>
      <w:r w:rsidRPr="007F4C7C">
        <w:t>.</w:t>
      </w:r>
    </w:p>
    <w:p w14:paraId="0CE63CE6" w14:textId="4A933779" w:rsidR="001360BD" w:rsidRPr="007F4C7C" w:rsidRDefault="001360BD" w:rsidP="001360BD"/>
    <w:p w14:paraId="07CD4421" w14:textId="77777777" w:rsidR="00187699" w:rsidRPr="007F4C7C" w:rsidRDefault="00187699" w:rsidP="005253F1">
      <w:pPr>
        <w:pStyle w:val="affb"/>
        <w:shd w:val="clear" w:color="auto" w:fill="FFFFFF" w:themeFill="background1"/>
        <w:spacing w:after="0"/>
        <w:jc w:val="left"/>
        <w:rPr>
          <w:sz w:val="22"/>
        </w:rPr>
        <w:sectPr w:rsidR="00187699" w:rsidRPr="007F4C7C" w:rsidSect="00AF5DE6">
          <w:pgSz w:w="11906" w:h="16838"/>
          <w:pgMar w:top="1134" w:right="850" w:bottom="1134" w:left="1701" w:header="709" w:footer="709" w:gutter="0"/>
          <w:cols w:space="720"/>
          <w:docGrid w:linePitch="326"/>
        </w:sectPr>
      </w:pPr>
    </w:p>
    <w:p w14:paraId="4FCFF21F" w14:textId="563FE0D1" w:rsidR="00A5365C" w:rsidRPr="007F4C7C" w:rsidRDefault="008F27C9" w:rsidP="008F27C9">
      <w:pPr>
        <w:pStyle w:val="aff5"/>
        <w:rPr>
          <w:i w:val="0"/>
          <w:color w:val="000000"/>
          <w:kern w:val="0"/>
          <w:szCs w:val="20"/>
        </w:rPr>
      </w:pPr>
      <w:bookmarkStart w:id="334" w:name="_Toc438400963"/>
      <w:bookmarkStart w:id="335" w:name="_Toc45723732"/>
      <w:bookmarkStart w:id="336" w:name="_Toc47087342"/>
      <w:r w:rsidRPr="007F4C7C">
        <w:rPr>
          <w:b/>
          <w:i w:val="0"/>
        </w:rPr>
        <w:lastRenderedPageBreak/>
        <w:t xml:space="preserve">Таблица </w:t>
      </w:r>
      <w:r w:rsidRPr="007F4C7C">
        <w:rPr>
          <w:b/>
          <w:i w:val="0"/>
        </w:rPr>
        <w:fldChar w:fldCharType="begin"/>
      </w:r>
      <w:r w:rsidRPr="007F4C7C">
        <w:rPr>
          <w:b/>
          <w:i w:val="0"/>
        </w:rPr>
        <w:instrText xml:space="preserve"> SEQ Таблица \* ARABIC </w:instrText>
      </w:r>
      <w:r w:rsidRPr="007F4C7C">
        <w:rPr>
          <w:b/>
          <w:i w:val="0"/>
        </w:rPr>
        <w:fldChar w:fldCharType="separate"/>
      </w:r>
      <w:r w:rsidR="000047AA">
        <w:rPr>
          <w:b/>
          <w:i w:val="0"/>
          <w:noProof/>
        </w:rPr>
        <w:t>25</w:t>
      </w:r>
      <w:r w:rsidRPr="007F4C7C">
        <w:rPr>
          <w:b/>
          <w:i w:val="0"/>
        </w:rPr>
        <w:fldChar w:fldCharType="end"/>
      </w:r>
      <w:r w:rsidRPr="007F4C7C">
        <w:rPr>
          <w:b/>
          <w:i w:val="0"/>
        </w:rPr>
        <w:t xml:space="preserve">– </w:t>
      </w:r>
      <w:r w:rsidRPr="007F4C7C">
        <w:rPr>
          <w:i w:val="0"/>
        </w:rPr>
        <w:t xml:space="preserve">Целевые показатели </w:t>
      </w:r>
      <w:proofErr w:type="spellStart"/>
      <w:r w:rsidR="0035593C" w:rsidRPr="007F4C7C">
        <w:rPr>
          <w:i w:val="0"/>
        </w:rPr>
        <w:t>с.п</w:t>
      </w:r>
      <w:proofErr w:type="spellEnd"/>
      <w:r w:rsidR="0035593C" w:rsidRPr="007F4C7C">
        <w:rPr>
          <w:i w:val="0"/>
        </w:rPr>
        <w:t>. Казым</w:t>
      </w:r>
      <w:bookmarkEnd w:id="334"/>
      <w:bookmarkEnd w:id="335"/>
      <w:bookmarkEnd w:id="336"/>
    </w:p>
    <w:tbl>
      <w:tblPr>
        <w:tblW w:w="0" w:type="auto"/>
        <w:tblLook w:val="04A0" w:firstRow="1" w:lastRow="0" w:firstColumn="1" w:lastColumn="0" w:noHBand="0" w:noVBand="1"/>
      </w:tblPr>
      <w:tblGrid>
        <w:gridCol w:w="542"/>
        <w:gridCol w:w="8199"/>
        <w:gridCol w:w="1229"/>
        <w:gridCol w:w="700"/>
        <w:gridCol w:w="700"/>
        <w:gridCol w:w="700"/>
        <w:gridCol w:w="700"/>
        <w:gridCol w:w="700"/>
        <w:gridCol w:w="700"/>
        <w:gridCol w:w="846"/>
      </w:tblGrid>
      <w:tr w:rsidR="00B41566" w:rsidRPr="007F4C7C" w14:paraId="771FCEDC" w14:textId="77777777" w:rsidTr="008F27C9">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23E9C3D" w14:textId="77777777" w:rsidR="008F27C9" w:rsidRPr="007F4C7C" w:rsidRDefault="008F27C9" w:rsidP="008F27C9">
            <w:pPr>
              <w:suppressAutoHyphens w:val="0"/>
              <w:spacing w:before="0" w:after="0" w:line="240" w:lineRule="auto"/>
              <w:ind w:firstLine="0"/>
              <w:jc w:val="center"/>
              <w:rPr>
                <w:color w:val="000000"/>
                <w:kern w:val="0"/>
                <w:sz w:val="20"/>
                <w:szCs w:val="20"/>
              </w:rPr>
            </w:pPr>
            <w:r w:rsidRPr="007F4C7C">
              <w:rPr>
                <w:color w:val="000000"/>
                <w:kern w:val="0"/>
                <w:sz w:val="20"/>
                <w:szCs w:val="20"/>
              </w:rPr>
              <w:t>№ п/п</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6FC9E88" w14:textId="77777777" w:rsidR="008F27C9" w:rsidRPr="007F4C7C" w:rsidRDefault="008F27C9" w:rsidP="008F27C9">
            <w:pPr>
              <w:suppressAutoHyphens w:val="0"/>
              <w:spacing w:before="0" w:after="0" w:line="240" w:lineRule="auto"/>
              <w:ind w:firstLine="0"/>
              <w:jc w:val="left"/>
              <w:rPr>
                <w:b/>
                <w:bCs/>
                <w:color w:val="000000"/>
                <w:kern w:val="0"/>
                <w:sz w:val="20"/>
                <w:szCs w:val="20"/>
              </w:rPr>
            </w:pPr>
            <w:r w:rsidRPr="007F4C7C">
              <w:rPr>
                <w:b/>
                <w:bCs/>
                <w:color w:val="000000"/>
                <w:kern w:val="0"/>
                <w:sz w:val="20"/>
                <w:szCs w:val="20"/>
              </w:rPr>
              <w:t>Данные, используемые для измерения</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45AC775" w14:textId="77777777" w:rsidR="008F27C9" w:rsidRPr="007F4C7C" w:rsidRDefault="008F27C9" w:rsidP="008F27C9">
            <w:pPr>
              <w:suppressAutoHyphens w:val="0"/>
              <w:spacing w:before="0" w:after="0" w:line="240" w:lineRule="auto"/>
              <w:ind w:firstLine="0"/>
              <w:jc w:val="left"/>
              <w:rPr>
                <w:b/>
                <w:bCs/>
                <w:color w:val="000000"/>
                <w:kern w:val="0"/>
                <w:sz w:val="20"/>
                <w:szCs w:val="20"/>
              </w:rPr>
            </w:pPr>
            <w:r w:rsidRPr="007F4C7C">
              <w:rPr>
                <w:b/>
                <w:bCs/>
                <w:color w:val="000000"/>
                <w:kern w:val="0"/>
                <w:sz w:val="20"/>
                <w:szCs w:val="20"/>
              </w:rPr>
              <w:t>Единица измерения</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9A2BDAE" w14:textId="77777777" w:rsidR="008F27C9" w:rsidRPr="007F4C7C" w:rsidRDefault="008F27C9" w:rsidP="008F27C9">
            <w:pPr>
              <w:suppressAutoHyphens w:val="0"/>
              <w:spacing w:before="0" w:after="0" w:line="240" w:lineRule="auto"/>
              <w:ind w:firstLine="0"/>
              <w:jc w:val="left"/>
              <w:rPr>
                <w:b/>
                <w:bCs/>
                <w:color w:val="000000"/>
                <w:kern w:val="0"/>
                <w:sz w:val="20"/>
                <w:szCs w:val="20"/>
              </w:rPr>
            </w:pPr>
            <w:r w:rsidRPr="007F4C7C">
              <w:rPr>
                <w:b/>
                <w:bCs/>
                <w:color w:val="000000"/>
                <w:kern w:val="0"/>
                <w:sz w:val="20"/>
                <w:szCs w:val="20"/>
              </w:rPr>
              <w:t>2019 г.</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3537E73" w14:textId="77777777" w:rsidR="008F27C9" w:rsidRPr="007F4C7C" w:rsidRDefault="008F27C9" w:rsidP="008F27C9">
            <w:pPr>
              <w:suppressAutoHyphens w:val="0"/>
              <w:spacing w:before="0" w:after="0" w:line="240" w:lineRule="auto"/>
              <w:ind w:firstLine="0"/>
              <w:jc w:val="left"/>
              <w:rPr>
                <w:b/>
                <w:bCs/>
                <w:color w:val="000000"/>
                <w:kern w:val="0"/>
                <w:sz w:val="20"/>
                <w:szCs w:val="20"/>
              </w:rPr>
            </w:pPr>
            <w:r w:rsidRPr="007F4C7C">
              <w:rPr>
                <w:b/>
                <w:bCs/>
                <w:color w:val="000000"/>
                <w:kern w:val="0"/>
                <w:sz w:val="20"/>
                <w:szCs w:val="20"/>
              </w:rPr>
              <w:t>2020 г.</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526CB22" w14:textId="77777777" w:rsidR="008F27C9" w:rsidRPr="007F4C7C" w:rsidRDefault="008F27C9" w:rsidP="008F27C9">
            <w:pPr>
              <w:suppressAutoHyphens w:val="0"/>
              <w:spacing w:before="0" w:after="0" w:line="240" w:lineRule="auto"/>
              <w:ind w:firstLine="0"/>
              <w:jc w:val="left"/>
              <w:rPr>
                <w:b/>
                <w:bCs/>
                <w:color w:val="000000"/>
                <w:kern w:val="0"/>
                <w:sz w:val="20"/>
                <w:szCs w:val="20"/>
              </w:rPr>
            </w:pPr>
            <w:r w:rsidRPr="007F4C7C">
              <w:rPr>
                <w:b/>
                <w:bCs/>
                <w:color w:val="000000"/>
                <w:kern w:val="0"/>
                <w:sz w:val="20"/>
                <w:szCs w:val="20"/>
              </w:rPr>
              <w:t>2021 г.</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C4BAA85" w14:textId="77777777" w:rsidR="008F27C9" w:rsidRPr="007F4C7C" w:rsidRDefault="008F27C9" w:rsidP="008F27C9">
            <w:pPr>
              <w:suppressAutoHyphens w:val="0"/>
              <w:spacing w:before="0" w:after="0" w:line="240" w:lineRule="auto"/>
              <w:ind w:firstLine="0"/>
              <w:jc w:val="left"/>
              <w:rPr>
                <w:b/>
                <w:bCs/>
                <w:color w:val="000000"/>
                <w:kern w:val="0"/>
                <w:sz w:val="20"/>
                <w:szCs w:val="20"/>
              </w:rPr>
            </w:pPr>
            <w:r w:rsidRPr="007F4C7C">
              <w:rPr>
                <w:b/>
                <w:bCs/>
                <w:color w:val="000000"/>
                <w:kern w:val="0"/>
                <w:sz w:val="20"/>
                <w:szCs w:val="20"/>
              </w:rPr>
              <w:t>2022 г.</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DD9A1FB" w14:textId="77777777" w:rsidR="008F27C9" w:rsidRPr="007F4C7C" w:rsidRDefault="008F27C9" w:rsidP="008F27C9">
            <w:pPr>
              <w:suppressAutoHyphens w:val="0"/>
              <w:spacing w:before="0" w:after="0" w:line="240" w:lineRule="auto"/>
              <w:ind w:firstLine="0"/>
              <w:jc w:val="left"/>
              <w:rPr>
                <w:b/>
                <w:bCs/>
                <w:color w:val="000000"/>
                <w:kern w:val="0"/>
                <w:sz w:val="20"/>
                <w:szCs w:val="20"/>
              </w:rPr>
            </w:pPr>
            <w:r w:rsidRPr="007F4C7C">
              <w:rPr>
                <w:b/>
                <w:bCs/>
                <w:color w:val="000000"/>
                <w:kern w:val="0"/>
                <w:sz w:val="20"/>
                <w:szCs w:val="20"/>
              </w:rPr>
              <w:t>2023 г.</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1280915" w14:textId="77777777" w:rsidR="008F27C9" w:rsidRPr="007F4C7C" w:rsidRDefault="008F27C9" w:rsidP="008F27C9">
            <w:pPr>
              <w:suppressAutoHyphens w:val="0"/>
              <w:spacing w:before="0" w:after="0" w:line="240" w:lineRule="auto"/>
              <w:ind w:firstLine="0"/>
              <w:jc w:val="left"/>
              <w:rPr>
                <w:b/>
                <w:bCs/>
                <w:color w:val="000000"/>
                <w:kern w:val="0"/>
                <w:sz w:val="20"/>
                <w:szCs w:val="20"/>
              </w:rPr>
            </w:pPr>
            <w:r w:rsidRPr="007F4C7C">
              <w:rPr>
                <w:b/>
                <w:bCs/>
                <w:color w:val="000000"/>
                <w:kern w:val="0"/>
                <w:sz w:val="20"/>
                <w:szCs w:val="20"/>
              </w:rPr>
              <w:t>2024 г.</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7F11782" w14:textId="77777777" w:rsidR="008F27C9" w:rsidRPr="007F4C7C" w:rsidRDefault="008F27C9" w:rsidP="008F27C9">
            <w:pPr>
              <w:suppressAutoHyphens w:val="0"/>
              <w:spacing w:before="0" w:after="0" w:line="240" w:lineRule="auto"/>
              <w:ind w:firstLine="0"/>
              <w:jc w:val="left"/>
              <w:rPr>
                <w:b/>
                <w:bCs/>
                <w:color w:val="000000"/>
                <w:kern w:val="0"/>
                <w:sz w:val="20"/>
                <w:szCs w:val="20"/>
              </w:rPr>
            </w:pPr>
            <w:r w:rsidRPr="007F4C7C">
              <w:rPr>
                <w:b/>
                <w:bCs/>
                <w:color w:val="000000"/>
                <w:kern w:val="0"/>
                <w:sz w:val="20"/>
                <w:szCs w:val="20"/>
              </w:rPr>
              <w:t>2025-2031 гг.</w:t>
            </w:r>
          </w:p>
        </w:tc>
      </w:tr>
      <w:tr w:rsidR="008F27C9" w:rsidRPr="007F4C7C" w14:paraId="01280472" w14:textId="77777777" w:rsidTr="008F27C9">
        <w:trPr>
          <w:trHeight w:val="20"/>
        </w:trPr>
        <w:tc>
          <w:tcPr>
            <w:tcW w:w="0" w:type="auto"/>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14:paraId="1A4FC43C" w14:textId="77777777" w:rsidR="008F27C9" w:rsidRPr="007F4C7C" w:rsidRDefault="008F27C9" w:rsidP="008F27C9">
            <w:pPr>
              <w:suppressAutoHyphens w:val="0"/>
              <w:spacing w:before="0" w:after="0" w:line="240" w:lineRule="auto"/>
              <w:ind w:firstLine="0"/>
              <w:jc w:val="left"/>
              <w:rPr>
                <w:b/>
                <w:bCs/>
                <w:color w:val="000000"/>
                <w:kern w:val="0"/>
                <w:sz w:val="20"/>
                <w:szCs w:val="20"/>
              </w:rPr>
            </w:pPr>
            <w:r w:rsidRPr="007F4C7C">
              <w:rPr>
                <w:b/>
                <w:bCs/>
                <w:color w:val="000000"/>
                <w:kern w:val="0"/>
                <w:sz w:val="20"/>
                <w:szCs w:val="20"/>
              </w:rPr>
              <w:t>Показатели качества питьевой воды</w:t>
            </w:r>
          </w:p>
        </w:tc>
      </w:tr>
      <w:tr w:rsidR="0035593C" w:rsidRPr="007F4C7C" w14:paraId="18E8EEFD" w14:textId="77777777" w:rsidTr="0035593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73F4A4D" w14:textId="77777777" w:rsidR="0035593C" w:rsidRPr="007F4C7C" w:rsidRDefault="0035593C" w:rsidP="0035593C">
            <w:pPr>
              <w:suppressAutoHyphens w:val="0"/>
              <w:spacing w:before="0" w:after="0" w:line="240" w:lineRule="auto"/>
              <w:ind w:firstLine="0"/>
              <w:jc w:val="center"/>
              <w:rPr>
                <w:color w:val="000000"/>
                <w:kern w:val="0"/>
                <w:sz w:val="20"/>
                <w:szCs w:val="20"/>
              </w:rPr>
            </w:pPr>
            <w:r w:rsidRPr="007F4C7C">
              <w:rPr>
                <w:color w:val="000000"/>
                <w:kern w:val="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5212515A" w14:textId="77777777" w:rsidR="0035593C" w:rsidRPr="007F4C7C" w:rsidRDefault="0035593C" w:rsidP="0035593C">
            <w:pPr>
              <w:suppressAutoHyphens w:val="0"/>
              <w:spacing w:before="0" w:after="0" w:line="240" w:lineRule="auto"/>
              <w:ind w:firstLine="0"/>
              <w:jc w:val="left"/>
              <w:rPr>
                <w:color w:val="000000"/>
                <w:kern w:val="0"/>
                <w:sz w:val="20"/>
                <w:szCs w:val="20"/>
              </w:rPr>
            </w:pPr>
            <w:r w:rsidRPr="007F4C7C">
              <w:rPr>
                <w:color w:val="000000"/>
                <w:kern w:val="0"/>
                <w:sz w:val="20"/>
                <w:szCs w:val="20"/>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0" w:type="auto"/>
            <w:tcBorders>
              <w:top w:val="nil"/>
              <w:left w:val="nil"/>
              <w:bottom w:val="single" w:sz="4" w:space="0" w:color="auto"/>
              <w:right w:val="single" w:sz="4" w:space="0" w:color="auto"/>
            </w:tcBorders>
            <w:shd w:val="clear" w:color="auto" w:fill="auto"/>
            <w:vAlign w:val="center"/>
            <w:hideMark/>
          </w:tcPr>
          <w:p w14:paraId="23C7C5EF" w14:textId="77777777" w:rsidR="0035593C" w:rsidRPr="007F4C7C" w:rsidRDefault="0035593C" w:rsidP="0035593C">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42012C4E" w14:textId="77777777" w:rsidR="0035593C" w:rsidRPr="007F4C7C" w:rsidRDefault="0035593C" w:rsidP="0035593C">
            <w:pPr>
              <w:suppressAutoHyphens w:val="0"/>
              <w:spacing w:before="0" w:after="0" w:line="240" w:lineRule="auto"/>
              <w:ind w:firstLine="0"/>
              <w:jc w:val="center"/>
              <w:rPr>
                <w:color w:val="000000"/>
                <w:kern w:val="0"/>
                <w:sz w:val="20"/>
                <w:szCs w:val="20"/>
              </w:rPr>
            </w:pPr>
            <w:r w:rsidRPr="007F4C7C">
              <w:rPr>
                <w:color w:val="000000"/>
                <w:kern w:val="0"/>
                <w:sz w:val="20"/>
                <w:szCs w:val="20"/>
              </w:rPr>
              <w:t>100</w:t>
            </w:r>
          </w:p>
        </w:tc>
        <w:tc>
          <w:tcPr>
            <w:tcW w:w="0" w:type="auto"/>
            <w:tcBorders>
              <w:top w:val="nil"/>
              <w:left w:val="nil"/>
              <w:bottom w:val="single" w:sz="4" w:space="0" w:color="auto"/>
              <w:right w:val="single" w:sz="4" w:space="0" w:color="auto"/>
            </w:tcBorders>
            <w:shd w:val="clear" w:color="auto" w:fill="auto"/>
            <w:vAlign w:val="center"/>
            <w:hideMark/>
          </w:tcPr>
          <w:p w14:paraId="420D74F1" w14:textId="77777777" w:rsidR="0035593C" w:rsidRPr="007F4C7C" w:rsidRDefault="0035593C" w:rsidP="0035593C">
            <w:pPr>
              <w:suppressAutoHyphens w:val="0"/>
              <w:spacing w:before="0" w:after="0" w:line="240" w:lineRule="auto"/>
              <w:ind w:firstLine="0"/>
              <w:jc w:val="center"/>
              <w:rPr>
                <w:color w:val="000000"/>
                <w:kern w:val="0"/>
                <w:sz w:val="20"/>
                <w:szCs w:val="20"/>
              </w:rPr>
            </w:pPr>
            <w:r w:rsidRPr="007F4C7C">
              <w:rPr>
                <w:color w:val="000000"/>
                <w:kern w:val="0"/>
                <w:sz w:val="20"/>
                <w:szCs w:val="20"/>
              </w:rPr>
              <w:t>100</w:t>
            </w:r>
          </w:p>
        </w:tc>
        <w:tc>
          <w:tcPr>
            <w:tcW w:w="0" w:type="auto"/>
            <w:tcBorders>
              <w:top w:val="nil"/>
              <w:left w:val="nil"/>
              <w:bottom w:val="single" w:sz="4" w:space="0" w:color="auto"/>
              <w:right w:val="single" w:sz="4" w:space="0" w:color="auto"/>
            </w:tcBorders>
            <w:shd w:val="clear" w:color="auto" w:fill="auto"/>
            <w:vAlign w:val="center"/>
            <w:hideMark/>
          </w:tcPr>
          <w:p w14:paraId="194C1BC4" w14:textId="3B8352E8" w:rsidR="0035593C" w:rsidRPr="007F4C7C" w:rsidRDefault="0035593C" w:rsidP="0035593C">
            <w:pPr>
              <w:suppressAutoHyphens w:val="0"/>
              <w:spacing w:before="0" w:after="0" w:line="240" w:lineRule="auto"/>
              <w:ind w:firstLine="0"/>
              <w:jc w:val="center"/>
              <w:rPr>
                <w:color w:val="000000"/>
                <w:kern w:val="0"/>
                <w:sz w:val="20"/>
                <w:szCs w:val="20"/>
              </w:rPr>
            </w:pPr>
            <w:r w:rsidRPr="007F4C7C">
              <w:rPr>
                <w:color w:val="000000"/>
                <w:kern w:val="0"/>
                <w:sz w:val="20"/>
                <w:szCs w:val="20"/>
              </w:rPr>
              <w:t>100</w:t>
            </w:r>
          </w:p>
        </w:tc>
        <w:tc>
          <w:tcPr>
            <w:tcW w:w="0" w:type="auto"/>
            <w:tcBorders>
              <w:top w:val="nil"/>
              <w:left w:val="nil"/>
              <w:bottom w:val="single" w:sz="4" w:space="0" w:color="auto"/>
              <w:right w:val="single" w:sz="4" w:space="0" w:color="auto"/>
            </w:tcBorders>
            <w:shd w:val="clear" w:color="auto" w:fill="auto"/>
            <w:vAlign w:val="center"/>
            <w:hideMark/>
          </w:tcPr>
          <w:p w14:paraId="17D1FC5B" w14:textId="368E2A7E" w:rsidR="0035593C" w:rsidRPr="007F4C7C" w:rsidRDefault="0035593C" w:rsidP="0035593C">
            <w:pPr>
              <w:suppressAutoHyphens w:val="0"/>
              <w:spacing w:before="0" w:after="0" w:line="240" w:lineRule="auto"/>
              <w:ind w:firstLine="0"/>
              <w:jc w:val="center"/>
              <w:rPr>
                <w:color w:val="000000"/>
                <w:kern w:val="0"/>
                <w:sz w:val="20"/>
                <w:szCs w:val="20"/>
              </w:rPr>
            </w:pPr>
            <w:r w:rsidRPr="007F4C7C">
              <w:rPr>
                <w:color w:val="000000"/>
                <w:kern w:val="0"/>
                <w:sz w:val="20"/>
                <w:szCs w:val="20"/>
              </w:rPr>
              <w:t>100</w:t>
            </w:r>
          </w:p>
        </w:tc>
        <w:tc>
          <w:tcPr>
            <w:tcW w:w="0" w:type="auto"/>
            <w:tcBorders>
              <w:top w:val="nil"/>
              <w:left w:val="nil"/>
              <w:bottom w:val="single" w:sz="4" w:space="0" w:color="auto"/>
              <w:right w:val="single" w:sz="4" w:space="0" w:color="auto"/>
            </w:tcBorders>
            <w:shd w:val="clear" w:color="auto" w:fill="auto"/>
            <w:vAlign w:val="center"/>
            <w:hideMark/>
          </w:tcPr>
          <w:p w14:paraId="6DCAF3D7" w14:textId="614F521F" w:rsidR="0035593C" w:rsidRPr="007F4C7C" w:rsidRDefault="0035593C" w:rsidP="0035593C">
            <w:pPr>
              <w:suppressAutoHyphens w:val="0"/>
              <w:spacing w:before="0" w:after="0" w:line="240" w:lineRule="auto"/>
              <w:ind w:firstLine="0"/>
              <w:jc w:val="center"/>
              <w:rPr>
                <w:color w:val="000000"/>
                <w:kern w:val="0"/>
                <w:sz w:val="20"/>
                <w:szCs w:val="20"/>
              </w:rPr>
            </w:pPr>
            <w:r w:rsidRPr="007F4C7C">
              <w:rPr>
                <w:color w:val="000000"/>
                <w:kern w:val="0"/>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14:paraId="1DF97592" w14:textId="1CC7E00F" w:rsidR="0035593C" w:rsidRPr="007F4C7C" w:rsidRDefault="0035593C" w:rsidP="0035593C">
            <w:pPr>
              <w:suppressAutoHyphens w:val="0"/>
              <w:spacing w:before="0" w:after="0" w:line="240" w:lineRule="auto"/>
              <w:ind w:firstLine="0"/>
              <w:jc w:val="center"/>
              <w:rPr>
                <w:color w:val="000000"/>
                <w:kern w:val="0"/>
                <w:sz w:val="20"/>
                <w:szCs w:val="20"/>
              </w:rPr>
            </w:pPr>
            <w:r w:rsidRPr="007F4C7C">
              <w:rPr>
                <w:color w:val="000000"/>
                <w:kern w:val="0"/>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14:paraId="06201C43" w14:textId="77777777" w:rsidR="0035593C" w:rsidRPr="007F4C7C" w:rsidRDefault="0035593C" w:rsidP="0035593C">
            <w:pPr>
              <w:suppressAutoHyphens w:val="0"/>
              <w:spacing w:before="0" w:after="0" w:line="240" w:lineRule="auto"/>
              <w:ind w:firstLine="0"/>
              <w:jc w:val="center"/>
              <w:rPr>
                <w:color w:val="000000"/>
                <w:kern w:val="0"/>
                <w:sz w:val="20"/>
                <w:szCs w:val="20"/>
              </w:rPr>
            </w:pPr>
            <w:r w:rsidRPr="007F4C7C">
              <w:rPr>
                <w:color w:val="000000"/>
                <w:kern w:val="0"/>
                <w:sz w:val="20"/>
                <w:szCs w:val="20"/>
              </w:rPr>
              <w:t>0</w:t>
            </w:r>
          </w:p>
        </w:tc>
      </w:tr>
      <w:tr w:rsidR="0035593C" w:rsidRPr="007F4C7C" w14:paraId="422DEB30" w14:textId="77777777" w:rsidTr="0035593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B251FAD" w14:textId="77777777" w:rsidR="0035593C" w:rsidRPr="007F4C7C" w:rsidRDefault="0035593C" w:rsidP="0035593C">
            <w:pPr>
              <w:suppressAutoHyphens w:val="0"/>
              <w:spacing w:before="0" w:after="0" w:line="240" w:lineRule="auto"/>
              <w:ind w:firstLine="0"/>
              <w:jc w:val="center"/>
              <w:rPr>
                <w:color w:val="000000"/>
                <w:kern w:val="0"/>
                <w:sz w:val="20"/>
                <w:szCs w:val="20"/>
              </w:rPr>
            </w:pPr>
            <w:r w:rsidRPr="007F4C7C">
              <w:rPr>
                <w:color w:val="000000"/>
                <w:kern w:val="0"/>
                <w:sz w:val="20"/>
                <w:szCs w:val="20"/>
              </w:rPr>
              <w:t>2</w:t>
            </w:r>
          </w:p>
        </w:tc>
        <w:tc>
          <w:tcPr>
            <w:tcW w:w="0" w:type="auto"/>
            <w:tcBorders>
              <w:top w:val="nil"/>
              <w:left w:val="nil"/>
              <w:bottom w:val="single" w:sz="4" w:space="0" w:color="auto"/>
              <w:right w:val="single" w:sz="4" w:space="0" w:color="auto"/>
            </w:tcBorders>
            <w:shd w:val="clear" w:color="auto" w:fill="auto"/>
            <w:vAlign w:val="center"/>
            <w:hideMark/>
          </w:tcPr>
          <w:p w14:paraId="1A3CF96E" w14:textId="77777777" w:rsidR="0035593C" w:rsidRPr="007F4C7C" w:rsidRDefault="0035593C" w:rsidP="0035593C">
            <w:pPr>
              <w:suppressAutoHyphens w:val="0"/>
              <w:spacing w:before="0" w:after="0" w:line="240" w:lineRule="auto"/>
              <w:ind w:firstLine="0"/>
              <w:jc w:val="left"/>
              <w:rPr>
                <w:color w:val="000000"/>
                <w:kern w:val="0"/>
                <w:sz w:val="20"/>
                <w:szCs w:val="20"/>
              </w:rPr>
            </w:pPr>
            <w:r w:rsidRPr="007F4C7C">
              <w:rPr>
                <w:color w:val="000000"/>
                <w:kern w:val="0"/>
                <w:sz w:val="20"/>
                <w:szCs w:val="20"/>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0" w:type="auto"/>
            <w:tcBorders>
              <w:top w:val="nil"/>
              <w:left w:val="nil"/>
              <w:bottom w:val="single" w:sz="4" w:space="0" w:color="auto"/>
              <w:right w:val="single" w:sz="4" w:space="0" w:color="auto"/>
            </w:tcBorders>
            <w:shd w:val="clear" w:color="auto" w:fill="auto"/>
            <w:vAlign w:val="center"/>
            <w:hideMark/>
          </w:tcPr>
          <w:p w14:paraId="3039B2AD" w14:textId="77777777" w:rsidR="0035593C" w:rsidRPr="007F4C7C" w:rsidRDefault="0035593C" w:rsidP="0035593C">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308855CA" w14:textId="77777777" w:rsidR="0035593C" w:rsidRPr="007F4C7C" w:rsidRDefault="0035593C" w:rsidP="0035593C">
            <w:pPr>
              <w:suppressAutoHyphens w:val="0"/>
              <w:spacing w:before="0" w:after="0" w:line="240" w:lineRule="auto"/>
              <w:ind w:firstLine="0"/>
              <w:jc w:val="center"/>
              <w:rPr>
                <w:color w:val="000000"/>
                <w:kern w:val="0"/>
                <w:sz w:val="20"/>
                <w:szCs w:val="20"/>
              </w:rPr>
            </w:pPr>
            <w:r w:rsidRPr="007F4C7C">
              <w:rPr>
                <w:color w:val="000000"/>
                <w:kern w:val="0"/>
                <w:sz w:val="20"/>
                <w:szCs w:val="20"/>
              </w:rPr>
              <w:t>100</w:t>
            </w:r>
          </w:p>
        </w:tc>
        <w:tc>
          <w:tcPr>
            <w:tcW w:w="0" w:type="auto"/>
            <w:tcBorders>
              <w:top w:val="nil"/>
              <w:left w:val="nil"/>
              <w:bottom w:val="single" w:sz="4" w:space="0" w:color="auto"/>
              <w:right w:val="single" w:sz="4" w:space="0" w:color="auto"/>
            </w:tcBorders>
            <w:shd w:val="clear" w:color="auto" w:fill="auto"/>
            <w:vAlign w:val="center"/>
            <w:hideMark/>
          </w:tcPr>
          <w:p w14:paraId="794FF009" w14:textId="77777777" w:rsidR="0035593C" w:rsidRPr="007F4C7C" w:rsidRDefault="0035593C" w:rsidP="0035593C">
            <w:pPr>
              <w:suppressAutoHyphens w:val="0"/>
              <w:spacing w:before="0" w:after="0" w:line="240" w:lineRule="auto"/>
              <w:ind w:firstLine="0"/>
              <w:jc w:val="center"/>
              <w:rPr>
                <w:color w:val="000000"/>
                <w:kern w:val="0"/>
                <w:sz w:val="20"/>
                <w:szCs w:val="20"/>
              </w:rPr>
            </w:pPr>
            <w:r w:rsidRPr="007F4C7C">
              <w:rPr>
                <w:color w:val="000000"/>
                <w:kern w:val="0"/>
                <w:sz w:val="20"/>
                <w:szCs w:val="20"/>
              </w:rPr>
              <w:t>100</w:t>
            </w:r>
          </w:p>
        </w:tc>
        <w:tc>
          <w:tcPr>
            <w:tcW w:w="0" w:type="auto"/>
            <w:tcBorders>
              <w:top w:val="nil"/>
              <w:left w:val="nil"/>
              <w:bottom w:val="single" w:sz="4" w:space="0" w:color="auto"/>
              <w:right w:val="single" w:sz="4" w:space="0" w:color="auto"/>
            </w:tcBorders>
            <w:shd w:val="clear" w:color="auto" w:fill="auto"/>
            <w:vAlign w:val="center"/>
            <w:hideMark/>
          </w:tcPr>
          <w:p w14:paraId="0AB87851" w14:textId="0C9D5486" w:rsidR="0035593C" w:rsidRPr="007F4C7C" w:rsidRDefault="0035593C" w:rsidP="0035593C">
            <w:pPr>
              <w:suppressAutoHyphens w:val="0"/>
              <w:spacing w:before="0" w:after="0" w:line="240" w:lineRule="auto"/>
              <w:ind w:firstLine="0"/>
              <w:jc w:val="center"/>
              <w:rPr>
                <w:color w:val="000000"/>
                <w:kern w:val="0"/>
                <w:sz w:val="20"/>
                <w:szCs w:val="20"/>
              </w:rPr>
            </w:pPr>
            <w:r w:rsidRPr="007F4C7C">
              <w:rPr>
                <w:color w:val="000000"/>
                <w:kern w:val="0"/>
                <w:sz w:val="20"/>
                <w:szCs w:val="20"/>
              </w:rPr>
              <w:t>100</w:t>
            </w:r>
          </w:p>
        </w:tc>
        <w:tc>
          <w:tcPr>
            <w:tcW w:w="0" w:type="auto"/>
            <w:tcBorders>
              <w:top w:val="nil"/>
              <w:left w:val="nil"/>
              <w:bottom w:val="single" w:sz="4" w:space="0" w:color="auto"/>
              <w:right w:val="single" w:sz="4" w:space="0" w:color="auto"/>
            </w:tcBorders>
            <w:shd w:val="clear" w:color="auto" w:fill="auto"/>
            <w:vAlign w:val="center"/>
            <w:hideMark/>
          </w:tcPr>
          <w:p w14:paraId="61EC7665" w14:textId="4B6D48F3" w:rsidR="0035593C" w:rsidRPr="007F4C7C" w:rsidRDefault="0035593C" w:rsidP="0035593C">
            <w:pPr>
              <w:suppressAutoHyphens w:val="0"/>
              <w:spacing w:before="0" w:after="0" w:line="240" w:lineRule="auto"/>
              <w:ind w:firstLine="0"/>
              <w:jc w:val="center"/>
              <w:rPr>
                <w:color w:val="000000"/>
                <w:kern w:val="0"/>
                <w:sz w:val="20"/>
                <w:szCs w:val="20"/>
              </w:rPr>
            </w:pPr>
            <w:r w:rsidRPr="007F4C7C">
              <w:rPr>
                <w:color w:val="000000"/>
                <w:kern w:val="0"/>
                <w:sz w:val="20"/>
                <w:szCs w:val="20"/>
              </w:rPr>
              <w:t>100</w:t>
            </w:r>
          </w:p>
        </w:tc>
        <w:tc>
          <w:tcPr>
            <w:tcW w:w="0" w:type="auto"/>
            <w:tcBorders>
              <w:top w:val="nil"/>
              <w:left w:val="nil"/>
              <w:bottom w:val="single" w:sz="4" w:space="0" w:color="auto"/>
              <w:right w:val="single" w:sz="4" w:space="0" w:color="auto"/>
            </w:tcBorders>
            <w:shd w:val="clear" w:color="auto" w:fill="auto"/>
            <w:vAlign w:val="center"/>
            <w:hideMark/>
          </w:tcPr>
          <w:p w14:paraId="4786D8A8" w14:textId="31223912" w:rsidR="0035593C" w:rsidRPr="007F4C7C" w:rsidRDefault="0035593C" w:rsidP="0035593C">
            <w:pPr>
              <w:suppressAutoHyphens w:val="0"/>
              <w:spacing w:before="0" w:after="0" w:line="240" w:lineRule="auto"/>
              <w:ind w:firstLine="0"/>
              <w:jc w:val="center"/>
              <w:rPr>
                <w:color w:val="000000"/>
                <w:kern w:val="0"/>
                <w:sz w:val="20"/>
                <w:szCs w:val="20"/>
              </w:rPr>
            </w:pPr>
            <w:r w:rsidRPr="007F4C7C">
              <w:rPr>
                <w:color w:val="000000"/>
                <w:kern w:val="0"/>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14:paraId="1B328850" w14:textId="75318DB8" w:rsidR="0035593C" w:rsidRPr="007F4C7C" w:rsidRDefault="0035593C" w:rsidP="0035593C">
            <w:pPr>
              <w:suppressAutoHyphens w:val="0"/>
              <w:spacing w:before="0" w:after="0" w:line="240" w:lineRule="auto"/>
              <w:ind w:firstLine="0"/>
              <w:jc w:val="center"/>
              <w:rPr>
                <w:color w:val="000000"/>
                <w:kern w:val="0"/>
                <w:sz w:val="20"/>
                <w:szCs w:val="20"/>
              </w:rPr>
            </w:pPr>
            <w:r w:rsidRPr="007F4C7C">
              <w:rPr>
                <w:color w:val="000000"/>
                <w:kern w:val="0"/>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14:paraId="7CA43263" w14:textId="77777777" w:rsidR="0035593C" w:rsidRPr="007F4C7C" w:rsidRDefault="0035593C" w:rsidP="0035593C">
            <w:pPr>
              <w:suppressAutoHyphens w:val="0"/>
              <w:spacing w:before="0" w:after="0" w:line="240" w:lineRule="auto"/>
              <w:ind w:firstLine="0"/>
              <w:jc w:val="center"/>
              <w:rPr>
                <w:color w:val="000000"/>
                <w:kern w:val="0"/>
                <w:sz w:val="20"/>
                <w:szCs w:val="20"/>
              </w:rPr>
            </w:pPr>
            <w:r w:rsidRPr="007F4C7C">
              <w:rPr>
                <w:color w:val="000000"/>
                <w:kern w:val="0"/>
                <w:sz w:val="20"/>
                <w:szCs w:val="20"/>
              </w:rPr>
              <w:t>0</w:t>
            </w:r>
          </w:p>
        </w:tc>
      </w:tr>
      <w:tr w:rsidR="008F27C9" w:rsidRPr="007F4C7C" w14:paraId="1C267C20" w14:textId="77777777" w:rsidTr="008F27C9">
        <w:trPr>
          <w:trHeight w:val="20"/>
        </w:trPr>
        <w:tc>
          <w:tcPr>
            <w:tcW w:w="0" w:type="auto"/>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14:paraId="76A46793" w14:textId="77777777" w:rsidR="008F27C9" w:rsidRPr="007F4C7C" w:rsidRDefault="008F27C9" w:rsidP="008F27C9">
            <w:pPr>
              <w:suppressAutoHyphens w:val="0"/>
              <w:spacing w:before="0" w:after="0" w:line="240" w:lineRule="auto"/>
              <w:ind w:firstLine="0"/>
              <w:jc w:val="left"/>
              <w:rPr>
                <w:b/>
                <w:bCs/>
                <w:color w:val="000000"/>
                <w:kern w:val="0"/>
                <w:sz w:val="20"/>
                <w:szCs w:val="20"/>
              </w:rPr>
            </w:pPr>
            <w:r w:rsidRPr="007F4C7C">
              <w:rPr>
                <w:b/>
                <w:bCs/>
                <w:color w:val="000000"/>
                <w:kern w:val="0"/>
                <w:sz w:val="20"/>
                <w:szCs w:val="20"/>
              </w:rPr>
              <w:t>Показатели надежности и бесперебойности систем централизованного холодного водоснабжения</w:t>
            </w:r>
          </w:p>
        </w:tc>
      </w:tr>
      <w:tr w:rsidR="00B41566" w:rsidRPr="007F4C7C" w14:paraId="5678FE0F" w14:textId="77777777" w:rsidTr="008F27C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B7485B6" w14:textId="77777777" w:rsidR="008F27C9" w:rsidRPr="007F4C7C" w:rsidRDefault="008F27C9" w:rsidP="008F27C9">
            <w:pPr>
              <w:suppressAutoHyphens w:val="0"/>
              <w:spacing w:before="0" w:after="0" w:line="240" w:lineRule="auto"/>
              <w:ind w:firstLine="0"/>
              <w:jc w:val="center"/>
              <w:rPr>
                <w:color w:val="000000"/>
                <w:kern w:val="0"/>
                <w:sz w:val="20"/>
                <w:szCs w:val="20"/>
              </w:rPr>
            </w:pPr>
            <w:r w:rsidRPr="007F4C7C">
              <w:rPr>
                <w:color w:val="000000"/>
                <w:kern w:val="0"/>
                <w:sz w:val="20"/>
                <w:szCs w:val="20"/>
              </w:rPr>
              <w:t>3</w:t>
            </w:r>
          </w:p>
        </w:tc>
        <w:tc>
          <w:tcPr>
            <w:tcW w:w="0" w:type="auto"/>
            <w:tcBorders>
              <w:top w:val="nil"/>
              <w:left w:val="nil"/>
              <w:bottom w:val="single" w:sz="4" w:space="0" w:color="auto"/>
              <w:right w:val="single" w:sz="4" w:space="0" w:color="auto"/>
            </w:tcBorders>
            <w:shd w:val="clear" w:color="auto" w:fill="auto"/>
            <w:vAlign w:val="center"/>
            <w:hideMark/>
          </w:tcPr>
          <w:p w14:paraId="103A3F6F" w14:textId="77777777" w:rsidR="008F27C9" w:rsidRPr="007F4C7C" w:rsidRDefault="008F27C9" w:rsidP="008F27C9">
            <w:pPr>
              <w:suppressAutoHyphens w:val="0"/>
              <w:spacing w:before="0" w:after="0" w:line="240" w:lineRule="auto"/>
              <w:ind w:firstLine="0"/>
              <w:jc w:val="left"/>
              <w:rPr>
                <w:color w:val="000000"/>
                <w:kern w:val="0"/>
                <w:sz w:val="20"/>
                <w:szCs w:val="20"/>
              </w:rPr>
            </w:pPr>
            <w:r w:rsidRPr="007F4C7C">
              <w:rPr>
                <w:color w:val="000000"/>
                <w:kern w:val="0"/>
                <w:sz w:val="20"/>
                <w:szCs w:val="20"/>
              </w:rPr>
              <w:t>количество перерывов в подаче воды, зафиксированных в местах исполнения обязательств организацией, осуществляющей  холодное водоснабжение, по подаче холодной воды, возникших в результате аварий, повреждений и иных технологических нарушений на объектах централизованной системы холодного водоснабжения, принадлежащих организации, осуществляющей  холодное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25A02E29" w14:textId="77777777" w:rsidR="008F27C9" w:rsidRPr="007F4C7C" w:rsidRDefault="008F27C9" w:rsidP="008F27C9">
            <w:pPr>
              <w:suppressAutoHyphens w:val="0"/>
              <w:spacing w:before="0" w:after="0" w:line="240" w:lineRule="auto"/>
              <w:ind w:firstLine="0"/>
              <w:jc w:val="center"/>
              <w:rPr>
                <w:color w:val="000000"/>
                <w:kern w:val="0"/>
                <w:sz w:val="20"/>
                <w:szCs w:val="20"/>
              </w:rPr>
            </w:pPr>
            <w:r w:rsidRPr="007F4C7C">
              <w:rPr>
                <w:color w:val="000000"/>
                <w:kern w:val="0"/>
                <w:sz w:val="20"/>
                <w:szCs w:val="20"/>
              </w:rPr>
              <w:t>ед./км</w:t>
            </w:r>
          </w:p>
        </w:tc>
        <w:tc>
          <w:tcPr>
            <w:tcW w:w="0" w:type="auto"/>
            <w:tcBorders>
              <w:top w:val="nil"/>
              <w:left w:val="nil"/>
              <w:bottom w:val="single" w:sz="4" w:space="0" w:color="auto"/>
              <w:right w:val="single" w:sz="4" w:space="0" w:color="auto"/>
            </w:tcBorders>
            <w:shd w:val="clear" w:color="auto" w:fill="auto"/>
            <w:vAlign w:val="center"/>
            <w:hideMark/>
          </w:tcPr>
          <w:p w14:paraId="0D17B483" w14:textId="77777777" w:rsidR="008F27C9" w:rsidRPr="007F4C7C" w:rsidRDefault="008F27C9" w:rsidP="008F27C9">
            <w:pPr>
              <w:suppressAutoHyphens w:val="0"/>
              <w:spacing w:before="0" w:after="0" w:line="240" w:lineRule="auto"/>
              <w:ind w:firstLine="0"/>
              <w:jc w:val="center"/>
              <w:rPr>
                <w:color w:val="000000"/>
                <w:kern w:val="0"/>
                <w:sz w:val="20"/>
                <w:szCs w:val="20"/>
              </w:rPr>
            </w:pPr>
            <w:r w:rsidRPr="007F4C7C">
              <w:rPr>
                <w:color w:val="000000"/>
                <w:kern w:val="0"/>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14:paraId="6174C25B" w14:textId="77777777" w:rsidR="008F27C9" w:rsidRPr="007F4C7C" w:rsidRDefault="008F27C9" w:rsidP="008F27C9">
            <w:pPr>
              <w:suppressAutoHyphens w:val="0"/>
              <w:spacing w:before="0" w:after="0" w:line="240" w:lineRule="auto"/>
              <w:ind w:firstLine="0"/>
              <w:jc w:val="center"/>
              <w:rPr>
                <w:color w:val="000000"/>
                <w:kern w:val="0"/>
                <w:sz w:val="20"/>
                <w:szCs w:val="20"/>
              </w:rPr>
            </w:pPr>
            <w:r w:rsidRPr="007F4C7C">
              <w:rPr>
                <w:color w:val="000000"/>
                <w:kern w:val="0"/>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14:paraId="575102CF" w14:textId="77777777" w:rsidR="008F27C9" w:rsidRPr="007F4C7C" w:rsidRDefault="008F27C9" w:rsidP="008F27C9">
            <w:pPr>
              <w:suppressAutoHyphens w:val="0"/>
              <w:spacing w:before="0" w:after="0" w:line="240" w:lineRule="auto"/>
              <w:ind w:firstLine="0"/>
              <w:jc w:val="center"/>
              <w:rPr>
                <w:color w:val="000000"/>
                <w:kern w:val="0"/>
                <w:sz w:val="20"/>
                <w:szCs w:val="20"/>
              </w:rPr>
            </w:pPr>
            <w:r w:rsidRPr="007F4C7C">
              <w:rPr>
                <w:color w:val="000000"/>
                <w:kern w:val="0"/>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14:paraId="59E5B2AA" w14:textId="77777777" w:rsidR="008F27C9" w:rsidRPr="007F4C7C" w:rsidRDefault="008F27C9" w:rsidP="008F27C9">
            <w:pPr>
              <w:suppressAutoHyphens w:val="0"/>
              <w:spacing w:before="0" w:after="0" w:line="240" w:lineRule="auto"/>
              <w:ind w:firstLine="0"/>
              <w:jc w:val="center"/>
              <w:rPr>
                <w:color w:val="000000"/>
                <w:kern w:val="0"/>
                <w:sz w:val="20"/>
                <w:szCs w:val="20"/>
              </w:rPr>
            </w:pPr>
            <w:r w:rsidRPr="007F4C7C">
              <w:rPr>
                <w:color w:val="000000"/>
                <w:kern w:val="0"/>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14:paraId="5C03FA13" w14:textId="77777777" w:rsidR="008F27C9" w:rsidRPr="007F4C7C" w:rsidRDefault="008F27C9" w:rsidP="008F27C9">
            <w:pPr>
              <w:suppressAutoHyphens w:val="0"/>
              <w:spacing w:before="0" w:after="0" w:line="240" w:lineRule="auto"/>
              <w:ind w:firstLine="0"/>
              <w:jc w:val="center"/>
              <w:rPr>
                <w:color w:val="000000"/>
                <w:kern w:val="0"/>
                <w:sz w:val="20"/>
                <w:szCs w:val="20"/>
              </w:rPr>
            </w:pPr>
            <w:r w:rsidRPr="007F4C7C">
              <w:rPr>
                <w:color w:val="000000"/>
                <w:kern w:val="0"/>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14:paraId="1F9D8E56" w14:textId="77777777" w:rsidR="008F27C9" w:rsidRPr="007F4C7C" w:rsidRDefault="008F27C9" w:rsidP="008F27C9">
            <w:pPr>
              <w:suppressAutoHyphens w:val="0"/>
              <w:spacing w:before="0" w:after="0" w:line="240" w:lineRule="auto"/>
              <w:ind w:firstLine="0"/>
              <w:jc w:val="center"/>
              <w:rPr>
                <w:color w:val="000000"/>
                <w:kern w:val="0"/>
                <w:sz w:val="20"/>
                <w:szCs w:val="20"/>
              </w:rPr>
            </w:pPr>
            <w:r w:rsidRPr="007F4C7C">
              <w:rPr>
                <w:color w:val="000000"/>
                <w:kern w:val="0"/>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14:paraId="7A6A2E23" w14:textId="77777777" w:rsidR="008F27C9" w:rsidRPr="007F4C7C" w:rsidRDefault="008F27C9" w:rsidP="008F27C9">
            <w:pPr>
              <w:suppressAutoHyphens w:val="0"/>
              <w:spacing w:before="0" w:after="0" w:line="240" w:lineRule="auto"/>
              <w:ind w:firstLine="0"/>
              <w:jc w:val="center"/>
              <w:rPr>
                <w:color w:val="000000"/>
                <w:kern w:val="0"/>
                <w:sz w:val="20"/>
                <w:szCs w:val="20"/>
              </w:rPr>
            </w:pPr>
            <w:r w:rsidRPr="007F4C7C">
              <w:rPr>
                <w:color w:val="000000"/>
                <w:kern w:val="0"/>
                <w:sz w:val="20"/>
                <w:szCs w:val="20"/>
              </w:rPr>
              <w:t>0</w:t>
            </w:r>
          </w:p>
        </w:tc>
      </w:tr>
      <w:tr w:rsidR="008F27C9" w:rsidRPr="007F4C7C" w14:paraId="6784AEEA" w14:textId="77777777" w:rsidTr="008F27C9">
        <w:trPr>
          <w:trHeight w:val="20"/>
        </w:trPr>
        <w:tc>
          <w:tcPr>
            <w:tcW w:w="0" w:type="auto"/>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14:paraId="7AB75D56" w14:textId="77777777" w:rsidR="008F27C9" w:rsidRPr="007F4C7C" w:rsidRDefault="008F27C9" w:rsidP="008F27C9">
            <w:pPr>
              <w:suppressAutoHyphens w:val="0"/>
              <w:spacing w:before="0" w:after="0" w:line="240" w:lineRule="auto"/>
              <w:ind w:firstLine="0"/>
              <w:jc w:val="left"/>
              <w:rPr>
                <w:b/>
                <w:bCs/>
                <w:color w:val="000000"/>
                <w:kern w:val="0"/>
                <w:sz w:val="20"/>
                <w:szCs w:val="20"/>
              </w:rPr>
            </w:pPr>
            <w:r w:rsidRPr="007F4C7C">
              <w:rPr>
                <w:b/>
                <w:bCs/>
                <w:color w:val="000000"/>
                <w:kern w:val="0"/>
                <w:sz w:val="20"/>
                <w:szCs w:val="20"/>
              </w:rPr>
              <w:t>Показатели энергетической эффективности</w:t>
            </w:r>
          </w:p>
        </w:tc>
      </w:tr>
      <w:tr w:rsidR="00E31C4C" w:rsidRPr="007F4C7C" w14:paraId="4F80D14C" w14:textId="77777777" w:rsidTr="00E31C4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8373ED1" w14:textId="77777777" w:rsidR="00E31C4C" w:rsidRPr="007F4C7C" w:rsidRDefault="00E31C4C"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4</w:t>
            </w:r>
          </w:p>
        </w:tc>
        <w:tc>
          <w:tcPr>
            <w:tcW w:w="0" w:type="auto"/>
            <w:tcBorders>
              <w:top w:val="nil"/>
              <w:left w:val="nil"/>
              <w:bottom w:val="single" w:sz="4" w:space="0" w:color="auto"/>
              <w:right w:val="single" w:sz="4" w:space="0" w:color="auto"/>
            </w:tcBorders>
            <w:shd w:val="clear" w:color="auto" w:fill="auto"/>
            <w:vAlign w:val="center"/>
            <w:hideMark/>
          </w:tcPr>
          <w:p w14:paraId="2A71C2C6" w14:textId="77777777" w:rsidR="00E31C4C" w:rsidRPr="007F4C7C" w:rsidRDefault="00E31C4C" w:rsidP="00E31C4C">
            <w:pPr>
              <w:suppressAutoHyphens w:val="0"/>
              <w:spacing w:before="0" w:after="0" w:line="240" w:lineRule="auto"/>
              <w:ind w:firstLine="0"/>
              <w:jc w:val="left"/>
              <w:rPr>
                <w:color w:val="000000"/>
                <w:kern w:val="0"/>
                <w:sz w:val="20"/>
                <w:szCs w:val="20"/>
              </w:rPr>
            </w:pPr>
            <w:r w:rsidRPr="007F4C7C">
              <w:rPr>
                <w:color w:val="000000"/>
                <w:kern w:val="0"/>
                <w:sz w:val="20"/>
                <w:szCs w:val="20"/>
              </w:rPr>
              <w:t>доля потерь воды в централизованных системах водоснабжения при транспортировке в общем объеме воды, поданной в водопроводную сеть</w:t>
            </w:r>
          </w:p>
        </w:tc>
        <w:tc>
          <w:tcPr>
            <w:tcW w:w="0" w:type="auto"/>
            <w:tcBorders>
              <w:top w:val="nil"/>
              <w:left w:val="nil"/>
              <w:bottom w:val="single" w:sz="4" w:space="0" w:color="auto"/>
              <w:right w:val="single" w:sz="4" w:space="0" w:color="auto"/>
            </w:tcBorders>
            <w:shd w:val="clear" w:color="auto" w:fill="auto"/>
            <w:vAlign w:val="center"/>
            <w:hideMark/>
          </w:tcPr>
          <w:p w14:paraId="694A0084" w14:textId="77777777" w:rsidR="00E31C4C" w:rsidRPr="007F4C7C" w:rsidRDefault="00E31C4C"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5702B8F2" w14:textId="4457528E" w:rsidR="00E31C4C" w:rsidRPr="007F4C7C" w:rsidRDefault="00E31C4C"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vAlign w:val="center"/>
            <w:hideMark/>
          </w:tcPr>
          <w:p w14:paraId="1E7DF275" w14:textId="0A6990D8" w:rsidR="00E31C4C" w:rsidRPr="007F4C7C" w:rsidRDefault="00E31C4C"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vAlign w:val="center"/>
            <w:hideMark/>
          </w:tcPr>
          <w:p w14:paraId="60CB4479" w14:textId="3856866E" w:rsidR="00E31C4C" w:rsidRPr="007F4C7C" w:rsidRDefault="00E31C4C"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vAlign w:val="center"/>
            <w:hideMark/>
          </w:tcPr>
          <w:p w14:paraId="710ECB38" w14:textId="65ADA863" w:rsidR="00E31C4C" w:rsidRPr="007F4C7C" w:rsidRDefault="00E31C4C"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vAlign w:val="center"/>
            <w:hideMark/>
          </w:tcPr>
          <w:p w14:paraId="5F970772" w14:textId="729AEB3F" w:rsidR="00E31C4C" w:rsidRPr="007F4C7C" w:rsidRDefault="00E31C4C"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vAlign w:val="center"/>
            <w:hideMark/>
          </w:tcPr>
          <w:p w14:paraId="40059407" w14:textId="75D1631A" w:rsidR="00E31C4C" w:rsidRPr="007F4C7C" w:rsidRDefault="00E31C4C"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vAlign w:val="center"/>
            <w:hideMark/>
          </w:tcPr>
          <w:p w14:paraId="310CB4CC" w14:textId="64A55691" w:rsidR="00E31C4C" w:rsidRPr="007F4C7C" w:rsidRDefault="00E31C4C"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0,1</w:t>
            </w:r>
          </w:p>
        </w:tc>
      </w:tr>
      <w:tr w:rsidR="00E31C4C" w:rsidRPr="007F4C7C" w14:paraId="138C23F1" w14:textId="77777777" w:rsidTr="00B4156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BEA2CA0" w14:textId="77777777" w:rsidR="00E31C4C" w:rsidRPr="007F4C7C" w:rsidRDefault="00E31C4C"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5</w:t>
            </w:r>
          </w:p>
        </w:tc>
        <w:tc>
          <w:tcPr>
            <w:tcW w:w="0" w:type="auto"/>
            <w:tcBorders>
              <w:top w:val="nil"/>
              <w:left w:val="nil"/>
              <w:bottom w:val="single" w:sz="4" w:space="0" w:color="auto"/>
              <w:right w:val="single" w:sz="4" w:space="0" w:color="auto"/>
            </w:tcBorders>
            <w:shd w:val="clear" w:color="auto" w:fill="auto"/>
            <w:vAlign w:val="center"/>
            <w:hideMark/>
          </w:tcPr>
          <w:p w14:paraId="01BEABB4" w14:textId="77777777" w:rsidR="00E31C4C" w:rsidRPr="007F4C7C" w:rsidRDefault="00E31C4C" w:rsidP="00E31C4C">
            <w:pPr>
              <w:suppressAutoHyphens w:val="0"/>
              <w:spacing w:before="0" w:after="0" w:line="240" w:lineRule="auto"/>
              <w:ind w:firstLine="0"/>
              <w:jc w:val="left"/>
              <w:rPr>
                <w:color w:val="000000"/>
                <w:kern w:val="0"/>
                <w:sz w:val="20"/>
                <w:szCs w:val="20"/>
              </w:rPr>
            </w:pPr>
            <w:r w:rsidRPr="007F4C7C">
              <w:rPr>
                <w:color w:val="000000"/>
                <w:kern w:val="0"/>
                <w:sz w:val="20"/>
                <w:szCs w:val="20"/>
              </w:rPr>
              <w:t>удельный расход электрической энергии, потребляемой в технологическом процессе подготовки питьевой воды, на единицу объема воды, отпускаемой в сеть</w:t>
            </w:r>
          </w:p>
        </w:tc>
        <w:tc>
          <w:tcPr>
            <w:tcW w:w="0" w:type="auto"/>
            <w:tcBorders>
              <w:top w:val="nil"/>
              <w:left w:val="nil"/>
              <w:bottom w:val="single" w:sz="4" w:space="0" w:color="auto"/>
              <w:right w:val="single" w:sz="4" w:space="0" w:color="auto"/>
            </w:tcBorders>
            <w:shd w:val="clear" w:color="auto" w:fill="auto"/>
            <w:vAlign w:val="center"/>
            <w:hideMark/>
          </w:tcPr>
          <w:p w14:paraId="0ACDC700" w14:textId="77777777" w:rsidR="00E31C4C" w:rsidRPr="007F4C7C" w:rsidRDefault="00E31C4C"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кВт*ч/м</w:t>
            </w:r>
            <w:r w:rsidRPr="007F4C7C">
              <w:rPr>
                <w:color w:val="000000"/>
                <w:kern w:val="0"/>
                <w:sz w:val="20"/>
                <w:szCs w:val="20"/>
                <w:vertAlign w:val="superscript"/>
              </w:rPr>
              <w:t>3</w:t>
            </w:r>
          </w:p>
        </w:tc>
        <w:tc>
          <w:tcPr>
            <w:tcW w:w="0" w:type="auto"/>
            <w:tcBorders>
              <w:top w:val="nil"/>
              <w:left w:val="nil"/>
              <w:bottom w:val="single" w:sz="4" w:space="0" w:color="auto"/>
              <w:right w:val="single" w:sz="4" w:space="0" w:color="auto"/>
            </w:tcBorders>
            <w:shd w:val="clear" w:color="000000" w:fill="FFFFFF"/>
            <w:vAlign w:val="center"/>
            <w:hideMark/>
          </w:tcPr>
          <w:p w14:paraId="1357FDBB" w14:textId="177C06B2" w:rsidR="00E31C4C" w:rsidRPr="007F4C7C" w:rsidRDefault="00E31C4C"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0,643</w:t>
            </w:r>
          </w:p>
        </w:tc>
        <w:tc>
          <w:tcPr>
            <w:tcW w:w="0" w:type="auto"/>
            <w:tcBorders>
              <w:top w:val="nil"/>
              <w:left w:val="nil"/>
              <w:bottom w:val="single" w:sz="4" w:space="0" w:color="auto"/>
              <w:right w:val="single" w:sz="4" w:space="0" w:color="auto"/>
            </w:tcBorders>
            <w:shd w:val="clear" w:color="000000" w:fill="FFFFFF"/>
            <w:vAlign w:val="center"/>
            <w:hideMark/>
          </w:tcPr>
          <w:p w14:paraId="31ADB848" w14:textId="11F2EB5B" w:rsidR="00E31C4C" w:rsidRPr="007F4C7C" w:rsidRDefault="00E31C4C"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0,643</w:t>
            </w:r>
          </w:p>
        </w:tc>
        <w:tc>
          <w:tcPr>
            <w:tcW w:w="0" w:type="auto"/>
            <w:tcBorders>
              <w:top w:val="nil"/>
              <w:left w:val="nil"/>
              <w:bottom w:val="single" w:sz="4" w:space="0" w:color="auto"/>
              <w:right w:val="single" w:sz="4" w:space="0" w:color="auto"/>
            </w:tcBorders>
            <w:shd w:val="clear" w:color="000000" w:fill="FFFFFF"/>
            <w:vAlign w:val="center"/>
            <w:hideMark/>
          </w:tcPr>
          <w:p w14:paraId="70836613" w14:textId="21487397" w:rsidR="00E31C4C" w:rsidRPr="007F4C7C" w:rsidRDefault="00E31C4C"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0,643</w:t>
            </w:r>
          </w:p>
        </w:tc>
        <w:tc>
          <w:tcPr>
            <w:tcW w:w="0" w:type="auto"/>
            <w:tcBorders>
              <w:top w:val="nil"/>
              <w:left w:val="nil"/>
              <w:bottom w:val="single" w:sz="4" w:space="0" w:color="auto"/>
              <w:right w:val="single" w:sz="4" w:space="0" w:color="auto"/>
            </w:tcBorders>
            <w:shd w:val="clear" w:color="000000" w:fill="FFFFFF"/>
            <w:vAlign w:val="center"/>
            <w:hideMark/>
          </w:tcPr>
          <w:p w14:paraId="7BEFED22" w14:textId="22E26A06" w:rsidR="00E31C4C" w:rsidRPr="007F4C7C" w:rsidRDefault="00E31C4C"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0,643</w:t>
            </w:r>
          </w:p>
        </w:tc>
        <w:tc>
          <w:tcPr>
            <w:tcW w:w="0" w:type="auto"/>
            <w:tcBorders>
              <w:top w:val="nil"/>
              <w:left w:val="nil"/>
              <w:bottom w:val="single" w:sz="4" w:space="0" w:color="auto"/>
              <w:right w:val="single" w:sz="4" w:space="0" w:color="auto"/>
            </w:tcBorders>
            <w:shd w:val="clear" w:color="000000" w:fill="FFFFFF"/>
            <w:vAlign w:val="center"/>
            <w:hideMark/>
          </w:tcPr>
          <w:p w14:paraId="3E692E1C" w14:textId="2CF63A32" w:rsidR="00E31C4C" w:rsidRPr="007F4C7C" w:rsidRDefault="00E31C4C"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0,611</w:t>
            </w:r>
          </w:p>
        </w:tc>
        <w:tc>
          <w:tcPr>
            <w:tcW w:w="0" w:type="auto"/>
            <w:tcBorders>
              <w:top w:val="nil"/>
              <w:left w:val="nil"/>
              <w:bottom w:val="single" w:sz="4" w:space="0" w:color="auto"/>
              <w:right w:val="single" w:sz="4" w:space="0" w:color="auto"/>
            </w:tcBorders>
            <w:shd w:val="clear" w:color="000000" w:fill="FFFFFF"/>
            <w:vAlign w:val="center"/>
            <w:hideMark/>
          </w:tcPr>
          <w:p w14:paraId="641AAC48" w14:textId="6E1A800D" w:rsidR="00E31C4C" w:rsidRPr="007F4C7C" w:rsidRDefault="00E31C4C"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0,611</w:t>
            </w:r>
          </w:p>
        </w:tc>
        <w:tc>
          <w:tcPr>
            <w:tcW w:w="0" w:type="auto"/>
            <w:tcBorders>
              <w:top w:val="nil"/>
              <w:left w:val="nil"/>
              <w:bottom w:val="single" w:sz="4" w:space="0" w:color="auto"/>
              <w:right w:val="single" w:sz="4" w:space="0" w:color="auto"/>
            </w:tcBorders>
            <w:shd w:val="clear" w:color="000000" w:fill="FFFFFF"/>
            <w:vAlign w:val="center"/>
            <w:hideMark/>
          </w:tcPr>
          <w:p w14:paraId="6E502444" w14:textId="5A3AA5ED" w:rsidR="00E31C4C" w:rsidRPr="007F4C7C" w:rsidRDefault="00C5280D"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0,611</w:t>
            </w:r>
          </w:p>
        </w:tc>
      </w:tr>
    </w:tbl>
    <w:p w14:paraId="1AFB2CAF" w14:textId="77777777" w:rsidR="00A5365C" w:rsidRPr="007F4C7C" w:rsidRDefault="00A5365C">
      <w:pPr>
        <w:suppressAutoHyphens w:val="0"/>
        <w:spacing w:before="0" w:after="0" w:line="240" w:lineRule="auto"/>
        <w:ind w:firstLine="0"/>
        <w:jc w:val="left"/>
        <w:rPr>
          <w:b/>
          <w:bCs/>
          <w:sz w:val="22"/>
        </w:rPr>
      </w:pPr>
    </w:p>
    <w:p w14:paraId="5A199A64" w14:textId="77777777" w:rsidR="00A5365C" w:rsidRPr="007F4C7C" w:rsidRDefault="00A5365C">
      <w:pPr>
        <w:suppressAutoHyphens w:val="0"/>
        <w:spacing w:before="0" w:after="0" w:line="240" w:lineRule="auto"/>
        <w:ind w:firstLine="0"/>
        <w:jc w:val="left"/>
        <w:rPr>
          <w:b/>
          <w:bCs/>
          <w:sz w:val="22"/>
        </w:rPr>
      </w:pPr>
      <w:r w:rsidRPr="007F4C7C">
        <w:rPr>
          <w:sz w:val="22"/>
        </w:rPr>
        <w:br w:type="page"/>
      </w:r>
    </w:p>
    <w:p w14:paraId="20F5D8CE" w14:textId="77777777" w:rsidR="00EA74EC" w:rsidRPr="007F4C7C" w:rsidRDefault="00EA74EC" w:rsidP="005253F1">
      <w:pPr>
        <w:shd w:val="clear" w:color="auto" w:fill="FFFFFF" w:themeFill="background1"/>
        <w:rPr>
          <w:rFonts w:eastAsiaTheme="majorEastAsia"/>
        </w:rPr>
        <w:sectPr w:rsidR="00EA74EC" w:rsidRPr="007F4C7C" w:rsidSect="00BB53CD">
          <w:pgSz w:w="16838" w:h="11906" w:orient="landscape"/>
          <w:pgMar w:top="993" w:right="678" w:bottom="851" w:left="1134" w:header="709" w:footer="709" w:gutter="0"/>
          <w:cols w:space="720"/>
        </w:sectPr>
      </w:pPr>
    </w:p>
    <w:p w14:paraId="008E45D1" w14:textId="5C8136F1" w:rsidR="0029159F" w:rsidRPr="007F4C7C" w:rsidRDefault="003223BE" w:rsidP="00333E75">
      <w:pPr>
        <w:pStyle w:val="2"/>
        <w:spacing w:after="240" w:line="360" w:lineRule="auto"/>
        <w:ind w:firstLine="709"/>
        <w:jc w:val="center"/>
        <w:rPr>
          <w:rFonts w:cs="Times New Roman"/>
          <w:szCs w:val="24"/>
        </w:rPr>
      </w:pPr>
      <w:bookmarkStart w:id="337" w:name="_Toc382984462"/>
      <w:bookmarkStart w:id="338" w:name="_Toc429034436"/>
      <w:bookmarkStart w:id="339" w:name="_Toc392073600"/>
      <w:bookmarkStart w:id="340" w:name="_Toc19828074"/>
      <w:bookmarkStart w:id="341" w:name="_Toc20001030"/>
      <w:bookmarkStart w:id="342" w:name="_Toc47087273"/>
      <w:r w:rsidRPr="007F4C7C">
        <w:rPr>
          <w:rFonts w:eastAsiaTheme="majorEastAsia" w:cs="Times New Roman"/>
          <w:kern w:val="0"/>
          <w:lang w:eastAsia="en-US"/>
        </w:rPr>
        <w:lastRenderedPageBreak/>
        <w:t>Раздел</w:t>
      </w:r>
      <w:r w:rsidR="00982E76" w:rsidRPr="007F4C7C">
        <w:rPr>
          <w:rFonts w:eastAsiaTheme="majorEastAsia" w:cs="Times New Roman"/>
          <w:kern w:val="0"/>
          <w:lang w:eastAsia="en-US"/>
        </w:rPr>
        <w:t xml:space="preserve"> 8 «</w:t>
      </w:r>
      <w:bookmarkEnd w:id="337"/>
      <w:bookmarkEnd w:id="338"/>
      <w:bookmarkEnd w:id="339"/>
      <w:bookmarkEnd w:id="340"/>
      <w:bookmarkEnd w:id="341"/>
      <w:r w:rsidR="00C2501F" w:rsidRPr="007F4C7C">
        <w:rPr>
          <w:rFonts w:eastAsiaTheme="majorEastAsia" w:cs="Times New Roman"/>
          <w:kern w:val="0"/>
          <w:lang w:eastAsia="en-US"/>
        </w:rPr>
        <w:t>П</w:t>
      </w:r>
      <w:r w:rsidRPr="007F4C7C">
        <w:rPr>
          <w:rFonts w:eastAsiaTheme="majorEastAsia" w:cs="Times New Roman"/>
          <w:kern w:val="0"/>
          <w:lang w:eastAsia="en-US"/>
        </w:rPr>
        <w:t>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r w:rsidR="00982E76" w:rsidRPr="007F4C7C">
        <w:rPr>
          <w:rFonts w:eastAsiaTheme="majorEastAsia" w:cs="Times New Roman"/>
          <w:kern w:val="0"/>
          <w:lang w:eastAsia="en-US"/>
        </w:rPr>
        <w:t>»</w:t>
      </w:r>
      <w:bookmarkEnd w:id="342"/>
    </w:p>
    <w:p w14:paraId="1C9BEA8E" w14:textId="77777777" w:rsidR="00BD38FE" w:rsidRPr="007F4C7C" w:rsidRDefault="00BD38FE" w:rsidP="00F4640A">
      <w:pPr>
        <w:pStyle w:val="affffff1"/>
        <w:spacing w:line="360" w:lineRule="auto"/>
      </w:pPr>
      <w:bookmarkStart w:id="343" w:name="_Toc392777197"/>
      <w:r w:rsidRPr="007F4C7C">
        <w:t>В соответствии с пунктами 5, 6 статьи 7 Федерального закона от 07.12.2011 №416-ФЗ "О водоснабжении и водоотведении", в случае выявления бесхозяйных объектов централизованных систем горячего водоснабжения, холодного водоснабжения и (или) водоотведения, в том числе водопроводных и канализационных сетей, путем эксплуатации которых обеспечиваются водоснабжение и (или) водоотведение, эксплуатация таких объектов осуществляется гарантирующей организацией либо организацией, которая осуществляет горячее водоснабжение, холодное водоснабжение и (или) водоотведение и водопроводные и (или) канализационные сети которой непосредственно присоединены к указанным бесхозяйным объектам (в случае выявления бесхозяйных объектов централизованных систем горячего водоснабжения или в случае, если гарантирующая организация не определена в соответствии со статьей 12 настоящего Федерального закона), со дня подписания с органом местного самоуправления поселения, городского округа передаточного акта указанных объектов до признания на такие объекты права собственности или до принятия их во владение, пользование и распоряжение оставившим такие объекты собственником в соответствии с гражданским законодательством. Расходы организации, осуществляющей горячее водоснабжение, холодное водоснабжение и (или) водоотведение, на эксплуатацию бесхозяйных объектов централизованных систем горячего водоснабжения, холодного водоснабжения и (или) водоотведения, учитываются органами регулирования тарифов при установлении тарифов в порядке, установленном основами ценообразования в сфере водоснабжения и водоотведения, утвержденными Правительством Российской Федерации.</w:t>
      </w:r>
    </w:p>
    <w:p w14:paraId="66D908FD" w14:textId="3C254A99" w:rsidR="00BD38FE" w:rsidRPr="007F4C7C" w:rsidRDefault="0035593C" w:rsidP="00F4640A">
      <w:pPr>
        <w:spacing w:before="0" w:after="0" w:line="360" w:lineRule="auto"/>
      </w:pPr>
      <w:r w:rsidRPr="007F4C7C">
        <w:t>По данным, предоставленным АО «ЮКЭК-Белоярский», организации, занятой в сфере водоснабжения сельского поселения Казым и Администрацией Белоярского района Ханты-Мансийского автономного округа-Югры, бесхозяйные сети водоснабжения на территории сельского поселения Казым - отсутствуют.</w:t>
      </w:r>
    </w:p>
    <w:bookmarkEnd w:id="343"/>
    <w:p w14:paraId="4BF5255F" w14:textId="77777777" w:rsidR="0029159F" w:rsidRPr="007F4C7C" w:rsidRDefault="0029159F" w:rsidP="007614B0">
      <w:pPr>
        <w:rPr>
          <w:b/>
        </w:rPr>
      </w:pPr>
    </w:p>
    <w:p w14:paraId="16A793CB" w14:textId="77777777" w:rsidR="0029159F" w:rsidRPr="007F4C7C" w:rsidRDefault="0029159F" w:rsidP="007614B0">
      <w:pPr>
        <w:rPr>
          <w:rFonts w:eastAsiaTheme="majorEastAsia"/>
          <w:b/>
          <w:bCs/>
        </w:rPr>
      </w:pPr>
      <w:r w:rsidRPr="007F4C7C">
        <w:br w:type="page"/>
      </w:r>
      <w:bookmarkStart w:id="344" w:name="_Toc392073601"/>
      <w:bookmarkStart w:id="345" w:name="_Toc385862064"/>
      <w:bookmarkStart w:id="346" w:name="_Toc377565591"/>
      <w:bookmarkEnd w:id="344"/>
      <w:bookmarkEnd w:id="345"/>
      <w:bookmarkEnd w:id="346"/>
    </w:p>
    <w:p w14:paraId="4580185C" w14:textId="19A83592" w:rsidR="00F861DB" w:rsidRPr="007F4C7C" w:rsidRDefault="00F861DB" w:rsidP="00F861DB">
      <w:pPr>
        <w:pStyle w:val="11"/>
        <w:pageBreakBefore w:val="0"/>
        <w:suppressAutoHyphens w:val="0"/>
        <w:ind w:left="0" w:firstLine="567"/>
        <w:jc w:val="center"/>
        <w:rPr>
          <w:rFonts w:cs="Times New Roman"/>
          <w:bCs/>
          <w:caps w:val="0"/>
          <w:kern w:val="32"/>
          <w:sz w:val="28"/>
          <w:szCs w:val="26"/>
          <w:lang w:eastAsia="x-none"/>
        </w:rPr>
      </w:pPr>
      <w:bookmarkStart w:id="347" w:name="_Toc47087274"/>
      <w:bookmarkStart w:id="348" w:name="_Toc41571662"/>
      <w:bookmarkStart w:id="349" w:name="_Toc392777236"/>
      <w:r w:rsidRPr="007F4C7C">
        <w:rPr>
          <w:rFonts w:cs="Times New Roman"/>
          <w:bCs/>
          <w:kern w:val="32"/>
          <w:sz w:val="28"/>
          <w:szCs w:val="26"/>
          <w:lang w:eastAsia="x-none"/>
        </w:rPr>
        <w:lastRenderedPageBreak/>
        <w:t>Г</w:t>
      </w:r>
      <w:r w:rsidRPr="007F4C7C">
        <w:rPr>
          <w:rFonts w:cs="Times New Roman"/>
          <w:bCs/>
          <w:caps w:val="0"/>
          <w:kern w:val="32"/>
          <w:sz w:val="28"/>
          <w:szCs w:val="26"/>
          <w:lang w:eastAsia="x-none"/>
        </w:rPr>
        <w:t>лава</w:t>
      </w:r>
      <w:r w:rsidRPr="007F4C7C">
        <w:rPr>
          <w:rFonts w:cs="Times New Roman"/>
          <w:bCs/>
          <w:kern w:val="32"/>
          <w:sz w:val="28"/>
          <w:szCs w:val="26"/>
          <w:lang w:eastAsia="x-none"/>
        </w:rPr>
        <w:t xml:space="preserve"> 2</w:t>
      </w:r>
      <w:r w:rsidRPr="007F4C7C">
        <w:rPr>
          <w:rFonts w:cs="Times New Roman"/>
          <w:bCs/>
          <w:caps w:val="0"/>
          <w:kern w:val="32"/>
          <w:sz w:val="28"/>
          <w:szCs w:val="26"/>
          <w:lang w:eastAsia="x-none"/>
        </w:rPr>
        <w:t>. «Схема водоотведения</w:t>
      </w:r>
      <w:r w:rsidRPr="007F4C7C">
        <w:rPr>
          <w:rFonts w:cs="Times New Roman"/>
          <w:bCs/>
          <w:kern w:val="32"/>
          <w:sz w:val="28"/>
          <w:szCs w:val="26"/>
          <w:lang w:eastAsia="x-none"/>
        </w:rPr>
        <w:t>»</w:t>
      </w:r>
      <w:bookmarkEnd w:id="347"/>
    </w:p>
    <w:p w14:paraId="5640DE83" w14:textId="0761E797" w:rsidR="00A84944" w:rsidRPr="007F4C7C" w:rsidRDefault="00A84944" w:rsidP="00333E75">
      <w:pPr>
        <w:pStyle w:val="2"/>
        <w:suppressAutoHyphens w:val="0"/>
        <w:spacing w:before="40" w:line="360" w:lineRule="auto"/>
        <w:ind w:firstLine="709"/>
        <w:jc w:val="center"/>
        <w:rPr>
          <w:rFonts w:eastAsiaTheme="majorEastAsia" w:cs="Times New Roman"/>
          <w:kern w:val="0"/>
          <w:lang w:eastAsia="en-US"/>
        </w:rPr>
      </w:pPr>
      <w:bookmarkStart w:id="350" w:name="_Toc47087275"/>
      <w:r w:rsidRPr="007F4C7C">
        <w:rPr>
          <w:rFonts w:eastAsiaTheme="majorEastAsia" w:cs="Times New Roman"/>
          <w:kern w:val="0"/>
          <w:lang w:eastAsia="en-US"/>
        </w:rPr>
        <w:t>Раздел 1. «</w:t>
      </w:r>
      <w:r w:rsidR="00F861DB" w:rsidRPr="007F4C7C">
        <w:rPr>
          <w:rFonts w:eastAsiaTheme="majorEastAsia" w:cs="Times New Roman"/>
          <w:kern w:val="0"/>
          <w:lang w:eastAsia="en-US"/>
        </w:rPr>
        <w:t xml:space="preserve">Существующее положение в сфере водоотведения сельского поселения </w:t>
      </w:r>
      <w:r w:rsidR="00710148" w:rsidRPr="007F4C7C">
        <w:rPr>
          <w:rFonts w:eastAsiaTheme="majorEastAsia" w:cs="Times New Roman"/>
          <w:kern w:val="0"/>
          <w:lang w:eastAsia="en-US"/>
        </w:rPr>
        <w:t>Казым</w:t>
      </w:r>
      <w:r w:rsidRPr="007F4C7C">
        <w:rPr>
          <w:rFonts w:eastAsiaTheme="majorEastAsia" w:cs="Times New Roman"/>
          <w:kern w:val="0"/>
          <w:lang w:eastAsia="en-US"/>
        </w:rPr>
        <w:t>»</w:t>
      </w:r>
      <w:bookmarkEnd w:id="348"/>
      <w:bookmarkEnd w:id="350"/>
    </w:p>
    <w:p w14:paraId="11A53A9C" w14:textId="297A79CF" w:rsidR="00A84944" w:rsidRPr="007F4C7C" w:rsidRDefault="00F861DB" w:rsidP="00240A35">
      <w:pPr>
        <w:pStyle w:val="3"/>
        <w:numPr>
          <w:ilvl w:val="0"/>
          <w:numId w:val="20"/>
        </w:numPr>
        <w:suppressAutoHyphens w:val="0"/>
        <w:spacing w:before="0" w:after="0" w:line="360" w:lineRule="auto"/>
        <w:rPr>
          <w:rFonts w:eastAsiaTheme="majorEastAsia" w:cs="Times New Roman"/>
          <w:i w:val="0"/>
          <w:color w:val="000000" w:themeColor="text1"/>
          <w:kern w:val="0"/>
          <w:lang w:eastAsia="en-US"/>
        </w:rPr>
      </w:pPr>
      <w:bookmarkStart w:id="351" w:name="_Toc47087276"/>
      <w:r w:rsidRPr="007F4C7C">
        <w:rPr>
          <w:rFonts w:eastAsiaTheme="majorEastAsia" w:cs="Times New Roman"/>
          <w:i w:val="0"/>
          <w:color w:val="000000" w:themeColor="text1"/>
          <w:kern w:val="0"/>
          <w:lang w:eastAsia="en-US"/>
        </w:rPr>
        <w:t xml:space="preserve">Описание структуры системы сбора, очистки и отведения сточных вод на территории сельского поселения </w:t>
      </w:r>
      <w:r w:rsidR="00710148" w:rsidRPr="007F4C7C">
        <w:rPr>
          <w:rFonts w:eastAsiaTheme="majorEastAsia" w:cs="Times New Roman"/>
          <w:i w:val="0"/>
          <w:color w:val="000000" w:themeColor="text1"/>
          <w:kern w:val="0"/>
          <w:lang w:eastAsia="en-US"/>
        </w:rPr>
        <w:t>Казым</w:t>
      </w:r>
      <w:r w:rsidRPr="007F4C7C">
        <w:rPr>
          <w:rFonts w:eastAsiaTheme="majorEastAsia" w:cs="Times New Roman"/>
          <w:i w:val="0"/>
          <w:color w:val="000000" w:themeColor="text1"/>
          <w:kern w:val="0"/>
          <w:lang w:eastAsia="en-US"/>
        </w:rPr>
        <w:t xml:space="preserve"> на эксплуатационные зоны</w:t>
      </w:r>
      <w:bookmarkEnd w:id="351"/>
    </w:p>
    <w:p w14:paraId="21545C39" w14:textId="77777777" w:rsidR="00710148" w:rsidRPr="007F4C7C" w:rsidRDefault="00710148" w:rsidP="00710148">
      <w:pPr>
        <w:pStyle w:val="affffff1"/>
        <w:spacing w:line="360" w:lineRule="auto"/>
      </w:pPr>
      <w:r w:rsidRPr="007F4C7C">
        <w:t xml:space="preserve">В соответствии с определением, данным Федеральным законом от 07.12.2011 №416-ФЗ «О водоснабжении и водоотведении», водоотведение - прием, транспортировка и очистка сточных вод с использованием централизованной системы водоотведения. Система водоотведения - необходимый и важный элемент современной инженерной инфраструктуры поселения. </w:t>
      </w:r>
    </w:p>
    <w:p w14:paraId="3C62AC0E" w14:textId="77777777" w:rsidR="00710148" w:rsidRPr="007F4C7C" w:rsidRDefault="00710148" w:rsidP="00710148">
      <w:pPr>
        <w:pStyle w:val="affffff1"/>
        <w:spacing w:line="360" w:lineRule="auto"/>
      </w:pPr>
      <w:r w:rsidRPr="007F4C7C">
        <w:t xml:space="preserve">Канализация — составная часть системы водоснабжения и водоотведения, предназначенная для удаления твёрдых и жидких продуктов жизнедеятельности человека, хозяйственно-бытовых и дождевых сточных вод с целью их очистки от загрязнений и дальнейшей эксплуатации или возвращения в водоём. </w:t>
      </w:r>
    </w:p>
    <w:p w14:paraId="306F7B84" w14:textId="77777777" w:rsidR="00710148" w:rsidRPr="007F4C7C" w:rsidRDefault="00710148" w:rsidP="00710148">
      <w:pPr>
        <w:pStyle w:val="affffff1"/>
        <w:spacing w:line="360" w:lineRule="auto"/>
      </w:pPr>
      <w:r w:rsidRPr="007F4C7C">
        <w:t>В сельском поселении Казым централизованная система канализации отсутствует.</w:t>
      </w:r>
    </w:p>
    <w:p w14:paraId="3FE2360B" w14:textId="4F5F6C3A" w:rsidR="00710148" w:rsidRPr="007F4C7C" w:rsidRDefault="00710148" w:rsidP="00710148">
      <w:pPr>
        <w:pStyle w:val="affffff1"/>
        <w:spacing w:line="360" w:lineRule="auto"/>
      </w:pPr>
      <w:r w:rsidRPr="007F4C7C">
        <w:t>От жилой и общественной застройки, оснащенной выгребами и септиками, хозяйственно-бытовые</w:t>
      </w:r>
      <w:r w:rsidR="002F6CBA" w:rsidRPr="007F4C7C">
        <w:t xml:space="preserve"> стоки ассенизационными </w:t>
      </w:r>
      <w:r w:rsidRPr="007F4C7C">
        <w:t>машинами вывозятся и сбрасываются на рельеф.</w:t>
      </w:r>
    </w:p>
    <w:p w14:paraId="64401B96" w14:textId="77777777" w:rsidR="00710148" w:rsidRPr="007F4C7C" w:rsidRDefault="00710148" w:rsidP="00710148">
      <w:pPr>
        <w:pStyle w:val="affffff1"/>
        <w:spacing w:line="360" w:lineRule="auto"/>
        <w:rPr>
          <w:szCs w:val="24"/>
        </w:rPr>
      </w:pPr>
      <w:r w:rsidRPr="007F4C7C">
        <w:rPr>
          <w:szCs w:val="24"/>
        </w:rPr>
        <w:t xml:space="preserve">К недостаткам сложившейся системы канализации с. п. </w:t>
      </w:r>
      <w:r w:rsidRPr="007F4C7C">
        <w:t>Казым</w:t>
      </w:r>
      <w:r w:rsidRPr="007F4C7C">
        <w:rPr>
          <w:szCs w:val="24"/>
        </w:rPr>
        <w:t xml:space="preserve"> следует отнести:</w:t>
      </w:r>
    </w:p>
    <w:p w14:paraId="0A6F304C" w14:textId="77777777" w:rsidR="00710148" w:rsidRPr="007F4C7C" w:rsidRDefault="00710148" w:rsidP="00710148">
      <w:pPr>
        <w:pStyle w:val="affffff2"/>
        <w:numPr>
          <w:ilvl w:val="0"/>
          <w:numId w:val="32"/>
        </w:numPr>
        <w:spacing w:after="60" w:line="360" w:lineRule="auto"/>
        <w:ind w:left="1066" w:hanging="357"/>
      </w:pPr>
      <w:r w:rsidRPr="007F4C7C">
        <w:t>отсутствие централизованной системы канализации;</w:t>
      </w:r>
    </w:p>
    <w:p w14:paraId="42975712" w14:textId="487FEFA5" w:rsidR="00F861DB" w:rsidRPr="007F4C7C" w:rsidRDefault="00710148" w:rsidP="00710148">
      <w:pPr>
        <w:pStyle w:val="affffff2"/>
        <w:numPr>
          <w:ilvl w:val="0"/>
          <w:numId w:val="32"/>
        </w:numPr>
        <w:spacing w:after="60" w:line="360" w:lineRule="auto"/>
        <w:ind w:left="1066" w:hanging="357"/>
      </w:pPr>
      <w:r w:rsidRPr="007F4C7C">
        <w:t>сброс сточных вод без очистки негативно сказывается на экологическом состоянии района.</w:t>
      </w:r>
    </w:p>
    <w:p w14:paraId="3A5816E1" w14:textId="1F59F289" w:rsidR="00A84944" w:rsidRPr="007F4C7C" w:rsidRDefault="00A84944" w:rsidP="00240A35">
      <w:pPr>
        <w:pStyle w:val="3"/>
        <w:numPr>
          <w:ilvl w:val="0"/>
          <w:numId w:val="20"/>
        </w:numPr>
        <w:suppressAutoHyphens w:val="0"/>
        <w:spacing w:before="0" w:after="0" w:line="360" w:lineRule="auto"/>
        <w:ind w:left="714" w:hanging="357"/>
        <w:rPr>
          <w:rFonts w:eastAsiaTheme="majorEastAsia" w:cs="Times New Roman"/>
          <w:i w:val="0"/>
          <w:color w:val="000000" w:themeColor="text1"/>
          <w:kern w:val="0"/>
          <w:lang w:eastAsia="en-US"/>
        </w:rPr>
      </w:pPr>
      <w:bookmarkStart w:id="352" w:name="_Toc41221935"/>
      <w:bookmarkStart w:id="353" w:name="_Toc41571664"/>
      <w:bookmarkStart w:id="354" w:name="_Toc47087277"/>
      <w:r w:rsidRPr="007F4C7C">
        <w:rPr>
          <w:rFonts w:eastAsiaTheme="majorEastAsia" w:cs="Times New Roman"/>
          <w:i w:val="0"/>
          <w:color w:val="000000" w:themeColor="text1"/>
          <w:kern w:val="0"/>
          <w:lang w:eastAsia="en-US"/>
        </w:rPr>
        <w:t>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bookmarkEnd w:id="352"/>
      <w:bookmarkEnd w:id="353"/>
      <w:bookmarkEnd w:id="354"/>
    </w:p>
    <w:p w14:paraId="5734FCD6" w14:textId="77777777" w:rsidR="002F6CBA" w:rsidRPr="007F4C7C" w:rsidRDefault="002F6CBA" w:rsidP="002F6CBA">
      <w:pPr>
        <w:pStyle w:val="affffff1"/>
        <w:spacing w:line="360" w:lineRule="auto"/>
      </w:pPr>
      <w:r w:rsidRPr="007F4C7C">
        <w:t>В сельском поселении Казым централизованная система канализации отсутствует.</w:t>
      </w:r>
    </w:p>
    <w:p w14:paraId="551F0AAE" w14:textId="5D0CB9F6" w:rsidR="00D66797" w:rsidRPr="007F4C7C" w:rsidRDefault="002F6CBA" w:rsidP="002F6CBA">
      <w:pPr>
        <w:pStyle w:val="affffff1"/>
        <w:spacing w:line="360" w:lineRule="auto"/>
      </w:pPr>
      <w:r w:rsidRPr="007F4C7C">
        <w:t>От жилой и общественной застройки, оснащенной выгребами и септиками, хозяйственно-бытовые стоки ассенизационными машинами вывозятся и сбрасываются на рельеф.</w:t>
      </w:r>
    </w:p>
    <w:p w14:paraId="24C48068" w14:textId="77777777" w:rsidR="00A84944" w:rsidRPr="007F4C7C" w:rsidRDefault="00A84944" w:rsidP="00240A35">
      <w:pPr>
        <w:pStyle w:val="3"/>
        <w:numPr>
          <w:ilvl w:val="0"/>
          <w:numId w:val="20"/>
        </w:numPr>
        <w:suppressAutoHyphens w:val="0"/>
        <w:spacing w:before="0" w:after="0" w:line="360" w:lineRule="auto"/>
        <w:ind w:left="714" w:hanging="357"/>
        <w:rPr>
          <w:rFonts w:eastAsiaTheme="majorEastAsia" w:cs="Times New Roman"/>
          <w:i w:val="0"/>
          <w:color w:val="000000" w:themeColor="text1"/>
          <w:kern w:val="0"/>
          <w:lang w:eastAsia="en-US"/>
        </w:rPr>
      </w:pPr>
      <w:r w:rsidRPr="007F4C7C">
        <w:rPr>
          <w:rFonts w:eastAsiaTheme="majorEastAsia" w:cs="Times New Roman"/>
          <w:i w:val="0"/>
          <w:color w:val="000000" w:themeColor="text1"/>
          <w:kern w:val="0"/>
          <w:lang w:eastAsia="en-US"/>
        </w:rPr>
        <w:lastRenderedPageBreak/>
        <w:t xml:space="preserve"> </w:t>
      </w:r>
      <w:bookmarkStart w:id="355" w:name="_Toc41221936"/>
      <w:bookmarkStart w:id="356" w:name="_Toc41571665"/>
      <w:bookmarkStart w:id="357" w:name="_Toc47087278"/>
      <w:r w:rsidRPr="007F4C7C">
        <w:rPr>
          <w:rFonts w:eastAsiaTheme="majorEastAsia" w:cs="Times New Roman"/>
          <w:i w:val="0"/>
          <w:color w:val="000000" w:themeColor="text1"/>
          <w:kern w:val="0"/>
          <w:lang w:eastAsia="en-US"/>
        </w:rPr>
        <w:t>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bookmarkEnd w:id="355"/>
      <w:bookmarkEnd w:id="356"/>
      <w:bookmarkEnd w:id="357"/>
    </w:p>
    <w:p w14:paraId="1748268D" w14:textId="77777777" w:rsidR="002F6CBA" w:rsidRPr="007F4C7C" w:rsidRDefault="002F6CBA" w:rsidP="002F6CBA">
      <w:pPr>
        <w:pStyle w:val="affffff1"/>
        <w:spacing w:line="360" w:lineRule="auto"/>
      </w:pPr>
      <w:r w:rsidRPr="007F4C7C">
        <w:t>В сельском поселении Казым централизованная система канализации отсутствует.</w:t>
      </w:r>
    </w:p>
    <w:p w14:paraId="2ADAD528" w14:textId="4EB089EE" w:rsidR="005D3BD4" w:rsidRPr="007F4C7C" w:rsidRDefault="002F6CBA" w:rsidP="002F6CBA">
      <w:pPr>
        <w:pStyle w:val="affffff1"/>
        <w:spacing w:line="360" w:lineRule="auto"/>
      </w:pPr>
      <w:r w:rsidRPr="007F4C7C">
        <w:t>От жилой и общественной застройки, оснащенной выгребами и септиками, хозяйственно-бытовые стоки ассенизационными машинами вывозятся и сбрасываются на рельеф.</w:t>
      </w:r>
    </w:p>
    <w:p w14:paraId="1B5FD398" w14:textId="77777777" w:rsidR="00A84944" w:rsidRPr="007F4C7C" w:rsidRDefault="00A84944" w:rsidP="00240A35">
      <w:pPr>
        <w:pStyle w:val="3"/>
        <w:numPr>
          <w:ilvl w:val="0"/>
          <w:numId w:val="20"/>
        </w:numPr>
        <w:suppressAutoHyphens w:val="0"/>
        <w:spacing w:before="0" w:after="0" w:line="360" w:lineRule="auto"/>
        <w:rPr>
          <w:rFonts w:eastAsiaTheme="majorEastAsia" w:cs="Times New Roman"/>
          <w:i w:val="0"/>
          <w:color w:val="000000" w:themeColor="text1"/>
          <w:kern w:val="0"/>
          <w:lang w:eastAsia="en-US"/>
        </w:rPr>
      </w:pPr>
      <w:bookmarkStart w:id="358" w:name="_Toc41221937"/>
      <w:bookmarkStart w:id="359" w:name="_Toc41571666"/>
      <w:bookmarkStart w:id="360" w:name="_Toc47087279"/>
      <w:r w:rsidRPr="007F4C7C">
        <w:rPr>
          <w:rFonts w:eastAsiaTheme="majorEastAsia" w:cs="Times New Roman"/>
          <w:i w:val="0"/>
          <w:color w:val="000000" w:themeColor="text1"/>
          <w:kern w:val="0"/>
          <w:lang w:eastAsia="en-US"/>
        </w:rPr>
        <w:t>Описание технической возможности утилизации осадков сточных вод на очистных сооружениях существующей централизованной системы водоотведения</w:t>
      </w:r>
      <w:bookmarkEnd w:id="358"/>
      <w:bookmarkEnd w:id="359"/>
      <w:bookmarkEnd w:id="360"/>
    </w:p>
    <w:p w14:paraId="492C62B1" w14:textId="77777777" w:rsidR="002F6CBA" w:rsidRPr="007F4C7C" w:rsidRDefault="002F6CBA" w:rsidP="002F6CBA">
      <w:pPr>
        <w:pStyle w:val="affffff1"/>
        <w:spacing w:line="360" w:lineRule="auto"/>
      </w:pPr>
      <w:r w:rsidRPr="007F4C7C">
        <w:t>В сельском поселении Казым централизованная система канализации отсутствует.</w:t>
      </w:r>
    </w:p>
    <w:p w14:paraId="0AF456A3" w14:textId="34A3F0C6" w:rsidR="005D3BD4" w:rsidRPr="007F4C7C" w:rsidRDefault="002F6CBA" w:rsidP="002F6CBA">
      <w:pPr>
        <w:pStyle w:val="affffff1"/>
        <w:spacing w:line="360" w:lineRule="auto"/>
      </w:pPr>
      <w:r w:rsidRPr="007F4C7C">
        <w:t>От жилой и общественной застройки, оснащенной выгребами и септиками, хозяйственно-бытовые стоки ассенизационными машинами вывозятся и сбрасываются на рельеф.</w:t>
      </w:r>
    </w:p>
    <w:p w14:paraId="684F571F" w14:textId="77777777" w:rsidR="00A84944" w:rsidRPr="007F4C7C" w:rsidRDefault="00A84944" w:rsidP="00240A35">
      <w:pPr>
        <w:pStyle w:val="3"/>
        <w:numPr>
          <w:ilvl w:val="0"/>
          <w:numId w:val="20"/>
        </w:numPr>
        <w:suppressAutoHyphens w:val="0"/>
        <w:spacing w:before="0" w:after="0" w:line="360" w:lineRule="auto"/>
        <w:rPr>
          <w:rFonts w:eastAsiaTheme="majorEastAsia" w:cs="Times New Roman"/>
          <w:i w:val="0"/>
          <w:color w:val="000000" w:themeColor="text1"/>
          <w:kern w:val="0"/>
          <w:lang w:eastAsia="en-US"/>
        </w:rPr>
      </w:pPr>
      <w:bookmarkStart w:id="361" w:name="_Toc41221938"/>
      <w:bookmarkStart w:id="362" w:name="_Toc41571667"/>
      <w:bookmarkStart w:id="363" w:name="_Toc47087280"/>
      <w:r w:rsidRPr="007F4C7C">
        <w:rPr>
          <w:rFonts w:eastAsiaTheme="majorEastAsia" w:cs="Times New Roman"/>
          <w:i w:val="0"/>
          <w:color w:val="000000" w:themeColor="text1"/>
          <w:kern w:val="0"/>
          <w:lang w:eastAsia="en-US"/>
        </w:rPr>
        <w:t>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bookmarkEnd w:id="361"/>
      <w:bookmarkEnd w:id="362"/>
      <w:bookmarkEnd w:id="363"/>
    </w:p>
    <w:p w14:paraId="391795AA" w14:textId="77777777" w:rsidR="002F6CBA" w:rsidRPr="007F4C7C" w:rsidRDefault="002F6CBA" w:rsidP="002F6CBA">
      <w:pPr>
        <w:pStyle w:val="affffff1"/>
        <w:spacing w:line="360" w:lineRule="auto"/>
      </w:pPr>
      <w:r w:rsidRPr="007F4C7C">
        <w:t>В сельском поселении Казым централизованная система канализации отсутствует.</w:t>
      </w:r>
    </w:p>
    <w:p w14:paraId="567B36AF" w14:textId="50AD7E20" w:rsidR="005D3BD4" w:rsidRPr="007F4C7C" w:rsidRDefault="002F6CBA" w:rsidP="002F6CBA">
      <w:pPr>
        <w:pStyle w:val="affffff1"/>
        <w:spacing w:line="360" w:lineRule="auto"/>
      </w:pPr>
      <w:r w:rsidRPr="007F4C7C">
        <w:t>От жилой и общественной застройки, оснащенной выгребами и септиками, хозяйственно-бытовые стоки ассенизационными машинами вывозятся и сбрасываются на рельеф.</w:t>
      </w:r>
    </w:p>
    <w:p w14:paraId="7107ACD9" w14:textId="77777777" w:rsidR="00A84944" w:rsidRPr="007F4C7C" w:rsidRDefault="00A84944" w:rsidP="00240A35">
      <w:pPr>
        <w:pStyle w:val="3"/>
        <w:numPr>
          <w:ilvl w:val="0"/>
          <w:numId w:val="20"/>
        </w:numPr>
        <w:suppressAutoHyphens w:val="0"/>
        <w:spacing w:before="0" w:after="0" w:line="360" w:lineRule="auto"/>
        <w:rPr>
          <w:rFonts w:eastAsiaTheme="majorEastAsia" w:cs="Times New Roman"/>
          <w:i w:val="0"/>
          <w:color w:val="000000" w:themeColor="text1"/>
          <w:kern w:val="0"/>
          <w:lang w:eastAsia="en-US"/>
        </w:rPr>
      </w:pPr>
      <w:bookmarkStart w:id="364" w:name="_Toc41221939"/>
      <w:bookmarkStart w:id="365" w:name="_Toc41571668"/>
      <w:bookmarkStart w:id="366" w:name="_Toc47087281"/>
      <w:r w:rsidRPr="007F4C7C">
        <w:rPr>
          <w:rFonts w:eastAsiaTheme="majorEastAsia" w:cs="Times New Roman"/>
          <w:i w:val="0"/>
          <w:color w:val="000000" w:themeColor="text1"/>
          <w:kern w:val="0"/>
          <w:lang w:eastAsia="en-US"/>
        </w:rPr>
        <w:t>Оценка безопасности и надежности объектов централизованной системы водоотведения и их управляемости</w:t>
      </w:r>
      <w:bookmarkEnd w:id="364"/>
      <w:bookmarkEnd w:id="365"/>
      <w:bookmarkEnd w:id="366"/>
    </w:p>
    <w:p w14:paraId="1D72D386" w14:textId="77777777" w:rsidR="002F6CBA" w:rsidRPr="007F4C7C" w:rsidRDefault="002F6CBA" w:rsidP="002F6CBA">
      <w:pPr>
        <w:pStyle w:val="affffff1"/>
        <w:spacing w:line="360" w:lineRule="auto"/>
      </w:pPr>
      <w:r w:rsidRPr="007F4C7C">
        <w:t>В сельском поселении Казым централизованная система канализации отсутствует.</w:t>
      </w:r>
    </w:p>
    <w:p w14:paraId="78F00CAB" w14:textId="5360CDD3" w:rsidR="00A84944" w:rsidRPr="007F4C7C" w:rsidRDefault="002F6CBA" w:rsidP="002F6CBA">
      <w:pPr>
        <w:pStyle w:val="affffff1"/>
        <w:spacing w:line="360" w:lineRule="auto"/>
      </w:pPr>
      <w:r w:rsidRPr="007F4C7C">
        <w:t>От жилой и общественной застройки, оснащенной выгребами и септиками, хозяйственно-бытовые стоки ассенизационными машинами вывозятся и сбрасываются на рельеф.</w:t>
      </w:r>
    </w:p>
    <w:p w14:paraId="2C22FDC0" w14:textId="77777777" w:rsidR="00A84944" w:rsidRPr="007F4C7C" w:rsidRDefault="00A84944" w:rsidP="00240A35">
      <w:pPr>
        <w:pStyle w:val="3"/>
        <w:numPr>
          <w:ilvl w:val="0"/>
          <w:numId w:val="20"/>
        </w:numPr>
        <w:suppressAutoHyphens w:val="0"/>
        <w:spacing w:before="0" w:after="0" w:line="360" w:lineRule="auto"/>
        <w:rPr>
          <w:rFonts w:eastAsiaTheme="majorEastAsia" w:cs="Times New Roman"/>
          <w:i w:val="0"/>
          <w:color w:val="000000" w:themeColor="text1"/>
          <w:kern w:val="0"/>
          <w:lang w:eastAsia="en-US"/>
        </w:rPr>
      </w:pPr>
      <w:bookmarkStart w:id="367" w:name="_Toc41221940"/>
      <w:bookmarkStart w:id="368" w:name="_Toc41571669"/>
      <w:bookmarkStart w:id="369" w:name="_Toc47087282"/>
      <w:r w:rsidRPr="007F4C7C">
        <w:rPr>
          <w:rFonts w:eastAsiaTheme="majorEastAsia" w:cs="Times New Roman"/>
          <w:i w:val="0"/>
          <w:color w:val="000000" w:themeColor="text1"/>
          <w:kern w:val="0"/>
          <w:lang w:eastAsia="en-US"/>
        </w:rPr>
        <w:t>Оценка воздействия сбросов сточных вод через централизованную систему водоотведения на окружающую среду</w:t>
      </w:r>
      <w:bookmarkEnd w:id="367"/>
      <w:bookmarkEnd w:id="368"/>
      <w:bookmarkEnd w:id="369"/>
    </w:p>
    <w:p w14:paraId="30A8AFC5" w14:textId="77777777" w:rsidR="002F6CBA" w:rsidRPr="007F4C7C" w:rsidRDefault="002F6CBA" w:rsidP="002F6CBA">
      <w:pPr>
        <w:pStyle w:val="affffff1"/>
        <w:spacing w:line="360" w:lineRule="auto"/>
      </w:pPr>
      <w:r w:rsidRPr="007F4C7C">
        <w:t>В сельском поселении Казым централизованная система канализации отсутствует.</w:t>
      </w:r>
    </w:p>
    <w:p w14:paraId="7D0D1094" w14:textId="7FD98B78" w:rsidR="00665D05" w:rsidRPr="007F4C7C" w:rsidRDefault="002F6CBA" w:rsidP="002F6CBA">
      <w:pPr>
        <w:pStyle w:val="affffff1"/>
        <w:spacing w:line="360" w:lineRule="auto"/>
      </w:pPr>
      <w:r w:rsidRPr="007F4C7C">
        <w:t>От жилой и общественной застройки, оснащенной выгребами и септиками, хозяйственно-бытовые стоки ассенизационными машинами вывозятся и сбрасываются на рельеф.</w:t>
      </w:r>
    </w:p>
    <w:p w14:paraId="61C28CB4" w14:textId="77777777" w:rsidR="00A84944" w:rsidRPr="007F4C7C" w:rsidRDefault="00A84944" w:rsidP="00240A35">
      <w:pPr>
        <w:pStyle w:val="3"/>
        <w:numPr>
          <w:ilvl w:val="0"/>
          <w:numId w:val="20"/>
        </w:numPr>
        <w:suppressAutoHyphens w:val="0"/>
        <w:spacing w:before="0" w:after="0" w:line="360" w:lineRule="auto"/>
        <w:rPr>
          <w:rFonts w:eastAsiaTheme="majorEastAsia" w:cs="Times New Roman"/>
          <w:i w:val="0"/>
          <w:color w:val="000000" w:themeColor="text1"/>
          <w:kern w:val="0"/>
          <w:lang w:eastAsia="en-US"/>
        </w:rPr>
      </w:pPr>
      <w:bookmarkStart w:id="370" w:name="_Toc41221941"/>
      <w:bookmarkStart w:id="371" w:name="_Toc41571670"/>
      <w:bookmarkStart w:id="372" w:name="_Toc47087283"/>
      <w:r w:rsidRPr="007F4C7C">
        <w:rPr>
          <w:rFonts w:eastAsiaTheme="majorEastAsia" w:cs="Times New Roman"/>
          <w:i w:val="0"/>
          <w:color w:val="000000" w:themeColor="text1"/>
          <w:kern w:val="0"/>
          <w:lang w:eastAsia="en-US"/>
        </w:rPr>
        <w:lastRenderedPageBreak/>
        <w:t>Описание территорий муниципального образования, не охваченных централизованной системой водоотведения</w:t>
      </w:r>
      <w:bookmarkEnd w:id="370"/>
      <w:bookmarkEnd w:id="371"/>
      <w:bookmarkEnd w:id="372"/>
    </w:p>
    <w:p w14:paraId="2691E6E8" w14:textId="77777777" w:rsidR="002F6CBA" w:rsidRPr="007F4C7C" w:rsidRDefault="002F6CBA" w:rsidP="002F6CBA">
      <w:pPr>
        <w:pStyle w:val="affffff1"/>
        <w:spacing w:line="360" w:lineRule="auto"/>
      </w:pPr>
      <w:r w:rsidRPr="007F4C7C">
        <w:t>В сельском поселении Казым централизованная система канализации отсутствует.</w:t>
      </w:r>
    </w:p>
    <w:p w14:paraId="5C0EB3A6" w14:textId="1B608BE4" w:rsidR="002F6CBA" w:rsidRPr="007F4C7C" w:rsidRDefault="002F6CBA" w:rsidP="002F6CBA">
      <w:pPr>
        <w:spacing w:line="360" w:lineRule="auto"/>
      </w:pPr>
      <w:r w:rsidRPr="007F4C7C">
        <w:t>Централизованной системой водоотведения не охвачены следующие населенные пункты:</w:t>
      </w:r>
    </w:p>
    <w:p w14:paraId="61E368B1" w14:textId="3CBF3DA7" w:rsidR="002F6CBA" w:rsidRPr="007F4C7C" w:rsidRDefault="002F6CBA" w:rsidP="002F6CBA">
      <w:pPr>
        <w:pStyle w:val="affffc"/>
        <w:numPr>
          <w:ilvl w:val="0"/>
          <w:numId w:val="62"/>
        </w:numPr>
        <w:spacing w:line="360" w:lineRule="auto"/>
      </w:pPr>
      <w:r w:rsidRPr="007F4C7C">
        <w:t>село Казым</w:t>
      </w:r>
    </w:p>
    <w:p w14:paraId="0FAD1187" w14:textId="68AFF1EF" w:rsidR="002F6CBA" w:rsidRPr="007F4C7C" w:rsidRDefault="002F6CBA" w:rsidP="002F6CBA">
      <w:pPr>
        <w:pStyle w:val="affffc"/>
        <w:numPr>
          <w:ilvl w:val="0"/>
          <w:numId w:val="62"/>
        </w:numPr>
        <w:spacing w:line="360" w:lineRule="auto"/>
      </w:pPr>
      <w:r w:rsidRPr="007F4C7C">
        <w:t xml:space="preserve">деревня </w:t>
      </w:r>
      <w:proofErr w:type="spellStart"/>
      <w:r w:rsidRPr="007F4C7C">
        <w:t>Нумто</w:t>
      </w:r>
      <w:proofErr w:type="spellEnd"/>
    </w:p>
    <w:p w14:paraId="40E14BAB" w14:textId="442C1773" w:rsidR="002F6CBA" w:rsidRPr="007F4C7C" w:rsidRDefault="002F6CBA" w:rsidP="002F6CBA">
      <w:pPr>
        <w:pStyle w:val="affffc"/>
        <w:numPr>
          <w:ilvl w:val="0"/>
          <w:numId w:val="62"/>
        </w:numPr>
        <w:spacing w:line="360" w:lineRule="auto"/>
      </w:pPr>
      <w:r w:rsidRPr="007F4C7C">
        <w:t xml:space="preserve">деревня </w:t>
      </w:r>
      <w:proofErr w:type="spellStart"/>
      <w:r w:rsidRPr="007F4C7C">
        <w:t>Юильск</w:t>
      </w:r>
      <w:proofErr w:type="spellEnd"/>
    </w:p>
    <w:p w14:paraId="6B4F27CD" w14:textId="69ACC55F" w:rsidR="00A84944" w:rsidRPr="007F4C7C" w:rsidRDefault="00665D05" w:rsidP="00240A35">
      <w:pPr>
        <w:pStyle w:val="3"/>
        <w:numPr>
          <w:ilvl w:val="0"/>
          <w:numId w:val="20"/>
        </w:numPr>
        <w:suppressAutoHyphens w:val="0"/>
        <w:spacing w:before="0" w:after="0" w:line="360" w:lineRule="auto"/>
        <w:rPr>
          <w:rFonts w:eastAsiaTheme="majorEastAsia" w:cs="Times New Roman"/>
          <w:i w:val="0"/>
          <w:color w:val="000000" w:themeColor="text1"/>
          <w:kern w:val="0"/>
          <w:lang w:eastAsia="en-US"/>
        </w:rPr>
      </w:pPr>
      <w:bookmarkStart w:id="373" w:name="_Toc41221942"/>
      <w:bookmarkStart w:id="374" w:name="_Toc41571671"/>
      <w:bookmarkStart w:id="375" w:name="_Toc47087284"/>
      <w:r w:rsidRPr="007F4C7C">
        <w:rPr>
          <w:rFonts w:eastAsiaTheme="majorEastAsia" w:cs="Times New Roman"/>
          <w:i w:val="0"/>
          <w:color w:val="000000" w:themeColor="text1"/>
          <w:kern w:val="0"/>
          <w:lang w:eastAsia="en-US"/>
        </w:rPr>
        <w:t xml:space="preserve">Описание существующих технических и технологических проблем системы водоотведения сельского поселения </w:t>
      </w:r>
      <w:r w:rsidR="002F6CBA" w:rsidRPr="007F4C7C">
        <w:rPr>
          <w:rFonts w:eastAsiaTheme="majorEastAsia" w:cs="Times New Roman"/>
          <w:i w:val="0"/>
          <w:color w:val="000000" w:themeColor="text1"/>
          <w:kern w:val="0"/>
          <w:lang w:eastAsia="en-US"/>
        </w:rPr>
        <w:t>Казым</w:t>
      </w:r>
      <w:bookmarkEnd w:id="373"/>
      <w:bookmarkEnd w:id="374"/>
      <w:bookmarkEnd w:id="375"/>
    </w:p>
    <w:p w14:paraId="01D43FDF" w14:textId="77777777" w:rsidR="002F6CBA" w:rsidRPr="007F4C7C" w:rsidRDefault="002F6CBA" w:rsidP="002F6CBA">
      <w:pPr>
        <w:pStyle w:val="affffff1"/>
        <w:spacing w:line="360" w:lineRule="auto"/>
      </w:pPr>
      <w:r w:rsidRPr="007F4C7C">
        <w:t>В сельском поселении Казым централизованная система канализации отсутствует.</w:t>
      </w:r>
    </w:p>
    <w:p w14:paraId="46A301B6" w14:textId="77777777" w:rsidR="002F6CBA" w:rsidRPr="007F4C7C" w:rsidRDefault="002F6CBA" w:rsidP="002F6CBA">
      <w:pPr>
        <w:pStyle w:val="affffff1"/>
        <w:spacing w:line="360" w:lineRule="auto"/>
      </w:pPr>
      <w:r w:rsidRPr="007F4C7C">
        <w:t>От жилой и общественной застройки, оснащенной выгребами и септиками, хозяйственно-бытовые стоки ассенизационными машинами вывозятся и сбрасываются на рельеф.</w:t>
      </w:r>
    </w:p>
    <w:p w14:paraId="768589B1" w14:textId="77777777" w:rsidR="002F6CBA" w:rsidRPr="007F4C7C" w:rsidRDefault="002F6CBA" w:rsidP="002F6CBA">
      <w:pPr>
        <w:pStyle w:val="affffff1"/>
        <w:spacing w:line="360" w:lineRule="auto"/>
        <w:rPr>
          <w:szCs w:val="24"/>
        </w:rPr>
      </w:pPr>
      <w:r w:rsidRPr="007F4C7C">
        <w:rPr>
          <w:szCs w:val="24"/>
        </w:rPr>
        <w:t xml:space="preserve">К недостаткам сложившейся системы канализации с. п. </w:t>
      </w:r>
      <w:r w:rsidRPr="007F4C7C">
        <w:t>Казым</w:t>
      </w:r>
      <w:r w:rsidRPr="007F4C7C">
        <w:rPr>
          <w:szCs w:val="24"/>
        </w:rPr>
        <w:t xml:space="preserve"> следует отнести:</w:t>
      </w:r>
    </w:p>
    <w:p w14:paraId="7C0055B1" w14:textId="77777777" w:rsidR="002F6CBA" w:rsidRPr="007F4C7C" w:rsidRDefault="002F6CBA" w:rsidP="002F6CBA">
      <w:pPr>
        <w:pStyle w:val="affffff2"/>
        <w:numPr>
          <w:ilvl w:val="0"/>
          <w:numId w:val="32"/>
        </w:numPr>
        <w:spacing w:after="60" w:line="360" w:lineRule="auto"/>
        <w:ind w:left="1066" w:hanging="357"/>
      </w:pPr>
      <w:r w:rsidRPr="007F4C7C">
        <w:t>отсутствие централизованной системы канализации;</w:t>
      </w:r>
    </w:p>
    <w:p w14:paraId="68BA6832" w14:textId="0B0460CF" w:rsidR="00665D05" w:rsidRPr="007F4C7C" w:rsidRDefault="002F6CBA" w:rsidP="002F6CBA">
      <w:pPr>
        <w:pStyle w:val="affffff2"/>
        <w:numPr>
          <w:ilvl w:val="0"/>
          <w:numId w:val="32"/>
        </w:numPr>
        <w:spacing w:after="60" w:line="360" w:lineRule="auto"/>
        <w:ind w:left="1066" w:hanging="357"/>
      </w:pPr>
      <w:r w:rsidRPr="007F4C7C">
        <w:t>сброс сточных вод без очистки негативно сказывается на экологическом состоянии района.</w:t>
      </w:r>
    </w:p>
    <w:p w14:paraId="417FD336" w14:textId="47AB79C8" w:rsidR="00A84944" w:rsidRPr="007F4C7C" w:rsidRDefault="00665D05" w:rsidP="00240A35">
      <w:pPr>
        <w:pStyle w:val="3"/>
        <w:numPr>
          <w:ilvl w:val="0"/>
          <w:numId w:val="20"/>
        </w:numPr>
        <w:suppressAutoHyphens w:val="0"/>
        <w:spacing w:before="0" w:after="0" w:line="360" w:lineRule="auto"/>
      </w:pPr>
      <w:bookmarkStart w:id="376" w:name="_Toc47087285"/>
      <w:r w:rsidRPr="007F4C7C">
        <w:rPr>
          <w:rFonts w:eastAsiaTheme="majorEastAsia" w:cs="Times New Roman"/>
          <w:i w:val="0"/>
          <w:color w:val="000000" w:themeColor="text1"/>
          <w:kern w:val="0"/>
          <w:lang w:eastAsia="en-US"/>
        </w:rPr>
        <w:t>Сведения об отнесении централизованной системы водоотведения (канализации) к централизованным системам водоотведения поселений или городских округов, включающие перечень и описание централизованных систем водоотведения (канализации), отнесенных к централизованным системам водоотведения поселений или городских округов, а также информацию об очистных сооружениях (при их наличии), на которые поступают сточные воды, отводимые через указанные централизованные системы водоотведения (канализации), о мощности очистных сооружений и применяемых на них технологиях очистки сточных вод, среднегодовом объеме принимаемых сточных вод.</w:t>
      </w:r>
      <w:bookmarkEnd w:id="376"/>
    </w:p>
    <w:p w14:paraId="7906E8D5" w14:textId="77777777" w:rsidR="002F6CBA" w:rsidRPr="007F4C7C" w:rsidRDefault="002F6CBA" w:rsidP="002F6CBA">
      <w:pPr>
        <w:pStyle w:val="affffff1"/>
        <w:spacing w:line="360" w:lineRule="auto"/>
      </w:pPr>
      <w:r w:rsidRPr="007F4C7C">
        <w:t>В сельском поселении Казым централизованная система канализации отсутствует.</w:t>
      </w:r>
    </w:p>
    <w:p w14:paraId="51B63A1B" w14:textId="191F1D8E" w:rsidR="002F6CBA" w:rsidRPr="007F4C7C" w:rsidRDefault="002F6CBA" w:rsidP="002F6CBA">
      <w:pPr>
        <w:suppressAutoHyphens w:val="0"/>
        <w:spacing w:before="0" w:after="0" w:line="360" w:lineRule="auto"/>
        <w:rPr>
          <w:rFonts w:eastAsia="Calibri"/>
          <w:kern w:val="0"/>
          <w:szCs w:val="22"/>
          <w:lang w:eastAsia="en-US"/>
        </w:rPr>
      </w:pPr>
      <w:r w:rsidRPr="007F4C7C">
        <w:t>От жилой и общественной застройки, оснащенной выгребами и септиками, хозяйственно-бытовые стоки ассенизационными машинами вывозятся и сбрасываются на рельеф.</w:t>
      </w:r>
    </w:p>
    <w:p w14:paraId="486C9D9D" w14:textId="4179743C" w:rsidR="00A84944" w:rsidRPr="007F4C7C" w:rsidRDefault="00A84944" w:rsidP="000D2289">
      <w:pPr>
        <w:suppressAutoHyphens w:val="0"/>
        <w:spacing w:before="0" w:after="0" w:line="360" w:lineRule="auto"/>
        <w:rPr>
          <w:rFonts w:eastAsiaTheme="majorEastAsia"/>
          <w:b/>
          <w:kern w:val="0"/>
          <w:szCs w:val="26"/>
          <w:lang w:eastAsia="en-US"/>
        </w:rPr>
      </w:pPr>
    </w:p>
    <w:p w14:paraId="618CA0D1" w14:textId="77777777" w:rsidR="002F6CBA" w:rsidRPr="007F4C7C" w:rsidRDefault="002F6CBA">
      <w:pPr>
        <w:suppressAutoHyphens w:val="0"/>
        <w:spacing w:before="0" w:after="0" w:line="240" w:lineRule="auto"/>
        <w:ind w:firstLine="0"/>
        <w:jc w:val="left"/>
        <w:rPr>
          <w:rFonts w:eastAsiaTheme="majorEastAsia"/>
          <w:b/>
          <w:kern w:val="0"/>
          <w:szCs w:val="26"/>
          <w:lang w:eastAsia="en-US"/>
        </w:rPr>
      </w:pPr>
      <w:bookmarkStart w:id="377" w:name="_Toc41221943"/>
      <w:bookmarkStart w:id="378" w:name="_Toc41571672"/>
      <w:r w:rsidRPr="007F4C7C">
        <w:rPr>
          <w:rFonts w:eastAsiaTheme="majorEastAsia"/>
          <w:kern w:val="0"/>
          <w:lang w:eastAsia="en-US"/>
        </w:rPr>
        <w:br w:type="page"/>
      </w:r>
    </w:p>
    <w:p w14:paraId="09E7665B" w14:textId="44573B59" w:rsidR="00A84944" w:rsidRPr="007F4C7C" w:rsidRDefault="00A84944" w:rsidP="00333E75">
      <w:pPr>
        <w:pStyle w:val="2"/>
        <w:suppressAutoHyphens w:val="0"/>
        <w:spacing w:before="40" w:line="360" w:lineRule="auto"/>
        <w:jc w:val="center"/>
        <w:rPr>
          <w:rFonts w:eastAsiaTheme="majorEastAsia" w:cs="Times New Roman"/>
          <w:kern w:val="0"/>
          <w:lang w:eastAsia="en-US"/>
        </w:rPr>
      </w:pPr>
      <w:bookmarkStart w:id="379" w:name="_Toc47087286"/>
      <w:r w:rsidRPr="007F4C7C">
        <w:rPr>
          <w:rFonts w:eastAsiaTheme="majorEastAsia" w:cs="Times New Roman"/>
          <w:kern w:val="0"/>
          <w:lang w:eastAsia="en-US"/>
        </w:rPr>
        <w:lastRenderedPageBreak/>
        <w:t>Раздел 2. «Балансы сточных вод в системе водоотведения»</w:t>
      </w:r>
      <w:bookmarkEnd w:id="377"/>
      <w:bookmarkEnd w:id="378"/>
      <w:bookmarkEnd w:id="379"/>
    </w:p>
    <w:p w14:paraId="0D4E6E21" w14:textId="77777777" w:rsidR="00A84944" w:rsidRPr="007F4C7C" w:rsidRDefault="00A84944" w:rsidP="00240A35">
      <w:pPr>
        <w:pStyle w:val="3"/>
        <w:numPr>
          <w:ilvl w:val="0"/>
          <w:numId w:val="21"/>
        </w:numPr>
        <w:suppressAutoHyphens w:val="0"/>
        <w:spacing w:before="0" w:after="0" w:line="360" w:lineRule="auto"/>
        <w:rPr>
          <w:rFonts w:eastAsiaTheme="majorEastAsia" w:cs="Times New Roman"/>
          <w:i w:val="0"/>
          <w:color w:val="000000" w:themeColor="text1"/>
          <w:kern w:val="0"/>
          <w:lang w:eastAsia="en-US"/>
        </w:rPr>
      </w:pPr>
      <w:bookmarkStart w:id="380" w:name="_Toc41221944"/>
      <w:bookmarkStart w:id="381" w:name="_Toc41571673"/>
      <w:bookmarkStart w:id="382" w:name="_Toc47087287"/>
      <w:r w:rsidRPr="007F4C7C">
        <w:rPr>
          <w:rFonts w:eastAsiaTheme="majorEastAsia" w:cs="Times New Roman"/>
          <w:i w:val="0"/>
          <w:color w:val="000000" w:themeColor="text1"/>
          <w:kern w:val="0"/>
          <w:lang w:eastAsia="en-US"/>
        </w:rPr>
        <w:t>Баланс поступления сточных вод в централизованную систему водоотведения и отведения стоков по технологическим зонам водоотведения</w:t>
      </w:r>
      <w:bookmarkEnd w:id="380"/>
      <w:bookmarkEnd w:id="381"/>
      <w:bookmarkEnd w:id="382"/>
    </w:p>
    <w:p w14:paraId="4A067868" w14:textId="77777777" w:rsidR="0093549A" w:rsidRPr="007F4C7C" w:rsidRDefault="0093549A" w:rsidP="0093549A">
      <w:pPr>
        <w:pStyle w:val="affffff1"/>
        <w:spacing w:line="360" w:lineRule="auto"/>
      </w:pPr>
      <w:r w:rsidRPr="007F4C7C">
        <w:t>В сельском поселении Казым централизованная система канализации отсутствует.</w:t>
      </w:r>
    </w:p>
    <w:p w14:paraId="35632AD7" w14:textId="589F511F" w:rsidR="00E851BB" w:rsidRPr="007F4C7C" w:rsidRDefault="0093549A" w:rsidP="0093549A">
      <w:pPr>
        <w:pStyle w:val="affffff1"/>
        <w:spacing w:line="360" w:lineRule="auto"/>
      </w:pPr>
      <w:r w:rsidRPr="007F4C7C">
        <w:t>От жилой и общественной застройки, оснащенной выгребами и септиками, хозяйственно-бытовые стоки ассенизационными машинами вывозятся и сбрасываются на рельеф.</w:t>
      </w:r>
    </w:p>
    <w:p w14:paraId="7B069371" w14:textId="77777777" w:rsidR="00A84944" w:rsidRPr="007F4C7C" w:rsidRDefault="00A84944" w:rsidP="00240A35">
      <w:pPr>
        <w:pStyle w:val="3"/>
        <w:numPr>
          <w:ilvl w:val="0"/>
          <w:numId w:val="21"/>
        </w:numPr>
        <w:suppressAutoHyphens w:val="0"/>
        <w:spacing w:before="0" w:after="0" w:line="360" w:lineRule="auto"/>
        <w:rPr>
          <w:rFonts w:eastAsiaTheme="majorEastAsia" w:cs="Times New Roman"/>
          <w:i w:val="0"/>
          <w:color w:val="000000" w:themeColor="text1"/>
          <w:kern w:val="0"/>
          <w:lang w:eastAsia="en-US"/>
        </w:rPr>
      </w:pPr>
      <w:bookmarkStart w:id="383" w:name="_Toc41221945"/>
      <w:bookmarkStart w:id="384" w:name="_Toc41571674"/>
      <w:bookmarkStart w:id="385" w:name="_Toc47087288"/>
      <w:r w:rsidRPr="007F4C7C">
        <w:rPr>
          <w:rFonts w:eastAsiaTheme="majorEastAsia" w:cs="Times New Roman"/>
          <w:i w:val="0"/>
          <w:color w:val="000000" w:themeColor="text1"/>
          <w:kern w:val="0"/>
          <w:lang w:eastAsia="en-US"/>
        </w:rPr>
        <w:t>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bookmarkEnd w:id="383"/>
      <w:bookmarkEnd w:id="384"/>
      <w:bookmarkEnd w:id="385"/>
    </w:p>
    <w:p w14:paraId="4ADC2E8E" w14:textId="77777777" w:rsidR="0093549A" w:rsidRPr="007F4C7C" w:rsidRDefault="0093549A" w:rsidP="0093549A">
      <w:pPr>
        <w:pStyle w:val="affffff1"/>
        <w:spacing w:line="360" w:lineRule="auto"/>
      </w:pPr>
      <w:r w:rsidRPr="007F4C7C">
        <w:t>В сельском поселении Казым централизованная система канализации отсутствует.</w:t>
      </w:r>
    </w:p>
    <w:p w14:paraId="534EDFF0" w14:textId="485E74CA" w:rsidR="00701BCF" w:rsidRPr="007F4C7C" w:rsidRDefault="0093549A" w:rsidP="0093549A">
      <w:pPr>
        <w:pStyle w:val="affffff1"/>
        <w:spacing w:line="360" w:lineRule="auto"/>
      </w:pPr>
      <w:r w:rsidRPr="007F4C7C">
        <w:t>От жилой и общественной застройки, оснащенной выгребами и септиками, хозяйственно-бытовые стоки ассенизационными машинами вывозятся и сбрасываются на рельеф.</w:t>
      </w:r>
    </w:p>
    <w:p w14:paraId="120317DD" w14:textId="77777777" w:rsidR="00A84944" w:rsidRPr="007F4C7C" w:rsidRDefault="00A84944" w:rsidP="00240A35">
      <w:pPr>
        <w:pStyle w:val="3"/>
        <w:numPr>
          <w:ilvl w:val="0"/>
          <w:numId w:val="21"/>
        </w:numPr>
        <w:suppressAutoHyphens w:val="0"/>
        <w:spacing w:before="0" w:after="0" w:line="360" w:lineRule="auto"/>
        <w:rPr>
          <w:rFonts w:eastAsiaTheme="majorEastAsia" w:cs="Times New Roman"/>
          <w:i w:val="0"/>
          <w:color w:val="000000" w:themeColor="text1"/>
          <w:kern w:val="0"/>
          <w:lang w:eastAsia="en-US"/>
        </w:rPr>
      </w:pPr>
      <w:bookmarkStart w:id="386" w:name="_Toc41221946"/>
      <w:bookmarkStart w:id="387" w:name="_Toc41571675"/>
      <w:bookmarkStart w:id="388" w:name="_Toc47087289"/>
      <w:r w:rsidRPr="007F4C7C">
        <w:rPr>
          <w:rFonts w:eastAsiaTheme="majorEastAsia" w:cs="Times New Roman"/>
          <w:i w:val="0"/>
          <w:color w:val="000000" w:themeColor="text1"/>
          <w:kern w:val="0"/>
          <w:lang w:eastAsia="en-US"/>
        </w:rPr>
        <w:t>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bookmarkEnd w:id="386"/>
      <w:bookmarkEnd w:id="387"/>
      <w:bookmarkEnd w:id="388"/>
    </w:p>
    <w:p w14:paraId="086584F4" w14:textId="77777777" w:rsidR="0093549A" w:rsidRPr="007F4C7C" w:rsidRDefault="0093549A" w:rsidP="0093549A">
      <w:pPr>
        <w:pStyle w:val="affffff1"/>
        <w:spacing w:line="360" w:lineRule="auto"/>
      </w:pPr>
      <w:r w:rsidRPr="007F4C7C">
        <w:t>В сельском поселении Казым централизованная система канализации отсутствует.</w:t>
      </w:r>
    </w:p>
    <w:p w14:paraId="163A7197" w14:textId="39AA33C5" w:rsidR="0093549A" w:rsidRPr="007F4C7C" w:rsidRDefault="0093549A" w:rsidP="0093549A">
      <w:pPr>
        <w:pStyle w:val="affffff1"/>
        <w:spacing w:line="360" w:lineRule="auto"/>
        <w:rPr>
          <w:szCs w:val="24"/>
        </w:rPr>
      </w:pPr>
      <w:r w:rsidRPr="007F4C7C">
        <w:t>От жилой и общественной застройки, оснащенной выгребами и септиками, хозяйственно-бытовые стоки ассенизационными машинами вывозятся и сбрасываются на рельеф.</w:t>
      </w:r>
    </w:p>
    <w:p w14:paraId="5FBB29CD" w14:textId="77777777" w:rsidR="00A84944" w:rsidRPr="007F4C7C" w:rsidRDefault="00A84944" w:rsidP="00240A35">
      <w:pPr>
        <w:pStyle w:val="3"/>
        <w:numPr>
          <w:ilvl w:val="0"/>
          <w:numId w:val="21"/>
        </w:numPr>
        <w:suppressAutoHyphens w:val="0"/>
        <w:spacing w:before="0" w:after="0" w:line="360" w:lineRule="auto"/>
        <w:rPr>
          <w:rFonts w:eastAsiaTheme="majorEastAsia" w:cs="Times New Roman"/>
          <w:i w:val="0"/>
          <w:color w:val="000000" w:themeColor="text1"/>
          <w:kern w:val="0"/>
          <w:lang w:eastAsia="en-US"/>
        </w:rPr>
      </w:pPr>
      <w:bookmarkStart w:id="389" w:name="_Toc41221947"/>
      <w:bookmarkStart w:id="390" w:name="_Toc41571676"/>
      <w:bookmarkStart w:id="391" w:name="_Toc47087290"/>
      <w:r w:rsidRPr="007F4C7C">
        <w:rPr>
          <w:rFonts w:eastAsiaTheme="majorEastAsia" w:cs="Times New Roman"/>
          <w:i w:val="0"/>
          <w:color w:val="000000" w:themeColor="text1"/>
          <w:kern w:val="0"/>
          <w:lang w:eastAsia="en-US"/>
        </w:rPr>
        <w:t>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с выделением зон дефицитов и резервов производственных мощностей.</w:t>
      </w:r>
      <w:bookmarkEnd w:id="389"/>
      <w:bookmarkEnd w:id="390"/>
      <w:bookmarkEnd w:id="391"/>
    </w:p>
    <w:p w14:paraId="7EB00229" w14:textId="77777777" w:rsidR="0093549A" w:rsidRPr="007F4C7C" w:rsidRDefault="0093549A" w:rsidP="0093549A">
      <w:pPr>
        <w:pStyle w:val="affffff1"/>
        <w:spacing w:line="360" w:lineRule="auto"/>
      </w:pPr>
      <w:r w:rsidRPr="007F4C7C">
        <w:t>В сельском поселении Казым централизованная система канализации отсутствует.</w:t>
      </w:r>
    </w:p>
    <w:p w14:paraId="0F8AC2CA" w14:textId="0C62463F" w:rsidR="00B813EA" w:rsidRPr="007F4C7C" w:rsidRDefault="0093549A" w:rsidP="0093549A">
      <w:pPr>
        <w:pStyle w:val="affffff1"/>
        <w:spacing w:line="360" w:lineRule="auto"/>
      </w:pPr>
      <w:r w:rsidRPr="007F4C7C">
        <w:t>От жилой и общественной застройки, оснащенной выгребами и септиками, хозяйственно-бытовые стоки ассенизационными машинами вывозятся и сбрасываются на рельеф.</w:t>
      </w:r>
    </w:p>
    <w:p w14:paraId="60A0006C" w14:textId="77777777" w:rsidR="00A84944" w:rsidRPr="007F4C7C" w:rsidRDefault="00A84944" w:rsidP="00240A35">
      <w:pPr>
        <w:pStyle w:val="3"/>
        <w:numPr>
          <w:ilvl w:val="0"/>
          <w:numId w:val="21"/>
        </w:numPr>
        <w:suppressAutoHyphens w:val="0"/>
        <w:spacing w:before="0" w:after="0" w:line="360" w:lineRule="auto"/>
        <w:rPr>
          <w:rFonts w:eastAsiaTheme="majorEastAsia" w:cs="Times New Roman"/>
          <w:i w:val="0"/>
          <w:color w:val="000000" w:themeColor="text1"/>
          <w:kern w:val="0"/>
          <w:lang w:eastAsia="en-US"/>
        </w:rPr>
      </w:pPr>
      <w:bookmarkStart w:id="392" w:name="_Toc41221948"/>
      <w:bookmarkStart w:id="393" w:name="_Toc41571677"/>
      <w:bookmarkStart w:id="394" w:name="_Toc47087291"/>
      <w:r w:rsidRPr="007F4C7C">
        <w:rPr>
          <w:rFonts w:eastAsiaTheme="majorEastAsia" w:cs="Times New Roman"/>
          <w:i w:val="0"/>
          <w:color w:val="000000" w:themeColor="text1"/>
          <w:kern w:val="0"/>
          <w:lang w:eastAsia="en-US"/>
        </w:rPr>
        <w:lastRenderedPageBreak/>
        <w:t>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сельского поселения</w:t>
      </w:r>
      <w:bookmarkEnd w:id="392"/>
      <w:bookmarkEnd w:id="393"/>
      <w:bookmarkEnd w:id="394"/>
    </w:p>
    <w:p w14:paraId="0723DB90" w14:textId="6DE206AF" w:rsidR="00C82211" w:rsidRPr="007F4C7C" w:rsidRDefault="00E1554E" w:rsidP="00C82211">
      <w:pPr>
        <w:spacing w:line="360" w:lineRule="auto"/>
      </w:pPr>
      <w:r w:rsidRPr="007F4C7C">
        <w:t xml:space="preserve">Прогнозные балансы поступления сточных вод в централизованную систему </w:t>
      </w:r>
      <w:proofErr w:type="gramStart"/>
      <w:r w:rsidRPr="007F4C7C">
        <w:t>водо-отведения</w:t>
      </w:r>
      <w:proofErr w:type="gramEnd"/>
      <w:r w:rsidRPr="007F4C7C">
        <w:t xml:space="preserve"> и отведения стоков по технологическим зонам водоотведения на срок не менее 10 лет рассчитаны с учетом </w:t>
      </w:r>
      <w:r w:rsidR="00C82211" w:rsidRPr="007F4C7C">
        <w:t xml:space="preserve">организации централизованного водоотведения в с. Казым. </w:t>
      </w:r>
      <w:proofErr w:type="gramStart"/>
      <w:r w:rsidR="00C82211" w:rsidRPr="007F4C7C">
        <w:t>Организация  централизованного</w:t>
      </w:r>
      <w:proofErr w:type="gramEnd"/>
      <w:r w:rsidR="00C82211" w:rsidRPr="007F4C7C">
        <w:t xml:space="preserve"> водоотведения в д. </w:t>
      </w:r>
      <w:proofErr w:type="spellStart"/>
      <w:r w:rsidR="00C82211" w:rsidRPr="007F4C7C">
        <w:t>Нумто</w:t>
      </w:r>
      <w:proofErr w:type="spellEnd"/>
      <w:r w:rsidR="00C82211" w:rsidRPr="007F4C7C">
        <w:t xml:space="preserve"> и д. </w:t>
      </w:r>
      <w:proofErr w:type="spellStart"/>
      <w:r w:rsidR="00C82211" w:rsidRPr="007F4C7C">
        <w:t>Юильск</w:t>
      </w:r>
      <w:proofErr w:type="spellEnd"/>
      <w:r w:rsidR="00C82211" w:rsidRPr="007F4C7C">
        <w:t xml:space="preserve"> настоящей схемой не предусматривается.</w:t>
      </w:r>
    </w:p>
    <w:p w14:paraId="4B581D1B" w14:textId="6DE7BCDC" w:rsidR="00E1554E" w:rsidRPr="007F4C7C" w:rsidRDefault="00E1554E" w:rsidP="006D3CB3">
      <w:pPr>
        <w:spacing w:line="360" w:lineRule="auto"/>
      </w:pPr>
      <w:r w:rsidRPr="007F4C7C">
        <w:t>Учитывая действующие в настоящее время в Ханты-</w:t>
      </w:r>
      <w:proofErr w:type="spellStart"/>
      <w:r w:rsidRPr="007F4C7C">
        <w:t>Мансийскмо</w:t>
      </w:r>
      <w:proofErr w:type="spellEnd"/>
      <w:r w:rsidRPr="007F4C7C">
        <w:t xml:space="preserve"> автономном округе норм потребления коммунальной услуги по водоотведению, утвержденные приказом департамента жилищно-коммунального комплекса и энергетики Ханты-Мансийского автономного округа - Югры № 12-нп от 25.12.2017 года (с изменениями на 29 апреля 2020 года), норматив потребления коммунальных услуг по водоотведению принят по данным таблицы 1</w:t>
      </w:r>
      <w:r w:rsidR="004A4F49" w:rsidRPr="007F4C7C">
        <w:t>1</w:t>
      </w:r>
      <w:r w:rsidRPr="007F4C7C">
        <w:t xml:space="preserve"> и составляет </w:t>
      </w:r>
      <w:r w:rsidR="004A4F49" w:rsidRPr="007F4C7C">
        <w:t>6,572</w:t>
      </w:r>
      <w:r w:rsidRPr="007F4C7C">
        <w:t xml:space="preserve"> м</w:t>
      </w:r>
      <w:r w:rsidRPr="007F4C7C">
        <w:rPr>
          <w:vertAlign w:val="superscript"/>
        </w:rPr>
        <w:t>3</w:t>
      </w:r>
      <w:r w:rsidRPr="007F4C7C">
        <w:t xml:space="preserve">/чел. в месяц или </w:t>
      </w:r>
      <w:r w:rsidR="004A4F49" w:rsidRPr="007F4C7C">
        <w:t>216</w:t>
      </w:r>
      <w:r w:rsidRPr="007F4C7C">
        <w:t xml:space="preserve"> л/</w:t>
      </w:r>
      <w:proofErr w:type="spellStart"/>
      <w:r w:rsidRPr="007F4C7C">
        <w:t>сут</w:t>
      </w:r>
      <w:proofErr w:type="spellEnd"/>
      <w:r w:rsidRPr="007F4C7C">
        <w:t xml:space="preserve"> на чел.</w:t>
      </w:r>
    </w:p>
    <w:p w14:paraId="30C74692" w14:textId="62A16C14" w:rsidR="009F05F5" w:rsidRPr="007F4C7C" w:rsidRDefault="009F05F5" w:rsidP="006D3CB3">
      <w:pPr>
        <w:spacing w:line="360" w:lineRule="auto"/>
      </w:pPr>
      <w:r w:rsidRPr="007F4C7C">
        <w:rPr>
          <w:rFonts w:eastAsiaTheme="majorEastAsia"/>
          <w:color w:val="000000" w:themeColor="text1"/>
          <w:kern w:val="0"/>
          <w:lang w:eastAsia="en-US"/>
        </w:rPr>
        <w:t>Прогнозные балансы поступления сточных вод в централизованную систему водоотведения и отведения стоков по технологическим зонам водоотведения представлены в Разделе 3.</w:t>
      </w:r>
    </w:p>
    <w:p w14:paraId="35983AA8" w14:textId="781B6E63" w:rsidR="009F05F5" w:rsidRPr="007F4C7C" w:rsidRDefault="009F05F5" w:rsidP="009F05F5"/>
    <w:p w14:paraId="4F66B551" w14:textId="77777777" w:rsidR="00A84944" w:rsidRPr="007F4C7C" w:rsidRDefault="00A84944" w:rsidP="009F05F5">
      <w:pPr>
        <w:sectPr w:rsidR="00A84944" w:rsidRPr="007F4C7C" w:rsidSect="006D3CB3">
          <w:pgSz w:w="11906" w:h="16838"/>
          <w:pgMar w:top="1134" w:right="850" w:bottom="1134" w:left="1701" w:header="709" w:footer="709" w:gutter="0"/>
          <w:cols w:space="720"/>
          <w:docGrid w:linePitch="326"/>
        </w:sectPr>
      </w:pPr>
    </w:p>
    <w:p w14:paraId="16627995" w14:textId="77777777" w:rsidR="00A84944" w:rsidRPr="007F4C7C" w:rsidRDefault="00A84944" w:rsidP="00333E75">
      <w:pPr>
        <w:pStyle w:val="2"/>
        <w:suppressAutoHyphens w:val="0"/>
        <w:spacing w:before="40" w:line="360" w:lineRule="auto"/>
        <w:jc w:val="center"/>
        <w:rPr>
          <w:rFonts w:eastAsiaTheme="majorEastAsia" w:cs="Times New Roman"/>
          <w:kern w:val="0"/>
          <w:lang w:eastAsia="en-US"/>
        </w:rPr>
      </w:pPr>
      <w:bookmarkStart w:id="395" w:name="_Toc41221958"/>
      <w:bookmarkStart w:id="396" w:name="_Toc41571678"/>
      <w:bookmarkStart w:id="397" w:name="_Toc47087292"/>
      <w:r w:rsidRPr="007F4C7C">
        <w:rPr>
          <w:rFonts w:eastAsiaTheme="majorEastAsia" w:cs="Times New Roman"/>
          <w:kern w:val="0"/>
          <w:lang w:eastAsia="en-US"/>
        </w:rPr>
        <w:lastRenderedPageBreak/>
        <w:t>Раздел 3. «Прогноз объема сточных вод»</w:t>
      </w:r>
      <w:bookmarkEnd w:id="395"/>
      <w:bookmarkEnd w:id="396"/>
      <w:bookmarkEnd w:id="397"/>
    </w:p>
    <w:p w14:paraId="5ADEFB54" w14:textId="77777777" w:rsidR="00A84944" w:rsidRPr="007F4C7C" w:rsidRDefault="00A84944" w:rsidP="00240A35">
      <w:pPr>
        <w:pStyle w:val="3"/>
        <w:numPr>
          <w:ilvl w:val="0"/>
          <w:numId w:val="22"/>
        </w:numPr>
        <w:suppressAutoHyphens w:val="0"/>
        <w:spacing w:before="0" w:after="0" w:line="360" w:lineRule="auto"/>
        <w:rPr>
          <w:rFonts w:eastAsiaTheme="majorEastAsia" w:cs="Times New Roman"/>
          <w:i w:val="0"/>
          <w:color w:val="000000" w:themeColor="text1"/>
          <w:kern w:val="0"/>
          <w:lang w:eastAsia="en-US"/>
        </w:rPr>
      </w:pPr>
      <w:bookmarkStart w:id="398" w:name="_Toc41221959"/>
      <w:bookmarkStart w:id="399" w:name="_Toc41571679"/>
      <w:bookmarkStart w:id="400" w:name="_Toc47087293"/>
      <w:r w:rsidRPr="007F4C7C">
        <w:rPr>
          <w:rFonts w:eastAsiaTheme="majorEastAsia" w:cs="Times New Roman"/>
          <w:i w:val="0"/>
          <w:color w:val="000000" w:themeColor="text1"/>
          <w:kern w:val="0"/>
          <w:lang w:eastAsia="en-US"/>
        </w:rPr>
        <w:t>сведения о фактическом и ожидаемом поступлении сточных вод в централизованную систему водоотведения</w:t>
      </w:r>
      <w:bookmarkEnd w:id="398"/>
      <w:bookmarkEnd w:id="399"/>
      <w:bookmarkEnd w:id="400"/>
    </w:p>
    <w:p w14:paraId="70D7EFC8" w14:textId="1E88A40E" w:rsidR="001C4DBE" w:rsidRPr="007F4C7C" w:rsidRDefault="00C83042" w:rsidP="006D3CB3">
      <w:pPr>
        <w:spacing w:line="360" w:lineRule="auto"/>
      </w:pPr>
      <w:r w:rsidRPr="007F4C7C">
        <w:t>Сведения о фактическом и ожидаемом поступлении сточных вод в централизованную систему водоотведения приведены в таблице 2</w:t>
      </w:r>
      <w:r w:rsidR="006B04D2" w:rsidRPr="007F4C7C">
        <w:t>6</w:t>
      </w:r>
      <w:r w:rsidRPr="007F4C7C">
        <w:t>.</w:t>
      </w:r>
    </w:p>
    <w:p w14:paraId="750B1201" w14:textId="2E26BCCF" w:rsidR="00C83042" w:rsidRPr="007F4C7C" w:rsidRDefault="00C83042" w:rsidP="00A84944">
      <w:bookmarkStart w:id="401" w:name="_Toc47087343"/>
      <w:r w:rsidRPr="007F4C7C">
        <w:rPr>
          <w:b/>
        </w:rPr>
        <w:t xml:space="preserve">Таблица </w:t>
      </w:r>
      <w:r w:rsidRPr="007F4C7C">
        <w:rPr>
          <w:b/>
        </w:rPr>
        <w:fldChar w:fldCharType="begin"/>
      </w:r>
      <w:r w:rsidRPr="007F4C7C">
        <w:rPr>
          <w:b/>
        </w:rPr>
        <w:instrText xml:space="preserve"> SEQ Таблица \* ARABIC </w:instrText>
      </w:r>
      <w:r w:rsidRPr="007F4C7C">
        <w:rPr>
          <w:b/>
        </w:rPr>
        <w:fldChar w:fldCharType="separate"/>
      </w:r>
      <w:r w:rsidR="000047AA">
        <w:rPr>
          <w:b/>
          <w:noProof/>
        </w:rPr>
        <w:t>26</w:t>
      </w:r>
      <w:r w:rsidRPr="007F4C7C">
        <w:rPr>
          <w:b/>
        </w:rPr>
        <w:fldChar w:fldCharType="end"/>
      </w:r>
      <w:r w:rsidRPr="007F4C7C">
        <w:t xml:space="preserve"> - Сведения о фактическом и ожидаемом поступлении сточных вод в централизованную систему</w:t>
      </w:r>
      <w:bookmarkEnd w:id="401"/>
    </w:p>
    <w:tbl>
      <w:tblPr>
        <w:tblW w:w="0" w:type="auto"/>
        <w:tblLook w:val="04A0" w:firstRow="1" w:lastRow="0" w:firstColumn="1" w:lastColumn="0" w:noHBand="0" w:noVBand="1"/>
      </w:tblPr>
      <w:tblGrid>
        <w:gridCol w:w="727"/>
        <w:gridCol w:w="1805"/>
        <w:gridCol w:w="1108"/>
        <w:gridCol w:w="815"/>
        <w:gridCol w:w="815"/>
        <w:gridCol w:w="815"/>
        <w:gridCol w:w="815"/>
        <w:gridCol w:w="815"/>
        <w:gridCol w:w="815"/>
        <w:gridCol w:w="815"/>
      </w:tblGrid>
      <w:tr w:rsidR="00C120ED" w:rsidRPr="007F5E15" w14:paraId="7C01663D" w14:textId="77777777" w:rsidTr="00C120ED">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00EA48" w14:textId="77777777" w:rsidR="00C120ED" w:rsidRPr="007F5E15" w:rsidRDefault="00C120ED" w:rsidP="00386F33">
            <w:pPr>
              <w:suppressAutoHyphens w:val="0"/>
              <w:spacing w:before="0" w:after="0" w:line="240" w:lineRule="auto"/>
              <w:ind w:firstLine="0"/>
              <w:jc w:val="center"/>
              <w:rPr>
                <w:color w:val="000000"/>
                <w:kern w:val="0"/>
                <w:sz w:val="20"/>
                <w:szCs w:val="20"/>
              </w:rPr>
            </w:pPr>
            <w:bookmarkStart w:id="402" w:name="_Toc41221960"/>
            <w:bookmarkStart w:id="403" w:name="_Toc41571680"/>
            <w:r w:rsidRPr="007F5E15">
              <w:rPr>
                <w:color w:val="000000"/>
                <w:kern w:val="0"/>
                <w:sz w:val="20"/>
                <w:szCs w:val="20"/>
              </w:rPr>
              <w:t>№ п/п</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D288ADF" w14:textId="77777777" w:rsidR="00C120ED" w:rsidRPr="007F5E15" w:rsidRDefault="00C120ED" w:rsidP="00386F33">
            <w:pPr>
              <w:suppressAutoHyphens w:val="0"/>
              <w:spacing w:before="0" w:after="0" w:line="240" w:lineRule="auto"/>
              <w:ind w:firstLine="0"/>
              <w:jc w:val="left"/>
              <w:rPr>
                <w:color w:val="000000"/>
                <w:kern w:val="0"/>
                <w:sz w:val="20"/>
                <w:szCs w:val="20"/>
              </w:rPr>
            </w:pPr>
            <w:r w:rsidRPr="007F5E15">
              <w:rPr>
                <w:color w:val="000000"/>
                <w:kern w:val="0"/>
                <w:sz w:val="20"/>
                <w:szCs w:val="20"/>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764681F" w14:textId="77777777" w:rsidR="00C120ED" w:rsidRPr="007F5E15" w:rsidRDefault="00C120ED" w:rsidP="00386F33">
            <w:pPr>
              <w:suppressAutoHyphens w:val="0"/>
              <w:spacing w:before="0" w:after="0" w:line="240" w:lineRule="auto"/>
              <w:ind w:firstLine="0"/>
              <w:jc w:val="center"/>
              <w:rPr>
                <w:color w:val="000000"/>
                <w:kern w:val="0"/>
                <w:sz w:val="20"/>
                <w:szCs w:val="20"/>
              </w:rPr>
            </w:pPr>
            <w:r w:rsidRPr="007F5E15">
              <w:rPr>
                <w:color w:val="000000"/>
                <w:kern w:val="0"/>
                <w:sz w:val="20"/>
                <w:szCs w:val="20"/>
              </w:rPr>
              <w:t>Ед. изм.</w:t>
            </w:r>
          </w:p>
        </w:tc>
        <w:tc>
          <w:tcPr>
            <w:tcW w:w="815" w:type="dxa"/>
            <w:tcBorders>
              <w:top w:val="single" w:sz="4" w:space="0" w:color="auto"/>
              <w:left w:val="nil"/>
              <w:bottom w:val="single" w:sz="4" w:space="0" w:color="auto"/>
              <w:right w:val="single" w:sz="4" w:space="0" w:color="auto"/>
            </w:tcBorders>
            <w:shd w:val="clear" w:color="auto" w:fill="auto"/>
            <w:vAlign w:val="center"/>
            <w:hideMark/>
          </w:tcPr>
          <w:p w14:paraId="61FB68AB" w14:textId="77777777" w:rsidR="00C120ED" w:rsidRPr="007F5E15" w:rsidRDefault="00C120ED" w:rsidP="00386F33">
            <w:pPr>
              <w:suppressAutoHyphens w:val="0"/>
              <w:spacing w:before="0" w:after="0" w:line="240" w:lineRule="auto"/>
              <w:ind w:firstLine="0"/>
              <w:jc w:val="center"/>
              <w:rPr>
                <w:color w:val="000000"/>
                <w:kern w:val="0"/>
                <w:sz w:val="20"/>
                <w:szCs w:val="20"/>
              </w:rPr>
            </w:pPr>
            <w:r w:rsidRPr="007F5E15">
              <w:rPr>
                <w:color w:val="000000"/>
                <w:kern w:val="0"/>
                <w:sz w:val="20"/>
                <w:szCs w:val="20"/>
              </w:rPr>
              <w:t>2019 г</w:t>
            </w:r>
          </w:p>
        </w:tc>
        <w:tc>
          <w:tcPr>
            <w:tcW w:w="815" w:type="dxa"/>
            <w:tcBorders>
              <w:top w:val="single" w:sz="4" w:space="0" w:color="auto"/>
              <w:left w:val="nil"/>
              <w:bottom w:val="single" w:sz="4" w:space="0" w:color="auto"/>
              <w:right w:val="single" w:sz="4" w:space="0" w:color="auto"/>
            </w:tcBorders>
            <w:shd w:val="clear" w:color="auto" w:fill="auto"/>
            <w:vAlign w:val="center"/>
            <w:hideMark/>
          </w:tcPr>
          <w:p w14:paraId="04EB4842" w14:textId="77777777" w:rsidR="00C120ED" w:rsidRPr="007F5E15" w:rsidRDefault="00C120ED" w:rsidP="00386F33">
            <w:pPr>
              <w:suppressAutoHyphens w:val="0"/>
              <w:spacing w:before="0" w:after="0" w:line="240" w:lineRule="auto"/>
              <w:ind w:firstLine="0"/>
              <w:jc w:val="center"/>
              <w:rPr>
                <w:color w:val="000000"/>
                <w:kern w:val="0"/>
                <w:sz w:val="20"/>
                <w:szCs w:val="20"/>
              </w:rPr>
            </w:pPr>
            <w:r w:rsidRPr="007F5E15">
              <w:rPr>
                <w:color w:val="000000"/>
                <w:kern w:val="0"/>
                <w:sz w:val="20"/>
                <w:szCs w:val="20"/>
              </w:rPr>
              <w:t>2020 г</w:t>
            </w:r>
          </w:p>
        </w:tc>
        <w:tc>
          <w:tcPr>
            <w:tcW w:w="815" w:type="dxa"/>
            <w:tcBorders>
              <w:top w:val="single" w:sz="4" w:space="0" w:color="auto"/>
              <w:left w:val="nil"/>
              <w:bottom w:val="single" w:sz="4" w:space="0" w:color="auto"/>
              <w:right w:val="single" w:sz="4" w:space="0" w:color="auto"/>
            </w:tcBorders>
            <w:shd w:val="clear" w:color="auto" w:fill="auto"/>
            <w:vAlign w:val="center"/>
            <w:hideMark/>
          </w:tcPr>
          <w:p w14:paraId="513FC12D" w14:textId="77777777" w:rsidR="00C120ED" w:rsidRPr="007F5E15" w:rsidRDefault="00C120ED" w:rsidP="00386F33">
            <w:pPr>
              <w:suppressAutoHyphens w:val="0"/>
              <w:spacing w:before="0" w:after="0" w:line="240" w:lineRule="auto"/>
              <w:ind w:firstLine="0"/>
              <w:jc w:val="center"/>
              <w:rPr>
                <w:color w:val="000000"/>
                <w:kern w:val="0"/>
                <w:sz w:val="20"/>
                <w:szCs w:val="20"/>
              </w:rPr>
            </w:pPr>
            <w:r w:rsidRPr="007F5E15">
              <w:rPr>
                <w:color w:val="000000"/>
                <w:kern w:val="0"/>
                <w:sz w:val="20"/>
                <w:szCs w:val="20"/>
              </w:rPr>
              <w:t>2021 г</w:t>
            </w:r>
          </w:p>
        </w:tc>
        <w:tc>
          <w:tcPr>
            <w:tcW w:w="815" w:type="dxa"/>
            <w:tcBorders>
              <w:top w:val="single" w:sz="4" w:space="0" w:color="auto"/>
              <w:left w:val="nil"/>
              <w:bottom w:val="single" w:sz="4" w:space="0" w:color="auto"/>
              <w:right w:val="single" w:sz="4" w:space="0" w:color="auto"/>
            </w:tcBorders>
            <w:shd w:val="clear" w:color="auto" w:fill="auto"/>
            <w:vAlign w:val="center"/>
            <w:hideMark/>
          </w:tcPr>
          <w:p w14:paraId="15E2B3D7" w14:textId="77777777" w:rsidR="00C120ED" w:rsidRPr="007F5E15" w:rsidRDefault="00C120ED" w:rsidP="00386F33">
            <w:pPr>
              <w:suppressAutoHyphens w:val="0"/>
              <w:spacing w:before="0" w:after="0" w:line="240" w:lineRule="auto"/>
              <w:ind w:firstLine="0"/>
              <w:jc w:val="center"/>
              <w:rPr>
                <w:color w:val="000000"/>
                <w:kern w:val="0"/>
                <w:sz w:val="20"/>
                <w:szCs w:val="20"/>
              </w:rPr>
            </w:pPr>
            <w:r w:rsidRPr="007F5E15">
              <w:rPr>
                <w:color w:val="000000"/>
                <w:kern w:val="0"/>
                <w:sz w:val="20"/>
                <w:szCs w:val="20"/>
              </w:rPr>
              <w:t>2022 г</w:t>
            </w:r>
          </w:p>
        </w:tc>
        <w:tc>
          <w:tcPr>
            <w:tcW w:w="815" w:type="dxa"/>
            <w:tcBorders>
              <w:top w:val="single" w:sz="4" w:space="0" w:color="auto"/>
              <w:left w:val="nil"/>
              <w:bottom w:val="single" w:sz="4" w:space="0" w:color="auto"/>
              <w:right w:val="single" w:sz="4" w:space="0" w:color="auto"/>
            </w:tcBorders>
            <w:shd w:val="clear" w:color="auto" w:fill="auto"/>
            <w:vAlign w:val="center"/>
            <w:hideMark/>
          </w:tcPr>
          <w:p w14:paraId="351A0670" w14:textId="77777777" w:rsidR="00C120ED" w:rsidRPr="007F5E15" w:rsidRDefault="00C120ED" w:rsidP="00386F33">
            <w:pPr>
              <w:suppressAutoHyphens w:val="0"/>
              <w:spacing w:before="0" w:after="0" w:line="240" w:lineRule="auto"/>
              <w:ind w:firstLine="0"/>
              <w:jc w:val="center"/>
              <w:rPr>
                <w:color w:val="000000"/>
                <w:kern w:val="0"/>
                <w:sz w:val="20"/>
                <w:szCs w:val="20"/>
              </w:rPr>
            </w:pPr>
            <w:r w:rsidRPr="007F5E15">
              <w:rPr>
                <w:color w:val="000000"/>
                <w:kern w:val="0"/>
                <w:sz w:val="20"/>
                <w:szCs w:val="20"/>
              </w:rPr>
              <w:t>2023 г</w:t>
            </w:r>
          </w:p>
        </w:tc>
        <w:tc>
          <w:tcPr>
            <w:tcW w:w="815" w:type="dxa"/>
            <w:tcBorders>
              <w:top w:val="single" w:sz="4" w:space="0" w:color="auto"/>
              <w:left w:val="nil"/>
              <w:bottom w:val="single" w:sz="4" w:space="0" w:color="auto"/>
              <w:right w:val="single" w:sz="4" w:space="0" w:color="auto"/>
            </w:tcBorders>
            <w:shd w:val="clear" w:color="auto" w:fill="auto"/>
            <w:vAlign w:val="center"/>
            <w:hideMark/>
          </w:tcPr>
          <w:p w14:paraId="4275CD88" w14:textId="77777777" w:rsidR="00C120ED" w:rsidRPr="007F5E15" w:rsidRDefault="00C120ED" w:rsidP="00386F33">
            <w:pPr>
              <w:suppressAutoHyphens w:val="0"/>
              <w:spacing w:before="0" w:after="0" w:line="240" w:lineRule="auto"/>
              <w:ind w:firstLine="0"/>
              <w:jc w:val="center"/>
              <w:rPr>
                <w:color w:val="000000"/>
                <w:kern w:val="0"/>
                <w:sz w:val="20"/>
                <w:szCs w:val="20"/>
              </w:rPr>
            </w:pPr>
            <w:r w:rsidRPr="007F5E15">
              <w:rPr>
                <w:color w:val="000000"/>
                <w:kern w:val="0"/>
                <w:sz w:val="20"/>
                <w:szCs w:val="20"/>
              </w:rPr>
              <w:t>2024 г</w:t>
            </w:r>
          </w:p>
        </w:tc>
        <w:tc>
          <w:tcPr>
            <w:tcW w:w="815" w:type="dxa"/>
            <w:tcBorders>
              <w:top w:val="single" w:sz="4" w:space="0" w:color="auto"/>
              <w:left w:val="nil"/>
              <w:bottom w:val="single" w:sz="4" w:space="0" w:color="auto"/>
              <w:right w:val="single" w:sz="4" w:space="0" w:color="auto"/>
            </w:tcBorders>
            <w:shd w:val="clear" w:color="auto" w:fill="auto"/>
            <w:vAlign w:val="center"/>
            <w:hideMark/>
          </w:tcPr>
          <w:p w14:paraId="3C5AA1E3" w14:textId="77777777" w:rsidR="00C120ED" w:rsidRPr="007F5E15" w:rsidRDefault="00C120ED" w:rsidP="00386F33">
            <w:pPr>
              <w:suppressAutoHyphens w:val="0"/>
              <w:spacing w:before="0" w:after="0" w:line="240" w:lineRule="auto"/>
              <w:ind w:firstLine="0"/>
              <w:jc w:val="center"/>
              <w:rPr>
                <w:color w:val="000000"/>
                <w:kern w:val="0"/>
                <w:sz w:val="20"/>
                <w:szCs w:val="20"/>
              </w:rPr>
            </w:pPr>
            <w:r w:rsidRPr="007F5E15">
              <w:rPr>
                <w:color w:val="000000"/>
                <w:kern w:val="0"/>
                <w:sz w:val="20"/>
                <w:szCs w:val="20"/>
              </w:rPr>
              <w:t>2025-2031 гг.</w:t>
            </w:r>
          </w:p>
        </w:tc>
      </w:tr>
      <w:tr w:rsidR="00C120ED" w:rsidRPr="007F5E15" w14:paraId="3CA83727" w14:textId="77777777" w:rsidTr="00C120ED">
        <w:trPr>
          <w:trHeight w:val="20"/>
        </w:trPr>
        <w:tc>
          <w:tcPr>
            <w:tcW w:w="9345"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BC3E20" w14:textId="77777777" w:rsidR="00C120ED" w:rsidRPr="007F5E15" w:rsidRDefault="00C120ED" w:rsidP="00386F33">
            <w:pPr>
              <w:suppressAutoHyphens w:val="0"/>
              <w:spacing w:before="0" w:after="0" w:line="240" w:lineRule="auto"/>
              <w:ind w:firstLine="0"/>
              <w:jc w:val="center"/>
              <w:rPr>
                <w:b/>
                <w:bCs/>
                <w:color w:val="000000"/>
                <w:kern w:val="0"/>
                <w:sz w:val="20"/>
                <w:szCs w:val="20"/>
              </w:rPr>
            </w:pPr>
            <w:r w:rsidRPr="007F5E15">
              <w:rPr>
                <w:b/>
                <w:bCs/>
                <w:color w:val="000000"/>
                <w:kern w:val="0"/>
                <w:sz w:val="20"/>
                <w:szCs w:val="20"/>
              </w:rPr>
              <w:t>Баланс централизованной системы водоотведения (годовой)</w:t>
            </w:r>
          </w:p>
        </w:tc>
      </w:tr>
      <w:tr w:rsidR="004151B9" w:rsidRPr="007F5E15" w14:paraId="54FE5BB8" w14:textId="77777777" w:rsidTr="004151B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4407D80" w14:textId="6E0BE822"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091B60DC" w14:textId="77777777" w:rsidR="004151B9" w:rsidRPr="007F5E15" w:rsidRDefault="004151B9" w:rsidP="004151B9">
            <w:pPr>
              <w:suppressAutoHyphens w:val="0"/>
              <w:spacing w:before="0" w:after="0" w:line="240" w:lineRule="auto"/>
              <w:ind w:firstLine="0"/>
              <w:rPr>
                <w:color w:val="000000"/>
                <w:kern w:val="0"/>
                <w:sz w:val="20"/>
                <w:szCs w:val="20"/>
              </w:rPr>
            </w:pPr>
            <w:r w:rsidRPr="007F5E15">
              <w:rPr>
                <w:color w:val="000000"/>
                <w:kern w:val="0"/>
                <w:sz w:val="20"/>
                <w:szCs w:val="20"/>
              </w:rPr>
              <w:t>Поступление всего:</w:t>
            </w:r>
          </w:p>
        </w:tc>
        <w:tc>
          <w:tcPr>
            <w:tcW w:w="0" w:type="auto"/>
            <w:tcBorders>
              <w:top w:val="nil"/>
              <w:left w:val="nil"/>
              <w:bottom w:val="single" w:sz="4" w:space="0" w:color="auto"/>
              <w:right w:val="single" w:sz="4" w:space="0" w:color="auto"/>
            </w:tcBorders>
            <w:shd w:val="clear" w:color="auto" w:fill="auto"/>
            <w:noWrap/>
            <w:vAlign w:val="center"/>
            <w:hideMark/>
          </w:tcPr>
          <w:p w14:paraId="7A5F84BA" w14:textId="77777777"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тыс.м</w:t>
            </w:r>
            <w:r w:rsidRPr="007F5E15">
              <w:rPr>
                <w:color w:val="000000"/>
                <w:kern w:val="0"/>
                <w:sz w:val="20"/>
                <w:szCs w:val="20"/>
                <w:vertAlign w:val="superscript"/>
              </w:rPr>
              <w:t>3</w:t>
            </w:r>
            <w:r w:rsidRPr="007F5E15">
              <w:rPr>
                <w:color w:val="000000"/>
                <w:kern w:val="0"/>
                <w:sz w:val="20"/>
                <w:szCs w:val="20"/>
              </w:rPr>
              <w:t>/год</w:t>
            </w:r>
          </w:p>
        </w:tc>
        <w:tc>
          <w:tcPr>
            <w:tcW w:w="815" w:type="dxa"/>
            <w:tcBorders>
              <w:top w:val="nil"/>
              <w:left w:val="nil"/>
              <w:bottom w:val="single" w:sz="4" w:space="0" w:color="auto"/>
              <w:right w:val="single" w:sz="4" w:space="0" w:color="auto"/>
            </w:tcBorders>
            <w:shd w:val="clear" w:color="auto" w:fill="auto"/>
            <w:noWrap/>
            <w:vAlign w:val="center"/>
            <w:hideMark/>
          </w:tcPr>
          <w:p w14:paraId="3D73C53D" w14:textId="47E561F1"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1D627DC5" w14:textId="6CD4F506" w:rsidR="004151B9" w:rsidRPr="007F5E15" w:rsidRDefault="004151B9" w:rsidP="004151B9">
            <w:pPr>
              <w:suppressAutoHyphens w:val="0"/>
              <w:spacing w:before="0" w:after="0" w:line="240" w:lineRule="auto"/>
              <w:ind w:firstLine="0"/>
              <w:jc w:val="center"/>
              <w:rPr>
                <w:color w:val="000000"/>
                <w:kern w:val="0"/>
                <w:sz w:val="20"/>
                <w:szCs w:val="20"/>
              </w:rPr>
            </w:pPr>
            <w:r>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667FA26A" w14:textId="4756C7EF" w:rsidR="004151B9" w:rsidRPr="007F5E15" w:rsidRDefault="004151B9" w:rsidP="004151B9">
            <w:pPr>
              <w:suppressAutoHyphens w:val="0"/>
              <w:spacing w:before="0" w:after="0" w:line="240" w:lineRule="auto"/>
              <w:ind w:firstLine="0"/>
              <w:jc w:val="center"/>
              <w:rPr>
                <w:color w:val="000000"/>
                <w:kern w:val="0"/>
                <w:sz w:val="20"/>
                <w:szCs w:val="20"/>
              </w:rPr>
            </w:pPr>
            <w:r w:rsidRPr="00A2332D">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4986B105" w14:textId="40EC9A23" w:rsidR="004151B9" w:rsidRPr="007F5E15" w:rsidRDefault="004151B9" w:rsidP="004151B9">
            <w:pPr>
              <w:suppressAutoHyphens w:val="0"/>
              <w:spacing w:before="0" w:after="0" w:line="240" w:lineRule="auto"/>
              <w:ind w:firstLine="0"/>
              <w:jc w:val="center"/>
              <w:rPr>
                <w:color w:val="000000"/>
                <w:kern w:val="0"/>
                <w:sz w:val="20"/>
                <w:szCs w:val="20"/>
              </w:rPr>
            </w:pPr>
            <w:r w:rsidRPr="00A2332D">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4F41F7F7" w14:textId="2FE3A26E" w:rsidR="004151B9" w:rsidRPr="007F5E15" w:rsidRDefault="004151B9" w:rsidP="004151B9">
            <w:pPr>
              <w:suppressAutoHyphens w:val="0"/>
              <w:spacing w:before="0" w:after="0" w:line="240" w:lineRule="auto"/>
              <w:ind w:firstLine="0"/>
              <w:jc w:val="center"/>
              <w:rPr>
                <w:color w:val="000000"/>
                <w:kern w:val="0"/>
                <w:sz w:val="20"/>
                <w:szCs w:val="20"/>
              </w:rPr>
            </w:pPr>
            <w:r w:rsidRPr="00A2332D">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30D28ED4" w14:textId="521C874E" w:rsidR="004151B9" w:rsidRPr="007F5E15" w:rsidRDefault="004151B9" w:rsidP="004151B9">
            <w:pPr>
              <w:suppressAutoHyphens w:val="0"/>
              <w:spacing w:before="0" w:after="0" w:line="240" w:lineRule="auto"/>
              <w:ind w:firstLine="0"/>
              <w:jc w:val="center"/>
              <w:rPr>
                <w:color w:val="000000"/>
                <w:kern w:val="0"/>
                <w:sz w:val="20"/>
                <w:szCs w:val="20"/>
              </w:rPr>
            </w:pPr>
            <w:r w:rsidRPr="00A2332D">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18BE3B87" w14:textId="21FD035B"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sz w:val="20"/>
                <w:szCs w:val="20"/>
              </w:rPr>
              <w:t>52,15</w:t>
            </w:r>
          </w:p>
        </w:tc>
      </w:tr>
      <w:tr w:rsidR="004151B9" w:rsidRPr="007F5E15" w14:paraId="130B46F6" w14:textId="77777777" w:rsidTr="004151B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D118C18" w14:textId="6AC3BBDF"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1.1.</w:t>
            </w:r>
          </w:p>
        </w:tc>
        <w:tc>
          <w:tcPr>
            <w:tcW w:w="0" w:type="auto"/>
            <w:tcBorders>
              <w:top w:val="nil"/>
              <w:left w:val="nil"/>
              <w:bottom w:val="single" w:sz="4" w:space="0" w:color="auto"/>
              <w:right w:val="single" w:sz="4" w:space="0" w:color="auto"/>
            </w:tcBorders>
            <w:shd w:val="clear" w:color="auto" w:fill="auto"/>
            <w:noWrap/>
            <w:vAlign w:val="center"/>
            <w:hideMark/>
          </w:tcPr>
          <w:p w14:paraId="65383DEC" w14:textId="77777777" w:rsidR="004151B9" w:rsidRPr="007F5E15" w:rsidRDefault="004151B9" w:rsidP="004151B9">
            <w:pPr>
              <w:suppressAutoHyphens w:val="0"/>
              <w:spacing w:before="0" w:after="0" w:line="240" w:lineRule="auto"/>
              <w:ind w:firstLine="0"/>
              <w:jc w:val="left"/>
              <w:rPr>
                <w:color w:val="000000"/>
                <w:kern w:val="0"/>
                <w:sz w:val="20"/>
                <w:szCs w:val="20"/>
              </w:rPr>
            </w:pPr>
            <w:r w:rsidRPr="007F5E15">
              <w:rPr>
                <w:color w:val="000000"/>
                <w:kern w:val="0"/>
                <w:sz w:val="20"/>
                <w:szCs w:val="20"/>
              </w:rPr>
              <w:t>население</w:t>
            </w:r>
          </w:p>
        </w:tc>
        <w:tc>
          <w:tcPr>
            <w:tcW w:w="0" w:type="auto"/>
            <w:tcBorders>
              <w:top w:val="nil"/>
              <w:left w:val="nil"/>
              <w:bottom w:val="single" w:sz="4" w:space="0" w:color="auto"/>
              <w:right w:val="single" w:sz="4" w:space="0" w:color="auto"/>
            </w:tcBorders>
            <w:shd w:val="clear" w:color="auto" w:fill="auto"/>
            <w:noWrap/>
            <w:vAlign w:val="center"/>
            <w:hideMark/>
          </w:tcPr>
          <w:p w14:paraId="39AC7255" w14:textId="77777777"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тыс.м</w:t>
            </w:r>
            <w:r w:rsidRPr="007F5E15">
              <w:rPr>
                <w:color w:val="000000"/>
                <w:kern w:val="0"/>
                <w:sz w:val="20"/>
                <w:szCs w:val="20"/>
                <w:vertAlign w:val="superscript"/>
              </w:rPr>
              <w:t>3</w:t>
            </w:r>
            <w:r w:rsidRPr="007F5E15">
              <w:rPr>
                <w:color w:val="000000"/>
                <w:kern w:val="0"/>
                <w:sz w:val="20"/>
                <w:szCs w:val="20"/>
              </w:rPr>
              <w:t>/год</w:t>
            </w:r>
          </w:p>
        </w:tc>
        <w:tc>
          <w:tcPr>
            <w:tcW w:w="815" w:type="dxa"/>
            <w:tcBorders>
              <w:top w:val="nil"/>
              <w:left w:val="nil"/>
              <w:bottom w:val="single" w:sz="4" w:space="0" w:color="auto"/>
              <w:right w:val="single" w:sz="4" w:space="0" w:color="auto"/>
            </w:tcBorders>
            <w:shd w:val="clear" w:color="auto" w:fill="auto"/>
            <w:noWrap/>
            <w:vAlign w:val="center"/>
            <w:hideMark/>
          </w:tcPr>
          <w:p w14:paraId="27AAFA6D" w14:textId="6992D20E"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6555EF61" w14:textId="2E84DDFC"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2CCD3687" w14:textId="7736F502"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57B1AE29" w14:textId="18A40CEF"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567341EB" w14:textId="3A34BD90"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1EB4CB36" w14:textId="52E0DA8A"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18E48D3E" w14:textId="14B6AE0C"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sz w:val="20"/>
                <w:szCs w:val="20"/>
              </w:rPr>
              <w:t>42,33</w:t>
            </w:r>
          </w:p>
        </w:tc>
      </w:tr>
      <w:tr w:rsidR="004151B9" w:rsidRPr="007F5E15" w14:paraId="6418AEED" w14:textId="77777777" w:rsidTr="004151B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2AE1120" w14:textId="431E7052"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1.2.</w:t>
            </w:r>
          </w:p>
        </w:tc>
        <w:tc>
          <w:tcPr>
            <w:tcW w:w="0" w:type="auto"/>
            <w:tcBorders>
              <w:top w:val="nil"/>
              <w:left w:val="nil"/>
              <w:bottom w:val="single" w:sz="4" w:space="0" w:color="auto"/>
              <w:right w:val="single" w:sz="4" w:space="0" w:color="auto"/>
            </w:tcBorders>
            <w:shd w:val="clear" w:color="auto" w:fill="auto"/>
            <w:vAlign w:val="center"/>
            <w:hideMark/>
          </w:tcPr>
          <w:p w14:paraId="5AD3D695" w14:textId="77777777" w:rsidR="004151B9" w:rsidRPr="007F5E15" w:rsidRDefault="004151B9" w:rsidP="004151B9">
            <w:pPr>
              <w:suppressAutoHyphens w:val="0"/>
              <w:spacing w:before="0" w:after="0" w:line="240" w:lineRule="auto"/>
              <w:ind w:firstLine="0"/>
              <w:jc w:val="left"/>
              <w:rPr>
                <w:color w:val="000000"/>
                <w:kern w:val="0"/>
                <w:sz w:val="20"/>
                <w:szCs w:val="20"/>
              </w:rPr>
            </w:pPr>
            <w:r w:rsidRPr="007F5E15">
              <w:rPr>
                <w:color w:val="000000"/>
                <w:kern w:val="0"/>
                <w:sz w:val="20"/>
                <w:szCs w:val="20"/>
              </w:rPr>
              <w:t>бюджетные организации</w:t>
            </w:r>
          </w:p>
        </w:tc>
        <w:tc>
          <w:tcPr>
            <w:tcW w:w="0" w:type="auto"/>
            <w:tcBorders>
              <w:top w:val="nil"/>
              <w:left w:val="nil"/>
              <w:bottom w:val="single" w:sz="4" w:space="0" w:color="auto"/>
              <w:right w:val="single" w:sz="4" w:space="0" w:color="auto"/>
            </w:tcBorders>
            <w:shd w:val="clear" w:color="auto" w:fill="auto"/>
            <w:noWrap/>
            <w:vAlign w:val="center"/>
            <w:hideMark/>
          </w:tcPr>
          <w:p w14:paraId="0BDC09CB" w14:textId="77777777"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тыс.м</w:t>
            </w:r>
            <w:r w:rsidRPr="007F5E15">
              <w:rPr>
                <w:color w:val="000000"/>
                <w:kern w:val="0"/>
                <w:sz w:val="20"/>
                <w:szCs w:val="20"/>
                <w:vertAlign w:val="superscript"/>
              </w:rPr>
              <w:t>3</w:t>
            </w:r>
            <w:r w:rsidRPr="007F5E15">
              <w:rPr>
                <w:color w:val="000000"/>
                <w:kern w:val="0"/>
                <w:sz w:val="20"/>
                <w:szCs w:val="20"/>
              </w:rPr>
              <w:t>/год</w:t>
            </w:r>
          </w:p>
        </w:tc>
        <w:tc>
          <w:tcPr>
            <w:tcW w:w="815" w:type="dxa"/>
            <w:tcBorders>
              <w:top w:val="nil"/>
              <w:left w:val="nil"/>
              <w:bottom w:val="single" w:sz="4" w:space="0" w:color="auto"/>
              <w:right w:val="single" w:sz="4" w:space="0" w:color="auto"/>
            </w:tcBorders>
            <w:shd w:val="clear" w:color="auto" w:fill="auto"/>
            <w:noWrap/>
            <w:vAlign w:val="center"/>
            <w:hideMark/>
          </w:tcPr>
          <w:p w14:paraId="1370674C" w14:textId="23CBE8DE"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5A378B13" w14:textId="0097B205"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1FDF4826" w14:textId="619666B9"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53DF9107" w14:textId="1A38CD4B"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42CB8E5D" w14:textId="3A1356BE"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162150F1" w14:textId="29158092"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172AE826" w14:textId="0C1E252D"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sz w:val="20"/>
                <w:szCs w:val="20"/>
              </w:rPr>
              <w:t>6,82</w:t>
            </w:r>
          </w:p>
        </w:tc>
      </w:tr>
      <w:tr w:rsidR="004151B9" w:rsidRPr="007F5E15" w14:paraId="721B5B4E" w14:textId="77777777" w:rsidTr="004151B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1FBB1FC" w14:textId="62338F74"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1.3.</w:t>
            </w:r>
          </w:p>
        </w:tc>
        <w:tc>
          <w:tcPr>
            <w:tcW w:w="0" w:type="auto"/>
            <w:tcBorders>
              <w:top w:val="nil"/>
              <w:left w:val="nil"/>
              <w:bottom w:val="single" w:sz="4" w:space="0" w:color="auto"/>
              <w:right w:val="single" w:sz="4" w:space="0" w:color="auto"/>
            </w:tcBorders>
            <w:shd w:val="clear" w:color="auto" w:fill="auto"/>
            <w:vAlign w:val="center"/>
            <w:hideMark/>
          </w:tcPr>
          <w:p w14:paraId="4FE7DC00" w14:textId="77777777" w:rsidR="004151B9" w:rsidRPr="007F5E15" w:rsidRDefault="004151B9" w:rsidP="004151B9">
            <w:pPr>
              <w:suppressAutoHyphens w:val="0"/>
              <w:spacing w:before="0" w:after="0" w:line="240" w:lineRule="auto"/>
              <w:ind w:firstLine="0"/>
              <w:jc w:val="left"/>
              <w:rPr>
                <w:color w:val="000000"/>
                <w:kern w:val="0"/>
                <w:sz w:val="20"/>
                <w:szCs w:val="20"/>
              </w:rPr>
            </w:pPr>
            <w:r w:rsidRPr="007F5E15">
              <w:rPr>
                <w:color w:val="000000"/>
                <w:kern w:val="0"/>
                <w:sz w:val="20"/>
                <w:szCs w:val="20"/>
              </w:rPr>
              <w:t>производственные потребители</w:t>
            </w:r>
          </w:p>
        </w:tc>
        <w:tc>
          <w:tcPr>
            <w:tcW w:w="0" w:type="auto"/>
            <w:tcBorders>
              <w:top w:val="nil"/>
              <w:left w:val="nil"/>
              <w:bottom w:val="single" w:sz="4" w:space="0" w:color="auto"/>
              <w:right w:val="single" w:sz="4" w:space="0" w:color="auto"/>
            </w:tcBorders>
            <w:shd w:val="clear" w:color="auto" w:fill="auto"/>
            <w:noWrap/>
            <w:vAlign w:val="center"/>
            <w:hideMark/>
          </w:tcPr>
          <w:p w14:paraId="0CEFC278" w14:textId="77777777"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тыс.м</w:t>
            </w:r>
            <w:r w:rsidRPr="007F5E15">
              <w:rPr>
                <w:color w:val="000000"/>
                <w:kern w:val="0"/>
                <w:sz w:val="20"/>
                <w:szCs w:val="20"/>
                <w:vertAlign w:val="superscript"/>
              </w:rPr>
              <w:t>3</w:t>
            </w:r>
            <w:r w:rsidRPr="007F5E15">
              <w:rPr>
                <w:color w:val="000000"/>
                <w:kern w:val="0"/>
                <w:sz w:val="20"/>
                <w:szCs w:val="20"/>
              </w:rPr>
              <w:t>/год</w:t>
            </w:r>
          </w:p>
        </w:tc>
        <w:tc>
          <w:tcPr>
            <w:tcW w:w="815" w:type="dxa"/>
            <w:tcBorders>
              <w:top w:val="nil"/>
              <w:left w:val="nil"/>
              <w:bottom w:val="single" w:sz="4" w:space="0" w:color="auto"/>
              <w:right w:val="single" w:sz="4" w:space="0" w:color="auto"/>
            </w:tcBorders>
            <w:shd w:val="clear" w:color="auto" w:fill="auto"/>
            <w:noWrap/>
            <w:vAlign w:val="center"/>
            <w:hideMark/>
          </w:tcPr>
          <w:p w14:paraId="65044098" w14:textId="0F1D6D73"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6F2F009A" w14:textId="3174D937"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7936F7AC" w14:textId="41CE31D9"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4CC878B2" w14:textId="79CB8B9C"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41CB1E34" w14:textId="26A44D77"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28528D0E" w14:textId="3ECF86A9"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01FA159A" w14:textId="3593D817"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sz w:val="20"/>
                <w:szCs w:val="20"/>
              </w:rPr>
              <w:t>0,07</w:t>
            </w:r>
          </w:p>
        </w:tc>
      </w:tr>
      <w:tr w:rsidR="004151B9" w:rsidRPr="007F5E15" w14:paraId="7E82E5E8" w14:textId="77777777" w:rsidTr="004151B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E8ABF8B" w14:textId="228262CA"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1.4.</w:t>
            </w:r>
          </w:p>
        </w:tc>
        <w:tc>
          <w:tcPr>
            <w:tcW w:w="0" w:type="auto"/>
            <w:tcBorders>
              <w:top w:val="nil"/>
              <w:left w:val="nil"/>
              <w:bottom w:val="single" w:sz="4" w:space="0" w:color="auto"/>
              <w:right w:val="single" w:sz="4" w:space="0" w:color="auto"/>
            </w:tcBorders>
            <w:shd w:val="clear" w:color="auto" w:fill="auto"/>
            <w:vAlign w:val="center"/>
            <w:hideMark/>
          </w:tcPr>
          <w:p w14:paraId="4BE2F9CF" w14:textId="77777777" w:rsidR="004151B9" w:rsidRPr="007F5E15" w:rsidRDefault="004151B9" w:rsidP="004151B9">
            <w:pPr>
              <w:suppressAutoHyphens w:val="0"/>
              <w:spacing w:before="0" w:after="0" w:line="240" w:lineRule="auto"/>
              <w:ind w:firstLine="0"/>
              <w:jc w:val="left"/>
              <w:rPr>
                <w:color w:val="000000"/>
                <w:kern w:val="0"/>
                <w:sz w:val="20"/>
                <w:szCs w:val="20"/>
              </w:rPr>
            </w:pPr>
            <w:r w:rsidRPr="007F5E15">
              <w:rPr>
                <w:color w:val="000000"/>
                <w:kern w:val="0"/>
                <w:sz w:val="20"/>
                <w:szCs w:val="20"/>
              </w:rPr>
              <w:t>прочие потребители</w:t>
            </w:r>
          </w:p>
        </w:tc>
        <w:tc>
          <w:tcPr>
            <w:tcW w:w="0" w:type="auto"/>
            <w:tcBorders>
              <w:top w:val="nil"/>
              <w:left w:val="nil"/>
              <w:bottom w:val="single" w:sz="4" w:space="0" w:color="auto"/>
              <w:right w:val="single" w:sz="4" w:space="0" w:color="auto"/>
            </w:tcBorders>
            <w:shd w:val="clear" w:color="auto" w:fill="auto"/>
            <w:noWrap/>
            <w:vAlign w:val="center"/>
            <w:hideMark/>
          </w:tcPr>
          <w:p w14:paraId="5D964A85" w14:textId="77777777"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тыс.м</w:t>
            </w:r>
            <w:r w:rsidRPr="007F5E15">
              <w:rPr>
                <w:color w:val="000000"/>
                <w:kern w:val="0"/>
                <w:sz w:val="20"/>
                <w:szCs w:val="20"/>
                <w:vertAlign w:val="superscript"/>
              </w:rPr>
              <w:t>3</w:t>
            </w:r>
            <w:r w:rsidRPr="007F5E15">
              <w:rPr>
                <w:color w:val="000000"/>
                <w:kern w:val="0"/>
                <w:sz w:val="20"/>
                <w:szCs w:val="20"/>
              </w:rPr>
              <w:t>/год</w:t>
            </w:r>
          </w:p>
        </w:tc>
        <w:tc>
          <w:tcPr>
            <w:tcW w:w="815" w:type="dxa"/>
            <w:tcBorders>
              <w:top w:val="nil"/>
              <w:left w:val="nil"/>
              <w:bottom w:val="single" w:sz="4" w:space="0" w:color="auto"/>
              <w:right w:val="single" w:sz="4" w:space="0" w:color="auto"/>
            </w:tcBorders>
            <w:shd w:val="clear" w:color="auto" w:fill="auto"/>
            <w:noWrap/>
            <w:vAlign w:val="center"/>
            <w:hideMark/>
          </w:tcPr>
          <w:p w14:paraId="69B5C5BA" w14:textId="5268673F"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7D6F629C" w14:textId="0F871041"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3526E60C" w14:textId="2CBAFF3C"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30541913" w14:textId="75E12B0D"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2552C904" w14:textId="17E384EA"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73F6737E" w14:textId="256BE85B"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50B9AF32" w14:textId="39EE8E2F"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sz w:val="20"/>
                <w:szCs w:val="20"/>
              </w:rPr>
              <w:t>0,07</w:t>
            </w:r>
          </w:p>
        </w:tc>
      </w:tr>
      <w:tr w:rsidR="004151B9" w:rsidRPr="007F5E15" w14:paraId="493D32FA" w14:textId="77777777" w:rsidTr="004151B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EBADFD3" w14:textId="2E5DB521"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1.5.</w:t>
            </w:r>
          </w:p>
        </w:tc>
        <w:tc>
          <w:tcPr>
            <w:tcW w:w="0" w:type="auto"/>
            <w:tcBorders>
              <w:top w:val="nil"/>
              <w:left w:val="nil"/>
              <w:bottom w:val="single" w:sz="4" w:space="0" w:color="auto"/>
              <w:right w:val="single" w:sz="4" w:space="0" w:color="auto"/>
            </w:tcBorders>
            <w:shd w:val="clear" w:color="auto" w:fill="auto"/>
            <w:vAlign w:val="center"/>
            <w:hideMark/>
          </w:tcPr>
          <w:p w14:paraId="6229AD3E" w14:textId="77777777" w:rsidR="004151B9" w:rsidRPr="007F5E15" w:rsidRDefault="004151B9" w:rsidP="004151B9">
            <w:pPr>
              <w:suppressAutoHyphens w:val="0"/>
              <w:spacing w:before="0" w:after="0" w:line="240" w:lineRule="auto"/>
              <w:ind w:firstLine="0"/>
              <w:jc w:val="left"/>
              <w:rPr>
                <w:color w:val="000000"/>
                <w:kern w:val="0"/>
                <w:sz w:val="20"/>
                <w:szCs w:val="20"/>
              </w:rPr>
            </w:pPr>
            <w:r w:rsidRPr="007F5E15">
              <w:rPr>
                <w:color w:val="000000"/>
                <w:kern w:val="0"/>
                <w:sz w:val="20"/>
                <w:szCs w:val="20"/>
              </w:rPr>
              <w:t>объекты АО "ЮКЭК-Белоярский"</w:t>
            </w:r>
          </w:p>
        </w:tc>
        <w:tc>
          <w:tcPr>
            <w:tcW w:w="0" w:type="auto"/>
            <w:tcBorders>
              <w:top w:val="nil"/>
              <w:left w:val="nil"/>
              <w:bottom w:val="single" w:sz="4" w:space="0" w:color="auto"/>
              <w:right w:val="single" w:sz="4" w:space="0" w:color="auto"/>
            </w:tcBorders>
            <w:shd w:val="clear" w:color="auto" w:fill="auto"/>
            <w:noWrap/>
            <w:vAlign w:val="center"/>
            <w:hideMark/>
          </w:tcPr>
          <w:p w14:paraId="73E80CA5" w14:textId="77777777"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тыс.м</w:t>
            </w:r>
            <w:r w:rsidRPr="007F5E15">
              <w:rPr>
                <w:color w:val="000000"/>
                <w:kern w:val="0"/>
                <w:sz w:val="20"/>
                <w:szCs w:val="20"/>
                <w:vertAlign w:val="superscript"/>
              </w:rPr>
              <w:t>3</w:t>
            </w:r>
            <w:r w:rsidRPr="007F5E15">
              <w:rPr>
                <w:color w:val="000000"/>
                <w:kern w:val="0"/>
                <w:sz w:val="20"/>
                <w:szCs w:val="20"/>
              </w:rPr>
              <w:t>/год</w:t>
            </w:r>
          </w:p>
        </w:tc>
        <w:tc>
          <w:tcPr>
            <w:tcW w:w="815" w:type="dxa"/>
            <w:tcBorders>
              <w:top w:val="nil"/>
              <w:left w:val="nil"/>
              <w:bottom w:val="single" w:sz="4" w:space="0" w:color="auto"/>
              <w:right w:val="single" w:sz="4" w:space="0" w:color="auto"/>
            </w:tcBorders>
            <w:shd w:val="clear" w:color="auto" w:fill="auto"/>
            <w:noWrap/>
            <w:vAlign w:val="center"/>
            <w:hideMark/>
          </w:tcPr>
          <w:p w14:paraId="283A1014" w14:textId="661E45C1"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568785BD" w14:textId="1F827966"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28227F86" w14:textId="18FD6B79"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4E8305AE" w14:textId="06E3251F"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137DC16D" w14:textId="4B90BD39"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5A722493" w14:textId="0406F673"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67F1FB29" w14:textId="6FFE105A"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sz w:val="20"/>
                <w:szCs w:val="20"/>
              </w:rPr>
              <w:t>2,86</w:t>
            </w:r>
          </w:p>
        </w:tc>
      </w:tr>
      <w:tr w:rsidR="00C120ED" w:rsidRPr="007F5E15" w14:paraId="763350B1" w14:textId="77777777" w:rsidTr="00C120ED">
        <w:trPr>
          <w:trHeight w:val="20"/>
        </w:trPr>
        <w:tc>
          <w:tcPr>
            <w:tcW w:w="9345"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CBB032" w14:textId="77777777" w:rsidR="00C120ED" w:rsidRPr="007F5E15" w:rsidRDefault="00C120ED" w:rsidP="00386F33">
            <w:pPr>
              <w:suppressAutoHyphens w:val="0"/>
              <w:spacing w:before="0" w:after="0" w:line="240" w:lineRule="auto"/>
              <w:ind w:firstLine="0"/>
              <w:jc w:val="center"/>
              <w:rPr>
                <w:b/>
                <w:bCs/>
                <w:color w:val="000000"/>
                <w:kern w:val="0"/>
                <w:sz w:val="20"/>
                <w:szCs w:val="20"/>
              </w:rPr>
            </w:pPr>
            <w:r w:rsidRPr="007F5E15">
              <w:rPr>
                <w:b/>
                <w:bCs/>
                <w:color w:val="000000"/>
                <w:kern w:val="0"/>
                <w:sz w:val="20"/>
                <w:szCs w:val="20"/>
              </w:rPr>
              <w:t>Баланс централизованной системы водоотведения (среднесуточный)</w:t>
            </w:r>
          </w:p>
        </w:tc>
      </w:tr>
      <w:tr w:rsidR="004151B9" w:rsidRPr="007F5E15" w14:paraId="3DE6ADA5" w14:textId="77777777" w:rsidTr="004151B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F5B9BD4" w14:textId="26069CD9"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6875EF47" w14:textId="77777777" w:rsidR="004151B9" w:rsidRPr="007F5E15" w:rsidRDefault="004151B9" w:rsidP="004151B9">
            <w:pPr>
              <w:suppressAutoHyphens w:val="0"/>
              <w:spacing w:before="0" w:after="0" w:line="240" w:lineRule="auto"/>
              <w:ind w:firstLine="0"/>
              <w:rPr>
                <w:color w:val="000000"/>
                <w:kern w:val="0"/>
                <w:sz w:val="20"/>
                <w:szCs w:val="20"/>
              </w:rPr>
            </w:pPr>
            <w:r w:rsidRPr="007F5E15">
              <w:rPr>
                <w:color w:val="000000"/>
                <w:kern w:val="0"/>
                <w:sz w:val="20"/>
                <w:szCs w:val="20"/>
              </w:rPr>
              <w:t>Поступление всего:</w:t>
            </w:r>
          </w:p>
        </w:tc>
        <w:tc>
          <w:tcPr>
            <w:tcW w:w="0" w:type="auto"/>
            <w:tcBorders>
              <w:top w:val="nil"/>
              <w:left w:val="nil"/>
              <w:bottom w:val="single" w:sz="4" w:space="0" w:color="auto"/>
              <w:right w:val="single" w:sz="4" w:space="0" w:color="auto"/>
            </w:tcBorders>
            <w:shd w:val="clear" w:color="auto" w:fill="auto"/>
            <w:noWrap/>
            <w:vAlign w:val="center"/>
            <w:hideMark/>
          </w:tcPr>
          <w:p w14:paraId="0F6959C7" w14:textId="77777777"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м³/</w:t>
            </w:r>
            <w:proofErr w:type="spellStart"/>
            <w:r w:rsidRPr="007F5E15">
              <w:rPr>
                <w:color w:val="000000"/>
                <w:kern w:val="0"/>
                <w:sz w:val="20"/>
                <w:szCs w:val="20"/>
              </w:rPr>
              <w:t>сут</w:t>
            </w:r>
            <w:proofErr w:type="spellEnd"/>
          </w:p>
        </w:tc>
        <w:tc>
          <w:tcPr>
            <w:tcW w:w="815" w:type="dxa"/>
            <w:tcBorders>
              <w:top w:val="nil"/>
              <w:left w:val="nil"/>
              <w:bottom w:val="single" w:sz="4" w:space="0" w:color="auto"/>
              <w:right w:val="single" w:sz="4" w:space="0" w:color="auto"/>
            </w:tcBorders>
            <w:shd w:val="clear" w:color="auto" w:fill="auto"/>
            <w:noWrap/>
            <w:vAlign w:val="center"/>
            <w:hideMark/>
          </w:tcPr>
          <w:p w14:paraId="57A5D8BF" w14:textId="612152A6"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1078ECBC" w14:textId="56766DC4"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0A1E9781" w14:textId="4AB3196B"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52A6F3F9" w14:textId="5DE12914"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69EA7591" w14:textId="60B222B2"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62AD1AE8" w14:textId="0AAFFF26"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25EE3151" w14:textId="0F3C50B4"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sz w:val="20"/>
                <w:szCs w:val="20"/>
              </w:rPr>
              <w:t>142,87</w:t>
            </w:r>
          </w:p>
        </w:tc>
      </w:tr>
      <w:tr w:rsidR="004151B9" w:rsidRPr="007F5E15" w14:paraId="3126B662" w14:textId="77777777" w:rsidTr="004151B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5A055C7" w14:textId="56D57B73"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1.1.</w:t>
            </w:r>
          </w:p>
        </w:tc>
        <w:tc>
          <w:tcPr>
            <w:tcW w:w="0" w:type="auto"/>
            <w:tcBorders>
              <w:top w:val="nil"/>
              <w:left w:val="nil"/>
              <w:bottom w:val="single" w:sz="4" w:space="0" w:color="auto"/>
              <w:right w:val="single" w:sz="4" w:space="0" w:color="auto"/>
            </w:tcBorders>
            <w:shd w:val="clear" w:color="auto" w:fill="auto"/>
            <w:noWrap/>
            <w:vAlign w:val="center"/>
            <w:hideMark/>
          </w:tcPr>
          <w:p w14:paraId="03078E09" w14:textId="77777777" w:rsidR="004151B9" w:rsidRPr="007F5E15" w:rsidRDefault="004151B9" w:rsidP="004151B9">
            <w:pPr>
              <w:suppressAutoHyphens w:val="0"/>
              <w:spacing w:before="0" w:after="0" w:line="240" w:lineRule="auto"/>
              <w:ind w:firstLine="0"/>
              <w:jc w:val="left"/>
              <w:rPr>
                <w:color w:val="000000"/>
                <w:kern w:val="0"/>
                <w:sz w:val="20"/>
                <w:szCs w:val="20"/>
              </w:rPr>
            </w:pPr>
            <w:r w:rsidRPr="007F5E15">
              <w:rPr>
                <w:color w:val="000000"/>
                <w:kern w:val="0"/>
                <w:sz w:val="20"/>
                <w:szCs w:val="20"/>
              </w:rPr>
              <w:t>население</w:t>
            </w:r>
          </w:p>
        </w:tc>
        <w:tc>
          <w:tcPr>
            <w:tcW w:w="0" w:type="auto"/>
            <w:tcBorders>
              <w:top w:val="nil"/>
              <w:left w:val="nil"/>
              <w:bottom w:val="single" w:sz="4" w:space="0" w:color="auto"/>
              <w:right w:val="single" w:sz="4" w:space="0" w:color="auto"/>
            </w:tcBorders>
            <w:shd w:val="clear" w:color="auto" w:fill="auto"/>
            <w:noWrap/>
            <w:vAlign w:val="center"/>
            <w:hideMark/>
          </w:tcPr>
          <w:p w14:paraId="53E0A178" w14:textId="77777777"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м³/</w:t>
            </w:r>
            <w:proofErr w:type="spellStart"/>
            <w:r w:rsidRPr="007F5E15">
              <w:rPr>
                <w:color w:val="000000"/>
                <w:kern w:val="0"/>
                <w:sz w:val="20"/>
                <w:szCs w:val="20"/>
              </w:rPr>
              <w:t>сут</w:t>
            </w:r>
            <w:proofErr w:type="spellEnd"/>
          </w:p>
        </w:tc>
        <w:tc>
          <w:tcPr>
            <w:tcW w:w="815" w:type="dxa"/>
            <w:tcBorders>
              <w:top w:val="nil"/>
              <w:left w:val="nil"/>
              <w:bottom w:val="single" w:sz="4" w:space="0" w:color="auto"/>
              <w:right w:val="single" w:sz="4" w:space="0" w:color="auto"/>
            </w:tcBorders>
            <w:shd w:val="clear" w:color="auto" w:fill="auto"/>
            <w:noWrap/>
            <w:vAlign w:val="center"/>
            <w:hideMark/>
          </w:tcPr>
          <w:p w14:paraId="6B9F6D42" w14:textId="1E6C3637"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5E2F66B3" w14:textId="6183AAD9"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5B83C641" w14:textId="44825B95"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695994A9" w14:textId="567DB0C9"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2CA90A90" w14:textId="260E273D"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6C06F0C1" w14:textId="3E2E3B3D"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614F1007" w14:textId="09FA7D48"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sz w:val="20"/>
                <w:szCs w:val="20"/>
              </w:rPr>
              <w:t>115,97</w:t>
            </w:r>
          </w:p>
        </w:tc>
      </w:tr>
      <w:tr w:rsidR="004151B9" w:rsidRPr="007F5E15" w14:paraId="208660EA" w14:textId="77777777" w:rsidTr="004151B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52F9F46" w14:textId="7AF8AEEE"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1.2.</w:t>
            </w:r>
          </w:p>
        </w:tc>
        <w:tc>
          <w:tcPr>
            <w:tcW w:w="0" w:type="auto"/>
            <w:tcBorders>
              <w:top w:val="nil"/>
              <w:left w:val="nil"/>
              <w:bottom w:val="single" w:sz="4" w:space="0" w:color="auto"/>
              <w:right w:val="single" w:sz="4" w:space="0" w:color="auto"/>
            </w:tcBorders>
            <w:shd w:val="clear" w:color="auto" w:fill="auto"/>
            <w:vAlign w:val="center"/>
            <w:hideMark/>
          </w:tcPr>
          <w:p w14:paraId="7EFE19D1" w14:textId="77777777" w:rsidR="004151B9" w:rsidRPr="007F5E15" w:rsidRDefault="004151B9" w:rsidP="004151B9">
            <w:pPr>
              <w:suppressAutoHyphens w:val="0"/>
              <w:spacing w:before="0" w:after="0" w:line="240" w:lineRule="auto"/>
              <w:ind w:firstLine="0"/>
              <w:jc w:val="left"/>
              <w:rPr>
                <w:color w:val="000000"/>
                <w:kern w:val="0"/>
                <w:sz w:val="20"/>
                <w:szCs w:val="20"/>
              </w:rPr>
            </w:pPr>
            <w:r w:rsidRPr="007F5E15">
              <w:rPr>
                <w:color w:val="000000"/>
                <w:kern w:val="0"/>
                <w:sz w:val="20"/>
                <w:szCs w:val="20"/>
              </w:rPr>
              <w:t>бюджетные организации</w:t>
            </w:r>
          </w:p>
        </w:tc>
        <w:tc>
          <w:tcPr>
            <w:tcW w:w="0" w:type="auto"/>
            <w:tcBorders>
              <w:top w:val="nil"/>
              <w:left w:val="nil"/>
              <w:bottom w:val="single" w:sz="4" w:space="0" w:color="auto"/>
              <w:right w:val="single" w:sz="4" w:space="0" w:color="auto"/>
            </w:tcBorders>
            <w:shd w:val="clear" w:color="auto" w:fill="auto"/>
            <w:noWrap/>
            <w:vAlign w:val="center"/>
            <w:hideMark/>
          </w:tcPr>
          <w:p w14:paraId="75315B83" w14:textId="77777777"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м³/</w:t>
            </w:r>
            <w:proofErr w:type="spellStart"/>
            <w:r w:rsidRPr="007F5E15">
              <w:rPr>
                <w:color w:val="000000"/>
                <w:kern w:val="0"/>
                <w:sz w:val="20"/>
                <w:szCs w:val="20"/>
              </w:rPr>
              <w:t>сут</w:t>
            </w:r>
            <w:proofErr w:type="spellEnd"/>
          </w:p>
        </w:tc>
        <w:tc>
          <w:tcPr>
            <w:tcW w:w="815" w:type="dxa"/>
            <w:tcBorders>
              <w:top w:val="nil"/>
              <w:left w:val="nil"/>
              <w:bottom w:val="single" w:sz="4" w:space="0" w:color="auto"/>
              <w:right w:val="single" w:sz="4" w:space="0" w:color="auto"/>
            </w:tcBorders>
            <w:shd w:val="clear" w:color="auto" w:fill="auto"/>
            <w:noWrap/>
            <w:vAlign w:val="center"/>
            <w:hideMark/>
          </w:tcPr>
          <w:p w14:paraId="0190A2B6" w14:textId="2208E280"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24BEC5CF" w14:textId="5501AF6B"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45B757B0" w14:textId="1DDEF45E"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25ABD6D7" w14:textId="5D86D99C"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4C5DB472" w14:textId="229A3731"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41E0580C" w14:textId="2B54F04F"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569EAE02" w14:textId="750893D7"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sz w:val="20"/>
                <w:szCs w:val="20"/>
              </w:rPr>
              <w:t>18,67</w:t>
            </w:r>
          </w:p>
        </w:tc>
      </w:tr>
      <w:tr w:rsidR="004151B9" w:rsidRPr="007F5E15" w14:paraId="09202D8F" w14:textId="77777777" w:rsidTr="004151B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E40B0D8" w14:textId="2A318940"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1.3.</w:t>
            </w:r>
          </w:p>
        </w:tc>
        <w:tc>
          <w:tcPr>
            <w:tcW w:w="0" w:type="auto"/>
            <w:tcBorders>
              <w:top w:val="nil"/>
              <w:left w:val="nil"/>
              <w:bottom w:val="single" w:sz="4" w:space="0" w:color="auto"/>
              <w:right w:val="single" w:sz="4" w:space="0" w:color="auto"/>
            </w:tcBorders>
            <w:shd w:val="clear" w:color="auto" w:fill="auto"/>
            <w:vAlign w:val="center"/>
            <w:hideMark/>
          </w:tcPr>
          <w:p w14:paraId="72CD4561" w14:textId="77777777" w:rsidR="004151B9" w:rsidRPr="007F5E15" w:rsidRDefault="004151B9" w:rsidP="004151B9">
            <w:pPr>
              <w:suppressAutoHyphens w:val="0"/>
              <w:spacing w:before="0" w:after="0" w:line="240" w:lineRule="auto"/>
              <w:ind w:firstLine="0"/>
              <w:jc w:val="left"/>
              <w:rPr>
                <w:color w:val="000000"/>
                <w:kern w:val="0"/>
                <w:sz w:val="20"/>
                <w:szCs w:val="20"/>
              </w:rPr>
            </w:pPr>
            <w:r w:rsidRPr="007F5E15">
              <w:rPr>
                <w:color w:val="000000"/>
                <w:kern w:val="0"/>
                <w:sz w:val="20"/>
                <w:szCs w:val="20"/>
              </w:rPr>
              <w:t>производственные потребители</w:t>
            </w:r>
          </w:p>
        </w:tc>
        <w:tc>
          <w:tcPr>
            <w:tcW w:w="0" w:type="auto"/>
            <w:tcBorders>
              <w:top w:val="nil"/>
              <w:left w:val="nil"/>
              <w:bottom w:val="single" w:sz="4" w:space="0" w:color="auto"/>
              <w:right w:val="single" w:sz="4" w:space="0" w:color="auto"/>
            </w:tcBorders>
            <w:shd w:val="clear" w:color="auto" w:fill="auto"/>
            <w:noWrap/>
            <w:vAlign w:val="center"/>
            <w:hideMark/>
          </w:tcPr>
          <w:p w14:paraId="47EB7E31" w14:textId="77777777"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м³/</w:t>
            </w:r>
            <w:proofErr w:type="spellStart"/>
            <w:r w:rsidRPr="007F5E15">
              <w:rPr>
                <w:color w:val="000000"/>
                <w:kern w:val="0"/>
                <w:sz w:val="20"/>
                <w:szCs w:val="20"/>
              </w:rPr>
              <w:t>сут</w:t>
            </w:r>
            <w:proofErr w:type="spellEnd"/>
          </w:p>
        </w:tc>
        <w:tc>
          <w:tcPr>
            <w:tcW w:w="815" w:type="dxa"/>
            <w:tcBorders>
              <w:top w:val="nil"/>
              <w:left w:val="nil"/>
              <w:bottom w:val="single" w:sz="4" w:space="0" w:color="auto"/>
              <w:right w:val="single" w:sz="4" w:space="0" w:color="auto"/>
            </w:tcBorders>
            <w:shd w:val="clear" w:color="auto" w:fill="auto"/>
            <w:noWrap/>
            <w:vAlign w:val="center"/>
            <w:hideMark/>
          </w:tcPr>
          <w:p w14:paraId="305503A1" w14:textId="1A19D3CD"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48790B8F" w14:textId="4C94EED5"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66BD3F25" w14:textId="0CEF2ADD"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052C5240" w14:textId="3FB53B53"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105C12A2" w14:textId="7C18C7C9"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374378DD" w14:textId="63C73198"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32808FFA" w14:textId="16660808"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sz w:val="20"/>
                <w:szCs w:val="20"/>
              </w:rPr>
              <w:t>0,18</w:t>
            </w:r>
          </w:p>
        </w:tc>
      </w:tr>
      <w:tr w:rsidR="004151B9" w:rsidRPr="007F5E15" w14:paraId="79EDA3B3" w14:textId="77777777" w:rsidTr="004151B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2808238" w14:textId="3051CA2D"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1.4.</w:t>
            </w:r>
          </w:p>
        </w:tc>
        <w:tc>
          <w:tcPr>
            <w:tcW w:w="0" w:type="auto"/>
            <w:tcBorders>
              <w:top w:val="nil"/>
              <w:left w:val="nil"/>
              <w:bottom w:val="single" w:sz="4" w:space="0" w:color="auto"/>
              <w:right w:val="single" w:sz="4" w:space="0" w:color="auto"/>
            </w:tcBorders>
            <w:shd w:val="clear" w:color="auto" w:fill="auto"/>
            <w:vAlign w:val="center"/>
            <w:hideMark/>
          </w:tcPr>
          <w:p w14:paraId="07106BD3" w14:textId="77777777" w:rsidR="004151B9" w:rsidRPr="007F5E15" w:rsidRDefault="004151B9" w:rsidP="004151B9">
            <w:pPr>
              <w:suppressAutoHyphens w:val="0"/>
              <w:spacing w:before="0" w:after="0" w:line="240" w:lineRule="auto"/>
              <w:ind w:firstLine="0"/>
              <w:jc w:val="left"/>
              <w:rPr>
                <w:color w:val="000000"/>
                <w:kern w:val="0"/>
                <w:sz w:val="20"/>
                <w:szCs w:val="20"/>
              </w:rPr>
            </w:pPr>
            <w:r w:rsidRPr="007F5E15">
              <w:rPr>
                <w:color w:val="000000"/>
                <w:kern w:val="0"/>
                <w:sz w:val="20"/>
                <w:szCs w:val="20"/>
              </w:rPr>
              <w:t>прочие потребители</w:t>
            </w:r>
          </w:p>
        </w:tc>
        <w:tc>
          <w:tcPr>
            <w:tcW w:w="0" w:type="auto"/>
            <w:tcBorders>
              <w:top w:val="nil"/>
              <w:left w:val="nil"/>
              <w:bottom w:val="single" w:sz="4" w:space="0" w:color="auto"/>
              <w:right w:val="single" w:sz="4" w:space="0" w:color="auto"/>
            </w:tcBorders>
            <w:shd w:val="clear" w:color="auto" w:fill="auto"/>
            <w:noWrap/>
            <w:vAlign w:val="center"/>
            <w:hideMark/>
          </w:tcPr>
          <w:p w14:paraId="1C052A16" w14:textId="77777777"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м³/</w:t>
            </w:r>
            <w:proofErr w:type="spellStart"/>
            <w:r w:rsidRPr="007F5E15">
              <w:rPr>
                <w:color w:val="000000"/>
                <w:kern w:val="0"/>
                <w:sz w:val="20"/>
                <w:szCs w:val="20"/>
              </w:rPr>
              <w:t>сут</w:t>
            </w:r>
            <w:proofErr w:type="spellEnd"/>
          </w:p>
        </w:tc>
        <w:tc>
          <w:tcPr>
            <w:tcW w:w="815" w:type="dxa"/>
            <w:tcBorders>
              <w:top w:val="nil"/>
              <w:left w:val="nil"/>
              <w:bottom w:val="single" w:sz="4" w:space="0" w:color="auto"/>
              <w:right w:val="single" w:sz="4" w:space="0" w:color="auto"/>
            </w:tcBorders>
            <w:shd w:val="clear" w:color="auto" w:fill="auto"/>
            <w:noWrap/>
            <w:vAlign w:val="center"/>
            <w:hideMark/>
          </w:tcPr>
          <w:p w14:paraId="0D2C5CD2" w14:textId="69DAEF72"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79F19B0F" w14:textId="449AD7C5"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44D6862F" w14:textId="56D5BA90"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74E69D1A" w14:textId="0CEFE47B"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4E25DB17" w14:textId="13B8DE75"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1D52E9E2" w14:textId="3878B01A"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10E3457E" w14:textId="63E85966"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sz w:val="20"/>
                <w:szCs w:val="20"/>
              </w:rPr>
              <w:t>0,20</w:t>
            </w:r>
          </w:p>
        </w:tc>
      </w:tr>
      <w:tr w:rsidR="004151B9" w:rsidRPr="007F5E15" w14:paraId="25F0EDD7" w14:textId="77777777" w:rsidTr="004151B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CADFB52" w14:textId="60B48546"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1.5.</w:t>
            </w:r>
          </w:p>
        </w:tc>
        <w:tc>
          <w:tcPr>
            <w:tcW w:w="0" w:type="auto"/>
            <w:tcBorders>
              <w:top w:val="nil"/>
              <w:left w:val="nil"/>
              <w:bottom w:val="single" w:sz="4" w:space="0" w:color="auto"/>
              <w:right w:val="single" w:sz="4" w:space="0" w:color="auto"/>
            </w:tcBorders>
            <w:shd w:val="clear" w:color="auto" w:fill="auto"/>
            <w:vAlign w:val="center"/>
            <w:hideMark/>
          </w:tcPr>
          <w:p w14:paraId="298F44D8" w14:textId="77777777" w:rsidR="004151B9" w:rsidRPr="007F5E15" w:rsidRDefault="004151B9" w:rsidP="004151B9">
            <w:pPr>
              <w:suppressAutoHyphens w:val="0"/>
              <w:spacing w:before="0" w:after="0" w:line="240" w:lineRule="auto"/>
              <w:ind w:firstLine="0"/>
              <w:jc w:val="left"/>
              <w:rPr>
                <w:color w:val="000000"/>
                <w:kern w:val="0"/>
                <w:sz w:val="20"/>
                <w:szCs w:val="20"/>
              </w:rPr>
            </w:pPr>
            <w:r w:rsidRPr="007F5E15">
              <w:rPr>
                <w:color w:val="000000"/>
                <w:kern w:val="0"/>
                <w:sz w:val="20"/>
                <w:szCs w:val="20"/>
              </w:rPr>
              <w:t>объекты АО "ЮКЭК-Белоярский"</w:t>
            </w:r>
          </w:p>
        </w:tc>
        <w:tc>
          <w:tcPr>
            <w:tcW w:w="0" w:type="auto"/>
            <w:tcBorders>
              <w:top w:val="nil"/>
              <w:left w:val="nil"/>
              <w:bottom w:val="single" w:sz="4" w:space="0" w:color="auto"/>
              <w:right w:val="single" w:sz="4" w:space="0" w:color="auto"/>
            </w:tcBorders>
            <w:shd w:val="clear" w:color="auto" w:fill="auto"/>
            <w:noWrap/>
            <w:vAlign w:val="center"/>
            <w:hideMark/>
          </w:tcPr>
          <w:p w14:paraId="7850D3F4" w14:textId="77777777"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м³/</w:t>
            </w:r>
            <w:proofErr w:type="spellStart"/>
            <w:r w:rsidRPr="007F5E15">
              <w:rPr>
                <w:color w:val="000000"/>
                <w:kern w:val="0"/>
                <w:sz w:val="20"/>
                <w:szCs w:val="20"/>
              </w:rPr>
              <w:t>сут</w:t>
            </w:r>
            <w:proofErr w:type="spellEnd"/>
          </w:p>
        </w:tc>
        <w:tc>
          <w:tcPr>
            <w:tcW w:w="815" w:type="dxa"/>
            <w:tcBorders>
              <w:top w:val="nil"/>
              <w:left w:val="nil"/>
              <w:bottom w:val="single" w:sz="4" w:space="0" w:color="auto"/>
              <w:right w:val="single" w:sz="4" w:space="0" w:color="auto"/>
            </w:tcBorders>
            <w:shd w:val="clear" w:color="auto" w:fill="auto"/>
            <w:noWrap/>
            <w:vAlign w:val="center"/>
            <w:hideMark/>
          </w:tcPr>
          <w:p w14:paraId="4FE02E67" w14:textId="787DF5A0"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6660FB82" w14:textId="5867B64B"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319D9F1E" w14:textId="53F50837"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06EE032A" w14:textId="75024A38"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73FC1DBF" w14:textId="0CF6409C"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2A0E3122" w14:textId="2C75DDFD"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7D7FABDB" w14:textId="0496325B"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sz w:val="20"/>
                <w:szCs w:val="20"/>
              </w:rPr>
              <w:t>7,85</w:t>
            </w:r>
          </w:p>
        </w:tc>
      </w:tr>
      <w:tr w:rsidR="00C120ED" w:rsidRPr="007F5E15" w14:paraId="3D575171" w14:textId="77777777" w:rsidTr="00C120ED">
        <w:trPr>
          <w:trHeight w:val="20"/>
        </w:trPr>
        <w:tc>
          <w:tcPr>
            <w:tcW w:w="9345"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14:paraId="663C961A" w14:textId="77777777" w:rsidR="00C120ED" w:rsidRPr="007F5E15" w:rsidRDefault="00C120ED" w:rsidP="00386F33">
            <w:pPr>
              <w:suppressAutoHyphens w:val="0"/>
              <w:spacing w:before="0" w:after="0" w:line="240" w:lineRule="auto"/>
              <w:ind w:firstLine="0"/>
              <w:jc w:val="center"/>
              <w:rPr>
                <w:b/>
                <w:bCs/>
                <w:color w:val="000000"/>
                <w:kern w:val="0"/>
                <w:sz w:val="20"/>
                <w:szCs w:val="20"/>
              </w:rPr>
            </w:pPr>
            <w:r w:rsidRPr="007F5E15">
              <w:rPr>
                <w:b/>
                <w:bCs/>
                <w:color w:val="000000"/>
                <w:kern w:val="0"/>
                <w:sz w:val="20"/>
                <w:szCs w:val="20"/>
              </w:rPr>
              <w:t>Баланс централизованной системы водоотведения (максимальный суточный)</w:t>
            </w:r>
          </w:p>
        </w:tc>
      </w:tr>
      <w:tr w:rsidR="004151B9" w:rsidRPr="007F5E15" w14:paraId="1641137A" w14:textId="77777777" w:rsidTr="004151B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67144E6" w14:textId="7ECBFD47"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726D1294" w14:textId="77777777" w:rsidR="004151B9" w:rsidRPr="007F5E15" w:rsidRDefault="004151B9" w:rsidP="004151B9">
            <w:pPr>
              <w:suppressAutoHyphens w:val="0"/>
              <w:spacing w:before="0" w:after="0" w:line="240" w:lineRule="auto"/>
              <w:ind w:firstLine="0"/>
              <w:rPr>
                <w:color w:val="000000"/>
                <w:kern w:val="0"/>
                <w:sz w:val="20"/>
                <w:szCs w:val="20"/>
              </w:rPr>
            </w:pPr>
            <w:r w:rsidRPr="007F5E15">
              <w:rPr>
                <w:color w:val="000000"/>
                <w:kern w:val="0"/>
                <w:sz w:val="20"/>
                <w:szCs w:val="20"/>
              </w:rPr>
              <w:t>Поступление всего:</w:t>
            </w:r>
          </w:p>
        </w:tc>
        <w:tc>
          <w:tcPr>
            <w:tcW w:w="0" w:type="auto"/>
            <w:tcBorders>
              <w:top w:val="nil"/>
              <w:left w:val="nil"/>
              <w:bottom w:val="single" w:sz="4" w:space="0" w:color="auto"/>
              <w:right w:val="single" w:sz="4" w:space="0" w:color="auto"/>
            </w:tcBorders>
            <w:shd w:val="clear" w:color="auto" w:fill="auto"/>
            <w:noWrap/>
            <w:vAlign w:val="center"/>
            <w:hideMark/>
          </w:tcPr>
          <w:p w14:paraId="5D6EAEAD" w14:textId="77777777"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м³/</w:t>
            </w:r>
            <w:proofErr w:type="spellStart"/>
            <w:r w:rsidRPr="007F5E15">
              <w:rPr>
                <w:color w:val="000000"/>
                <w:kern w:val="0"/>
                <w:sz w:val="20"/>
                <w:szCs w:val="20"/>
              </w:rPr>
              <w:t>сут</w:t>
            </w:r>
            <w:proofErr w:type="spellEnd"/>
          </w:p>
        </w:tc>
        <w:tc>
          <w:tcPr>
            <w:tcW w:w="815" w:type="dxa"/>
            <w:tcBorders>
              <w:top w:val="nil"/>
              <w:left w:val="nil"/>
              <w:bottom w:val="single" w:sz="4" w:space="0" w:color="auto"/>
              <w:right w:val="single" w:sz="4" w:space="0" w:color="auto"/>
            </w:tcBorders>
            <w:shd w:val="clear" w:color="auto" w:fill="auto"/>
            <w:noWrap/>
            <w:vAlign w:val="center"/>
            <w:hideMark/>
          </w:tcPr>
          <w:p w14:paraId="7A3006E0" w14:textId="32587A11"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1F84AC06" w14:textId="0A79B0B8"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3FC82457" w14:textId="30D1A68D"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7C27065A" w14:textId="5BC09A8D"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002BA85B" w14:textId="52FDC14D"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25E64FB3" w14:textId="70C3FB5E"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0F8C590D" w14:textId="66FCC11B"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sz w:val="20"/>
                <w:szCs w:val="20"/>
              </w:rPr>
              <w:t>171,44</w:t>
            </w:r>
          </w:p>
        </w:tc>
      </w:tr>
      <w:tr w:rsidR="004151B9" w:rsidRPr="007F5E15" w14:paraId="5D5E5B7A" w14:textId="77777777" w:rsidTr="004151B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994FB4C" w14:textId="5DCBBCF4"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1.1.</w:t>
            </w:r>
          </w:p>
        </w:tc>
        <w:tc>
          <w:tcPr>
            <w:tcW w:w="0" w:type="auto"/>
            <w:tcBorders>
              <w:top w:val="nil"/>
              <w:left w:val="nil"/>
              <w:bottom w:val="single" w:sz="4" w:space="0" w:color="auto"/>
              <w:right w:val="single" w:sz="4" w:space="0" w:color="auto"/>
            </w:tcBorders>
            <w:shd w:val="clear" w:color="auto" w:fill="auto"/>
            <w:noWrap/>
            <w:vAlign w:val="center"/>
            <w:hideMark/>
          </w:tcPr>
          <w:p w14:paraId="4379737E" w14:textId="77777777" w:rsidR="004151B9" w:rsidRPr="007F5E15" w:rsidRDefault="004151B9" w:rsidP="004151B9">
            <w:pPr>
              <w:suppressAutoHyphens w:val="0"/>
              <w:spacing w:before="0" w:after="0" w:line="240" w:lineRule="auto"/>
              <w:ind w:firstLine="0"/>
              <w:jc w:val="left"/>
              <w:rPr>
                <w:color w:val="000000"/>
                <w:kern w:val="0"/>
                <w:sz w:val="20"/>
                <w:szCs w:val="20"/>
              </w:rPr>
            </w:pPr>
            <w:r w:rsidRPr="007F5E15">
              <w:rPr>
                <w:color w:val="000000"/>
                <w:kern w:val="0"/>
                <w:sz w:val="20"/>
                <w:szCs w:val="20"/>
              </w:rPr>
              <w:t>население</w:t>
            </w:r>
          </w:p>
        </w:tc>
        <w:tc>
          <w:tcPr>
            <w:tcW w:w="0" w:type="auto"/>
            <w:tcBorders>
              <w:top w:val="nil"/>
              <w:left w:val="nil"/>
              <w:bottom w:val="single" w:sz="4" w:space="0" w:color="auto"/>
              <w:right w:val="single" w:sz="4" w:space="0" w:color="auto"/>
            </w:tcBorders>
            <w:shd w:val="clear" w:color="auto" w:fill="auto"/>
            <w:noWrap/>
            <w:vAlign w:val="center"/>
            <w:hideMark/>
          </w:tcPr>
          <w:p w14:paraId="25507D4B" w14:textId="77777777"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м³/</w:t>
            </w:r>
            <w:proofErr w:type="spellStart"/>
            <w:r w:rsidRPr="007F5E15">
              <w:rPr>
                <w:color w:val="000000"/>
                <w:kern w:val="0"/>
                <w:sz w:val="20"/>
                <w:szCs w:val="20"/>
              </w:rPr>
              <w:t>сут</w:t>
            </w:r>
            <w:proofErr w:type="spellEnd"/>
          </w:p>
        </w:tc>
        <w:tc>
          <w:tcPr>
            <w:tcW w:w="815" w:type="dxa"/>
            <w:tcBorders>
              <w:top w:val="nil"/>
              <w:left w:val="nil"/>
              <w:bottom w:val="single" w:sz="4" w:space="0" w:color="auto"/>
              <w:right w:val="single" w:sz="4" w:space="0" w:color="auto"/>
            </w:tcBorders>
            <w:shd w:val="clear" w:color="auto" w:fill="auto"/>
            <w:noWrap/>
            <w:vAlign w:val="center"/>
            <w:hideMark/>
          </w:tcPr>
          <w:p w14:paraId="1BE37BE4" w14:textId="1522E7DB"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0114A4E9" w14:textId="56D59437"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10073246" w14:textId="761AF045"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7F2060AC" w14:textId="28629922"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1829A980" w14:textId="121475FF"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11584AE0" w14:textId="77CEE62A"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033D2FC5" w14:textId="6DA6AD61"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sz w:val="20"/>
                <w:szCs w:val="20"/>
              </w:rPr>
              <w:t>139,16</w:t>
            </w:r>
          </w:p>
        </w:tc>
      </w:tr>
      <w:tr w:rsidR="004151B9" w:rsidRPr="007F5E15" w14:paraId="6096C42C" w14:textId="77777777" w:rsidTr="004151B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7E83908" w14:textId="27E9F7D1"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1.2.</w:t>
            </w:r>
          </w:p>
        </w:tc>
        <w:tc>
          <w:tcPr>
            <w:tcW w:w="0" w:type="auto"/>
            <w:tcBorders>
              <w:top w:val="nil"/>
              <w:left w:val="nil"/>
              <w:bottom w:val="single" w:sz="4" w:space="0" w:color="auto"/>
              <w:right w:val="single" w:sz="4" w:space="0" w:color="auto"/>
            </w:tcBorders>
            <w:shd w:val="clear" w:color="auto" w:fill="auto"/>
            <w:vAlign w:val="center"/>
            <w:hideMark/>
          </w:tcPr>
          <w:p w14:paraId="72E0ACFD" w14:textId="77777777" w:rsidR="004151B9" w:rsidRPr="007F5E15" w:rsidRDefault="004151B9" w:rsidP="004151B9">
            <w:pPr>
              <w:suppressAutoHyphens w:val="0"/>
              <w:spacing w:before="0" w:after="0" w:line="240" w:lineRule="auto"/>
              <w:ind w:firstLine="0"/>
              <w:jc w:val="left"/>
              <w:rPr>
                <w:color w:val="000000"/>
                <w:kern w:val="0"/>
                <w:sz w:val="20"/>
                <w:szCs w:val="20"/>
              </w:rPr>
            </w:pPr>
            <w:r w:rsidRPr="007F5E15">
              <w:rPr>
                <w:color w:val="000000"/>
                <w:kern w:val="0"/>
                <w:sz w:val="20"/>
                <w:szCs w:val="20"/>
              </w:rPr>
              <w:t>бюджетные организации</w:t>
            </w:r>
          </w:p>
        </w:tc>
        <w:tc>
          <w:tcPr>
            <w:tcW w:w="0" w:type="auto"/>
            <w:tcBorders>
              <w:top w:val="nil"/>
              <w:left w:val="nil"/>
              <w:bottom w:val="single" w:sz="4" w:space="0" w:color="auto"/>
              <w:right w:val="single" w:sz="4" w:space="0" w:color="auto"/>
            </w:tcBorders>
            <w:shd w:val="clear" w:color="auto" w:fill="auto"/>
            <w:noWrap/>
            <w:vAlign w:val="center"/>
            <w:hideMark/>
          </w:tcPr>
          <w:p w14:paraId="305951E2" w14:textId="77777777"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м³/</w:t>
            </w:r>
            <w:proofErr w:type="spellStart"/>
            <w:r w:rsidRPr="007F5E15">
              <w:rPr>
                <w:color w:val="000000"/>
                <w:kern w:val="0"/>
                <w:sz w:val="20"/>
                <w:szCs w:val="20"/>
              </w:rPr>
              <w:t>сут</w:t>
            </w:r>
            <w:proofErr w:type="spellEnd"/>
          </w:p>
        </w:tc>
        <w:tc>
          <w:tcPr>
            <w:tcW w:w="815" w:type="dxa"/>
            <w:tcBorders>
              <w:top w:val="nil"/>
              <w:left w:val="nil"/>
              <w:bottom w:val="single" w:sz="4" w:space="0" w:color="auto"/>
              <w:right w:val="single" w:sz="4" w:space="0" w:color="auto"/>
            </w:tcBorders>
            <w:shd w:val="clear" w:color="auto" w:fill="auto"/>
            <w:noWrap/>
            <w:vAlign w:val="center"/>
            <w:hideMark/>
          </w:tcPr>
          <w:p w14:paraId="6DA71B33" w14:textId="7521FA17"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3ECB5409" w14:textId="5B855557"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1963B550" w14:textId="148519D7"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212F81F3" w14:textId="41F573B2"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3699107C" w14:textId="229A8AC3"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291A2A48" w14:textId="381C05DB"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6BD4DFB3" w14:textId="43059B0E"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sz w:val="20"/>
                <w:szCs w:val="20"/>
              </w:rPr>
              <w:t>22,41</w:t>
            </w:r>
          </w:p>
        </w:tc>
      </w:tr>
      <w:tr w:rsidR="004151B9" w:rsidRPr="007F5E15" w14:paraId="12A15F6F" w14:textId="77777777" w:rsidTr="004151B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2F0A66D" w14:textId="6383406D"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1.3.</w:t>
            </w:r>
          </w:p>
        </w:tc>
        <w:tc>
          <w:tcPr>
            <w:tcW w:w="0" w:type="auto"/>
            <w:tcBorders>
              <w:top w:val="nil"/>
              <w:left w:val="nil"/>
              <w:bottom w:val="single" w:sz="4" w:space="0" w:color="auto"/>
              <w:right w:val="single" w:sz="4" w:space="0" w:color="auto"/>
            </w:tcBorders>
            <w:shd w:val="clear" w:color="auto" w:fill="auto"/>
            <w:vAlign w:val="center"/>
            <w:hideMark/>
          </w:tcPr>
          <w:p w14:paraId="352D604A" w14:textId="77777777" w:rsidR="004151B9" w:rsidRPr="007F5E15" w:rsidRDefault="004151B9" w:rsidP="004151B9">
            <w:pPr>
              <w:suppressAutoHyphens w:val="0"/>
              <w:spacing w:before="0" w:after="0" w:line="240" w:lineRule="auto"/>
              <w:ind w:firstLine="0"/>
              <w:jc w:val="left"/>
              <w:rPr>
                <w:color w:val="000000"/>
                <w:kern w:val="0"/>
                <w:sz w:val="20"/>
                <w:szCs w:val="20"/>
              </w:rPr>
            </w:pPr>
            <w:r w:rsidRPr="007F5E15">
              <w:rPr>
                <w:color w:val="000000"/>
                <w:kern w:val="0"/>
                <w:sz w:val="20"/>
                <w:szCs w:val="20"/>
              </w:rPr>
              <w:t>производственные потребители</w:t>
            </w:r>
          </w:p>
        </w:tc>
        <w:tc>
          <w:tcPr>
            <w:tcW w:w="0" w:type="auto"/>
            <w:tcBorders>
              <w:top w:val="nil"/>
              <w:left w:val="nil"/>
              <w:bottom w:val="single" w:sz="4" w:space="0" w:color="auto"/>
              <w:right w:val="single" w:sz="4" w:space="0" w:color="auto"/>
            </w:tcBorders>
            <w:shd w:val="clear" w:color="auto" w:fill="auto"/>
            <w:noWrap/>
            <w:vAlign w:val="center"/>
            <w:hideMark/>
          </w:tcPr>
          <w:p w14:paraId="28D3D5AB" w14:textId="77777777"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м³/</w:t>
            </w:r>
            <w:proofErr w:type="spellStart"/>
            <w:r w:rsidRPr="007F5E15">
              <w:rPr>
                <w:color w:val="000000"/>
                <w:kern w:val="0"/>
                <w:sz w:val="20"/>
                <w:szCs w:val="20"/>
              </w:rPr>
              <w:t>сут</w:t>
            </w:r>
            <w:proofErr w:type="spellEnd"/>
          </w:p>
        </w:tc>
        <w:tc>
          <w:tcPr>
            <w:tcW w:w="815" w:type="dxa"/>
            <w:tcBorders>
              <w:top w:val="nil"/>
              <w:left w:val="nil"/>
              <w:bottom w:val="single" w:sz="4" w:space="0" w:color="auto"/>
              <w:right w:val="single" w:sz="4" w:space="0" w:color="auto"/>
            </w:tcBorders>
            <w:shd w:val="clear" w:color="auto" w:fill="auto"/>
            <w:noWrap/>
            <w:vAlign w:val="center"/>
            <w:hideMark/>
          </w:tcPr>
          <w:p w14:paraId="61B8D257" w14:textId="7292075A"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0A6A4FEA" w14:textId="018B5C62"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2B888499" w14:textId="2ADF2D3B"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2F53AB17" w14:textId="24F808C7"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37D74C1A" w14:textId="6D2C38BB"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598F4481" w14:textId="39815557"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6843F881" w14:textId="1196394C"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sz w:val="20"/>
                <w:szCs w:val="20"/>
              </w:rPr>
              <w:t>0,22</w:t>
            </w:r>
          </w:p>
        </w:tc>
      </w:tr>
      <w:tr w:rsidR="004151B9" w:rsidRPr="007F5E15" w14:paraId="4182D3FC" w14:textId="77777777" w:rsidTr="004151B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3D6CE62" w14:textId="13971B00"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1.4.</w:t>
            </w:r>
          </w:p>
        </w:tc>
        <w:tc>
          <w:tcPr>
            <w:tcW w:w="0" w:type="auto"/>
            <w:tcBorders>
              <w:top w:val="nil"/>
              <w:left w:val="nil"/>
              <w:bottom w:val="single" w:sz="4" w:space="0" w:color="auto"/>
              <w:right w:val="single" w:sz="4" w:space="0" w:color="auto"/>
            </w:tcBorders>
            <w:shd w:val="clear" w:color="auto" w:fill="auto"/>
            <w:vAlign w:val="center"/>
            <w:hideMark/>
          </w:tcPr>
          <w:p w14:paraId="72B8741E" w14:textId="77777777" w:rsidR="004151B9" w:rsidRPr="007F5E15" w:rsidRDefault="004151B9" w:rsidP="004151B9">
            <w:pPr>
              <w:suppressAutoHyphens w:val="0"/>
              <w:spacing w:before="0" w:after="0" w:line="240" w:lineRule="auto"/>
              <w:ind w:firstLine="0"/>
              <w:jc w:val="left"/>
              <w:rPr>
                <w:color w:val="000000"/>
                <w:kern w:val="0"/>
                <w:sz w:val="20"/>
                <w:szCs w:val="20"/>
              </w:rPr>
            </w:pPr>
            <w:r w:rsidRPr="007F5E15">
              <w:rPr>
                <w:color w:val="000000"/>
                <w:kern w:val="0"/>
                <w:sz w:val="20"/>
                <w:szCs w:val="20"/>
              </w:rPr>
              <w:t>прочие потребители</w:t>
            </w:r>
          </w:p>
        </w:tc>
        <w:tc>
          <w:tcPr>
            <w:tcW w:w="0" w:type="auto"/>
            <w:tcBorders>
              <w:top w:val="nil"/>
              <w:left w:val="nil"/>
              <w:bottom w:val="single" w:sz="4" w:space="0" w:color="auto"/>
              <w:right w:val="single" w:sz="4" w:space="0" w:color="auto"/>
            </w:tcBorders>
            <w:shd w:val="clear" w:color="auto" w:fill="auto"/>
            <w:noWrap/>
            <w:vAlign w:val="center"/>
            <w:hideMark/>
          </w:tcPr>
          <w:p w14:paraId="294BA008" w14:textId="77777777"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м³/</w:t>
            </w:r>
            <w:proofErr w:type="spellStart"/>
            <w:r w:rsidRPr="007F5E15">
              <w:rPr>
                <w:color w:val="000000"/>
                <w:kern w:val="0"/>
                <w:sz w:val="20"/>
                <w:szCs w:val="20"/>
              </w:rPr>
              <w:t>сут</w:t>
            </w:r>
            <w:proofErr w:type="spellEnd"/>
          </w:p>
        </w:tc>
        <w:tc>
          <w:tcPr>
            <w:tcW w:w="815" w:type="dxa"/>
            <w:tcBorders>
              <w:top w:val="nil"/>
              <w:left w:val="nil"/>
              <w:bottom w:val="single" w:sz="4" w:space="0" w:color="auto"/>
              <w:right w:val="single" w:sz="4" w:space="0" w:color="auto"/>
            </w:tcBorders>
            <w:shd w:val="clear" w:color="auto" w:fill="auto"/>
            <w:noWrap/>
            <w:vAlign w:val="center"/>
            <w:hideMark/>
          </w:tcPr>
          <w:p w14:paraId="55471392" w14:textId="5C26159D"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22C69884" w14:textId="4267FFCD"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37D5B694" w14:textId="2736D932"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1CCA0F34" w14:textId="6679B931"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0EB603A7" w14:textId="3366480D"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77B6D543" w14:textId="593EF2AE"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3C206300" w14:textId="4342652D"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sz w:val="20"/>
                <w:szCs w:val="20"/>
              </w:rPr>
              <w:t>0,24</w:t>
            </w:r>
          </w:p>
        </w:tc>
      </w:tr>
      <w:tr w:rsidR="004151B9" w:rsidRPr="007F5E15" w14:paraId="24AEFEE2" w14:textId="77777777" w:rsidTr="004151B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30B5458" w14:textId="655A6594"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1.5.</w:t>
            </w:r>
          </w:p>
        </w:tc>
        <w:tc>
          <w:tcPr>
            <w:tcW w:w="0" w:type="auto"/>
            <w:tcBorders>
              <w:top w:val="nil"/>
              <w:left w:val="nil"/>
              <w:bottom w:val="single" w:sz="4" w:space="0" w:color="auto"/>
              <w:right w:val="single" w:sz="4" w:space="0" w:color="auto"/>
            </w:tcBorders>
            <w:shd w:val="clear" w:color="auto" w:fill="auto"/>
            <w:vAlign w:val="center"/>
            <w:hideMark/>
          </w:tcPr>
          <w:p w14:paraId="74AFA016" w14:textId="77777777" w:rsidR="004151B9" w:rsidRPr="007F5E15" w:rsidRDefault="004151B9" w:rsidP="004151B9">
            <w:pPr>
              <w:suppressAutoHyphens w:val="0"/>
              <w:spacing w:before="0" w:after="0" w:line="240" w:lineRule="auto"/>
              <w:ind w:firstLine="0"/>
              <w:jc w:val="left"/>
              <w:rPr>
                <w:color w:val="000000"/>
                <w:kern w:val="0"/>
                <w:sz w:val="20"/>
                <w:szCs w:val="20"/>
              </w:rPr>
            </w:pPr>
            <w:r w:rsidRPr="007F5E15">
              <w:rPr>
                <w:color w:val="000000"/>
                <w:kern w:val="0"/>
                <w:sz w:val="20"/>
                <w:szCs w:val="20"/>
              </w:rPr>
              <w:t>объекты АО "ЮКЭК-Белоярский"</w:t>
            </w:r>
          </w:p>
        </w:tc>
        <w:tc>
          <w:tcPr>
            <w:tcW w:w="0" w:type="auto"/>
            <w:tcBorders>
              <w:top w:val="nil"/>
              <w:left w:val="nil"/>
              <w:bottom w:val="single" w:sz="4" w:space="0" w:color="auto"/>
              <w:right w:val="single" w:sz="4" w:space="0" w:color="auto"/>
            </w:tcBorders>
            <w:shd w:val="clear" w:color="auto" w:fill="auto"/>
            <w:noWrap/>
            <w:vAlign w:val="center"/>
            <w:hideMark/>
          </w:tcPr>
          <w:p w14:paraId="109D7052" w14:textId="77777777"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м³/</w:t>
            </w:r>
            <w:proofErr w:type="spellStart"/>
            <w:r w:rsidRPr="007F5E15">
              <w:rPr>
                <w:color w:val="000000"/>
                <w:kern w:val="0"/>
                <w:sz w:val="20"/>
                <w:szCs w:val="20"/>
              </w:rPr>
              <w:t>сут</w:t>
            </w:r>
            <w:proofErr w:type="spellEnd"/>
          </w:p>
        </w:tc>
        <w:tc>
          <w:tcPr>
            <w:tcW w:w="815" w:type="dxa"/>
            <w:tcBorders>
              <w:top w:val="nil"/>
              <w:left w:val="nil"/>
              <w:bottom w:val="single" w:sz="4" w:space="0" w:color="auto"/>
              <w:right w:val="single" w:sz="4" w:space="0" w:color="auto"/>
            </w:tcBorders>
            <w:shd w:val="clear" w:color="auto" w:fill="auto"/>
            <w:noWrap/>
            <w:vAlign w:val="center"/>
            <w:hideMark/>
          </w:tcPr>
          <w:p w14:paraId="02EAA4E0" w14:textId="7FD062C2"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7EC3E9DB" w14:textId="1CA5B9B2"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3CEF7783" w14:textId="21B0001D"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49C8BE39" w14:textId="4CEDDBF9"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35365E2F" w14:textId="36FC3899"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01C803E0" w14:textId="587F7F01"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714950D5" w14:textId="05DC85FD"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sz w:val="20"/>
                <w:szCs w:val="20"/>
              </w:rPr>
              <w:t>9,42</w:t>
            </w:r>
          </w:p>
        </w:tc>
      </w:tr>
    </w:tbl>
    <w:p w14:paraId="7B5F496E" w14:textId="6290047F" w:rsidR="00A84944" w:rsidRPr="007F4C7C" w:rsidRDefault="007413C4" w:rsidP="00240A35">
      <w:pPr>
        <w:pStyle w:val="3"/>
        <w:numPr>
          <w:ilvl w:val="0"/>
          <w:numId w:val="22"/>
        </w:numPr>
        <w:suppressAutoHyphens w:val="0"/>
        <w:spacing w:before="0" w:after="0" w:line="360" w:lineRule="auto"/>
        <w:rPr>
          <w:rFonts w:eastAsiaTheme="majorEastAsia" w:cs="Times New Roman"/>
          <w:i w:val="0"/>
          <w:color w:val="2F5496" w:themeColor="accent1" w:themeShade="BF"/>
          <w:kern w:val="0"/>
          <w:lang w:eastAsia="en-US"/>
        </w:rPr>
      </w:pPr>
      <w:bookmarkStart w:id="404" w:name="_Toc47087294"/>
      <w:r w:rsidRPr="007F4C7C">
        <w:rPr>
          <w:rFonts w:eastAsiaTheme="majorEastAsia" w:cs="Times New Roman"/>
          <w:i w:val="0"/>
          <w:color w:val="000000" w:themeColor="text1"/>
          <w:kern w:val="0"/>
          <w:lang w:eastAsia="en-US"/>
        </w:rPr>
        <w:lastRenderedPageBreak/>
        <w:t>Описание структуры централизованной системы водоотведения (эксплуатационные и технологические зоны)</w:t>
      </w:r>
      <w:bookmarkEnd w:id="402"/>
      <w:bookmarkEnd w:id="403"/>
      <w:bookmarkEnd w:id="404"/>
    </w:p>
    <w:p w14:paraId="24F757F5" w14:textId="77777777" w:rsidR="005D3E2D" w:rsidRPr="007F4C7C" w:rsidRDefault="005D3E2D" w:rsidP="005D3E2D">
      <w:pPr>
        <w:pStyle w:val="affffff1"/>
        <w:spacing w:line="360" w:lineRule="auto"/>
      </w:pPr>
      <w:r w:rsidRPr="007F4C7C">
        <w:t>В сельском поселении Казым централизованная система канализации отсутствует.</w:t>
      </w:r>
    </w:p>
    <w:p w14:paraId="06562CD7" w14:textId="3FF61178" w:rsidR="005D3E2D" w:rsidRPr="007F4C7C" w:rsidRDefault="005D3E2D" w:rsidP="005D3E2D">
      <w:pPr>
        <w:pStyle w:val="affffff1"/>
        <w:spacing w:line="360" w:lineRule="auto"/>
      </w:pPr>
      <w:r w:rsidRPr="007F4C7C">
        <w:t>От жилой и общественной застройки, оснащенной выгребами и септиками, хозяйственно-бытовые стоки ассенизационными машинами вывозятся и сбрасываются на рельеф.</w:t>
      </w:r>
    </w:p>
    <w:p w14:paraId="0034990C" w14:textId="77777777" w:rsidR="00A84944" w:rsidRPr="007F4C7C" w:rsidRDefault="00A84944" w:rsidP="00240A35">
      <w:pPr>
        <w:pStyle w:val="3"/>
        <w:numPr>
          <w:ilvl w:val="0"/>
          <w:numId w:val="22"/>
        </w:numPr>
        <w:suppressAutoHyphens w:val="0"/>
        <w:spacing w:before="0" w:after="0" w:line="360" w:lineRule="auto"/>
        <w:rPr>
          <w:rFonts w:eastAsiaTheme="majorEastAsia" w:cs="Times New Roman"/>
          <w:i w:val="0"/>
          <w:color w:val="000000" w:themeColor="text1"/>
          <w:kern w:val="0"/>
          <w:lang w:eastAsia="en-US"/>
        </w:rPr>
      </w:pPr>
      <w:bookmarkStart w:id="405" w:name="_Toc41221961"/>
      <w:bookmarkStart w:id="406" w:name="_Toc41571681"/>
      <w:bookmarkStart w:id="407" w:name="_Toc47087295"/>
      <w:r w:rsidRPr="007F4C7C">
        <w:rPr>
          <w:rFonts w:eastAsiaTheme="majorEastAsia" w:cs="Times New Roman"/>
          <w:i w:val="0"/>
          <w:color w:val="000000" w:themeColor="text1"/>
          <w:kern w:val="0"/>
          <w:lang w:eastAsia="en-US"/>
        </w:rPr>
        <w:t>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bookmarkEnd w:id="405"/>
      <w:bookmarkEnd w:id="406"/>
      <w:bookmarkEnd w:id="407"/>
    </w:p>
    <w:p w14:paraId="61044D57" w14:textId="233936BF" w:rsidR="00C0199D" w:rsidRPr="007F4C7C" w:rsidRDefault="00C0199D" w:rsidP="006D3CB3">
      <w:pPr>
        <w:spacing w:line="360" w:lineRule="auto"/>
      </w:pPr>
      <w:r w:rsidRPr="007F4C7C">
        <w:t>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 приведен в таблице 2</w:t>
      </w:r>
      <w:r w:rsidR="00F37DAC" w:rsidRPr="007F4C7C">
        <w:t>7</w:t>
      </w:r>
      <w:r w:rsidRPr="007F4C7C">
        <w:t>.</w:t>
      </w:r>
    </w:p>
    <w:p w14:paraId="5FEDD578" w14:textId="536F5DDB" w:rsidR="00C0199D" w:rsidRPr="007F4C7C" w:rsidRDefault="00C0199D" w:rsidP="00A84944">
      <w:bookmarkStart w:id="408" w:name="_Toc47087344"/>
      <w:r w:rsidRPr="007F4C7C">
        <w:rPr>
          <w:b/>
        </w:rPr>
        <w:t xml:space="preserve">Таблица </w:t>
      </w:r>
      <w:r w:rsidRPr="007F4C7C">
        <w:rPr>
          <w:b/>
        </w:rPr>
        <w:fldChar w:fldCharType="begin"/>
      </w:r>
      <w:r w:rsidRPr="007F4C7C">
        <w:rPr>
          <w:b/>
        </w:rPr>
        <w:instrText xml:space="preserve"> SEQ Таблица \* ARABIC </w:instrText>
      </w:r>
      <w:r w:rsidRPr="007F4C7C">
        <w:rPr>
          <w:b/>
        </w:rPr>
        <w:fldChar w:fldCharType="separate"/>
      </w:r>
      <w:r w:rsidR="000047AA">
        <w:rPr>
          <w:b/>
          <w:noProof/>
        </w:rPr>
        <w:t>27</w:t>
      </w:r>
      <w:r w:rsidRPr="007F4C7C">
        <w:rPr>
          <w:b/>
        </w:rPr>
        <w:fldChar w:fldCharType="end"/>
      </w:r>
      <w:r w:rsidRPr="007F4C7C">
        <w:t xml:space="preserve"> - Расчет требуемой мощности очистных сооружений</w:t>
      </w:r>
      <w:bookmarkEnd w:id="408"/>
    </w:p>
    <w:tbl>
      <w:tblPr>
        <w:tblW w:w="0" w:type="auto"/>
        <w:tblLook w:val="04A0" w:firstRow="1" w:lastRow="0" w:firstColumn="1" w:lastColumn="0" w:noHBand="0" w:noVBand="1"/>
      </w:tblPr>
      <w:tblGrid>
        <w:gridCol w:w="727"/>
        <w:gridCol w:w="2154"/>
        <w:gridCol w:w="1108"/>
        <w:gridCol w:w="765"/>
        <w:gridCol w:w="765"/>
        <w:gridCol w:w="765"/>
        <w:gridCol w:w="765"/>
        <w:gridCol w:w="765"/>
        <w:gridCol w:w="765"/>
        <w:gridCol w:w="766"/>
      </w:tblGrid>
      <w:tr w:rsidR="00C120ED" w:rsidRPr="007F5E15" w14:paraId="6FAEBBD9" w14:textId="77777777" w:rsidTr="000047AA">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0D2BC2" w14:textId="77777777" w:rsidR="00C8521A" w:rsidRPr="007F5E15" w:rsidRDefault="00C8521A" w:rsidP="00C8521A">
            <w:pPr>
              <w:suppressAutoHyphens w:val="0"/>
              <w:spacing w:before="0" w:after="0" w:line="240" w:lineRule="auto"/>
              <w:ind w:firstLine="0"/>
              <w:jc w:val="center"/>
              <w:rPr>
                <w:color w:val="000000"/>
                <w:kern w:val="0"/>
                <w:sz w:val="20"/>
                <w:szCs w:val="20"/>
              </w:rPr>
            </w:pPr>
            <w:r w:rsidRPr="007F5E15">
              <w:rPr>
                <w:color w:val="000000"/>
                <w:kern w:val="0"/>
                <w:sz w:val="20"/>
                <w:szCs w:val="20"/>
              </w:rPr>
              <w:t>№ п/п</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A54865F" w14:textId="77777777" w:rsidR="00C8521A" w:rsidRPr="007F5E15" w:rsidRDefault="00C8521A" w:rsidP="00C8521A">
            <w:pPr>
              <w:suppressAutoHyphens w:val="0"/>
              <w:spacing w:before="0" w:after="0" w:line="240" w:lineRule="auto"/>
              <w:ind w:firstLine="0"/>
              <w:jc w:val="left"/>
              <w:rPr>
                <w:color w:val="000000"/>
                <w:kern w:val="0"/>
                <w:sz w:val="20"/>
                <w:szCs w:val="20"/>
              </w:rPr>
            </w:pPr>
            <w:r w:rsidRPr="007F5E15">
              <w:rPr>
                <w:color w:val="000000"/>
                <w:kern w:val="0"/>
                <w:sz w:val="20"/>
                <w:szCs w:val="20"/>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7B3BCA3" w14:textId="77777777" w:rsidR="00C8521A" w:rsidRPr="007F5E15" w:rsidRDefault="00C8521A" w:rsidP="00C8521A">
            <w:pPr>
              <w:suppressAutoHyphens w:val="0"/>
              <w:spacing w:before="0" w:after="0" w:line="240" w:lineRule="auto"/>
              <w:ind w:firstLine="0"/>
              <w:jc w:val="center"/>
              <w:rPr>
                <w:color w:val="000000"/>
                <w:kern w:val="0"/>
                <w:sz w:val="20"/>
                <w:szCs w:val="20"/>
              </w:rPr>
            </w:pPr>
            <w:r w:rsidRPr="007F5E15">
              <w:rPr>
                <w:color w:val="000000"/>
                <w:kern w:val="0"/>
                <w:sz w:val="20"/>
                <w:szCs w:val="20"/>
              </w:rPr>
              <w:t>Ед. изм.</w:t>
            </w:r>
          </w:p>
        </w:tc>
        <w:tc>
          <w:tcPr>
            <w:tcW w:w="765" w:type="dxa"/>
            <w:tcBorders>
              <w:top w:val="single" w:sz="4" w:space="0" w:color="auto"/>
              <w:left w:val="nil"/>
              <w:bottom w:val="single" w:sz="4" w:space="0" w:color="auto"/>
              <w:right w:val="single" w:sz="4" w:space="0" w:color="auto"/>
            </w:tcBorders>
            <w:shd w:val="clear" w:color="auto" w:fill="auto"/>
            <w:vAlign w:val="center"/>
            <w:hideMark/>
          </w:tcPr>
          <w:p w14:paraId="35586FB0" w14:textId="77777777" w:rsidR="00C8521A" w:rsidRPr="007F5E15" w:rsidRDefault="00C8521A" w:rsidP="00C8521A">
            <w:pPr>
              <w:suppressAutoHyphens w:val="0"/>
              <w:spacing w:before="0" w:after="0" w:line="240" w:lineRule="auto"/>
              <w:ind w:firstLine="0"/>
              <w:jc w:val="center"/>
              <w:rPr>
                <w:color w:val="000000"/>
                <w:kern w:val="0"/>
                <w:sz w:val="20"/>
                <w:szCs w:val="20"/>
              </w:rPr>
            </w:pPr>
            <w:r w:rsidRPr="007F5E15">
              <w:rPr>
                <w:color w:val="000000"/>
                <w:kern w:val="0"/>
                <w:sz w:val="20"/>
                <w:szCs w:val="20"/>
              </w:rPr>
              <w:t>2019 г</w:t>
            </w:r>
          </w:p>
        </w:tc>
        <w:tc>
          <w:tcPr>
            <w:tcW w:w="765" w:type="dxa"/>
            <w:tcBorders>
              <w:top w:val="single" w:sz="4" w:space="0" w:color="auto"/>
              <w:left w:val="nil"/>
              <w:bottom w:val="single" w:sz="4" w:space="0" w:color="auto"/>
              <w:right w:val="single" w:sz="4" w:space="0" w:color="auto"/>
            </w:tcBorders>
            <w:shd w:val="clear" w:color="auto" w:fill="auto"/>
            <w:vAlign w:val="center"/>
            <w:hideMark/>
          </w:tcPr>
          <w:p w14:paraId="1CC18ECD" w14:textId="77777777" w:rsidR="00C8521A" w:rsidRPr="007F5E15" w:rsidRDefault="00C8521A" w:rsidP="00C8521A">
            <w:pPr>
              <w:suppressAutoHyphens w:val="0"/>
              <w:spacing w:before="0" w:after="0" w:line="240" w:lineRule="auto"/>
              <w:ind w:firstLine="0"/>
              <w:jc w:val="center"/>
              <w:rPr>
                <w:color w:val="000000"/>
                <w:kern w:val="0"/>
                <w:sz w:val="20"/>
                <w:szCs w:val="20"/>
              </w:rPr>
            </w:pPr>
            <w:r w:rsidRPr="007F5E15">
              <w:rPr>
                <w:color w:val="000000"/>
                <w:kern w:val="0"/>
                <w:sz w:val="20"/>
                <w:szCs w:val="20"/>
              </w:rPr>
              <w:t>2020 г</w:t>
            </w:r>
          </w:p>
        </w:tc>
        <w:tc>
          <w:tcPr>
            <w:tcW w:w="765" w:type="dxa"/>
            <w:tcBorders>
              <w:top w:val="single" w:sz="4" w:space="0" w:color="auto"/>
              <w:left w:val="nil"/>
              <w:bottom w:val="single" w:sz="4" w:space="0" w:color="auto"/>
              <w:right w:val="single" w:sz="4" w:space="0" w:color="auto"/>
            </w:tcBorders>
            <w:shd w:val="clear" w:color="auto" w:fill="auto"/>
            <w:vAlign w:val="center"/>
            <w:hideMark/>
          </w:tcPr>
          <w:p w14:paraId="48901C79" w14:textId="77777777" w:rsidR="00C8521A" w:rsidRPr="007F5E15" w:rsidRDefault="00C8521A" w:rsidP="00C8521A">
            <w:pPr>
              <w:suppressAutoHyphens w:val="0"/>
              <w:spacing w:before="0" w:after="0" w:line="240" w:lineRule="auto"/>
              <w:ind w:firstLine="0"/>
              <w:jc w:val="center"/>
              <w:rPr>
                <w:color w:val="000000"/>
                <w:kern w:val="0"/>
                <w:sz w:val="20"/>
                <w:szCs w:val="20"/>
              </w:rPr>
            </w:pPr>
            <w:r w:rsidRPr="007F5E15">
              <w:rPr>
                <w:color w:val="000000"/>
                <w:kern w:val="0"/>
                <w:sz w:val="20"/>
                <w:szCs w:val="20"/>
              </w:rPr>
              <w:t>2021 г</w:t>
            </w:r>
          </w:p>
        </w:tc>
        <w:tc>
          <w:tcPr>
            <w:tcW w:w="765" w:type="dxa"/>
            <w:tcBorders>
              <w:top w:val="single" w:sz="4" w:space="0" w:color="auto"/>
              <w:left w:val="nil"/>
              <w:bottom w:val="single" w:sz="4" w:space="0" w:color="auto"/>
              <w:right w:val="single" w:sz="4" w:space="0" w:color="auto"/>
            </w:tcBorders>
            <w:shd w:val="clear" w:color="auto" w:fill="auto"/>
            <w:vAlign w:val="center"/>
            <w:hideMark/>
          </w:tcPr>
          <w:p w14:paraId="5BA12B2B" w14:textId="77777777" w:rsidR="00C8521A" w:rsidRPr="007F5E15" w:rsidRDefault="00C8521A" w:rsidP="00C8521A">
            <w:pPr>
              <w:suppressAutoHyphens w:val="0"/>
              <w:spacing w:before="0" w:after="0" w:line="240" w:lineRule="auto"/>
              <w:ind w:firstLine="0"/>
              <w:jc w:val="center"/>
              <w:rPr>
                <w:color w:val="000000"/>
                <w:kern w:val="0"/>
                <w:sz w:val="20"/>
                <w:szCs w:val="20"/>
              </w:rPr>
            </w:pPr>
            <w:r w:rsidRPr="007F5E15">
              <w:rPr>
                <w:color w:val="000000"/>
                <w:kern w:val="0"/>
                <w:sz w:val="20"/>
                <w:szCs w:val="20"/>
              </w:rPr>
              <w:t>2022 г</w:t>
            </w:r>
          </w:p>
        </w:tc>
        <w:tc>
          <w:tcPr>
            <w:tcW w:w="765" w:type="dxa"/>
            <w:tcBorders>
              <w:top w:val="single" w:sz="4" w:space="0" w:color="auto"/>
              <w:left w:val="nil"/>
              <w:bottom w:val="single" w:sz="4" w:space="0" w:color="auto"/>
              <w:right w:val="single" w:sz="4" w:space="0" w:color="auto"/>
            </w:tcBorders>
            <w:shd w:val="clear" w:color="auto" w:fill="auto"/>
            <w:vAlign w:val="center"/>
            <w:hideMark/>
          </w:tcPr>
          <w:p w14:paraId="5101E8F6" w14:textId="77777777" w:rsidR="00C8521A" w:rsidRPr="007F5E15" w:rsidRDefault="00C8521A" w:rsidP="00C8521A">
            <w:pPr>
              <w:suppressAutoHyphens w:val="0"/>
              <w:spacing w:before="0" w:after="0" w:line="240" w:lineRule="auto"/>
              <w:ind w:firstLine="0"/>
              <w:jc w:val="center"/>
              <w:rPr>
                <w:color w:val="000000"/>
                <w:kern w:val="0"/>
                <w:sz w:val="20"/>
                <w:szCs w:val="20"/>
              </w:rPr>
            </w:pPr>
            <w:r w:rsidRPr="007F5E15">
              <w:rPr>
                <w:color w:val="000000"/>
                <w:kern w:val="0"/>
                <w:sz w:val="20"/>
                <w:szCs w:val="20"/>
              </w:rPr>
              <w:t>2023 г</w:t>
            </w:r>
          </w:p>
        </w:tc>
        <w:tc>
          <w:tcPr>
            <w:tcW w:w="765" w:type="dxa"/>
            <w:tcBorders>
              <w:top w:val="single" w:sz="4" w:space="0" w:color="auto"/>
              <w:left w:val="nil"/>
              <w:bottom w:val="single" w:sz="4" w:space="0" w:color="auto"/>
              <w:right w:val="single" w:sz="4" w:space="0" w:color="auto"/>
            </w:tcBorders>
            <w:shd w:val="clear" w:color="auto" w:fill="auto"/>
            <w:vAlign w:val="center"/>
            <w:hideMark/>
          </w:tcPr>
          <w:p w14:paraId="51530520" w14:textId="77777777" w:rsidR="00C8521A" w:rsidRPr="007F5E15" w:rsidRDefault="00C8521A" w:rsidP="00C8521A">
            <w:pPr>
              <w:suppressAutoHyphens w:val="0"/>
              <w:spacing w:before="0" w:after="0" w:line="240" w:lineRule="auto"/>
              <w:ind w:firstLine="0"/>
              <w:jc w:val="center"/>
              <w:rPr>
                <w:color w:val="000000"/>
                <w:kern w:val="0"/>
                <w:sz w:val="20"/>
                <w:szCs w:val="20"/>
              </w:rPr>
            </w:pPr>
            <w:r w:rsidRPr="007F5E15">
              <w:rPr>
                <w:color w:val="000000"/>
                <w:kern w:val="0"/>
                <w:sz w:val="20"/>
                <w:szCs w:val="20"/>
              </w:rPr>
              <w:t>2024 г</w:t>
            </w:r>
          </w:p>
        </w:tc>
        <w:tc>
          <w:tcPr>
            <w:tcW w:w="766" w:type="dxa"/>
            <w:tcBorders>
              <w:top w:val="single" w:sz="4" w:space="0" w:color="auto"/>
              <w:left w:val="nil"/>
              <w:bottom w:val="single" w:sz="4" w:space="0" w:color="auto"/>
              <w:right w:val="single" w:sz="4" w:space="0" w:color="auto"/>
            </w:tcBorders>
            <w:shd w:val="clear" w:color="auto" w:fill="auto"/>
            <w:vAlign w:val="center"/>
            <w:hideMark/>
          </w:tcPr>
          <w:p w14:paraId="78F87BB5" w14:textId="77777777" w:rsidR="00C8521A" w:rsidRPr="007F5E15" w:rsidRDefault="00C8521A" w:rsidP="00C8521A">
            <w:pPr>
              <w:suppressAutoHyphens w:val="0"/>
              <w:spacing w:before="0" w:after="0" w:line="240" w:lineRule="auto"/>
              <w:ind w:firstLine="0"/>
              <w:jc w:val="center"/>
              <w:rPr>
                <w:color w:val="000000"/>
                <w:kern w:val="0"/>
                <w:sz w:val="20"/>
                <w:szCs w:val="20"/>
              </w:rPr>
            </w:pPr>
            <w:r w:rsidRPr="007F5E15">
              <w:rPr>
                <w:color w:val="000000"/>
                <w:kern w:val="0"/>
                <w:sz w:val="20"/>
                <w:szCs w:val="20"/>
              </w:rPr>
              <w:t>2025-2031 гг.</w:t>
            </w:r>
          </w:p>
        </w:tc>
      </w:tr>
      <w:tr w:rsidR="00C8521A" w:rsidRPr="007F5E15" w14:paraId="6E877231" w14:textId="77777777" w:rsidTr="000047AA">
        <w:trPr>
          <w:trHeight w:val="20"/>
        </w:trPr>
        <w:tc>
          <w:tcPr>
            <w:tcW w:w="765"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695FA8" w14:textId="77777777" w:rsidR="00C8521A" w:rsidRPr="007F5E15" w:rsidRDefault="00C8521A" w:rsidP="00C8521A">
            <w:pPr>
              <w:suppressAutoHyphens w:val="0"/>
              <w:spacing w:before="0" w:after="0" w:line="240" w:lineRule="auto"/>
              <w:ind w:firstLine="0"/>
              <w:jc w:val="center"/>
              <w:rPr>
                <w:b/>
                <w:bCs/>
                <w:color w:val="000000"/>
                <w:kern w:val="0"/>
                <w:sz w:val="20"/>
                <w:szCs w:val="20"/>
              </w:rPr>
            </w:pPr>
            <w:r w:rsidRPr="007F5E15">
              <w:rPr>
                <w:b/>
                <w:bCs/>
                <w:color w:val="000000"/>
                <w:kern w:val="0"/>
                <w:sz w:val="20"/>
                <w:szCs w:val="20"/>
              </w:rPr>
              <w:t>Баланс централизованной системы водоотведения (годовой)</w:t>
            </w:r>
          </w:p>
        </w:tc>
      </w:tr>
      <w:tr w:rsidR="00A7295A" w:rsidRPr="007F5E15" w14:paraId="6CF59659" w14:textId="77777777" w:rsidTr="000047A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D34AA8D" w14:textId="77777777" w:rsidR="00A7295A" w:rsidRPr="007F5E15" w:rsidRDefault="00A7295A" w:rsidP="00A7295A">
            <w:pPr>
              <w:suppressAutoHyphens w:val="0"/>
              <w:spacing w:before="0" w:after="0" w:line="240" w:lineRule="auto"/>
              <w:ind w:firstLine="0"/>
              <w:jc w:val="center"/>
              <w:rPr>
                <w:color w:val="000000"/>
                <w:kern w:val="0"/>
                <w:sz w:val="20"/>
                <w:szCs w:val="20"/>
              </w:rPr>
            </w:pPr>
            <w:r w:rsidRPr="007F5E15">
              <w:rPr>
                <w:color w:val="000000"/>
                <w:kern w:val="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487FBAAA" w14:textId="77777777" w:rsidR="00A7295A" w:rsidRPr="007F5E15" w:rsidRDefault="00A7295A" w:rsidP="00A7295A">
            <w:pPr>
              <w:suppressAutoHyphens w:val="0"/>
              <w:spacing w:before="0" w:after="0" w:line="240" w:lineRule="auto"/>
              <w:ind w:firstLine="0"/>
              <w:rPr>
                <w:color w:val="000000"/>
                <w:kern w:val="0"/>
                <w:sz w:val="20"/>
                <w:szCs w:val="20"/>
              </w:rPr>
            </w:pPr>
            <w:r w:rsidRPr="007F5E15">
              <w:rPr>
                <w:color w:val="000000"/>
                <w:kern w:val="0"/>
                <w:sz w:val="20"/>
                <w:szCs w:val="20"/>
              </w:rPr>
              <w:t>Производительность очистных сооружений</w:t>
            </w:r>
          </w:p>
        </w:tc>
        <w:tc>
          <w:tcPr>
            <w:tcW w:w="0" w:type="auto"/>
            <w:tcBorders>
              <w:top w:val="nil"/>
              <w:left w:val="nil"/>
              <w:bottom w:val="single" w:sz="4" w:space="0" w:color="auto"/>
              <w:right w:val="single" w:sz="4" w:space="0" w:color="auto"/>
            </w:tcBorders>
            <w:shd w:val="clear" w:color="auto" w:fill="auto"/>
            <w:noWrap/>
            <w:vAlign w:val="center"/>
            <w:hideMark/>
          </w:tcPr>
          <w:p w14:paraId="6728E49F" w14:textId="77777777" w:rsidR="00A7295A" w:rsidRPr="007F5E15" w:rsidRDefault="00A7295A" w:rsidP="00A7295A">
            <w:pPr>
              <w:suppressAutoHyphens w:val="0"/>
              <w:spacing w:before="0" w:after="0" w:line="240" w:lineRule="auto"/>
              <w:ind w:firstLine="0"/>
              <w:jc w:val="center"/>
              <w:rPr>
                <w:color w:val="000000"/>
                <w:kern w:val="0"/>
                <w:sz w:val="20"/>
                <w:szCs w:val="20"/>
              </w:rPr>
            </w:pPr>
            <w:r w:rsidRPr="007F5E15">
              <w:rPr>
                <w:color w:val="000000"/>
                <w:kern w:val="0"/>
                <w:sz w:val="20"/>
                <w:szCs w:val="20"/>
              </w:rPr>
              <w:t>тыс.м</w:t>
            </w:r>
            <w:r w:rsidRPr="007F5E15">
              <w:rPr>
                <w:color w:val="000000"/>
                <w:kern w:val="0"/>
                <w:sz w:val="20"/>
                <w:szCs w:val="20"/>
                <w:vertAlign w:val="superscript"/>
              </w:rPr>
              <w:t>3</w:t>
            </w:r>
            <w:r w:rsidRPr="007F5E15">
              <w:rPr>
                <w:color w:val="000000"/>
                <w:kern w:val="0"/>
                <w:sz w:val="20"/>
                <w:szCs w:val="20"/>
              </w:rPr>
              <w:t>/год</w:t>
            </w:r>
          </w:p>
        </w:tc>
        <w:tc>
          <w:tcPr>
            <w:tcW w:w="765" w:type="dxa"/>
            <w:tcBorders>
              <w:top w:val="nil"/>
              <w:left w:val="nil"/>
              <w:bottom w:val="single" w:sz="4" w:space="0" w:color="auto"/>
              <w:right w:val="single" w:sz="4" w:space="0" w:color="auto"/>
            </w:tcBorders>
            <w:shd w:val="clear" w:color="auto" w:fill="auto"/>
            <w:noWrap/>
            <w:vAlign w:val="center"/>
            <w:hideMark/>
          </w:tcPr>
          <w:p w14:paraId="26D791F0" w14:textId="77777777" w:rsidR="00A7295A" w:rsidRPr="007F5E15" w:rsidRDefault="00A7295A" w:rsidP="00A7295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3706666D" w14:textId="77777777" w:rsidR="00A7295A" w:rsidRPr="007F5E15" w:rsidRDefault="00A7295A" w:rsidP="00A7295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0B942CF5" w14:textId="77777777" w:rsidR="00A7295A" w:rsidRPr="007F5E15" w:rsidRDefault="00A7295A" w:rsidP="00A7295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4E8D5FCF" w14:textId="77777777" w:rsidR="00A7295A" w:rsidRPr="007F5E15" w:rsidRDefault="00A7295A" w:rsidP="00A7295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20A179DE" w14:textId="77777777" w:rsidR="00A7295A" w:rsidRPr="007F5E15" w:rsidRDefault="00A7295A" w:rsidP="00A7295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6DCD022D" w14:textId="77777777" w:rsidR="00A7295A" w:rsidRPr="007F5E15" w:rsidRDefault="00A7295A" w:rsidP="00A7295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6" w:type="dxa"/>
            <w:tcBorders>
              <w:top w:val="nil"/>
              <w:left w:val="nil"/>
              <w:bottom w:val="single" w:sz="4" w:space="0" w:color="auto"/>
              <w:right w:val="single" w:sz="4" w:space="0" w:color="auto"/>
            </w:tcBorders>
            <w:shd w:val="clear" w:color="auto" w:fill="auto"/>
            <w:noWrap/>
            <w:vAlign w:val="center"/>
            <w:hideMark/>
          </w:tcPr>
          <w:p w14:paraId="6CD971F4" w14:textId="3BE58AC6" w:rsidR="00A7295A" w:rsidRPr="007F5E15" w:rsidRDefault="00A7295A" w:rsidP="00A7295A">
            <w:pPr>
              <w:suppressAutoHyphens w:val="0"/>
              <w:spacing w:before="0" w:after="0" w:line="240" w:lineRule="auto"/>
              <w:ind w:firstLine="0"/>
              <w:jc w:val="center"/>
              <w:rPr>
                <w:color w:val="000000"/>
                <w:kern w:val="0"/>
                <w:sz w:val="20"/>
                <w:szCs w:val="20"/>
              </w:rPr>
            </w:pPr>
            <w:r w:rsidRPr="007F5E15">
              <w:rPr>
                <w:color w:val="000000"/>
                <w:sz w:val="20"/>
                <w:szCs w:val="20"/>
              </w:rPr>
              <w:t>182,5</w:t>
            </w:r>
          </w:p>
        </w:tc>
      </w:tr>
      <w:tr w:rsidR="000047AA" w:rsidRPr="007F5E15" w14:paraId="7B2A448F" w14:textId="77777777" w:rsidTr="000047A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495C626"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2</w:t>
            </w:r>
          </w:p>
        </w:tc>
        <w:tc>
          <w:tcPr>
            <w:tcW w:w="0" w:type="auto"/>
            <w:tcBorders>
              <w:top w:val="nil"/>
              <w:left w:val="nil"/>
              <w:bottom w:val="single" w:sz="4" w:space="0" w:color="auto"/>
              <w:right w:val="single" w:sz="4" w:space="0" w:color="auto"/>
            </w:tcBorders>
            <w:shd w:val="clear" w:color="auto" w:fill="auto"/>
            <w:vAlign w:val="center"/>
            <w:hideMark/>
          </w:tcPr>
          <w:p w14:paraId="20DF7659" w14:textId="77777777" w:rsidR="000047AA" w:rsidRPr="007F5E15" w:rsidRDefault="000047AA" w:rsidP="000047AA">
            <w:pPr>
              <w:suppressAutoHyphens w:val="0"/>
              <w:spacing w:before="0" w:after="0" w:line="240" w:lineRule="auto"/>
              <w:ind w:firstLine="0"/>
              <w:rPr>
                <w:color w:val="000000"/>
                <w:kern w:val="0"/>
                <w:sz w:val="20"/>
                <w:szCs w:val="20"/>
              </w:rPr>
            </w:pPr>
            <w:r w:rsidRPr="007F5E15">
              <w:rPr>
                <w:color w:val="000000"/>
                <w:kern w:val="0"/>
                <w:sz w:val="20"/>
                <w:szCs w:val="20"/>
              </w:rPr>
              <w:t>Поступление всего:</w:t>
            </w:r>
          </w:p>
        </w:tc>
        <w:tc>
          <w:tcPr>
            <w:tcW w:w="0" w:type="auto"/>
            <w:tcBorders>
              <w:top w:val="nil"/>
              <w:left w:val="nil"/>
              <w:bottom w:val="single" w:sz="4" w:space="0" w:color="auto"/>
              <w:right w:val="single" w:sz="4" w:space="0" w:color="auto"/>
            </w:tcBorders>
            <w:shd w:val="clear" w:color="auto" w:fill="auto"/>
            <w:noWrap/>
            <w:vAlign w:val="center"/>
            <w:hideMark/>
          </w:tcPr>
          <w:p w14:paraId="37CC064E" w14:textId="21FDBB2C"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тыс.м</w:t>
            </w:r>
            <w:r w:rsidRPr="007F5E15">
              <w:rPr>
                <w:color w:val="000000"/>
                <w:kern w:val="0"/>
                <w:sz w:val="20"/>
                <w:szCs w:val="20"/>
                <w:vertAlign w:val="superscript"/>
              </w:rPr>
              <w:t>3</w:t>
            </w:r>
            <w:r w:rsidRPr="007F5E15">
              <w:rPr>
                <w:color w:val="000000"/>
                <w:kern w:val="0"/>
                <w:sz w:val="20"/>
                <w:szCs w:val="20"/>
              </w:rPr>
              <w:t>/год</w:t>
            </w:r>
          </w:p>
        </w:tc>
        <w:tc>
          <w:tcPr>
            <w:tcW w:w="765" w:type="dxa"/>
            <w:tcBorders>
              <w:top w:val="nil"/>
              <w:left w:val="nil"/>
              <w:bottom w:val="single" w:sz="4" w:space="0" w:color="auto"/>
              <w:right w:val="single" w:sz="4" w:space="0" w:color="auto"/>
            </w:tcBorders>
            <w:shd w:val="clear" w:color="auto" w:fill="auto"/>
            <w:noWrap/>
            <w:vAlign w:val="center"/>
            <w:hideMark/>
          </w:tcPr>
          <w:p w14:paraId="291AAD3D" w14:textId="313ABDE8"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7F74BAE6" w14:textId="108E0F12"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3C32FD2B" w14:textId="4D268071"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0B273EF4" w14:textId="5E855A5B"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7BA6D26E" w14:textId="332DD5C9"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49E3C437" w14:textId="4BAEB4E5"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6" w:type="dxa"/>
            <w:tcBorders>
              <w:top w:val="nil"/>
              <w:left w:val="nil"/>
              <w:bottom w:val="single" w:sz="4" w:space="0" w:color="auto"/>
              <w:right w:val="single" w:sz="4" w:space="0" w:color="auto"/>
            </w:tcBorders>
            <w:shd w:val="clear" w:color="auto" w:fill="auto"/>
            <w:noWrap/>
            <w:vAlign w:val="center"/>
            <w:hideMark/>
          </w:tcPr>
          <w:p w14:paraId="41EB4E5E" w14:textId="3C427014"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sz w:val="20"/>
                <w:szCs w:val="20"/>
              </w:rPr>
              <w:t>52,15</w:t>
            </w:r>
          </w:p>
        </w:tc>
      </w:tr>
      <w:tr w:rsidR="000047AA" w:rsidRPr="007F5E15" w14:paraId="02BCEB5E" w14:textId="77777777" w:rsidTr="000047A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F952F0B"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2.1.</w:t>
            </w:r>
          </w:p>
        </w:tc>
        <w:tc>
          <w:tcPr>
            <w:tcW w:w="0" w:type="auto"/>
            <w:tcBorders>
              <w:top w:val="nil"/>
              <w:left w:val="nil"/>
              <w:bottom w:val="single" w:sz="4" w:space="0" w:color="auto"/>
              <w:right w:val="single" w:sz="4" w:space="0" w:color="auto"/>
            </w:tcBorders>
            <w:shd w:val="clear" w:color="auto" w:fill="auto"/>
            <w:noWrap/>
            <w:vAlign w:val="center"/>
            <w:hideMark/>
          </w:tcPr>
          <w:p w14:paraId="393A6DAC" w14:textId="77777777" w:rsidR="000047AA" w:rsidRPr="007F5E15" w:rsidRDefault="000047AA" w:rsidP="000047AA">
            <w:pPr>
              <w:suppressAutoHyphens w:val="0"/>
              <w:spacing w:before="0" w:after="0" w:line="240" w:lineRule="auto"/>
              <w:ind w:firstLine="0"/>
              <w:jc w:val="left"/>
              <w:rPr>
                <w:color w:val="000000"/>
                <w:kern w:val="0"/>
                <w:sz w:val="20"/>
                <w:szCs w:val="20"/>
              </w:rPr>
            </w:pPr>
            <w:r w:rsidRPr="007F5E15">
              <w:rPr>
                <w:color w:val="000000"/>
                <w:kern w:val="0"/>
                <w:sz w:val="20"/>
                <w:szCs w:val="20"/>
              </w:rPr>
              <w:t>население</w:t>
            </w:r>
          </w:p>
        </w:tc>
        <w:tc>
          <w:tcPr>
            <w:tcW w:w="0" w:type="auto"/>
            <w:tcBorders>
              <w:top w:val="nil"/>
              <w:left w:val="nil"/>
              <w:bottom w:val="single" w:sz="4" w:space="0" w:color="auto"/>
              <w:right w:val="single" w:sz="4" w:space="0" w:color="auto"/>
            </w:tcBorders>
            <w:shd w:val="clear" w:color="auto" w:fill="auto"/>
            <w:noWrap/>
            <w:vAlign w:val="center"/>
            <w:hideMark/>
          </w:tcPr>
          <w:p w14:paraId="118E2D90" w14:textId="58DF77A3"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тыс.м</w:t>
            </w:r>
            <w:r w:rsidRPr="007F5E15">
              <w:rPr>
                <w:color w:val="000000"/>
                <w:kern w:val="0"/>
                <w:sz w:val="20"/>
                <w:szCs w:val="20"/>
                <w:vertAlign w:val="superscript"/>
              </w:rPr>
              <w:t>3</w:t>
            </w:r>
            <w:r w:rsidRPr="007F5E15">
              <w:rPr>
                <w:color w:val="000000"/>
                <w:kern w:val="0"/>
                <w:sz w:val="20"/>
                <w:szCs w:val="20"/>
              </w:rPr>
              <w:t>/год</w:t>
            </w:r>
          </w:p>
        </w:tc>
        <w:tc>
          <w:tcPr>
            <w:tcW w:w="765" w:type="dxa"/>
            <w:tcBorders>
              <w:top w:val="nil"/>
              <w:left w:val="nil"/>
              <w:bottom w:val="single" w:sz="4" w:space="0" w:color="auto"/>
              <w:right w:val="single" w:sz="4" w:space="0" w:color="auto"/>
            </w:tcBorders>
            <w:shd w:val="clear" w:color="auto" w:fill="auto"/>
            <w:noWrap/>
            <w:vAlign w:val="center"/>
            <w:hideMark/>
          </w:tcPr>
          <w:p w14:paraId="1676AB22" w14:textId="2E3D6792"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618FE535" w14:textId="180298EF"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68590263" w14:textId="5D85D124"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39BD6B87" w14:textId="50179462"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32D2F289" w14:textId="450D0DC0"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61AF3919" w14:textId="36608BC0"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6" w:type="dxa"/>
            <w:tcBorders>
              <w:top w:val="nil"/>
              <w:left w:val="nil"/>
              <w:bottom w:val="single" w:sz="4" w:space="0" w:color="auto"/>
              <w:right w:val="single" w:sz="4" w:space="0" w:color="auto"/>
            </w:tcBorders>
            <w:shd w:val="clear" w:color="auto" w:fill="auto"/>
            <w:noWrap/>
            <w:vAlign w:val="center"/>
            <w:hideMark/>
          </w:tcPr>
          <w:p w14:paraId="1A2E714A" w14:textId="33EBC4A0"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sz w:val="20"/>
                <w:szCs w:val="20"/>
              </w:rPr>
              <w:t>42,33</w:t>
            </w:r>
          </w:p>
        </w:tc>
      </w:tr>
      <w:tr w:rsidR="000047AA" w:rsidRPr="007F5E15" w14:paraId="15EA1277" w14:textId="77777777" w:rsidTr="000047A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49E3391"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2.2.</w:t>
            </w:r>
          </w:p>
        </w:tc>
        <w:tc>
          <w:tcPr>
            <w:tcW w:w="0" w:type="auto"/>
            <w:tcBorders>
              <w:top w:val="nil"/>
              <w:left w:val="nil"/>
              <w:bottom w:val="single" w:sz="4" w:space="0" w:color="auto"/>
              <w:right w:val="single" w:sz="4" w:space="0" w:color="auto"/>
            </w:tcBorders>
            <w:shd w:val="clear" w:color="auto" w:fill="auto"/>
            <w:vAlign w:val="center"/>
            <w:hideMark/>
          </w:tcPr>
          <w:p w14:paraId="642D00EA" w14:textId="77777777" w:rsidR="000047AA" w:rsidRPr="007F5E15" w:rsidRDefault="000047AA" w:rsidP="000047AA">
            <w:pPr>
              <w:suppressAutoHyphens w:val="0"/>
              <w:spacing w:before="0" w:after="0" w:line="240" w:lineRule="auto"/>
              <w:ind w:firstLine="0"/>
              <w:jc w:val="left"/>
              <w:rPr>
                <w:color w:val="000000"/>
                <w:kern w:val="0"/>
                <w:sz w:val="20"/>
                <w:szCs w:val="20"/>
              </w:rPr>
            </w:pPr>
            <w:r w:rsidRPr="007F5E15">
              <w:rPr>
                <w:color w:val="000000"/>
                <w:kern w:val="0"/>
                <w:sz w:val="20"/>
                <w:szCs w:val="20"/>
              </w:rPr>
              <w:t>бюджетные организации</w:t>
            </w:r>
          </w:p>
        </w:tc>
        <w:tc>
          <w:tcPr>
            <w:tcW w:w="0" w:type="auto"/>
            <w:tcBorders>
              <w:top w:val="nil"/>
              <w:left w:val="nil"/>
              <w:bottom w:val="single" w:sz="4" w:space="0" w:color="auto"/>
              <w:right w:val="single" w:sz="4" w:space="0" w:color="auto"/>
            </w:tcBorders>
            <w:shd w:val="clear" w:color="auto" w:fill="auto"/>
            <w:noWrap/>
            <w:vAlign w:val="center"/>
            <w:hideMark/>
          </w:tcPr>
          <w:p w14:paraId="2D890D8A" w14:textId="0F27BA15"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тыс.м</w:t>
            </w:r>
            <w:r w:rsidRPr="007F5E15">
              <w:rPr>
                <w:color w:val="000000"/>
                <w:kern w:val="0"/>
                <w:sz w:val="20"/>
                <w:szCs w:val="20"/>
                <w:vertAlign w:val="superscript"/>
              </w:rPr>
              <w:t>3</w:t>
            </w:r>
            <w:r w:rsidRPr="007F5E15">
              <w:rPr>
                <w:color w:val="000000"/>
                <w:kern w:val="0"/>
                <w:sz w:val="20"/>
                <w:szCs w:val="20"/>
              </w:rPr>
              <w:t>/год</w:t>
            </w:r>
          </w:p>
        </w:tc>
        <w:tc>
          <w:tcPr>
            <w:tcW w:w="765" w:type="dxa"/>
            <w:tcBorders>
              <w:top w:val="nil"/>
              <w:left w:val="nil"/>
              <w:bottom w:val="single" w:sz="4" w:space="0" w:color="auto"/>
              <w:right w:val="single" w:sz="4" w:space="0" w:color="auto"/>
            </w:tcBorders>
            <w:shd w:val="clear" w:color="auto" w:fill="auto"/>
            <w:noWrap/>
            <w:vAlign w:val="center"/>
            <w:hideMark/>
          </w:tcPr>
          <w:p w14:paraId="7DD93C9F" w14:textId="50F57ECF"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11F7A9A2" w14:textId="4CA21088"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653367B8" w14:textId="24D9CE7E"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001EDCB5" w14:textId="17F965F1"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3B05BD95" w14:textId="0C24EAB2"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6646CEF3" w14:textId="3160851D"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6" w:type="dxa"/>
            <w:tcBorders>
              <w:top w:val="nil"/>
              <w:left w:val="nil"/>
              <w:bottom w:val="single" w:sz="4" w:space="0" w:color="auto"/>
              <w:right w:val="single" w:sz="4" w:space="0" w:color="auto"/>
            </w:tcBorders>
            <w:shd w:val="clear" w:color="auto" w:fill="auto"/>
            <w:noWrap/>
            <w:vAlign w:val="center"/>
            <w:hideMark/>
          </w:tcPr>
          <w:p w14:paraId="457E35FD" w14:textId="7AF54B98"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sz w:val="20"/>
                <w:szCs w:val="20"/>
              </w:rPr>
              <w:t>6,82</w:t>
            </w:r>
          </w:p>
        </w:tc>
      </w:tr>
      <w:tr w:rsidR="000047AA" w:rsidRPr="007F5E15" w14:paraId="634E6816" w14:textId="77777777" w:rsidTr="000047A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FD313C1"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2.3.</w:t>
            </w:r>
          </w:p>
        </w:tc>
        <w:tc>
          <w:tcPr>
            <w:tcW w:w="0" w:type="auto"/>
            <w:tcBorders>
              <w:top w:val="nil"/>
              <w:left w:val="nil"/>
              <w:bottom w:val="single" w:sz="4" w:space="0" w:color="auto"/>
              <w:right w:val="single" w:sz="4" w:space="0" w:color="auto"/>
            </w:tcBorders>
            <w:shd w:val="clear" w:color="auto" w:fill="auto"/>
            <w:vAlign w:val="center"/>
            <w:hideMark/>
          </w:tcPr>
          <w:p w14:paraId="6FA9B99D" w14:textId="77777777" w:rsidR="000047AA" w:rsidRPr="007F5E15" w:rsidRDefault="000047AA" w:rsidP="000047AA">
            <w:pPr>
              <w:suppressAutoHyphens w:val="0"/>
              <w:spacing w:before="0" w:after="0" w:line="240" w:lineRule="auto"/>
              <w:ind w:firstLine="0"/>
              <w:jc w:val="left"/>
              <w:rPr>
                <w:color w:val="000000"/>
                <w:kern w:val="0"/>
                <w:sz w:val="20"/>
                <w:szCs w:val="20"/>
              </w:rPr>
            </w:pPr>
            <w:r w:rsidRPr="007F5E15">
              <w:rPr>
                <w:color w:val="000000"/>
                <w:kern w:val="0"/>
                <w:sz w:val="20"/>
                <w:szCs w:val="20"/>
              </w:rPr>
              <w:t>производственные потребители</w:t>
            </w:r>
          </w:p>
        </w:tc>
        <w:tc>
          <w:tcPr>
            <w:tcW w:w="0" w:type="auto"/>
            <w:tcBorders>
              <w:top w:val="nil"/>
              <w:left w:val="nil"/>
              <w:bottom w:val="single" w:sz="4" w:space="0" w:color="auto"/>
              <w:right w:val="single" w:sz="4" w:space="0" w:color="auto"/>
            </w:tcBorders>
            <w:shd w:val="clear" w:color="auto" w:fill="auto"/>
            <w:noWrap/>
            <w:vAlign w:val="center"/>
            <w:hideMark/>
          </w:tcPr>
          <w:p w14:paraId="5D42A874" w14:textId="4DA518C9"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тыс.м</w:t>
            </w:r>
            <w:r w:rsidRPr="007F5E15">
              <w:rPr>
                <w:color w:val="000000"/>
                <w:kern w:val="0"/>
                <w:sz w:val="20"/>
                <w:szCs w:val="20"/>
                <w:vertAlign w:val="superscript"/>
              </w:rPr>
              <w:t>3</w:t>
            </w:r>
            <w:r w:rsidRPr="007F5E15">
              <w:rPr>
                <w:color w:val="000000"/>
                <w:kern w:val="0"/>
                <w:sz w:val="20"/>
                <w:szCs w:val="20"/>
              </w:rPr>
              <w:t>/год</w:t>
            </w:r>
          </w:p>
        </w:tc>
        <w:tc>
          <w:tcPr>
            <w:tcW w:w="765" w:type="dxa"/>
            <w:tcBorders>
              <w:top w:val="nil"/>
              <w:left w:val="nil"/>
              <w:bottom w:val="single" w:sz="4" w:space="0" w:color="auto"/>
              <w:right w:val="single" w:sz="4" w:space="0" w:color="auto"/>
            </w:tcBorders>
            <w:shd w:val="clear" w:color="auto" w:fill="auto"/>
            <w:noWrap/>
            <w:vAlign w:val="center"/>
            <w:hideMark/>
          </w:tcPr>
          <w:p w14:paraId="6145640C" w14:textId="3BD7788E"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3E1C0E81" w14:textId="1B90C5EA"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55654527" w14:textId="17002171"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291ABE4A" w14:textId="2281830B"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0202DD8D" w14:textId="0598851D"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42FA1455" w14:textId="2FE165D1"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6" w:type="dxa"/>
            <w:tcBorders>
              <w:top w:val="nil"/>
              <w:left w:val="nil"/>
              <w:bottom w:val="single" w:sz="4" w:space="0" w:color="auto"/>
              <w:right w:val="single" w:sz="4" w:space="0" w:color="auto"/>
            </w:tcBorders>
            <w:shd w:val="clear" w:color="auto" w:fill="auto"/>
            <w:noWrap/>
            <w:vAlign w:val="center"/>
            <w:hideMark/>
          </w:tcPr>
          <w:p w14:paraId="0EEADDDF" w14:textId="5DD9B7C6"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sz w:val="20"/>
                <w:szCs w:val="20"/>
              </w:rPr>
              <w:t>0,07</w:t>
            </w:r>
          </w:p>
        </w:tc>
      </w:tr>
      <w:tr w:rsidR="000047AA" w:rsidRPr="007F5E15" w14:paraId="6EDCC9F4" w14:textId="77777777" w:rsidTr="000047A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1FBF70C"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2.4.</w:t>
            </w:r>
          </w:p>
        </w:tc>
        <w:tc>
          <w:tcPr>
            <w:tcW w:w="0" w:type="auto"/>
            <w:tcBorders>
              <w:top w:val="nil"/>
              <w:left w:val="nil"/>
              <w:bottom w:val="single" w:sz="4" w:space="0" w:color="auto"/>
              <w:right w:val="single" w:sz="4" w:space="0" w:color="auto"/>
            </w:tcBorders>
            <w:shd w:val="clear" w:color="auto" w:fill="auto"/>
            <w:vAlign w:val="center"/>
            <w:hideMark/>
          </w:tcPr>
          <w:p w14:paraId="4A416625" w14:textId="77777777" w:rsidR="000047AA" w:rsidRPr="007F5E15" w:rsidRDefault="000047AA" w:rsidP="000047AA">
            <w:pPr>
              <w:suppressAutoHyphens w:val="0"/>
              <w:spacing w:before="0" w:after="0" w:line="240" w:lineRule="auto"/>
              <w:ind w:firstLine="0"/>
              <w:jc w:val="left"/>
              <w:rPr>
                <w:color w:val="000000"/>
                <w:kern w:val="0"/>
                <w:sz w:val="20"/>
                <w:szCs w:val="20"/>
              </w:rPr>
            </w:pPr>
            <w:r w:rsidRPr="007F5E15">
              <w:rPr>
                <w:color w:val="000000"/>
                <w:kern w:val="0"/>
                <w:sz w:val="20"/>
                <w:szCs w:val="20"/>
              </w:rPr>
              <w:t>прочие потребители</w:t>
            </w:r>
          </w:p>
        </w:tc>
        <w:tc>
          <w:tcPr>
            <w:tcW w:w="0" w:type="auto"/>
            <w:tcBorders>
              <w:top w:val="nil"/>
              <w:left w:val="nil"/>
              <w:bottom w:val="single" w:sz="4" w:space="0" w:color="auto"/>
              <w:right w:val="single" w:sz="4" w:space="0" w:color="auto"/>
            </w:tcBorders>
            <w:shd w:val="clear" w:color="auto" w:fill="auto"/>
            <w:noWrap/>
            <w:vAlign w:val="center"/>
            <w:hideMark/>
          </w:tcPr>
          <w:p w14:paraId="49F86AAA" w14:textId="1DE5FA19"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тыс.м</w:t>
            </w:r>
            <w:r w:rsidRPr="007F5E15">
              <w:rPr>
                <w:color w:val="000000"/>
                <w:kern w:val="0"/>
                <w:sz w:val="20"/>
                <w:szCs w:val="20"/>
                <w:vertAlign w:val="superscript"/>
              </w:rPr>
              <w:t>3</w:t>
            </w:r>
            <w:r w:rsidRPr="007F5E15">
              <w:rPr>
                <w:color w:val="000000"/>
                <w:kern w:val="0"/>
                <w:sz w:val="20"/>
                <w:szCs w:val="20"/>
              </w:rPr>
              <w:t>/год</w:t>
            </w:r>
          </w:p>
        </w:tc>
        <w:tc>
          <w:tcPr>
            <w:tcW w:w="765" w:type="dxa"/>
            <w:tcBorders>
              <w:top w:val="nil"/>
              <w:left w:val="nil"/>
              <w:bottom w:val="single" w:sz="4" w:space="0" w:color="auto"/>
              <w:right w:val="single" w:sz="4" w:space="0" w:color="auto"/>
            </w:tcBorders>
            <w:shd w:val="clear" w:color="auto" w:fill="auto"/>
            <w:noWrap/>
            <w:vAlign w:val="center"/>
            <w:hideMark/>
          </w:tcPr>
          <w:p w14:paraId="5A20D1B3" w14:textId="62F31EF1"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3819A6FB" w14:textId="54AE67ED"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4B27B4B0" w14:textId="40E3B85C"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4D4BA50B" w14:textId="42DB7C8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6A07806B" w14:textId="6BD1D25C"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3CD67884" w14:textId="268CEBC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6" w:type="dxa"/>
            <w:tcBorders>
              <w:top w:val="nil"/>
              <w:left w:val="nil"/>
              <w:bottom w:val="single" w:sz="4" w:space="0" w:color="auto"/>
              <w:right w:val="single" w:sz="4" w:space="0" w:color="auto"/>
            </w:tcBorders>
            <w:shd w:val="clear" w:color="auto" w:fill="auto"/>
            <w:noWrap/>
            <w:vAlign w:val="center"/>
            <w:hideMark/>
          </w:tcPr>
          <w:p w14:paraId="0ADA2C29" w14:textId="4120D7D0"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sz w:val="20"/>
                <w:szCs w:val="20"/>
              </w:rPr>
              <w:t>0,07</w:t>
            </w:r>
          </w:p>
        </w:tc>
      </w:tr>
      <w:tr w:rsidR="000047AA" w:rsidRPr="007F5E15" w14:paraId="577E8775" w14:textId="77777777" w:rsidTr="000047A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73C8429"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2.5.</w:t>
            </w:r>
          </w:p>
        </w:tc>
        <w:tc>
          <w:tcPr>
            <w:tcW w:w="0" w:type="auto"/>
            <w:tcBorders>
              <w:top w:val="nil"/>
              <w:left w:val="nil"/>
              <w:bottom w:val="single" w:sz="4" w:space="0" w:color="auto"/>
              <w:right w:val="single" w:sz="4" w:space="0" w:color="auto"/>
            </w:tcBorders>
            <w:shd w:val="clear" w:color="auto" w:fill="auto"/>
            <w:vAlign w:val="center"/>
            <w:hideMark/>
          </w:tcPr>
          <w:p w14:paraId="57A6EFBC" w14:textId="77777777" w:rsidR="000047AA" w:rsidRPr="007F5E15" w:rsidRDefault="000047AA" w:rsidP="000047AA">
            <w:pPr>
              <w:suppressAutoHyphens w:val="0"/>
              <w:spacing w:before="0" w:after="0" w:line="240" w:lineRule="auto"/>
              <w:ind w:firstLine="0"/>
              <w:jc w:val="left"/>
              <w:rPr>
                <w:color w:val="000000"/>
                <w:kern w:val="0"/>
                <w:sz w:val="20"/>
                <w:szCs w:val="20"/>
              </w:rPr>
            </w:pPr>
            <w:r w:rsidRPr="007F5E15">
              <w:rPr>
                <w:color w:val="000000"/>
                <w:kern w:val="0"/>
                <w:sz w:val="20"/>
                <w:szCs w:val="20"/>
              </w:rPr>
              <w:t>объекты АО "ЮКЭК-Белоярский"</w:t>
            </w:r>
          </w:p>
        </w:tc>
        <w:tc>
          <w:tcPr>
            <w:tcW w:w="0" w:type="auto"/>
            <w:tcBorders>
              <w:top w:val="nil"/>
              <w:left w:val="nil"/>
              <w:bottom w:val="single" w:sz="4" w:space="0" w:color="auto"/>
              <w:right w:val="single" w:sz="4" w:space="0" w:color="auto"/>
            </w:tcBorders>
            <w:shd w:val="clear" w:color="auto" w:fill="auto"/>
            <w:noWrap/>
            <w:vAlign w:val="center"/>
            <w:hideMark/>
          </w:tcPr>
          <w:p w14:paraId="3A47ED24" w14:textId="2A840F9D"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тыс.м</w:t>
            </w:r>
            <w:r w:rsidRPr="007F5E15">
              <w:rPr>
                <w:color w:val="000000"/>
                <w:kern w:val="0"/>
                <w:sz w:val="20"/>
                <w:szCs w:val="20"/>
                <w:vertAlign w:val="superscript"/>
              </w:rPr>
              <w:t>3</w:t>
            </w:r>
            <w:r w:rsidRPr="007F5E15">
              <w:rPr>
                <w:color w:val="000000"/>
                <w:kern w:val="0"/>
                <w:sz w:val="20"/>
                <w:szCs w:val="20"/>
              </w:rPr>
              <w:t>/год</w:t>
            </w:r>
          </w:p>
        </w:tc>
        <w:tc>
          <w:tcPr>
            <w:tcW w:w="765" w:type="dxa"/>
            <w:tcBorders>
              <w:top w:val="nil"/>
              <w:left w:val="nil"/>
              <w:bottom w:val="single" w:sz="4" w:space="0" w:color="auto"/>
              <w:right w:val="single" w:sz="4" w:space="0" w:color="auto"/>
            </w:tcBorders>
            <w:shd w:val="clear" w:color="auto" w:fill="auto"/>
            <w:noWrap/>
            <w:vAlign w:val="center"/>
            <w:hideMark/>
          </w:tcPr>
          <w:p w14:paraId="746162DB" w14:textId="6F020E44"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571A5129" w14:textId="0241C8F2"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27A8776D" w14:textId="50506052"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04FA48CC" w14:textId="32E75B02"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10C7766E" w14:textId="0C4ED9C4"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4F1715E7" w14:textId="00F93BB6"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6" w:type="dxa"/>
            <w:tcBorders>
              <w:top w:val="nil"/>
              <w:left w:val="nil"/>
              <w:bottom w:val="single" w:sz="4" w:space="0" w:color="auto"/>
              <w:right w:val="single" w:sz="4" w:space="0" w:color="auto"/>
            </w:tcBorders>
            <w:shd w:val="clear" w:color="auto" w:fill="auto"/>
            <w:noWrap/>
            <w:vAlign w:val="center"/>
            <w:hideMark/>
          </w:tcPr>
          <w:p w14:paraId="43B024BF" w14:textId="4CB248B8"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sz w:val="20"/>
                <w:szCs w:val="20"/>
              </w:rPr>
              <w:t>2,86</w:t>
            </w:r>
          </w:p>
        </w:tc>
      </w:tr>
      <w:tr w:rsidR="000047AA" w:rsidRPr="007F5E15" w14:paraId="001C354F" w14:textId="77777777" w:rsidTr="000047A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C1F65B4"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3</w:t>
            </w:r>
          </w:p>
        </w:tc>
        <w:tc>
          <w:tcPr>
            <w:tcW w:w="0" w:type="auto"/>
            <w:tcBorders>
              <w:top w:val="nil"/>
              <w:left w:val="nil"/>
              <w:bottom w:val="single" w:sz="4" w:space="0" w:color="auto"/>
              <w:right w:val="single" w:sz="4" w:space="0" w:color="auto"/>
            </w:tcBorders>
            <w:shd w:val="clear" w:color="auto" w:fill="auto"/>
            <w:vAlign w:val="center"/>
            <w:hideMark/>
          </w:tcPr>
          <w:p w14:paraId="4B8D67D5" w14:textId="77777777" w:rsidR="000047AA" w:rsidRPr="007F5E15" w:rsidRDefault="000047AA" w:rsidP="000047AA">
            <w:pPr>
              <w:suppressAutoHyphens w:val="0"/>
              <w:spacing w:before="0" w:after="0" w:line="240" w:lineRule="auto"/>
              <w:ind w:firstLine="0"/>
              <w:jc w:val="left"/>
              <w:rPr>
                <w:color w:val="000000"/>
                <w:kern w:val="0"/>
                <w:sz w:val="20"/>
                <w:szCs w:val="20"/>
              </w:rPr>
            </w:pPr>
            <w:r w:rsidRPr="007F5E15">
              <w:rPr>
                <w:color w:val="000000"/>
                <w:kern w:val="0"/>
                <w:sz w:val="20"/>
                <w:szCs w:val="20"/>
              </w:rPr>
              <w:t xml:space="preserve">Резерв/дефицит (+/-) проектной производительности </w:t>
            </w:r>
          </w:p>
        </w:tc>
        <w:tc>
          <w:tcPr>
            <w:tcW w:w="0" w:type="auto"/>
            <w:tcBorders>
              <w:top w:val="nil"/>
              <w:left w:val="nil"/>
              <w:bottom w:val="single" w:sz="4" w:space="0" w:color="auto"/>
              <w:right w:val="single" w:sz="4" w:space="0" w:color="auto"/>
            </w:tcBorders>
            <w:shd w:val="clear" w:color="auto" w:fill="auto"/>
            <w:noWrap/>
            <w:vAlign w:val="center"/>
            <w:hideMark/>
          </w:tcPr>
          <w:p w14:paraId="0AD52E20" w14:textId="6D7100AD"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тыс.м</w:t>
            </w:r>
            <w:r w:rsidRPr="007F5E15">
              <w:rPr>
                <w:color w:val="000000"/>
                <w:kern w:val="0"/>
                <w:sz w:val="20"/>
                <w:szCs w:val="20"/>
                <w:vertAlign w:val="superscript"/>
              </w:rPr>
              <w:t>3</w:t>
            </w:r>
            <w:r w:rsidRPr="007F5E15">
              <w:rPr>
                <w:color w:val="000000"/>
                <w:kern w:val="0"/>
                <w:sz w:val="20"/>
                <w:szCs w:val="20"/>
              </w:rPr>
              <w:t>/год</w:t>
            </w:r>
          </w:p>
        </w:tc>
        <w:tc>
          <w:tcPr>
            <w:tcW w:w="765" w:type="dxa"/>
            <w:tcBorders>
              <w:top w:val="nil"/>
              <w:left w:val="nil"/>
              <w:bottom w:val="single" w:sz="4" w:space="0" w:color="auto"/>
              <w:right w:val="single" w:sz="4" w:space="0" w:color="auto"/>
            </w:tcBorders>
            <w:shd w:val="clear" w:color="auto" w:fill="auto"/>
            <w:noWrap/>
            <w:vAlign w:val="center"/>
            <w:hideMark/>
          </w:tcPr>
          <w:p w14:paraId="2F5729A3" w14:textId="323091A2"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3DE52BE8" w14:textId="6A59AA94"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1BD22705" w14:textId="344B7FE9"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682FA615" w14:textId="1E819E65"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07036779" w14:textId="2055ED2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28A53964" w14:textId="5B9775B6"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6" w:type="dxa"/>
            <w:tcBorders>
              <w:top w:val="nil"/>
              <w:left w:val="nil"/>
              <w:bottom w:val="single" w:sz="4" w:space="0" w:color="auto"/>
              <w:right w:val="single" w:sz="4" w:space="0" w:color="auto"/>
            </w:tcBorders>
            <w:shd w:val="clear" w:color="auto" w:fill="auto"/>
            <w:noWrap/>
            <w:vAlign w:val="center"/>
            <w:hideMark/>
          </w:tcPr>
          <w:p w14:paraId="65978027" w14:textId="09E0D9A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sz w:val="20"/>
                <w:szCs w:val="20"/>
              </w:rPr>
              <w:t>130,35</w:t>
            </w:r>
          </w:p>
        </w:tc>
      </w:tr>
      <w:tr w:rsidR="00C8521A" w:rsidRPr="007F5E15" w14:paraId="0A7B7DA3" w14:textId="77777777" w:rsidTr="000047AA">
        <w:trPr>
          <w:trHeight w:val="20"/>
        </w:trPr>
        <w:tc>
          <w:tcPr>
            <w:tcW w:w="765"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35C2B5" w14:textId="77777777" w:rsidR="00C8521A" w:rsidRPr="007F5E15" w:rsidRDefault="00C8521A" w:rsidP="00C8521A">
            <w:pPr>
              <w:suppressAutoHyphens w:val="0"/>
              <w:spacing w:before="0" w:after="0" w:line="240" w:lineRule="auto"/>
              <w:ind w:firstLine="0"/>
              <w:jc w:val="center"/>
              <w:rPr>
                <w:b/>
                <w:bCs/>
                <w:color w:val="000000"/>
                <w:kern w:val="0"/>
                <w:sz w:val="20"/>
                <w:szCs w:val="20"/>
              </w:rPr>
            </w:pPr>
            <w:r w:rsidRPr="007F5E15">
              <w:rPr>
                <w:b/>
                <w:bCs/>
                <w:color w:val="000000"/>
                <w:kern w:val="0"/>
                <w:sz w:val="20"/>
                <w:szCs w:val="20"/>
              </w:rPr>
              <w:t>Баланс централизованной системы водоотведения (среднесуточный)</w:t>
            </w:r>
          </w:p>
        </w:tc>
      </w:tr>
      <w:tr w:rsidR="000047AA" w:rsidRPr="007F5E15" w14:paraId="67DA2203" w14:textId="77777777" w:rsidTr="000047A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E8F9CF3"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2684DBBD" w14:textId="77777777" w:rsidR="000047AA" w:rsidRPr="007F5E15" w:rsidRDefault="000047AA" w:rsidP="000047AA">
            <w:pPr>
              <w:suppressAutoHyphens w:val="0"/>
              <w:spacing w:before="0" w:after="0" w:line="240" w:lineRule="auto"/>
              <w:ind w:firstLine="0"/>
              <w:rPr>
                <w:color w:val="000000"/>
                <w:kern w:val="0"/>
                <w:sz w:val="20"/>
                <w:szCs w:val="20"/>
              </w:rPr>
            </w:pPr>
            <w:r w:rsidRPr="007F5E15">
              <w:rPr>
                <w:color w:val="000000"/>
                <w:kern w:val="0"/>
                <w:sz w:val="20"/>
                <w:szCs w:val="20"/>
              </w:rPr>
              <w:t>Производительность очистных сооружений</w:t>
            </w:r>
          </w:p>
        </w:tc>
        <w:tc>
          <w:tcPr>
            <w:tcW w:w="0" w:type="auto"/>
            <w:tcBorders>
              <w:top w:val="nil"/>
              <w:left w:val="nil"/>
              <w:bottom w:val="single" w:sz="4" w:space="0" w:color="auto"/>
              <w:right w:val="single" w:sz="4" w:space="0" w:color="auto"/>
            </w:tcBorders>
            <w:shd w:val="clear" w:color="auto" w:fill="auto"/>
            <w:noWrap/>
            <w:vAlign w:val="center"/>
            <w:hideMark/>
          </w:tcPr>
          <w:p w14:paraId="51EEA3BF"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м³/</w:t>
            </w:r>
            <w:proofErr w:type="spellStart"/>
            <w:r w:rsidRPr="007F5E15">
              <w:rPr>
                <w:color w:val="000000"/>
                <w:kern w:val="0"/>
                <w:sz w:val="20"/>
                <w:szCs w:val="20"/>
              </w:rPr>
              <w:t>сут</w:t>
            </w:r>
            <w:proofErr w:type="spellEnd"/>
          </w:p>
        </w:tc>
        <w:tc>
          <w:tcPr>
            <w:tcW w:w="765" w:type="dxa"/>
            <w:tcBorders>
              <w:top w:val="nil"/>
              <w:left w:val="nil"/>
              <w:bottom w:val="single" w:sz="4" w:space="0" w:color="auto"/>
              <w:right w:val="single" w:sz="4" w:space="0" w:color="auto"/>
            </w:tcBorders>
            <w:shd w:val="clear" w:color="auto" w:fill="auto"/>
            <w:noWrap/>
            <w:vAlign w:val="center"/>
            <w:hideMark/>
          </w:tcPr>
          <w:p w14:paraId="4B0CB82B" w14:textId="1A945D74"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42022509" w14:textId="38728CC2"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675394D2" w14:textId="0876EACF"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0C81323B" w14:textId="7FA037AF"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5370B129" w14:textId="535D2FFC"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254966C9" w14:textId="51C06B1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6" w:type="dxa"/>
            <w:tcBorders>
              <w:top w:val="nil"/>
              <w:left w:val="nil"/>
              <w:bottom w:val="single" w:sz="4" w:space="0" w:color="auto"/>
              <w:right w:val="single" w:sz="4" w:space="0" w:color="auto"/>
            </w:tcBorders>
            <w:shd w:val="clear" w:color="auto" w:fill="auto"/>
            <w:noWrap/>
            <w:vAlign w:val="center"/>
            <w:hideMark/>
          </w:tcPr>
          <w:p w14:paraId="0BF8EE49" w14:textId="6F2A55A3"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sz w:val="20"/>
                <w:szCs w:val="20"/>
              </w:rPr>
              <w:t>500,00</w:t>
            </w:r>
          </w:p>
        </w:tc>
      </w:tr>
      <w:tr w:rsidR="000047AA" w:rsidRPr="007F5E15" w14:paraId="0E384F28" w14:textId="77777777" w:rsidTr="000047A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657AF79"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2</w:t>
            </w:r>
          </w:p>
        </w:tc>
        <w:tc>
          <w:tcPr>
            <w:tcW w:w="0" w:type="auto"/>
            <w:tcBorders>
              <w:top w:val="nil"/>
              <w:left w:val="nil"/>
              <w:bottom w:val="single" w:sz="4" w:space="0" w:color="auto"/>
              <w:right w:val="single" w:sz="4" w:space="0" w:color="auto"/>
            </w:tcBorders>
            <w:shd w:val="clear" w:color="auto" w:fill="auto"/>
            <w:vAlign w:val="center"/>
            <w:hideMark/>
          </w:tcPr>
          <w:p w14:paraId="5CF37B63" w14:textId="77777777" w:rsidR="000047AA" w:rsidRPr="007F5E15" w:rsidRDefault="000047AA" w:rsidP="000047AA">
            <w:pPr>
              <w:suppressAutoHyphens w:val="0"/>
              <w:spacing w:before="0" w:after="0" w:line="240" w:lineRule="auto"/>
              <w:ind w:firstLine="0"/>
              <w:rPr>
                <w:color w:val="000000"/>
                <w:kern w:val="0"/>
                <w:sz w:val="20"/>
                <w:szCs w:val="20"/>
              </w:rPr>
            </w:pPr>
            <w:r w:rsidRPr="007F5E15">
              <w:rPr>
                <w:color w:val="000000"/>
                <w:kern w:val="0"/>
                <w:sz w:val="20"/>
                <w:szCs w:val="20"/>
              </w:rPr>
              <w:t>Поступление всего:</w:t>
            </w:r>
          </w:p>
        </w:tc>
        <w:tc>
          <w:tcPr>
            <w:tcW w:w="0" w:type="auto"/>
            <w:tcBorders>
              <w:top w:val="nil"/>
              <w:left w:val="nil"/>
              <w:bottom w:val="single" w:sz="4" w:space="0" w:color="auto"/>
              <w:right w:val="single" w:sz="4" w:space="0" w:color="auto"/>
            </w:tcBorders>
            <w:shd w:val="clear" w:color="auto" w:fill="auto"/>
            <w:noWrap/>
            <w:vAlign w:val="center"/>
            <w:hideMark/>
          </w:tcPr>
          <w:p w14:paraId="03D17B48"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м³/</w:t>
            </w:r>
            <w:proofErr w:type="spellStart"/>
            <w:r w:rsidRPr="007F5E15">
              <w:rPr>
                <w:color w:val="000000"/>
                <w:kern w:val="0"/>
                <w:sz w:val="20"/>
                <w:szCs w:val="20"/>
              </w:rPr>
              <w:t>сут</w:t>
            </w:r>
            <w:proofErr w:type="spellEnd"/>
          </w:p>
        </w:tc>
        <w:tc>
          <w:tcPr>
            <w:tcW w:w="765" w:type="dxa"/>
            <w:tcBorders>
              <w:top w:val="nil"/>
              <w:left w:val="nil"/>
              <w:bottom w:val="single" w:sz="4" w:space="0" w:color="auto"/>
              <w:right w:val="single" w:sz="4" w:space="0" w:color="auto"/>
            </w:tcBorders>
            <w:shd w:val="clear" w:color="auto" w:fill="auto"/>
            <w:noWrap/>
            <w:vAlign w:val="center"/>
            <w:hideMark/>
          </w:tcPr>
          <w:p w14:paraId="1673255E" w14:textId="729F6933"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5A6D4111" w14:textId="071F4E96"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2C6612AD" w14:textId="155BB812"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62E74718" w14:textId="7EE6B721"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5D9F5229" w14:textId="18506A62"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441FE50E" w14:textId="119570DF"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6" w:type="dxa"/>
            <w:tcBorders>
              <w:top w:val="nil"/>
              <w:left w:val="nil"/>
              <w:bottom w:val="single" w:sz="4" w:space="0" w:color="auto"/>
              <w:right w:val="single" w:sz="4" w:space="0" w:color="auto"/>
            </w:tcBorders>
            <w:shd w:val="clear" w:color="auto" w:fill="auto"/>
            <w:noWrap/>
            <w:vAlign w:val="center"/>
            <w:hideMark/>
          </w:tcPr>
          <w:p w14:paraId="16A33516" w14:textId="77772C58"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sz w:val="20"/>
                <w:szCs w:val="20"/>
              </w:rPr>
              <w:t>142,87</w:t>
            </w:r>
          </w:p>
        </w:tc>
      </w:tr>
      <w:tr w:rsidR="000047AA" w:rsidRPr="007F5E15" w14:paraId="043D54B2" w14:textId="77777777" w:rsidTr="000047A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14173EB"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2.1.</w:t>
            </w:r>
          </w:p>
        </w:tc>
        <w:tc>
          <w:tcPr>
            <w:tcW w:w="0" w:type="auto"/>
            <w:tcBorders>
              <w:top w:val="nil"/>
              <w:left w:val="nil"/>
              <w:bottom w:val="single" w:sz="4" w:space="0" w:color="auto"/>
              <w:right w:val="single" w:sz="4" w:space="0" w:color="auto"/>
            </w:tcBorders>
            <w:shd w:val="clear" w:color="auto" w:fill="auto"/>
            <w:noWrap/>
            <w:vAlign w:val="center"/>
            <w:hideMark/>
          </w:tcPr>
          <w:p w14:paraId="6708D5A9" w14:textId="77777777" w:rsidR="000047AA" w:rsidRPr="007F5E15" w:rsidRDefault="000047AA" w:rsidP="000047AA">
            <w:pPr>
              <w:suppressAutoHyphens w:val="0"/>
              <w:spacing w:before="0" w:after="0" w:line="240" w:lineRule="auto"/>
              <w:ind w:firstLine="0"/>
              <w:jc w:val="left"/>
              <w:rPr>
                <w:color w:val="000000"/>
                <w:kern w:val="0"/>
                <w:sz w:val="20"/>
                <w:szCs w:val="20"/>
              </w:rPr>
            </w:pPr>
            <w:r w:rsidRPr="007F5E15">
              <w:rPr>
                <w:color w:val="000000"/>
                <w:kern w:val="0"/>
                <w:sz w:val="20"/>
                <w:szCs w:val="20"/>
              </w:rPr>
              <w:t>население</w:t>
            </w:r>
          </w:p>
        </w:tc>
        <w:tc>
          <w:tcPr>
            <w:tcW w:w="0" w:type="auto"/>
            <w:tcBorders>
              <w:top w:val="nil"/>
              <w:left w:val="nil"/>
              <w:bottom w:val="single" w:sz="4" w:space="0" w:color="auto"/>
              <w:right w:val="single" w:sz="4" w:space="0" w:color="auto"/>
            </w:tcBorders>
            <w:shd w:val="clear" w:color="auto" w:fill="auto"/>
            <w:noWrap/>
            <w:vAlign w:val="center"/>
            <w:hideMark/>
          </w:tcPr>
          <w:p w14:paraId="58F9A5AF"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м³/</w:t>
            </w:r>
            <w:proofErr w:type="spellStart"/>
            <w:r w:rsidRPr="007F5E15">
              <w:rPr>
                <w:color w:val="000000"/>
                <w:kern w:val="0"/>
                <w:sz w:val="20"/>
                <w:szCs w:val="20"/>
              </w:rPr>
              <w:t>сут</w:t>
            </w:r>
            <w:proofErr w:type="spellEnd"/>
          </w:p>
        </w:tc>
        <w:tc>
          <w:tcPr>
            <w:tcW w:w="765" w:type="dxa"/>
            <w:tcBorders>
              <w:top w:val="nil"/>
              <w:left w:val="nil"/>
              <w:bottom w:val="single" w:sz="4" w:space="0" w:color="auto"/>
              <w:right w:val="single" w:sz="4" w:space="0" w:color="auto"/>
            </w:tcBorders>
            <w:shd w:val="clear" w:color="auto" w:fill="auto"/>
            <w:noWrap/>
            <w:vAlign w:val="center"/>
            <w:hideMark/>
          </w:tcPr>
          <w:p w14:paraId="7C561CFD" w14:textId="043FAFC3"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0EA2FDC4" w14:textId="1AC6382C"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1DEDF264" w14:textId="76DA4DE5"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4C78A3EB" w14:textId="6D1C7E45"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4B35540C" w14:textId="1B99832A"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57E63CDB" w14:textId="02A00C5A"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6" w:type="dxa"/>
            <w:tcBorders>
              <w:top w:val="nil"/>
              <w:left w:val="nil"/>
              <w:bottom w:val="single" w:sz="4" w:space="0" w:color="auto"/>
              <w:right w:val="single" w:sz="4" w:space="0" w:color="auto"/>
            </w:tcBorders>
            <w:shd w:val="clear" w:color="auto" w:fill="auto"/>
            <w:noWrap/>
            <w:vAlign w:val="center"/>
            <w:hideMark/>
          </w:tcPr>
          <w:p w14:paraId="36B977FF" w14:textId="7340003E"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sz w:val="20"/>
                <w:szCs w:val="20"/>
              </w:rPr>
              <w:t>115,97</w:t>
            </w:r>
          </w:p>
        </w:tc>
      </w:tr>
      <w:tr w:rsidR="000047AA" w:rsidRPr="007F5E15" w14:paraId="7B14B619" w14:textId="77777777" w:rsidTr="000047A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FE6E916"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2.2.</w:t>
            </w:r>
          </w:p>
        </w:tc>
        <w:tc>
          <w:tcPr>
            <w:tcW w:w="0" w:type="auto"/>
            <w:tcBorders>
              <w:top w:val="nil"/>
              <w:left w:val="nil"/>
              <w:bottom w:val="single" w:sz="4" w:space="0" w:color="auto"/>
              <w:right w:val="single" w:sz="4" w:space="0" w:color="auto"/>
            </w:tcBorders>
            <w:shd w:val="clear" w:color="auto" w:fill="auto"/>
            <w:vAlign w:val="center"/>
            <w:hideMark/>
          </w:tcPr>
          <w:p w14:paraId="1888C238" w14:textId="77777777" w:rsidR="000047AA" w:rsidRPr="007F5E15" w:rsidRDefault="000047AA" w:rsidP="000047AA">
            <w:pPr>
              <w:suppressAutoHyphens w:val="0"/>
              <w:spacing w:before="0" w:after="0" w:line="240" w:lineRule="auto"/>
              <w:ind w:firstLine="0"/>
              <w:jc w:val="left"/>
              <w:rPr>
                <w:color w:val="000000"/>
                <w:kern w:val="0"/>
                <w:sz w:val="20"/>
                <w:szCs w:val="20"/>
              </w:rPr>
            </w:pPr>
            <w:r w:rsidRPr="007F5E15">
              <w:rPr>
                <w:color w:val="000000"/>
                <w:kern w:val="0"/>
                <w:sz w:val="20"/>
                <w:szCs w:val="20"/>
              </w:rPr>
              <w:t>бюджетные организации</w:t>
            </w:r>
          </w:p>
        </w:tc>
        <w:tc>
          <w:tcPr>
            <w:tcW w:w="0" w:type="auto"/>
            <w:tcBorders>
              <w:top w:val="nil"/>
              <w:left w:val="nil"/>
              <w:bottom w:val="single" w:sz="4" w:space="0" w:color="auto"/>
              <w:right w:val="single" w:sz="4" w:space="0" w:color="auto"/>
            </w:tcBorders>
            <w:shd w:val="clear" w:color="auto" w:fill="auto"/>
            <w:noWrap/>
            <w:vAlign w:val="center"/>
            <w:hideMark/>
          </w:tcPr>
          <w:p w14:paraId="518F8DEC"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м³/</w:t>
            </w:r>
            <w:proofErr w:type="spellStart"/>
            <w:r w:rsidRPr="007F5E15">
              <w:rPr>
                <w:color w:val="000000"/>
                <w:kern w:val="0"/>
                <w:sz w:val="20"/>
                <w:szCs w:val="20"/>
              </w:rPr>
              <w:t>сут</w:t>
            </w:r>
            <w:proofErr w:type="spellEnd"/>
          </w:p>
        </w:tc>
        <w:tc>
          <w:tcPr>
            <w:tcW w:w="765" w:type="dxa"/>
            <w:tcBorders>
              <w:top w:val="nil"/>
              <w:left w:val="nil"/>
              <w:bottom w:val="single" w:sz="4" w:space="0" w:color="auto"/>
              <w:right w:val="single" w:sz="4" w:space="0" w:color="auto"/>
            </w:tcBorders>
            <w:shd w:val="clear" w:color="auto" w:fill="auto"/>
            <w:noWrap/>
            <w:vAlign w:val="center"/>
            <w:hideMark/>
          </w:tcPr>
          <w:p w14:paraId="0B447DB0" w14:textId="007EE538"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5D969271" w14:textId="7FCA5F4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747CDA28" w14:textId="1609AF01"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74CA19F4" w14:textId="5FD1F820"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0852955D" w14:textId="575DEB60"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6338BDAA" w14:textId="4481DE05"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6" w:type="dxa"/>
            <w:tcBorders>
              <w:top w:val="nil"/>
              <w:left w:val="nil"/>
              <w:bottom w:val="single" w:sz="4" w:space="0" w:color="auto"/>
              <w:right w:val="single" w:sz="4" w:space="0" w:color="auto"/>
            </w:tcBorders>
            <w:shd w:val="clear" w:color="auto" w:fill="auto"/>
            <w:noWrap/>
            <w:vAlign w:val="center"/>
            <w:hideMark/>
          </w:tcPr>
          <w:p w14:paraId="12D11B65" w14:textId="7CF3C51B"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sz w:val="20"/>
                <w:szCs w:val="20"/>
              </w:rPr>
              <w:t>18,67</w:t>
            </w:r>
          </w:p>
        </w:tc>
      </w:tr>
      <w:tr w:rsidR="000047AA" w:rsidRPr="007F5E15" w14:paraId="54881134" w14:textId="77777777" w:rsidTr="000047A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49AD710"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2.3.</w:t>
            </w:r>
          </w:p>
        </w:tc>
        <w:tc>
          <w:tcPr>
            <w:tcW w:w="0" w:type="auto"/>
            <w:tcBorders>
              <w:top w:val="nil"/>
              <w:left w:val="nil"/>
              <w:bottom w:val="single" w:sz="4" w:space="0" w:color="auto"/>
              <w:right w:val="single" w:sz="4" w:space="0" w:color="auto"/>
            </w:tcBorders>
            <w:shd w:val="clear" w:color="auto" w:fill="auto"/>
            <w:vAlign w:val="center"/>
            <w:hideMark/>
          </w:tcPr>
          <w:p w14:paraId="233975ED" w14:textId="77777777" w:rsidR="000047AA" w:rsidRPr="007F5E15" w:rsidRDefault="000047AA" w:rsidP="000047AA">
            <w:pPr>
              <w:suppressAutoHyphens w:val="0"/>
              <w:spacing w:before="0" w:after="0" w:line="240" w:lineRule="auto"/>
              <w:ind w:firstLine="0"/>
              <w:jc w:val="left"/>
              <w:rPr>
                <w:color w:val="000000"/>
                <w:kern w:val="0"/>
                <w:sz w:val="20"/>
                <w:szCs w:val="20"/>
              </w:rPr>
            </w:pPr>
            <w:r w:rsidRPr="007F5E15">
              <w:rPr>
                <w:color w:val="000000"/>
                <w:kern w:val="0"/>
                <w:sz w:val="20"/>
                <w:szCs w:val="20"/>
              </w:rPr>
              <w:t>производственные потребители</w:t>
            </w:r>
          </w:p>
        </w:tc>
        <w:tc>
          <w:tcPr>
            <w:tcW w:w="0" w:type="auto"/>
            <w:tcBorders>
              <w:top w:val="nil"/>
              <w:left w:val="nil"/>
              <w:bottom w:val="single" w:sz="4" w:space="0" w:color="auto"/>
              <w:right w:val="single" w:sz="4" w:space="0" w:color="auto"/>
            </w:tcBorders>
            <w:shd w:val="clear" w:color="auto" w:fill="auto"/>
            <w:noWrap/>
            <w:vAlign w:val="center"/>
            <w:hideMark/>
          </w:tcPr>
          <w:p w14:paraId="6E6DDB43"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м³/</w:t>
            </w:r>
            <w:proofErr w:type="spellStart"/>
            <w:r w:rsidRPr="007F5E15">
              <w:rPr>
                <w:color w:val="000000"/>
                <w:kern w:val="0"/>
                <w:sz w:val="20"/>
                <w:szCs w:val="20"/>
              </w:rPr>
              <w:t>сут</w:t>
            </w:r>
            <w:proofErr w:type="spellEnd"/>
          </w:p>
        </w:tc>
        <w:tc>
          <w:tcPr>
            <w:tcW w:w="765" w:type="dxa"/>
            <w:tcBorders>
              <w:top w:val="nil"/>
              <w:left w:val="nil"/>
              <w:bottom w:val="single" w:sz="4" w:space="0" w:color="auto"/>
              <w:right w:val="single" w:sz="4" w:space="0" w:color="auto"/>
            </w:tcBorders>
            <w:shd w:val="clear" w:color="auto" w:fill="auto"/>
            <w:noWrap/>
            <w:vAlign w:val="center"/>
            <w:hideMark/>
          </w:tcPr>
          <w:p w14:paraId="07819533" w14:textId="4313E5E6"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114582BF" w14:textId="3664157A"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32B59C39" w14:textId="56EE544A"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7C371171" w14:textId="64EBC8DB"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67A51AFA" w14:textId="4C3326D4"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4408DDA2" w14:textId="0902B6C5"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6" w:type="dxa"/>
            <w:tcBorders>
              <w:top w:val="nil"/>
              <w:left w:val="nil"/>
              <w:bottom w:val="single" w:sz="4" w:space="0" w:color="auto"/>
              <w:right w:val="single" w:sz="4" w:space="0" w:color="auto"/>
            </w:tcBorders>
            <w:shd w:val="clear" w:color="auto" w:fill="auto"/>
            <w:noWrap/>
            <w:vAlign w:val="center"/>
            <w:hideMark/>
          </w:tcPr>
          <w:p w14:paraId="232B7083" w14:textId="0744C92F"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sz w:val="20"/>
                <w:szCs w:val="20"/>
              </w:rPr>
              <w:t>0,18</w:t>
            </w:r>
          </w:p>
        </w:tc>
      </w:tr>
      <w:tr w:rsidR="000047AA" w:rsidRPr="007F5E15" w14:paraId="7B7D58EC" w14:textId="77777777" w:rsidTr="000047A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308D9E7"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2.4.</w:t>
            </w:r>
          </w:p>
        </w:tc>
        <w:tc>
          <w:tcPr>
            <w:tcW w:w="0" w:type="auto"/>
            <w:tcBorders>
              <w:top w:val="nil"/>
              <w:left w:val="nil"/>
              <w:bottom w:val="single" w:sz="4" w:space="0" w:color="auto"/>
              <w:right w:val="single" w:sz="4" w:space="0" w:color="auto"/>
            </w:tcBorders>
            <w:shd w:val="clear" w:color="auto" w:fill="auto"/>
            <w:vAlign w:val="center"/>
            <w:hideMark/>
          </w:tcPr>
          <w:p w14:paraId="059C1683" w14:textId="77777777" w:rsidR="000047AA" w:rsidRPr="007F5E15" w:rsidRDefault="000047AA" w:rsidP="000047AA">
            <w:pPr>
              <w:suppressAutoHyphens w:val="0"/>
              <w:spacing w:before="0" w:after="0" w:line="240" w:lineRule="auto"/>
              <w:ind w:firstLine="0"/>
              <w:jc w:val="left"/>
              <w:rPr>
                <w:color w:val="000000"/>
                <w:kern w:val="0"/>
                <w:sz w:val="20"/>
                <w:szCs w:val="20"/>
              </w:rPr>
            </w:pPr>
            <w:r w:rsidRPr="007F5E15">
              <w:rPr>
                <w:color w:val="000000"/>
                <w:kern w:val="0"/>
                <w:sz w:val="20"/>
                <w:szCs w:val="20"/>
              </w:rPr>
              <w:t>прочие потребители</w:t>
            </w:r>
          </w:p>
        </w:tc>
        <w:tc>
          <w:tcPr>
            <w:tcW w:w="0" w:type="auto"/>
            <w:tcBorders>
              <w:top w:val="nil"/>
              <w:left w:val="nil"/>
              <w:bottom w:val="single" w:sz="4" w:space="0" w:color="auto"/>
              <w:right w:val="single" w:sz="4" w:space="0" w:color="auto"/>
            </w:tcBorders>
            <w:shd w:val="clear" w:color="auto" w:fill="auto"/>
            <w:noWrap/>
            <w:vAlign w:val="center"/>
            <w:hideMark/>
          </w:tcPr>
          <w:p w14:paraId="50185DC8"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м³/</w:t>
            </w:r>
            <w:proofErr w:type="spellStart"/>
            <w:r w:rsidRPr="007F5E15">
              <w:rPr>
                <w:color w:val="000000"/>
                <w:kern w:val="0"/>
                <w:sz w:val="20"/>
                <w:szCs w:val="20"/>
              </w:rPr>
              <w:t>сут</w:t>
            </w:r>
            <w:proofErr w:type="spellEnd"/>
          </w:p>
        </w:tc>
        <w:tc>
          <w:tcPr>
            <w:tcW w:w="765" w:type="dxa"/>
            <w:tcBorders>
              <w:top w:val="nil"/>
              <w:left w:val="nil"/>
              <w:bottom w:val="single" w:sz="4" w:space="0" w:color="auto"/>
              <w:right w:val="single" w:sz="4" w:space="0" w:color="auto"/>
            </w:tcBorders>
            <w:shd w:val="clear" w:color="auto" w:fill="auto"/>
            <w:noWrap/>
            <w:vAlign w:val="center"/>
            <w:hideMark/>
          </w:tcPr>
          <w:p w14:paraId="51D2A959" w14:textId="1E736EFA"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19B794E0" w14:textId="2358FEC8"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32D70B2D" w14:textId="4734C05E"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7ED480DB" w14:textId="0BAC251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396044A6" w14:textId="302AD043"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3D366E25" w14:textId="73253481"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6" w:type="dxa"/>
            <w:tcBorders>
              <w:top w:val="nil"/>
              <w:left w:val="nil"/>
              <w:bottom w:val="single" w:sz="4" w:space="0" w:color="auto"/>
              <w:right w:val="single" w:sz="4" w:space="0" w:color="auto"/>
            </w:tcBorders>
            <w:shd w:val="clear" w:color="auto" w:fill="auto"/>
            <w:noWrap/>
            <w:vAlign w:val="center"/>
            <w:hideMark/>
          </w:tcPr>
          <w:p w14:paraId="6C2C531C" w14:textId="55A655D9"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sz w:val="20"/>
                <w:szCs w:val="20"/>
              </w:rPr>
              <w:t>0,20</w:t>
            </w:r>
          </w:p>
        </w:tc>
      </w:tr>
      <w:tr w:rsidR="000047AA" w:rsidRPr="007F5E15" w14:paraId="53429BCE" w14:textId="77777777" w:rsidTr="000047A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2C94A67"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2.5.</w:t>
            </w:r>
          </w:p>
        </w:tc>
        <w:tc>
          <w:tcPr>
            <w:tcW w:w="0" w:type="auto"/>
            <w:tcBorders>
              <w:top w:val="nil"/>
              <w:left w:val="nil"/>
              <w:bottom w:val="single" w:sz="4" w:space="0" w:color="auto"/>
              <w:right w:val="single" w:sz="4" w:space="0" w:color="auto"/>
            </w:tcBorders>
            <w:shd w:val="clear" w:color="auto" w:fill="auto"/>
            <w:vAlign w:val="center"/>
            <w:hideMark/>
          </w:tcPr>
          <w:p w14:paraId="4F37FDDA" w14:textId="77777777" w:rsidR="000047AA" w:rsidRPr="007F5E15" w:rsidRDefault="000047AA" w:rsidP="000047AA">
            <w:pPr>
              <w:suppressAutoHyphens w:val="0"/>
              <w:spacing w:before="0" w:after="0" w:line="240" w:lineRule="auto"/>
              <w:ind w:firstLine="0"/>
              <w:jc w:val="left"/>
              <w:rPr>
                <w:color w:val="000000"/>
                <w:kern w:val="0"/>
                <w:sz w:val="20"/>
                <w:szCs w:val="20"/>
              </w:rPr>
            </w:pPr>
            <w:r w:rsidRPr="007F5E15">
              <w:rPr>
                <w:color w:val="000000"/>
                <w:kern w:val="0"/>
                <w:sz w:val="20"/>
                <w:szCs w:val="20"/>
              </w:rPr>
              <w:t>объекты АО "ЮКЭК-Белоярский"</w:t>
            </w:r>
          </w:p>
        </w:tc>
        <w:tc>
          <w:tcPr>
            <w:tcW w:w="0" w:type="auto"/>
            <w:tcBorders>
              <w:top w:val="nil"/>
              <w:left w:val="nil"/>
              <w:bottom w:val="single" w:sz="4" w:space="0" w:color="auto"/>
              <w:right w:val="single" w:sz="4" w:space="0" w:color="auto"/>
            </w:tcBorders>
            <w:shd w:val="clear" w:color="auto" w:fill="auto"/>
            <w:noWrap/>
            <w:vAlign w:val="center"/>
            <w:hideMark/>
          </w:tcPr>
          <w:p w14:paraId="32126305"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м³/</w:t>
            </w:r>
            <w:proofErr w:type="spellStart"/>
            <w:r w:rsidRPr="007F5E15">
              <w:rPr>
                <w:color w:val="000000"/>
                <w:kern w:val="0"/>
                <w:sz w:val="20"/>
                <w:szCs w:val="20"/>
              </w:rPr>
              <w:t>сут</w:t>
            </w:r>
            <w:proofErr w:type="spellEnd"/>
          </w:p>
        </w:tc>
        <w:tc>
          <w:tcPr>
            <w:tcW w:w="765" w:type="dxa"/>
            <w:tcBorders>
              <w:top w:val="nil"/>
              <w:left w:val="nil"/>
              <w:bottom w:val="single" w:sz="4" w:space="0" w:color="auto"/>
              <w:right w:val="single" w:sz="4" w:space="0" w:color="auto"/>
            </w:tcBorders>
            <w:shd w:val="clear" w:color="auto" w:fill="auto"/>
            <w:noWrap/>
            <w:vAlign w:val="center"/>
            <w:hideMark/>
          </w:tcPr>
          <w:p w14:paraId="066D93F5" w14:textId="6C3A279D"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34D1C904" w14:textId="6129CA53"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6F195BF7" w14:textId="107D062E"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3AEA17CE" w14:textId="11ECE189"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41A00417" w14:textId="3CA4D0C9"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32C9C06C" w14:textId="573D7E53"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6" w:type="dxa"/>
            <w:tcBorders>
              <w:top w:val="nil"/>
              <w:left w:val="nil"/>
              <w:bottom w:val="single" w:sz="4" w:space="0" w:color="auto"/>
              <w:right w:val="single" w:sz="4" w:space="0" w:color="auto"/>
            </w:tcBorders>
            <w:shd w:val="clear" w:color="auto" w:fill="auto"/>
            <w:noWrap/>
            <w:vAlign w:val="center"/>
            <w:hideMark/>
          </w:tcPr>
          <w:p w14:paraId="00E7AF74" w14:textId="2FE3A4A8"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sz w:val="20"/>
                <w:szCs w:val="20"/>
              </w:rPr>
              <w:t>7,85</w:t>
            </w:r>
          </w:p>
        </w:tc>
      </w:tr>
      <w:tr w:rsidR="000047AA" w:rsidRPr="007F5E15" w14:paraId="56969990" w14:textId="77777777" w:rsidTr="000047A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D5FFD30"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3</w:t>
            </w:r>
          </w:p>
        </w:tc>
        <w:tc>
          <w:tcPr>
            <w:tcW w:w="0" w:type="auto"/>
            <w:tcBorders>
              <w:top w:val="nil"/>
              <w:left w:val="nil"/>
              <w:bottom w:val="single" w:sz="4" w:space="0" w:color="auto"/>
              <w:right w:val="single" w:sz="4" w:space="0" w:color="auto"/>
            </w:tcBorders>
            <w:shd w:val="clear" w:color="auto" w:fill="auto"/>
            <w:vAlign w:val="center"/>
            <w:hideMark/>
          </w:tcPr>
          <w:p w14:paraId="2680E717" w14:textId="77777777" w:rsidR="000047AA" w:rsidRPr="007F5E15" w:rsidRDefault="000047AA" w:rsidP="000047AA">
            <w:pPr>
              <w:suppressAutoHyphens w:val="0"/>
              <w:spacing w:before="0" w:after="0" w:line="240" w:lineRule="auto"/>
              <w:ind w:firstLine="0"/>
              <w:jc w:val="left"/>
              <w:rPr>
                <w:color w:val="000000"/>
                <w:kern w:val="0"/>
                <w:sz w:val="20"/>
                <w:szCs w:val="20"/>
              </w:rPr>
            </w:pPr>
            <w:r w:rsidRPr="007F5E15">
              <w:rPr>
                <w:color w:val="000000"/>
                <w:kern w:val="0"/>
                <w:sz w:val="20"/>
                <w:szCs w:val="20"/>
              </w:rPr>
              <w:t xml:space="preserve">Резерв/дефицит (+/-) проектной производительности </w:t>
            </w:r>
          </w:p>
        </w:tc>
        <w:tc>
          <w:tcPr>
            <w:tcW w:w="0" w:type="auto"/>
            <w:tcBorders>
              <w:top w:val="nil"/>
              <w:left w:val="nil"/>
              <w:bottom w:val="single" w:sz="4" w:space="0" w:color="auto"/>
              <w:right w:val="single" w:sz="4" w:space="0" w:color="auto"/>
            </w:tcBorders>
            <w:shd w:val="clear" w:color="auto" w:fill="auto"/>
            <w:noWrap/>
            <w:vAlign w:val="center"/>
            <w:hideMark/>
          </w:tcPr>
          <w:p w14:paraId="3A2E303A"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м³/</w:t>
            </w:r>
            <w:proofErr w:type="spellStart"/>
            <w:r w:rsidRPr="007F5E15">
              <w:rPr>
                <w:color w:val="000000"/>
                <w:kern w:val="0"/>
                <w:sz w:val="20"/>
                <w:szCs w:val="20"/>
              </w:rPr>
              <w:t>сут</w:t>
            </w:r>
            <w:proofErr w:type="spellEnd"/>
          </w:p>
        </w:tc>
        <w:tc>
          <w:tcPr>
            <w:tcW w:w="765" w:type="dxa"/>
            <w:tcBorders>
              <w:top w:val="nil"/>
              <w:left w:val="nil"/>
              <w:bottom w:val="single" w:sz="4" w:space="0" w:color="auto"/>
              <w:right w:val="single" w:sz="4" w:space="0" w:color="auto"/>
            </w:tcBorders>
            <w:shd w:val="clear" w:color="auto" w:fill="auto"/>
            <w:noWrap/>
            <w:vAlign w:val="center"/>
            <w:hideMark/>
          </w:tcPr>
          <w:p w14:paraId="18FCF6DE" w14:textId="1B6C761D"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3B97554D" w14:textId="1D0E099C"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37B03CB8" w14:textId="37D54133"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7F163F33" w14:textId="40AE0DD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138377FF" w14:textId="26F87058"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359F3DD7" w14:textId="64948D6C"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6" w:type="dxa"/>
            <w:tcBorders>
              <w:top w:val="nil"/>
              <w:left w:val="nil"/>
              <w:bottom w:val="single" w:sz="4" w:space="0" w:color="auto"/>
              <w:right w:val="single" w:sz="4" w:space="0" w:color="auto"/>
            </w:tcBorders>
            <w:shd w:val="clear" w:color="auto" w:fill="auto"/>
            <w:noWrap/>
            <w:vAlign w:val="center"/>
            <w:hideMark/>
          </w:tcPr>
          <w:p w14:paraId="39143088" w14:textId="1EA75D3E"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sz w:val="20"/>
                <w:szCs w:val="20"/>
              </w:rPr>
              <w:t>357,13</w:t>
            </w:r>
          </w:p>
        </w:tc>
      </w:tr>
      <w:tr w:rsidR="00C8521A" w:rsidRPr="007F5E15" w14:paraId="64A5E624" w14:textId="77777777" w:rsidTr="000047AA">
        <w:trPr>
          <w:trHeight w:val="20"/>
        </w:trPr>
        <w:tc>
          <w:tcPr>
            <w:tcW w:w="765"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14:paraId="6A8E0014" w14:textId="77777777" w:rsidR="00C8521A" w:rsidRPr="007F5E15" w:rsidRDefault="00C8521A" w:rsidP="00C8521A">
            <w:pPr>
              <w:suppressAutoHyphens w:val="0"/>
              <w:spacing w:before="0" w:after="0" w:line="240" w:lineRule="auto"/>
              <w:ind w:firstLine="0"/>
              <w:jc w:val="center"/>
              <w:rPr>
                <w:b/>
                <w:bCs/>
                <w:color w:val="000000"/>
                <w:kern w:val="0"/>
                <w:sz w:val="20"/>
                <w:szCs w:val="20"/>
              </w:rPr>
            </w:pPr>
            <w:r w:rsidRPr="007F5E15">
              <w:rPr>
                <w:b/>
                <w:bCs/>
                <w:color w:val="000000"/>
                <w:kern w:val="0"/>
                <w:sz w:val="20"/>
                <w:szCs w:val="20"/>
              </w:rPr>
              <w:t>Баланс централизованной системы водоотведения (максимальный суточный)</w:t>
            </w:r>
          </w:p>
        </w:tc>
      </w:tr>
      <w:tr w:rsidR="000047AA" w:rsidRPr="007F5E15" w14:paraId="590101B2" w14:textId="77777777" w:rsidTr="000047A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B7ADBFA"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lastRenderedPageBreak/>
              <w:t>1</w:t>
            </w:r>
          </w:p>
        </w:tc>
        <w:tc>
          <w:tcPr>
            <w:tcW w:w="0" w:type="auto"/>
            <w:tcBorders>
              <w:top w:val="nil"/>
              <w:left w:val="nil"/>
              <w:bottom w:val="single" w:sz="4" w:space="0" w:color="auto"/>
              <w:right w:val="single" w:sz="4" w:space="0" w:color="auto"/>
            </w:tcBorders>
            <w:shd w:val="clear" w:color="auto" w:fill="auto"/>
            <w:vAlign w:val="center"/>
            <w:hideMark/>
          </w:tcPr>
          <w:p w14:paraId="4355EB0C" w14:textId="77777777" w:rsidR="000047AA" w:rsidRPr="007F5E15" w:rsidRDefault="000047AA" w:rsidP="000047AA">
            <w:pPr>
              <w:suppressAutoHyphens w:val="0"/>
              <w:spacing w:before="0" w:after="0" w:line="240" w:lineRule="auto"/>
              <w:ind w:firstLine="0"/>
              <w:rPr>
                <w:color w:val="000000"/>
                <w:kern w:val="0"/>
                <w:sz w:val="20"/>
                <w:szCs w:val="20"/>
              </w:rPr>
            </w:pPr>
            <w:r w:rsidRPr="007F5E15">
              <w:rPr>
                <w:color w:val="000000"/>
                <w:kern w:val="0"/>
                <w:sz w:val="20"/>
                <w:szCs w:val="20"/>
              </w:rPr>
              <w:t>Производительность очистных сооружений</w:t>
            </w:r>
          </w:p>
        </w:tc>
        <w:tc>
          <w:tcPr>
            <w:tcW w:w="0" w:type="auto"/>
            <w:tcBorders>
              <w:top w:val="nil"/>
              <w:left w:val="nil"/>
              <w:bottom w:val="single" w:sz="4" w:space="0" w:color="auto"/>
              <w:right w:val="single" w:sz="4" w:space="0" w:color="auto"/>
            </w:tcBorders>
            <w:shd w:val="clear" w:color="auto" w:fill="auto"/>
            <w:noWrap/>
            <w:vAlign w:val="center"/>
            <w:hideMark/>
          </w:tcPr>
          <w:p w14:paraId="52271468"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м³/</w:t>
            </w:r>
            <w:proofErr w:type="spellStart"/>
            <w:r w:rsidRPr="007F5E15">
              <w:rPr>
                <w:color w:val="000000"/>
                <w:kern w:val="0"/>
                <w:sz w:val="20"/>
                <w:szCs w:val="20"/>
              </w:rPr>
              <w:t>сут</w:t>
            </w:r>
            <w:proofErr w:type="spellEnd"/>
          </w:p>
        </w:tc>
        <w:tc>
          <w:tcPr>
            <w:tcW w:w="765" w:type="dxa"/>
            <w:tcBorders>
              <w:top w:val="nil"/>
              <w:left w:val="nil"/>
              <w:bottom w:val="single" w:sz="4" w:space="0" w:color="auto"/>
              <w:right w:val="single" w:sz="4" w:space="0" w:color="auto"/>
            </w:tcBorders>
            <w:shd w:val="clear" w:color="auto" w:fill="auto"/>
            <w:noWrap/>
            <w:vAlign w:val="center"/>
            <w:hideMark/>
          </w:tcPr>
          <w:p w14:paraId="4046CCF2" w14:textId="79B312B2"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773140B8" w14:textId="0925B54D"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378CC6C2" w14:textId="1E66DA3C"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2EB1DA51" w14:textId="1E2E2363"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78112718" w14:textId="6DBDD018"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4515C379" w14:textId="611551DD"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6" w:type="dxa"/>
            <w:tcBorders>
              <w:top w:val="nil"/>
              <w:left w:val="nil"/>
              <w:bottom w:val="single" w:sz="4" w:space="0" w:color="auto"/>
              <w:right w:val="single" w:sz="4" w:space="0" w:color="auto"/>
            </w:tcBorders>
            <w:shd w:val="clear" w:color="auto" w:fill="auto"/>
            <w:noWrap/>
            <w:vAlign w:val="center"/>
            <w:hideMark/>
          </w:tcPr>
          <w:p w14:paraId="6EF8C741" w14:textId="15BB940A"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sz w:val="20"/>
                <w:szCs w:val="20"/>
              </w:rPr>
              <w:t>500,00</w:t>
            </w:r>
          </w:p>
        </w:tc>
      </w:tr>
      <w:tr w:rsidR="000047AA" w:rsidRPr="007F5E15" w14:paraId="50D49F91" w14:textId="77777777" w:rsidTr="000047A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6AAF7E3"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2</w:t>
            </w:r>
          </w:p>
        </w:tc>
        <w:tc>
          <w:tcPr>
            <w:tcW w:w="0" w:type="auto"/>
            <w:tcBorders>
              <w:top w:val="nil"/>
              <w:left w:val="nil"/>
              <w:bottom w:val="single" w:sz="4" w:space="0" w:color="auto"/>
              <w:right w:val="single" w:sz="4" w:space="0" w:color="auto"/>
            </w:tcBorders>
            <w:shd w:val="clear" w:color="auto" w:fill="auto"/>
            <w:vAlign w:val="center"/>
            <w:hideMark/>
          </w:tcPr>
          <w:p w14:paraId="37F47A5C" w14:textId="77777777" w:rsidR="000047AA" w:rsidRPr="007F5E15" w:rsidRDefault="000047AA" w:rsidP="000047AA">
            <w:pPr>
              <w:suppressAutoHyphens w:val="0"/>
              <w:spacing w:before="0" w:after="0" w:line="240" w:lineRule="auto"/>
              <w:ind w:firstLine="0"/>
              <w:rPr>
                <w:color w:val="000000"/>
                <w:kern w:val="0"/>
                <w:sz w:val="20"/>
                <w:szCs w:val="20"/>
              </w:rPr>
            </w:pPr>
            <w:r w:rsidRPr="007F5E15">
              <w:rPr>
                <w:color w:val="000000"/>
                <w:kern w:val="0"/>
                <w:sz w:val="20"/>
                <w:szCs w:val="20"/>
              </w:rPr>
              <w:t>Поступление всего:</w:t>
            </w:r>
          </w:p>
        </w:tc>
        <w:tc>
          <w:tcPr>
            <w:tcW w:w="0" w:type="auto"/>
            <w:tcBorders>
              <w:top w:val="nil"/>
              <w:left w:val="nil"/>
              <w:bottom w:val="single" w:sz="4" w:space="0" w:color="auto"/>
              <w:right w:val="single" w:sz="4" w:space="0" w:color="auto"/>
            </w:tcBorders>
            <w:shd w:val="clear" w:color="auto" w:fill="auto"/>
            <w:noWrap/>
            <w:vAlign w:val="center"/>
            <w:hideMark/>
          </w:tcPr>
          <w:p w14:paraId="3906EC6C"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м³/</w:t>
            </w:r>
            <w:proofErr w:type="spellStart"/>
            <w:r w:rsidRPr="007F5E15">
              <w:rPr>
                <w:color w:val="000000"/>
                <w:kern w:val="0"/>
                <w:sz w:val="20"/>
                <w:szCs w:val="20"/>
              </w:rPr>
              <w:t>сут</w:t>
            </w:r>
            <w:proofErr w:type="spellEnd"/>
          </w:p>
        </w:tc>
        <w:tc>
          <w:tcPr>
            <w:tcW w:w="765" w:type="dxa"/>
            <w:tcBorders>
              <w:top w:val="nil"/>
              <w:left w:val="nil"/>
              <w:bottom w:val="single" w:sz="4" w:space="0" w:color="auto"/>
              <w:right w:val="single" w:sz="4" w:space="0" w:color="auto"/>
            </w:tcBorders>
            <w:shd w:val="clear" w:color="auto" w:fill="auto"/>
            <w:noWrap/>
            <w:vAlign w:val="center"/>
            <w:hideMark/>
          </w:tcPr>
          <w:p w14:paraId="59A8AC45" w14:textId="3399E8BD"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36E5C662" w14:textId="4E1BADF2"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27F865FC" w14:textId="19F4509C"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7F6D39DA" w14:textId="43A964B9"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1C516113" w14:textId="4BD00DBE"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7905D98F" w14:textId="702A399E"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6" w:type="dxa"/>
            <w:tcBorders>
              <w:top w:val="nil"/>
              <w:left w:val="nil"/>
              <w:bottom w:val="single" w:sz="4" w:space="0" w:color="auto"/>
              <w:right w:val="single" w:sz="4" w:space="0" w:color="auto"/>
            </w:tcBorders>
            <w:shd w:val="clear" w:color="auto" w:fill="auto"/>
            <w:noWrap/>
            <w:vAlign w:val="center"/>
            <w:hideMark/>
          </w:tcPr>
          <w:p w14:paraId="707843F9" w14:textId="06141F4B"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sz w:val="20"/>
                <w:szCs w:val="20"/>
              </w:rPr>
              <w:t>171,44</w:t>
            </w:r>
          </w:p>
        </w:tc>
      </w:tr>
      <w:tr w:rsidR="000047AA" w:rsidRPr="007F5E15" w14:paraId="12B664CC" w14:textId="77777777" w:rsidTr="000047A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7FA5E1D"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2.1.</w:t>
            </w:r>
          </w:p>
        </w:tc>
        <w:tc>
          <w:tcPr>
            <w:tcW w:w="0" w:type="auto"/>
            <w:tcBorders>
              <w:top w:val="nil"/>
              <w:left w:val="nil"/>
              <w:bottom w:val="single" w:sz="4" w:space="0" w:color="auto"/>
              <w:right w:val="single" w:sz="4" w:space="0" w:color="auto"/>
            </w:tcBorders>
            <w:shd w:val="clear" w:color="auto" w:fill="auto"/>
            <w:noWrap/>
            <w:vAlign w:val="center"/>
            <w:hideMark/>
          </w:tcPr>
          <w:p w14:paraId="2AF9293F" w14:textId="77777777" w:rsidR="000047AA" w:rsidRPr="007F5E15" w:rsidRDefault="000047AA" w:rsidP="000047AA">
            <w:pPr>
              <w:suppressAutoHyphens w:val="0"/>
              <w:spacing w:before="0" w:after="0" w:line="240" w:lineRule="auto"/>
              <w:ind w:firstLine="0"/>
              <w:jc w:val="left"/>
              <w:rPr>
                <w:color w:val="000000"/>
                <w:kern w:val="0"/>
                <w:sz w:val="20"/>
                <w:szCs w:val="20"/>
              </w:rPr>
            </w:pPr>
            <w:r w:rsidRPr="007F5E15">
              <w:rPr>
                <w:color w:val="000000"/>
                <w:kern w:val="0"/>
                <w:sz w:val="20"/>
                <w:szCs w:val="20"/>
              </w:rPr>
              <w:t>население</w:t>
            </w:r>
          </w:p>
        </w:tc>
        <w:tc>
          <w:tcPr>
            <w:tcW w:w="0" w:type="auto"/>
            <w:tcBorders>
              <w:top w:val="nil"/>
              <w:left w:val="nil"/>
              <w:bottom w:val="single" w:sz="4" w:space="0" w:color="auto"/>
              <w:right w:val="single" w:sz="4" w:space="0" w:color="auto"/>
            </w:tcBorders>
            <w:shd w:val="clear" w:color="auto" w:fill="auto"/>
            <w:noWrap/>
            <w:vAlign w:val="center"/>
            <w:hideMark/>
          </w:tcPr>
          <w:p w14:paraId="33B01DE5"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м³/</w:t>
            </w:r>
            <w:proofErr w:type="spellStart"/>
            <w:r w:rsidRPr="007F5E15">
              <w:rPr>
                <w:color w:val="000000"/>
                <w:kern w:val="0"/>
                <w:sz w:val="20"/>
                <w:szCs w:val="20"/>
              </w:rPr>
              <w:t>сут</w:t>
            </w:r>
            <w:proofErr w:type="spellEnd"/>
          </w:p>
        </w:tc>
        <w:tc>
          <w:tcPr>
            <w:tcW w:w="765" w:type="dxa"/>
            <w:tcBorders>
              <w:top w:val="nil"/>
              <w:left w:val="nil"/>
              <w:bottom w:val="single" w:sz="4" w:space="0" w:color="auto"/>
              <w:right w:val="single" w:sz="4" w:space="0" w:color="auto"/>
            </w:tcBorders>
            <w:shd w:val="clear" w:color="auto" w:fill="auto"/>
            <w:noWrap/>
            <w:vAlign w:val="center"/>
            <w:hideMark/>
          </w:tcPr>
          <w:p w14:paraId="0677A307" w14:textId="2924D086"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36B5E5F0" w14:textId="04052FF3"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7B42E9F9" w14:textId="54927C95"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5116E1BA" w14:textId="443EA256"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75DE888A" w14:textId="78AE963C"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75290C84" w14:textId="43B59329"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6" w:type="dxa"/>
            <w:tcBorders>
              <w:top w:val="nil"/>
              <w:left w:val="nil"/>
              <w:bottom w:val="single" w:sz="4" w:space="0" w:color="auto"/>
              <w:right w:val="single" w:sz="4" w:space="0" w:color="auto"/>
            </w:tcBorders>
            <w:shd w:val="clear" w:color="auto" w:fill="auto"/>
            <w:noWrap/>
            <w:vAlign w:val="center"/>
            <w:hideMark/>
          </w:tcPr>
          <w:p w14:paraId="42D223DB" w14:textId="40E2609F"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sz w:val="20"/>
                <w:szCs w:val="20"/>
              </w:rPr>
              <w:t>139,16</w:t>
            </w:r>
          </w:p>
        </w:tc>
      </w:tr>
      <w:tr w:rsidR="000047AA" w:rsidRPr="007F5E15" w14:paraId="1D459E40" w14:textId="77777777" w:rsidTr="000047A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A45B096"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2.2.</w:t>
            </w:r>
          </w:p>
        </w:tc>
        <w:tc>
          <w:tcPr>
            <w:tcW w:w="0" w:type="auto"/>
            <w:tcBorders>
              <w:top w:val="nil"/>
              <w:left w:val="nil"/>
              <w:bottom w:val="single" w:sz="4" w:space="0" w:color="auto"/>
              <w:right w:val="single" w:sz="4" w:space="0" w:color="auto"/>
            </w:tcBorders>
            <w:shd w:val="clear" w:color="auto" w:fill="auto"/>
            <w:vAlign w:val="center"/>
            <w:hideMark/>
          </w:tcPr>
          <w:p w14:paraId="5E945976" w14:textId="77777777" w:rsidR="000047AA" w:rsidRPr="007F5E15" w:rsidRDefault="000047AA" w:rsidP="000047AA">
            <w:pPr>
              <w:suppressAutoHyphens w:val="0"/>
              <w:spacing w:before="0" w:after="0" w:line="240" w:lineRule="auto"/>
              <w:ind w:firstLine="0"/>
              <w:jc w:val="left"/>
              <w:rPr>
                <w:color w:val="000000"/>
                <w:kern w:val="0"/>
                <w:sz w:val="20"/>
                <w:szCs w:val="20"/>
              </w:rPr>
            </w:pPr>
            <w:r w:rsidRPr="007F5E15">
              <w:rPr>
                <w:color w:val="000000"/>
                <w:kern w:val="0"/>
                <w:sz w:val="20"/>
                <w:szCs w:val="20"/>
              </w:rPr>
              <w:t>бюджетные организации</w:t>
            </w:r>
          </w:p>
        </w:tc>
        <w:tc>
          <w:tcPr>
            <w:tcW w:w="0" w:type="auto"/>
            <w:tcBorders>
              <w:top w:val="nil"/>
              <w:left w:val="nil"/>
              <w:bottom w:val="single" w:sz="4" w:space="0" w:color="auto"/>
              <w:right w:val="single" w:sz="4" w:space="0" w:color="auto"/>
            </w:tcBorders>
            <w:shd w:val="clear" w:color="auto" w:fill="auto"/>
            <w:noWrap/>
            <w:vAlign w:val="center"/>
            <w:hideMark/>
          </w:tcPr>
          <w:p w14:paraId="7C38DE27"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м³/</w:t>
            </w:r>
            <w:proofErr w:type="spellStart"/>
            <w:r w:rsidRPr="007F5E15">
              <w:rPr>
                <w:color w:val="000000"/>
                <w:kern w:val="0"/>
                <w:sz w:val="20"/>
                <w:szCs w:val="20"/>
              </w:rPr>
              <w:t>сут</w:t>
            </w:r>
            <w:proofErr w:type="spellEnd"/>
          </w:p>
        </w:tc>
        <w:tc>
          <w:tcPr>
            <w:tcW w:w="765" w:type="dxa"/>
            <w:tcBorders>
              <w:top w:val="nil"/>
              <w:left w:val="nil"/>
              <w:bottom w:val="single" w:sz="4" w:space="0" w:color="auto"/>
              <w:right w:val="single" w:sz="4" w:space="0" w:color="auto"/>
            </w:tcBorders>
            <w:shd w:val="clear" w:color="auto" w:fill="auto"/>
            <w:noWrap/>
            <w:vAlign w:val="center"/>
            <w:hideMark/>
          </w:tcPr>
          <w:p w14:paraId="2CAF79A7" w14:textId="274AC9ED"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62DABC54" w14:textId="2F85502E"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7C77D959" w14:textId="4B8E4546"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1CDA2EAF" w14:textId="40043208"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793DB315" w14:textId="2F9D0AEC"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4F0C1FB8" w14:textId="69F04B8F"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6" w:type="dxa"/>
            <w:tcBorders>
              <w:top w:val="nil"/>
              <w:left w:val="nil"/>
              <w:bottom w:val="single" w:sz="4" w:space="0" w:color="auto"/>
              <w:right w:val="single" w:sz="4" w:space="0" w:color="auto"/>
            </w:tcBorders>
            <w:shd w:val="clear" w:color="auto" w:fill="auto"/>
            <w:noWrap/>
            <w:vAlign w:val="center"/>
            <w:hideMark/>
          </w:tcPr>
          <w:p w14:paraId="1F29AFAF" w14:textId="1D1B0F1A"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sz w:val="20"/>
                <w:szCs w:val="20"/>
              </w:rPr>
              <w:t>22,41</w:t>
            </w:r>
          </w:p>
        </w:tc>
      </w:tr>
      <w:tr w:rsidR="000047AA" w:rsidRPr="007F5E15" w14:paraId="4F6BF2BD" w14:textId="77777777" w:rsidTr="000047A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2D4B047"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2.3.</w:t>
            </w:r>
          </w:p>
        </w:tc>
        <w:tc>
          <w:tcPr>
            <w:tcW w:w="0" w:type="auto"/>
            <w:tcBorders>
              <w:top w:val="nil"/>
              <w:left w:val="nil"/>
              <w:bottom w:val="single" w:sz="4" w:space="0" w:color="auto"/>
              <w:right w:val="single" w:sz="4" w:space="0" w:color="auto"/>
            </w:tcBorders>
            <w:shd w:val="clear" w:color="auto" w:fill="auto"/>
            <w:vAlign w:val="center"/>
            <w:hideMark/>
          </w:tcPr>
          <w:p w14:paraId="047B6206" w14:textId="77777777" w:rsidR="000047AA" w:rsidRPr="007F5E15" w:rsidRDefault="000047AA" w:rsidP="000047AA">
            <w:pPr>
              <w:suppressAutoHyphens w:val="0"/>
              <w:spacing w:before="0" w:after="0" w:line="240" w:lineRule="auto"/>
              <w:ind w:firstLine="0"/>
              <w:jc w:val="left"/>
              <w:rPr>
                <w:color w:val="000000"/>
                <w:kern w:val="0"/>
                <w:sz w:val="20"/>
                <w:szCs w:val="20"/>
              </w:rPr>
            </w:pPr>
            <w:r w:rsidRPr="007F5E15">
              <w:rPr>
                <w:color w:val="000000"/>
                <w:kern w:val="0"/>
                <w:sz w:val="20"/>
                <w:szCs w:val="20"/>
              </w:rPr>
              <w:t>производственные потребители</w:t>
            </w:r>
          </w:p>
        </w:tc>
        <w:tc>
          <w:tcPr>
            <w:tcW w:w="0" w:type="auto"/>
            <w:tcBorders>
              <w:top w:val="nil"/>
              <w:left w:val="nil"/>
              <w:bottom w:val="single" w:sz="4" w:space="0" w:color="auto"/>
              <w:right w:val="single" w:sz="4" w:space="0" w:color="auto"/>
            </w:tcBorders>
            <w:shd w:val="clear" w:color="auto" w:fill="auto"/>
            <w:noWrap/>
            <w:vAlign w:val="center"/>
            <w:hideMark/>
          </w:tcPr>
          <w:p w14:paraId="0C6C2593"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м³/</w:t>
            </w:r>
            <w:proofErr w:type="spellStart"/>
            <w:r w:rsidRPr="007F5E15">
              <w:rPr>
                <w:color w:val="000000"/>
                <w:kern w:val="0"/>
                <w:sz w:val="20"/>
                <w:szCs w:val="20"/>
              </w:rPr>
              <w:t>сут</w:t>
            </w:r>
            <w:proofErr w:type="spellEnd"/>
          </w:p>
        </w:tc>
        <w:tc>
          <w:tcPr>
            <w:tcW w:w="765" w:type="dxa"/>
            <w:tcBorders>
              <w:top w:val="nil"/>
              <w:left w:val="nil"/>
              <w:bottom w:val="single" w:sz="4" w:space="0" w:color="auto"/>
              <w:right w:val="single" w:sz="4" w:space="0" w:color="auto"/>
            </w:tcBorders>
            <w:shd w:val="clear" w:color="auto" w:fill="auto"/>
            <w:noWrap/>
            <w:vAlign w:val="center"/>
            <w:hideMark/>
          </w:tcPr>
          <w:p w14:paraId="2BEA1E05" w14:textId="19F5E53E"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4F8E6056" w14:textId="001BBF6E"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241297C3" w14:textId="5CC860FF"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7854E97B" w14:textId="7C86A43A"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6C8E051F" w14:textId="30DBB944"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1F6776C4" w14:textId="7923E885"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6" w:type="dxa"/>
            <w:tcBorders>
              <w:top w:val="nil"/>
              <w:left w:val="nil"/>
              <w:bottom w:val="single" w:sz="4" w:space="0" w:color="auto"/>
              <w:right w:val="single" w:sz="4" w:space="0" w:color="auto"/>
            </w:tcBorders>
            <w:shd w:val="clear" w:color="auto" w:fill="auto"/>
            <w:noWrap/>
            <w:vAlign w:val="center"/>
            <w:hideMark/>
          </w:tcPr>
          <w:p w14:paraId="5F440475" w14:textId="6CA8E7F0"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sz w:val="20"/>
                <w:szCs w:val="20"/>
              </w:rPr>
              <w:t>0,22</w:t>
            </w:r>
          </w:p>
        </w:tc>
      </w:tr>
      <w:tr w:rsidR="000047AA" w:rsidRPr="007F5E15" w14:paraId="52C9F950" w14:textId="77777777" w:rsidTr="000047A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B4C2E9F"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2.4.</w:t>
            </w:r>
          </w:p>
        </w:tc>
        <w:tc>
          <w:tcPr>
            <w:tcW w:w="0" w:type="auto"/>
            <w:tcBorders>
              <w:top w:val="nil"/>
              <w:left w:val="nil"/>
              <w:bottom w:val="single" w:sz="4" w:space="0" w:color="auto"/>
              <w:right w:val="single" w:sz="4" w:space="0" w:color="auto"/>
            </w:tcBorders>
            <w:shd w:val="clear" w:color="auto" w:fill="auto"/>
            <w:vAlign w:val="center"/>
            <w:hideMark/>
          </w:tcPr>
          <w:p w14:paraId="34A59488" w14:textId="77777777" w:rsidR="000047AA" w:rsidRPr="007F5E15" w:rsidRDefault="000047AA" w:rsidP="000047AA">
            <w:pPr>
              <w:suppressAutoHyphens w:val="0"/>
              <w:spacing w:before="0" w:after="0" w:line="240" w:lineRule="auto"/>
              <w:ind w:firstLine="0"/>
              <w:jc w:val="left"/>
              <w:rPr>
                <w:color w:val="000000"/>
                <w:kern w:val="0"/>
                <w:sz w:val="20"/>
                <w:szCs w:val="20"/>
              </w:rPr>
            </w:pPr>
            <w:r w:rsidRPr="007F5E15">
              <w:rPr>
                <w:color w:val="000000"/>
                <w:kern w:val="0"/>
                <w:sz w:val="20"/>
                <w:szCs w:val="20"/>
              </w:rPr>
              <w:t>прочие потребители</w:t>
            </w:r>
          </w:p>
        </w:tc>
        <w:tc>
          <w:tcPr>
            <w:tcW w:w="0" w:type="auto"/>
            <w:tcBorders>
              <w:top w:val="nil"/>
              <w:left w:val="nil"/>
              <w:bottom w:val="single" w:sz="4" w:space="0" w:color="auto"/>
              <w:right w:val="single" w:sz="4" w:space="0" w:color="auto"/>
            </w:tcBorders>
            <w:shd w:val="clear" w:color="auto" w:fill="auto"/>
            <w:noWrap/>
            <w:vAlign w:val="center"/>
            <w:hideMark/>
          </w:tcPr>
          <w:p w14:paraId="4F3FE82B"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м³/</w:t>
            </w:r>
            <w:proofErr w:type="spellStart"/>
            <w:r w:rsidRPr="007F5E15">
              <w:rPr>
                <w:color w:val="000000"/>
                <w:kern w:val="0"/>
                <w:sz w:val="20"/>
                <w:szCs w:val="20"/>
              </w:rPr>
              <w:t>сут</w:t>
            </w:r>
            <w:proofErr w:type="spellEnd"/>
          </w:p>
        </w:tc>
        <w:tc>
          <w:tcPr>
            <w:tcW w:w="765" w:type="dxa"/>
            <w:tcBorders>
              <w:top w:val="nil"/>
              <w:left w:val="nil"/>
              <w:bottom w:val="single" w:sz="4" w:space="0" w:color="auto"/>
              <w:right w:val="single" w:sz="4" w:space="0" w:color="auto"/>
            </w:tcBorders>
            <w:shd w:val="clear" w:color="auto" w:fill="auto"/>
            <w:noWrap/>
            <w:vAlign w:val="center"/>
            <w:hideMark/>
          </w:tcPr>
          <w:p w14:paraId="61BA8D64" w14:textId="0DBF824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4CCF1204" w14:textId="1742C530"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3EF2F161" w14:textId="707E13E6"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0922EC7C" w14:textId="1A6991FC"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1BD70726" w14:textId="5986431D"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2339F5D4" w14:textId="65854F96"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6" w:type="dxa"/>
            <w:tcBorders>
              <w:top w:val="nil"/>
              <w:left w:val="nil"/>
              <w:bottom w:val="single" w:sz="4" w:space="0" w:color="auto"/>
              <w:right w:val="single" w:sz="4" w:space="0" w:color="auto"/>
            </w:tcBorders>
            <w:shd w:val="clear" w:color="auto" w:fill="auto"/>
            <w:noWrap/>
            <w:vAlign w:val="center"/>
            <w:hideMark/>
          </w:tcPr>
          <w:p w14:paraId="01988243" w14:textId="1A84816D"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sz w:val="20"/>
                <w:szCs w:val="20"/>
              </w:rPr>
              <w:t>0,24</w:t>
            </w:r>
          </w:p>
        </w:tc>
      </w:tr>
      <w:tr w:rsidR="000047AA" w:rsidRPr="007F5E15" w14:paraId="0360292A" w14:textId="77777777" w:rsidTr="000047A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96E5C04"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2.5.</w:t>
            </w:r>
          </w:p>
        </w:tc>
        <w:tc>
          <w:tcPr>
            <w:tcW w:w="0" w:type="auto"/>
            <w:tcBorders>
              <w:top w:val="nil"/>
              <w:left w:val="nil"/>
              <w:bottom w:val="single" w:sz="4" w:space="0" w:color="auto"/>
              <w:right w:val="single" w:sz="4" w:space="0" w:color="auto"/>
            </w:tcBorders>
            <w:shd w:val="clear" w:color="auto" w:fill="auto"/>
            <w:vAlign w:val="center"/>
            <w:hideMark/>
          </w:tcPr>
          <w:p w14:paraId="09CCBE41" w14:textId="77777777" w:rsidR="000047AA" w:rsidRPr="007F5E15" w:rsidRDefault="000047AA" w:rsidP="000047AA">
            <w:pPr>
              <w:suppressAutoHyphens w:val="0"/>
              <w:spacing w:before="0" w:after="0" w:line="240" w:lineRule="auto"/>
              <w:ind w:firstLine="0"/>
              <w:jc w:val="left"/>
              <w:rPr>
                <w:color w:val="000000"/>
                <w:kern w:val="0"/>
                <w:sz w:val="20"/>
                <w:szCs w:val="20"/>
              </w:rPr>
            </w:pPr>
            <w:r w:rsidRPr="007F5E15">
              <w:rPr>
                <w:color w:val="000000"/>
                <w:kern w:val="0"/>
                <w:sz w:val="20"/>
                <w:szCs w:val="20"/>
              </w:rPr>
              <w:t>объекты АО "ЮКЭК-Белоярский"</w:t>
            </w:r>
          </w:p>
        </w:tc>
        <w:tc>
          <w:tcPr>
            <w:tcW w:w="0" w:type="auto"/>
            <w:tcBorders>
              <w:top w:val="nil"/>
              <w:left w:val="nil"/>
              <w:bottom w:val="single" w:sz="4" w:space="0" w:color="auto"/>
              <w:right w:val="single" w:sz="4" w:space="0" w:color="auto"/>
            </w:tcBorders>
            <w:shd w:val="clear" w:color="auto" w:fill="auto"/>
            <w:noWrap/>
            <w:vAlign w:val="center"/>
            <w:hideMark/>
          </w:tcPr>
          <w:p w14:paraId="0EAB6AF4"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м³/</w:t>
            </w:r>
            <w:proofErr w:type="spellStart"/>
            <w:r w:rsidRPr="007F5E15">
              <w:rPr>
                <w:color w:val="000000"/>
                <w:kern w:val="0"/>
                <w:sz w:val="20"/>
                <w:szCs w:val="20"/>
              </w:rPr>
              <w:t>сут</w:t>
            </w:r>
            <w:proofErr w:type="spellEnd"/>
          </w:p>
        </w:tc>
        <w:tc>
          <w:tcPr>
            <w:tcW w:w="765" w:type="dxa"/>
            <w:tcBorders>
              <w:top w:val="nil"/>
              <w:left w:val="nil"/>
              <w:bottom w:val="single" w:sz="4" w:space="0" w:color="auto"/>
              <w:right w:val="single" w:sz="4" w:space="0" w:color="auto"/>
            </w:tcBorders>
            <w:shd w:val="clear" w:color="auto" w:fill="auto"/>
            <w:noWrap/>
            <w:vAlign w:val="center"/>
            <w:hideMark/>
          </w:tcPr>
          <w:p w14:paraId="6132D3FA" w14:textId="4B840A16"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75FB06A4" w14:textId="14D4C2AE"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3A3AC634" w14:textId="6594155C"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7BD27FD8" w14:textId="2853E929"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557F8232" w14:textId="329F638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17B29467" w14:textId="2572854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6" w:type="dxa"/>
            <w:tcBorders>
              <w:top w:val="nil"/>
              <w:left w:val="nil"/>
              <w:bottom w:val="single" w:sz="4" w:space="0" w:color="auto"/>
              <w:right w:val="single" w:sz="4" w:space="0" w:color="auto"/>
            </w:tcBorders>
            <w:shd w:val="clear" w:color="auto" w:fill="auto"/>
            <w:noWrap/>
            <w:vAlign w:val="center"/>
            <w:hideMark/>
          </w:tcPr>
          <w:p w14:paraId="38F3FDE6" w14:textId="2982C9B4"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sz w:val="20"/>
                <w:szCs w:val="20"/>
              </w:rPr>
              <w:t>9,42</w:t>
            </w:r>
          </w:p>
        </w:tc>
      </w:tr>
      <w:tr w:rsidR="000047AA" w:rsidRPr="007F5E15" w14:paraId="24B48CAA" w14:textId="77777777" w:rsidTr="000047A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B17E41C"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3</w:t>
            </w:r>
          </w:p>
        </w:tc>
        <w:tc>
          <w:tcPr>
            <w:tcW w:w="0" w:type="auto"/>
            <w:tcBorders>
              <w:top w:val="nil"/>
              <w:left w:val="nil"/>
              <w:bottom w:val="single" w:sz="4" w:space="0" w:color="auto"/>
              <w:right w:val="single" w:sz="4" w:space="0" w:color="auto"/>
            </w:tcBorders>
            <w:shd w:val="clear" w:color="auto" w:fill="auto"/>
            <w:vAlign w:val="center"/>
            <w:hideMark/>
          </w:tcPr>
          <w:p w14:paraId="7E96D452" w14:textId="77777777" w:rsidR="000047AA" w:rsidRPr="007F5E15" w:rsidRDefault="000047AA" w:rsidP="000047AA">
            <w:pPr>
              <w:suppressAutoHyphens w:val="0"/>
              <w:spacing w:before="0" w:after="0" w:line="240" w:lineRule="auto"/>
              <w:ind w:firstLine="0"/>
              <w:jc w:val="left"/>
              <w:rPr>
                <w:color w:val="000000"/>
                <w:kern w:val="0"/>
                <w:sz w:val="20"/>
                <w:szCs w:val="20"/>
              </w:rPr>
            </w:pPr>
            <w:r w:rsidRPr="007F5E15">
              <w:rPr>
                <w:color w:val="000000"/>
                <w:kern w:val="0"/>
                <w:sz w:val="20"/>
                <w:szCs w:val="20"/>
              </w:rPr>
              <w:t xml:space="preserve">Резерв/дефицит (+/-) проектной производительности </w:t>
            </w:r>
          </w:p>
        </w:tc>
        <w:tc>
          <w:tcPr>
            <w:tcW w:w="0" w:type="auto"/>
            <w:tcBorders>
              <w:top w:val="nil"/>
              <w:left w:val="nil"/>
              <w:bottom w:val="single" w:sz="4" w:space="0" w:color="auto"/>
              <w:right w:val="single" w:sz="4" w:space="0" w:color="auto"/>
            </w:tcBorders>
            <w:shd w:val="clear" w:color="auto" w:fill="auto"/>
            <w:noWrap/>
            <w:vAlign w:val="center"/>
            <w:hideMark/>
          </w:tcPr>
          <w:p w14:paraId="7B5C38EF"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м³/</w:t>
            </w:r>
            <w:proofErr w:type="spellStart"/>
            <w:r w:rsidRPr="007F5E15">
              <w:rPr>
                <w:color w:val="000000"/>
                <w:kern w:val="0"/>
                <w:sz w:val="20"/>
                <w:szCs w:val="20"/>
              </w:rPr>
              <w:t>сут</w:t>
            </w:r>
            <w:proofErr w:type="spellEnd"/>
          </w:p>
        </w:tc>
        <w:tc>
          <w:tcPr>
            <w:tcW w:w="765" w:type="dxa"/>
            <w:tcBorders>
              <w:top w:val="nil"/>
              <w:left w:val="nil"/>
              <w:bottom w:val="single" w:sz="4" w:space="0" w:color="auto"/>
              <w:right w:val="single" w:sz="4" w:space="0" w:color="auto"/>
            </w:tcBorders>
            <w:shd w:val="clear" w:color="auto" w:fill="auto"/>
            <w:noWrap/>
            <w:vAlign w:val="center"/>
            <w:hideMark/>
          </w:tcPr>
          <w:p w14:paraId="1C011F70" w14:textId="1B7F83BC"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721FD3D7" w14:textId="056D7384"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4A0EDC3C" w14:textId="24365C54"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3723D0D3" w14:textId="69D5574E"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740EFF1F" w14:textId="1C0D6BD0"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7E5E4B9C" w14:textId="42C27EBC"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6" w:type="dxa"/>
            <w:tcBorders>
              <w:top w:val="nil"/>
              <w:left w:val="nil"/>
              <w:bottom w:val="single" w:sz="4" w:space="0" w:color="auto"/>
              <w:right w:val="single" w:sz="4" w:space="0" w:color="auto"/>
            </w:tcBorders>
            <w:shd w:val="clear" w:color="auto" w:fill="auto"/>
            <w:noWrap/>
            <w:vAlign w:val="center"/>
            <w:hideMark/>
          </w:tcPr>
          <w:p w14:paraId="0287898D" w14:textId="7CDA9949"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sz w:val="20"/>
                <w:szCs w:val="20"/>
              </w:rPr>
              <w:t>328,56</w:t>
            </w:r>
          </w:p>
        </w:tc>
      </w:tr>
    </w:tbl>
    <w:p w14:paraId="357D99A4" w14:textId="2D8B5EBC" w:rsidR="005D3E2D" w:rsidRPr="007F4C7C" w:rsidRDefault="005D3E2D" w:rsidP="005D3E2D">
      <w:pPr>
        <w:pStyle w:val="affffff1"/>
        <w:spacing w:line="360" w:lineRule="auto"/>
      </w:pPr>
      <w:r w:rsidRPr="007F4C7C">
        <w:t>В настоящее время в сельском поселении Казым централизованная система канализации отсутствует. От жилой и общественной застройки, оснащенной выгребами и септиками, хозяйственно-бытовые стоки ассенизационными машинами вывозятся и сбрасываются на рельеф.</w:t>
      </w:r>
    </w:p>
    <w:p w14:paraId="56BE131C" w14:textId="29C3110A" w:rsidR="005D3E2D" w:rsidRPr="007F4C7C" w:rsidRDefault="005D3E2D" w:rsidP="005D3E2D">
      <w:pPr>
        <w:pStyle w:val="affffff1"/>
        <w:spacing w:line="360" w:lineRule="auto"/>
      </w:pPr>
      <w:r w:rsidRPr="007F4C7C">
        <w:t xml:space="preserve">На перспективу до 2031 г. настоящей схемой предусматривается организация централизованного водоотведения в с. Казым. Производительность очистных сооружений составить 500 </w:t>
      </w:r>
      <w:r w:rsidRPr="007F4C7C">
        <w:rPr>
          <w:color w:val="000000"/>
        </w:rPr>
        <w:t>м³/</w:t>
      </w:r>
      <w:proofErr w:type="spellStart"/>
      <w:r w:rsidRPr="007F4C7C">
        <w:rPr>
          <w:color w:val="000000"/>
        </w:rPr>
        <w:t>сут</w:t>
      </w:r>
      <w:proofErr w:type="spellEnd"/>
      <w:r w:rsidRPr="007F4C7C">
        <w:rPr>
          <w:color w:val="000000"/>
        </w:rPr>
        <w:t>.</w:t>
      </w:r>
    </w:p>
    <w:p w14:paraId="3B444AA6" w14:textId="77777777" w:rsidR="00A84944" w:rsidRPr="007F4C7C" w:rsidRDefault="00A84944" w:rsidP="00240A35">
      <w:pPr>
        <w:pStyle w:val="3"/>
        <w:numPr>
          <w:ilvl w:val="0"/>
          <w:numId w:val="22"/>
        </w:numPr>
        <w:suppressAutoHyphens w:val="0"/>
        <w:spacing w:before="0" w:after="0" w:line="360" w:lineRule="auto"/>
        <w:rPr>
          <w:rFonts w:eastAsiaTheme="majorEastAsia" w:cs="Times New Roman"/>
          <w:i w:val="0"/>
          <w:color w:val="000000" w:themeColor="text1"/>
          <w:kern w:val="0"/>
          <w:lang w:eastAsia="en-US"/>
        </w:rPr>
      </w:pPr>
      <w:bookmarkStart w:id="409" w:name="_Toc41221962"/>
      <w:bookmarkStart w:id="410" w:name="_Toc41571682"/>
      <w:bookmarkStart w:id="411" w:name="_Toc47087296"/>
      <w:r w:rsidRPr="007F4C7C">
        <w:rPr>
          <w:rFonts w:eastAsiaTheme="majorEastAsia" w:cs="Times New Roman"/>
          <w:i w:val="0"/>
          <w:color w:val="000000" w:themeColor="text1"/>
          <w:kern w:val="0"/>
          <w:lang w:eastAsia="en-US"/>
        </w:rPr>
        <w:t>Результаты анализа гидравлических режимов и режимов работы элементов централизованной системы водоотведения</w:t>
      </w:r>
      <w:bookmarkEnd w:id="409"/>
      <w:bookmarkEnd w:id="410"/>
      <w:bookmarkEnd w:id="411"/>
    </w:p>
    <w:p w14:paraId="4D5B5DDA" w14:textId="0C773EE1" w:rsidR="00A672C9" w:rsidRPr="007F4C7C" w:rsidRDefault="00A672C9" w:rsidP="006D3CB3">
      <w:pPr>
        <w:spacing w:line="360" w:lineRule="auto"/>
      </w:pPr>
      <w:r w:rsidRPr="007F4C7C">
        <w:rPr>
          <w:rFonts w:eastAsiaTheme="majorEastAsia"/>
          <w:color w:val="000000" w:themeColor="text1"/>
          <w:kern w:val="0"/>
          <w:lang w:eastAsia="en-US"/>
        </w:rPr>
        <w:t xml:space="preserve">Гидравлические режимы и режимы работы элементов централизованной системы водоотведения с. </w:t>
      </w:r>
      <w:proofErr w:type="gramStart"/>
      <w:r w:rsidRPr="007F4C7C">
        <w:rPr>
          <w:rFonts w:eastAsiaTheme="majorEastAsia"/>
          <w:color w:val="000000" w:themeColor="text1"/>
          <w:kern w:val="0"/>
          <w:lang w:eastAsia="en-US"/>
        </w:rPr>
        <w:t xml:space="preserve">Казым </w:t>
      </w:r>
      <w:r w:rsidRPr="007F4C7C">
        <w:t xml:space="preserve"> будут</w:t>
      </w:r>
      <w:proofErr w:type="gramEnd"/>
      <w:r w:rsidRPr="007F4C7C">
        <w:rPr>
          <w:rFonts w:eastAsiaTheme="majorEastAsia"/>
          <w:lang w:eastAsia="en-US"/>
        </w:rPr>
        <w:t xml:space="preserve"> уточнены при разработке проектно-сметной документации.</w:t>
      </w:r>
    </w:p>
    <w:p w14:paraId="3AEDC5C0" w14:textId="0CAE7334" w:rsidR="00A84944" w:rsidRPr="007F4C7C" w:rsidRDefault="00A84944" w:rsidP="00240A35">
      <w:pPr>
        <w:pStyle w:val="3"/>
        <w:numPr>
          <w:ilvl w:val="0"/>
          <w:numId w:val="22"/>
        </w:numPr>
        <w:suppressAutoHyphens w:val="0"/>
        <w:spacing w:before="0" w:after="0" w:line="360" w:lineRule="auto"/>
        <w:rPr>
          <w:rFonts w:eastAsiaTheme="majorEastAsia" w:cs="Times New Roman"/>
          <w:i w:val="0"/>
          <w:color w:val="000000" w:themeColor="text1"/>
          <w:kern w:val="0"/>
          <w:lang w:eastAsia="en-US"/>
        </w:rPr>
      </w:pPr>
      <w:bookmarkStart w:id="412" w:name="_Toc41221963"/>
      <w:bookmarkStart w:id="413" w:name="_Toc41571683"/>
      <w:bookmarkStart w:id="414" w:name="_Toc47087297"/>
      <w:r w:rsidRPr="007F4C7C">
        <w:rPr>
          <w:rFonts w:eastAsiaTheme="majorEastAsia" w:cs="Times New Roman"/>
          <w:i w:val="0"/>
          <w:color w:val="000000" w:themeColor="text1"/>
          <w:kern w:val="0"/>
          <w:lang w:eastAsia="en-US"/>
        </w:rPr>
        <w:t>Анализ резервов производственных мощностей очистных сооружений системы водоотведения и возможности расширения зоны их действия</w:t>
      </w:r>
      <w:bookmarkEnd w:id="412"/>
      <w:bookmarkEnd w:id="413"/>
      <w:bookmarkEnd w:id="414"/>
    </w:p>
    <w:p w14:paraId="1B863FF9" w14:textId="13FCFABF" w:rsidR="007440EE" w:rsidRPr="007F4C7C" w:rsidRDefault="00EC6E01" w:rsidP="00F37DAC">
      <w:pPr>
        <w:pStyle w:val="a3"/>
        <w:spacing w:line="360" w:lineRule="auto"/>
      </w:pPr>
      <w:r w:rsidRPr="007F4C7C">
        <w:rPr>
          <w:rFonts w:eastAsiaTheme="majorEastAsia"/>
          <w:lang w:eastAsia="en-US"/>
        </w:rPr>
        <w:t xml:space="preserve">Сведения о резервах </w:t>
      </w:r>
      <w:r w:rsidRPr="007F4C7C">
        <w:rPr>
          <w:rFonts w:eastAsiaTheme="majorEastAsia"/>
          <w:color w:val="000000" w:themeColor="text1"/>
          <w:kern w:val="0"/>
          <w:lang w:eastAsia="en-US"/>
        </w:rPr>
        <w:t>производственных мощностей очистных сооружений системы водоотведения на каждом этапе приведены в таблице 2</w:t>
      </w:r>
      <w:r w:rsidR="00F37DAC" w:rsidRPr="007F4C7C">
        <w:rPr>
          <w:rFonts w:eastAsiaTheme="majorEastAsia"/>
          <w:color w:val="000000" w:themeColor="text1"/>
          <w:kern w:val="0"/>
          <w:lang w:eastAsia="en-US"/>
        </w:rPr>
        <w:t>7</w:t>
      </w:r>
      <w:r w:rsidRPr="007F4C7C">
        <w:rPr>
          <w:rFonts w:eastAsiaTheme="majorEastAsia"/>
          <w:color w:val="000000" w:themeColor="text1"/>
          <w:kern w:val="0"/>
          <w:lang w:eastAsia="en-US"/>
        </w:rPr>
        <w:t xml:space="preserve">. </w:t>
      </w:r>
      <w:r w:rsidR="00F37DAC" w:rsidRPr="007F4C7C">
        <w:rPr>
          <w:rFonts w:eastAsiaTheme="majorEastAsia"/>
          <w:color w:val="000000" w:themeColor="text1"/>
          <w:kern w:val="0"/>
          <w:lang w:eastAsia="en-US"/>
        </w:rPr>
        <w:t xml:space="preserve">На проектируемых КОС </w:t>
      </w:r>
      <w:r w:rsidR="00F37DAC" w:rsidRPr="007F4C7C">
        <w:t xml:space="preserve">500 </w:t>
      </w:r>
      <w:r w:rsidR="00F37DAC" w:rsidRPr="007F4C7C">
        <w:rPr>
          <w:color w:val="000000"/>
          <w:kern w:val="0"/>
        </w:rPr>
        <w:t>м³/</w:t>
      </w:r>
      <w:proofErr w:type="spellStart"/>
      <w:r w:rsidR="00F37DAC" w:rsidRPr="007F4C7C">
        <w:rPr>
          <w:color w:val="000000"/>
          <w:kern w:val="0"/>
        </w:rPr>
        <w:t>сут</w:t>
      </w:r>
      <w:proofErr w:type="spellEnd"/>
      <w:r w:rsidR="00F37DAC" w:rsidRPr="007F4C7C">
        <w:t xml:space="preserve"> дефицит производственных мощностей отсутствует.</w:t>
      </w:r>
    </w:p>
    <w:p w14:paraId="440C8B80" w14:textId="6034A4B7" w:rsidR="00A84944" w:rsidRPr="007F4C7C" w:rsidRDefault="00A84944" w:rsidP="00A84944">
      <w:pPr>
        <w:suppressAutoHyphens w:val="0"/>
        <w:spacing w:before="0" w:after="0" w:line="240" w:lineRule="auto"/>
        <w:ind w:firstLine="0"/>
        <w:jc w:val="left"/>
        <w:rPr>
          <w:rFonts w:eastAsiaTheme="majorEastAsia"/>
          <w:b/>
          <w:kern w:val="0"/>
          <w:szCs w:val="26"/>
          <w:lang w:eastAsia="en-US"/>
        </w:rPr>
      </w:pPr>
    </w:p>
    <w:p w14:paraId="3DA4BD7A" w14:textId="77777777" w:rsidR="006D3CB3" w:rsidRPr="007F4C7C" w:rsidRDefault="006D3CB3">
      <w:pPr>
        <w:suppressAutoHyphens w:val="0"/>
        <w:spacing w:before="0" w:after="0" w:line="240" w:lineRule="auto"/>
        <w:ind w:firstLine="0"/>
        <w:jc w:val="left"/>
        <w:rPr>
          <w:rFonts w:eastAsiaTheme="majorEastAsia"/>
          <w:b/>
          <w:kern w:val="0"/>
          <w:szCs w:val="26"/>
          <w:lang w:eastAsia="en-US"/>
        </w:rPr>
      </w:pPr>
      <w:bookmarkStart w:id="415" w:name="_Toc41221964"/>
      <w:bookmarkStart w:id="416" w:name="_Toc41571684"/>
      <w:r w:rsidRPr="007F4C7C">
        <w:rPr>
          <w:rFonts w:eastAsiaTheme="majorEastAsia"/>
          <w:kern w:val="0"/>
          <w:lang w:eastAsia="en-US"/>
        </w:rPr>
        <w:br w:type="page"/>
      </w:r>
    </w:p>
    <w:p w14:paraId="30507AE7" w14:textId="51CCECC9" w:rsidR="00A84944" w:rsidRPr="007F4C7C" w:rsidRDefault="00A84944" w:rsidP="00333E75">
      <w:pPr>
        <w:pStyle w:val="2"/>
        <w:suppressAutoHyphens w:val="0"/>
        <w:spacing w:before="40" w:line="360" w:lineRule="auto"/>
        <w:jc w:val="center"/>
        <w:rPr>
          <w:rFonts w:eastAsiaTheme="majorEastAsia" w:cs="Times New Roman"/>
          <w:color w:val="000000" w:themeColor="text1"/>
          <w:kern w:val="0"/>
          <w:lang w:eastAsia="en-US"/>
        </w:rPr>
      </w:pPr>
      <w:bookmarkStart w:id="417" w:name="_Toc47087298"/>
      <w:r w:rsidRPr="007F4C7C">
        <w:rPr>
          <w:rFonts w:eastAsiaTheme="majorEastAsia" w:cs="Times New Roman"/>
          <w:color w:val="000000" w:themeColor="text1"/>
          <w:kern w:val="0"/>
          <w:lang w:eastAsia="en-US"/>
        </w:rPr>
        <w:lastRenderedPageBreak/>
        <w:t>Раздел 4. «Предложения по строительству, реконструкции и модернизации (техническому перевооружению) объектов централизованной системы водоотведения»</w:t>
      </w:r>
      <w:bookmarkEnd w:id="415"/>
      <w:bookmarkEnd w:id="416"/>
      <w:bookmarkEnd w:id="417"/>
    </w:p>
    <w:p w14:paraId="1A87BBBF" w14:textId="77777777" w:rsidR="00A84944" w:rsidRPr="007F4C7C" w:rsidRDefault="00A84944" w:rsidP="00985D32">
      <w:pPr>
        <w:pStyle w:val="3"/>
        <w:numPr>
          <w:ilvl w:val="0"/>
          <w:numId w:val="23"/>
        </w:numPr>
        <w:suppressAutoHyphens w:val="0"/>
        <w:spacing w:before="0" w:after="0" w:line="360" w:lineRule="auto"/>
        <w:rPr>
          <w:rFonts w:eastAsiaTheme="majorEastAsia" w:cs="Times New Roman"/>
          <w:i w:val="0"/>
          <w:color w:val="000000" w:themeColor="text1"/>
          <w:kern w:val="0"/>
          <w:lang w:eastAsia="en-US"/>
        </w:rPr>
      </w:pPr>
      <w:bookmarkStart w:id="418" w:name="_Toc41221965"/>
      <w:bookmarkStart w:id="419" w:name="_Toc41571685"/>
      <w:bookmarkStart w:id="420" w:name="_Toc47087299"/>
      <w:r w:rsidRPr="007F4C7C">
        <w:rPr>
          <w:rFonts w:eastAsiaTheme="majorEastAsia" w:cs="Times New Roman"/>
          <w:i w:val="0"/>
          <w:color w:val="000000" w:themeColor="text1"/>
          <w:kern w:val="0"/>
          <w:lang w:eastAsia="en-US"/>
        </w:rPr>
        <w:t>Основные направления, принципы, задачи и целевые показатели развития централизованной системы водоотведения</w:t>
      </w:r>
      <w:bookmarkEnd w:id="418"/>
      <w:bookmarkEnd w:id="419"/>
      <w:bookmarkEnd w:id="420"/>
    </w:p>
    <w:p w14:paraId="567743BA" w14:textId="27CD8CB5" w:rsidR="00985D32" w:rsidRPr="007F4C7C" w:rsidRDefault="00985D32" w:rsidP="00985D32">
      <w:pPr>
        <w:spacing w:before="0" w:after="0" w:line="360" w:lineRule="auto"/>
      </w:pPr>
      <w:r w:rsidRPr="007F4C7C">
        <w:t xml:space="preserve">Принципами развития централизованной системы водоотведения сельского поселения </w:t>
      </w:r>
      <w:r w:rsidR="0051678B" w:rsidRPr="007F4C7C">
        <w:t>Казым</w:t>
      </w:r>
      <w:r w:rsidRPr="007F4C7C">
        <w:t xml:space="preserve"> являются:</w:t>
      </w:r>
    </w:p>
    <w:p w14:paraId="386E168E" w14:textId="77777777" w:rsidR="00985D32" w:rsidRPr="007F4C7C" w:rsidRDefault="00985D32" w:rsidP="00985D32">
      <w:pPr>
        <w:pStyle w:val="affffc"/>
        <w:numPr>
          <w:ilvl w:val="0"/>
          <w:numId w:val="56"/>
        </w:numPr>
        <w:spacing w:after="0" w:line="360" w:lineRule="auto"/>
        <w:ind w:left="0" w:firstLine="709"/>
        <w:jc w:val="both"/>
      </w:pPr>
      <w:r w:rsidRPr="007F4C7C">
        <w:t>постоянное улучшение качества предоставления услуг водоотведения потребителям (абонентам);</w:t>
      </w:r>
    </w:p>
    <w:p w14:paraId="72641335" w14:textId="77777777" w:rsidR="00985D32" w:rsidRPr="007F4C7C" w:rsidRDefault="00985D32" w:rsidP="00985D32">
      <w:pPr>
        <w:pStyle w:val="affffc"/>
        <w:numPr>
          <w:ilvl w:val="0"/>
          <w:numId w:val="56"/>
        </w:numPr>
        <w:spacing w:after="0" w:line="360" w:lineRule="auto"/>
        <w:ind w:left="0" w:firstLine="709"/>
        <w:jc w:val="both"/>
      </w:pPr>
      <w:r w:rsidRPr="007F4C7C">
        <w:t>удовлетворение потребности в обеспечении услугой водоотведения новых объектов капитального строительства;</w:t>
      </w:r>
    </w:p>
    <w:p w14:paraId="0441DF5B" w14:textId="77777777" w:rsidR="00985D32" w:rsidRPr="007F4C7C" w:rsidRDefault="00985D32" w:rsidP="00985D32">
      <w:pPr>
        <w:pStyle w:val="affffc"/>
        <w:numPr>
          <w:ilvl w:val="0"/>
          <w:numId w:val="56"/>
        </w:numPr>
        <w:spacing w:after="0" w:line="360" w:lineRule="auto"/>
        <w:ind w:left="0" w:firstLine="709"/>
        <w:jc w:val="both"/>
      </w:pPr>
      <w:r w:rsidRPr="007F4C7C">
        <w:t>постоянное совершенствование системы водоотведения путем планирования, реализации, проверки и корректировки технических решений и мероприятий.</w:t>
      </w:r>
    </w:p>
    <w:p w14:paraId="6E22465A" w14:textId="77777777" w:rsidR="00985D32" w:rsidRPr="007F4C7C" w:rsidRDefault="00985D32" w:rsidP="00985D32">
      <w:pPr>
        <w:spacing w:before="0" w:after="0" w:line="360" w:lineRule="auto"/>
      </w:pPr>
      <w:r w:rsidRPr="007F4C7C">
        <w:t>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водоотведения относятся:</w:t>
      </w:r>
    </w:p>
    <w:p w14:paraId="33F1CF8D" w14:textId="77777777" w:rsidR="00985D32" w:rsidRPr="007F4C7C" w:rsidRDefault="00985D32" w:rsidP="00985D32">
      <w:pPr>
        <w:pStyle w:val="affffc"/>
        <w:numPr>
          <w:ilvl w:val="0"/>
          <w:numId w:val="56"/>
        </w:numPr>
        <w:spacing w:after="0" w:line="360" w:lineRule="auto"/>
        <w:ind w:left="0" w:firstLine="709"/>
        <w:jc w:val="both"/>
      </w:pPr>
      <w:r w:rsidRPr="007F4C7C">
        <w:t>показатели надежности и бесперебойности водоснабжения;</w:t>
      </w:r>
    </w:p>
    <w:p w14:paraId="5EB41A94" w14:textId="77777777" w:rsidR="00985D32" w:rsidRPr="007F4C7C" w:rsidRDefault="00985D32" w:rsidP="00985D32">
      <w:pPr>
        <w:pStyle w:val="affffc"/>
        <w:numPr>
          <w:ilvl w:val="0"/>
          <w:numId w:val="56"/>
        </w:numPr>
        <w:spacing w:after="0" w:line="360" w:lineRule="auto"/>
        <w:ind w:left="0" w:firstLine="709"/>
        <w:jc w:val="both"/>
      </w:pPr>
      <w:r w:rsidRPr="007F4C7C">
        <w:t>показатели качества обслуживания абонентов;</w:t>
      </w:r>
    </w:p>
    <w:p w14:paraId="3E6C8F1C" w14:textId="77777777" w:rsidR="00985D32" w:rsidRPr="007F4C7C" w:rsidRDefault="00985D32" w:rsidP="00985D32">
      <w:pPr>
        <w:pStyle w:val="affffc"/>
        <w:numPr>
          <w:ilvl w:val="0"/>
          <w:numId w:val="56"/>
        </w:numPr>
        <w:spacing w:after="0" w:line="360" w:lineRule="auto"/>
        <w:ind w:left="0" w:firstLine="709"/>
        <w:jc w:val="both"/>
      </w:pPr>
      <w:r w:rsidRPr="007F4C7C">
        <w:t>показатели качества очистки сточных вод;</w:t>
      </w:r>
    </w:p>
    <w:p w14:paraId="65BAFBDD" w14:textId="77777777" w:rsidR="00985D32" w:rsidRPr="007F4C7C" w:rsidRDefault="00985D32" w:rsidP="00985D32">
      <w:pPr>
        <w:pStyle w:val="affffc"/>
        <w:numPr>
          <w:ilvl w:val="0"/>
          <w:numId w:val="56"/>
        </w:numPr>
        <w:spacing w:after="0" w:line="360" w:lineRule="auto"/>
        <w:ind w:left="0" w:firstLine="709"/>
        <w:jc w:val="both"/>
      </w:pPr>
      <w:r w:rsidRPr="007F4C7C">
        <w:t>показатели эффективности использования ресурсов при транспортировке сточных вод;</w:t>
      </w:r>
    </w:p>
    <w:p w14:paraId="515D2D31" w14:textId="77777777" w:rsidR="00985D32" w:rsidRPr="007F4C7C" w:rsidRDefault="00985D32" w:rsidP="00985D32">
      <w:pPr>
        <w:pStyle w:val="affffc"/>
        <w:numPr>
          <w:ilvl w:val="0"/>
          <w:numId w:val="56"/>
        </w:numPr>
        <w:spacing w:after="0" w:line="360" w:lineRule="auto"/>
        <w:ind w:left="0" w:firstLine="709"/>
        <w:jc w:val="both"/>
      </w:pPr>
      <w:r w:rsidRPr="007F4C7C">
        <w:t>соотношение цены реализации мероприятий инвестиционной программы и их эффективности - улучшение качества воды;</w:t>
      </w:r>
    </w:p>
    <w:p w14:paraId="7E9B9DD1" w14:textId="77777777" w:rsidR="00985D32" w:rsidRPr="007F4C7C" w:rsidRDefault="00985D32" w:rsidP="00985D32">
      <w:pPr>
        <w:pStyle w:val="affffc"/>
        <w:numPr>
          <w:ilvl w:val="0"/>
          <w:numId w:val="56"/>
        </w:numPr>
        <w:spacing w:after="0" w:line="360" w:lineRule="auto"/>
        <w:ind w:left="0" w:firstLine="709"/>
        <w:jc w:val="both"/>
      </w:pPr>
      <w:r w:rsidRPr="007F4C7C">
        <w:t>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14:paraId="33026625" w14:textId="305D1F15" w:rsidR="00985D32" w:rsidRPr="007F4C7C" w:rsidRDefault="00985D32" w:rsidP="00985D32">
      <w:pPr>
        <w:spacing w:before="0" w:after="0" w:line="360" w:lineRule="auto"/>
      </w:pPr>
      <w:r w:rsidRPr="007F4C7C">
        <w:t xml:space="preserve">В сельском поселении </w:t>
      </w:r>
      <w:r w:rsidR="0051678B" w:rsidRPr="007F4C7C">
        <w:t>Казым</w:t>
      </w:r>
      <w:r w:rsidRPr="007F4C7C">
        <w:t xml:space="preserve"> в настоящее время </w:t>
      </w:r>
      <w:r w:rsidR="0051678B" w:rsidRPr="007F4C7C">
        <w:t>отсутствует</w:t>
      </w:r>
      <w:r w:rsidRPr="007F4C7C">
        <w:t xml:space="preserve"> централизованная система водоотведения. Схема водоотведения предусматривает </w:t>
      </w:r>
      <w:r w:rsidR="0051678B" w:rsidRPr="007F4C7C">
        <w:t>организацию системы централизованного водоотведения в с. Казым</w:t>
      </w:r>
      <w:r w:rsidRPr="007F4C7C">
        <w:t>.</w:t>
      </w:r>
    </w:p>
    <w:p w14:paraId="7A0C3F17" w14:textId="77777777" w:rsidR="00985D32" w:rsidRPr="007F4C7C" w:rsidRDefault="00985D32" w:rsidP="00985D32">
      <w:pPr>
        <w:spacing w:before="0" w:after="0" w:line="360" w:lineRule="auto"/>
      </w:pPr>
      <w:r w:rsidRPr="007F4C7C">
        <w:t>К целевым показателям деятельности организаций, осуществляющих централизованное водоотведение абонентов городского округа относятся:</w:t>
      </w:r>
    </w:p>
    <w:p w14:paraId="42DD41DA" w14:textId="77777777" w:rsidR="00985D32" w:rsidRPr="007F4C7C" w:rsidRDefault="00985D32" w:rsidP="00985D32">
      <w:pPr>
        <w:pStyle w:val="affffc"/>
        <w:numPr>
          <w:ilvl w:val="0"/>
          <w:numId w:val="56"/>
        </w:numPr>
        <w:spacing w:after="0" w:line="360" w:lineRule="auto"/>
        <w:ind w:left="0" w:firstLine="709"/>
        <w:jc w:val="both"/>
      </w:pPr>
      <w:r w:rsidRPr="007F4C7C">
        <w:t xml:space="preserve">показатели надежности и бесперебойности водоотведения; </w:t>
      </w:r>
    </w:p>
    <w:p w14:paraId="3D3422A2" w14:textId="77777777" w:rsidR="00985D32" w:rsidRPr="007F4C7C" w:rsidRDefault="00985D32" w:rsidP="00985D32">
      <w:pPr>
        <w:pStyle w:val="affffc"/>
        <w:numPr>
          <w:ilvl w:val="0"/>
          <w:numId w:val="56"/>
        </w:numPr>
        <w:spacing w:after="0" w:line="360" w:lineRule="auto"/>
        <w:ind w:left="0" w:firstLine="709"/>
        <w:jc w:val="both"/>
      </w:pPr>
      <w:r w:rsidRPr="007F4C7C">
        <w:lastRenderedPageBreak/>
        <w:t xml:space="preserve">показатели эффективности использования ресурсов; </w:t>
      </w:r>
    </w:p>
    <w:p w14:paraId="142183E9" w14:textId="77777777" w:rsidR="00985D32" w:rsidRPr="007F4C7C" w:rsidRDefault="00985D32" w:rsidP="00985D32">
      <w:pPr>
        <w:pStyle w:val="affffc"/>
        <w:numPr>
          <w:ilvl w:val="0"/>
          <w:numId w:val="56"/>
        </w:numPr>
        <w:spacing w:after="0" w:line="360" w:lineRule="auto"/>
        <w:ind w:left="0" w:firstLine="709"/>
        <w:jc w:val="both"/>
      </w:pPr>
      <w:r w:rsidRPr="007F4C7C">
        <w:t xml:space="preserve">показатели качества очистки сточных вод; </w:t>
      </w:r>
    </w:p>
    <w:p w14:paraId="64CE3A10" w14:textId="77777777" w:rsidR="00985D32" w:rsidRPr="007F4C7C" w:rsidRDefault="00985D32" w:rsidP="00985D32">
      <w:pPr>
        <w:pStyle w:val="affffc"/>
        <w:numPr>
          <w:ilvl w:val="0"/>
          <w:numId w:val="56"/>
        </w:numPr>
        <w:spacing w:after="0" w:line="360" w:lineRule="auto"/>
        <w:ind w:left="0" w:firstLine="709"/>
        <w:jc w:val="both"/>
      </w:pPr>
      <w:r w:rsidRPr="007F4C7C">
        <w:t>показатели качества обслуживания абонентов.</w:t>
      </w:r>
    </w:p>
    <w:p w14:paraId="1F34CEA8" w14:textId="7BACD647" w:rsidR="00985D32" w:rsidRPr="007F4C7C" w:rsidRDefault="00985D32" w:rsidP="0051678B">
      <w:pPr>
        <w:spacing w:line="360" w:lineRule="auto"/>
      </w:pPr>
      <w:r w:rsidRPr="007F4C7C">
        <w:t xml:space="preserve">Расчетные целевые показатели по </w:t>
      </w:r>
      <w:r w:rsidR="003A3E67" w:rsidRPr="007F4C7C">
        <w:t xml:space="preserve">сельскому поселению </w:t>
      </w:r>
      <w:r w:rsidR="0051678B" w:rsidRPr="007F4C7C">
        <w:t>Казым</w:t>
      </w:r>
      <w:r w:rsidRPr="007F4C7C">
        <w:t xml:space="preserve"> за 201</w:t>
      </w:r>
      <w:r w:rsidR="003A3E67" w:rsidRPr="007F4C7C">
        <w:t>9</w:t>
      </w:r>
      <w:r w:rsidRPr="007F4C7C">
        <w:t xml:space="preserve"> год </w:t>
      </w:r>
      <w:r w:rsidR="0051678B" w:rsidRPr="007F4C7C">
        <w:t xml:space="preserve">не определены, в связи с отсутствием в сельском поселении централизованной системы водоотведения. На перспективу до 2031 г. настоящей схемой предусматривается организация централизованного водоотведения в с. Казым. Производительность очистных сооружений составить 500 </w:t>
      </w:r>
      <w:r w:rsidR="0051678B" w:rsidRPr="007F4C7C">
        <w:rPr>
          <w:color w:val="000000"/>
          <w:kern w:val="0"/>
        </w:rPr>
        <w:t>м³/</w:t>
      </w:r>
      <w:proofErr w:type="spellStart"/>
      <w:r w:rsidR="0051678B" w:rsidRPr="007F4C7C">
        <w:rPr>
          <w:color w:val="000000"/>
          <w:kern w:val="0"/>
        </w:rPr>
        <w:t>сут</w:t>
      </w:r>
      <w:proofErr w:type="spellEnd"/>
      <w:r w:rsidR="0051678B" w:rsidRPr="007F4C7C">
        <w:rPr>
          <w:color w:val="000000"/>
          <w:kern w:val="0"/>
        </w:rPr>
        <w:t>.</w:t>
      </w:r>
    </w:p>
    <w:p w14:paraId="2EB4D6A4" w14:textId="77777777" w:rsidR="00A84944" w:rsidRPr="007F4C7C" w:rsidRDefault="00A84944" w:rsidP="00F1221E">
      <w:pPr>
        <w:pStyle w:val="3"/>
        <w:numPr>
          <w:ilvl w:val="0"/>
          <w:numId w:val="23"/>
        </w:numPr>
        <w:suppressAutoHyphens w:val="0"/>
        <w:spacing w:before="0" w:after="0" w:line="360" w:lineRule="auto"/>
        <w:rPr>
          <w:rFonts w:eastAsiaTheme="majorEastAsia" w:cs="Times New Roman"/>
          <w:i w:val="0"/>
          <w:color w:val="000000" w:themeColor="text1"/>
          <w:kern w:val="0"/>
          <w:lang w:eastAsia="en-US"/>
        </w:rPr>
      </w:pPr>
      <w:bookmarkStart w:id="421" w:name="_Toc41221966"/>
      <w:bookmarkStart w:id="422" w:name="_Toc41571686"/>
      <w:bookmarkStart w:id="423" w:name="_Toc47087300"/>
      <w:r w:rsidRPr="007F4C7C">
        <w:rPr>
          <w:rFonts w:eastAsiaTheme="majorEastAsia" w:cs="Times New Roman"/>
          <w:i w:val="0"/>
          <w:color w:val="000000" w:themeColor="text1"/>
          <w:kern w:val="0"/>
          <w:lang w:eastAsia="en-US"/>
        </w:rPr>
        <w:t>Перечень основных мероприятий по реализации схем водоотведения с разбивкой по годам, включая технические обоснования этих мероприятий</w:t>
      </w:r>
      <w:bookmarkEnd w:id="421"/>
      <w:bookmarkEnd w:id="422"/>
      <w:bookmarkEnd w:id="423"/>
    </w:p>
    <w:p w14:paraId="6F2F64E0" w14:textId="289433D6" w:rsidR="001F45BB" w:rsidRPr="007F4C7C" w:rsidRDefault="001F45BB" w:rsidP="001F45BB">
      <w:pPr>
        <w:autoSpaceDE w:val="0"/>
        <w:autoSpaceDN w:val="0"/>
        <w:adjustRightInd w:val="0"/>
        <w:spacing w:line="360" w:lineRule="auto"/>
        <w:rPr>
          <w:color w:val="000000" w:themeColor="text1"/>
        </w:rPr>
      </w:pPr>
      <w:r w:rsidRPr="007F4C7C">
        <w:rPr>
          <w:color w:val="000000" w:themeColor="text1"/>
        </w:rPr>
        <w:t>По результатам анализа системы водоотведения настоящим документом предлагается перечень мероприятий, представлен</w:t>
      </w:r>
      <w:r w:rsidR="00E3637C" w:rsidRPr="007F4C7C">
        <w:rPr>
          <w:color w:val="000000" w:themeColor="text1"/>
        </w:rPr>
        <w:t>н</w:t>
      </w:r>
      <w:r w:rsidRPr="007F4C7C">
        <w:rPr>
          <w:color w:val="000000" w:themeColor="text1"/>
        </w:rPr>
        <w:t>ы</w:t>
      </w:r>
      <w:r w:rsidR="00E3637C" w:rsidRPr="007F4C7C">
        <w:rPr>
          <w:color w:val="000000" w:themeColor="text1"/>
        </w:rPr>
        <w:t>й</w:t>
      </w:r>
      <w:r w:rsidRPr="007F4C7C">
        <w:rPr>
          <w:color w:val="000000" w:themeColor="text1"/>
        </w:rPr>
        <w:t xml:space="preserve"> в таблиц</w:t>
      </w:r>
      <w:r w:rsidR="00E3637C" w:rsidRPr="007F4C7C">
        <w:rPr>
          <w:color w:val="000000" w:themeColor="text1"/>
        </w:rPr>
        <w:t>ах</w:t>
      </w:r>
      <w:r w:rsidRPr="007F4C7C">
        <w:rPr>
          <w:color w:val="000000" w:themeColor="text1"/>
        </w:rPr>
        <w:t xml:space="preserve"> 2</w:t>
      </w:r>
      <w:r w:rsidR="004475E2" w:rsidRPr="007F4C7C">
        <w:rPr>
          <w:color w:val="000000" w:themeColor="text1"/>
        </w:rPr>
        <w:t>8</w:t>
      </w:r>
      <w:r w:rsidRPr="007F4C7C">
        <w:rPr>
          <w:color w:val="000000" w:themeColor="text1"/>
        </w:rPr>
        <w:t>-2</w:t>
      </w:r>
      <w:r w:rsidR="004475E2" w:rsidRPr="007F4C7C">
        <w:rPr>
          <w:color w:val="000000" w:themeColor="text1"/>
        </w:rPr>
        <w:t>9</w:t>
      </w:r>
      <w:r w:rsidRPr="007F4C7C">
        <w:rPr>
          <w:color w:val="000000" w:themeColor="text1"/>
        </w:rPr>
        <w:t>.</w:t>
      </w:r>
    </w:p>
    <w:p w14:paraId="083DD64C" w14:textId="1D8DE11D" w:rsidR="001F45BB" w:rsidRPr="007F4C7C" w:rsidRDefault="001F45BB" w:rsidP="001F45BB">
      <w:pPr>
        <w:pStyle w:val="affb"/>
        <w:spacing w:after="0"/>
        <w:rPr>
          <w:sz w:val="24"/>
        </w:rPr>
      </w:pPr>
      <w:bookmarkStart w:id="424" w:name="_Toc47000261"/>
      <w:bookmarkStart w:id="425" w:name="_Toc47087345"/>
      <w:r w:rsidRPr="007F4C7C">
        <w:rPr>
          <w:sz w:val="24"/>
        </w:rPr>
        <w:t xml:space="preserve">Таблица </w:t>
      </w:r>
      <w:r w:rsidRPr="007F4C7C">
        <w:rPr>
          <w:b w:val="0"/>
          <w:sz w:val="24"/>
        </w:rPr>
        <w:fldChar w:fldCharType="begin"/>
      </w:r>
      <w:r w:rsidRPr="007F4C7C">
        <w:rPr>
          <w:sz w:val="24"/>
        </w:rPr>
        <w:instrText xml:space="preserve"> SEQ Таблица \* ARABIC </w:instrText>
      </w:r>
      <w:r w:rsidRPr="007F4C7C">
        <w:rPr>
          <w:b w:val="0"/>
          <w:sz w:val="24"/>
        </w:rPr>
        <w:fldChar w:fldCharType="separate"/>
      </w:r>
      <w:r w:rsidR="000047AA">
        <w:rPr>
          <w:noProof/>
          <w:sz w:val="24"/>
        </w:rPr>
        <w:t>28</w:t>
      </w:r>
      <w:r w:rsidRPr="007F4C7C">
        <w:rPr>
          <w:b w:val="0"/>
          <w:sz w:val="24"/>
        </w:rPr>
        <w:fldChar w:fldCharType="end"/>
      </w:r>
      <w:r w:rsidRPr="007F4C7C">
        <w:rPr>
          <w:sz w:val="24"/>
        </w:rPr>
        <w:t xml:space="preserve"> – </w:t>
      </w:r>
      <w:r w:rsidRPr="007F4C7C">
        <w:rPr>
          <w:b w:val="0"/>
          <w:sz w:val="24"/>
        </w:rPr>
        <w:t xml:space="preserve">Перечень мероприятий по </w:t>
      </w:r>
      <w:r w:rsidR="004475E2" w:rsidRPr="007F4C7C">
        <w:rPr>
          <w:b w:val="0"/>
          <w:sz w:val="24"/>
        </w:rPr>
        <w:t>строительству</w:t>
      </w:r>
      <w:r w:rsidRPr="007F4C7C">
        <w:rPr>
          <w:b w:val="0"/>
          <w:sz w:val="24"/>
        </w:rPr>
        <w:t xml:space="preserve"> </w:t>
      </w:r>
      <w:r w:rsidR="004475E2" w:rsidRPr="007F4C7C">
        <w:rPr>
          <w:b w:val="0"/>
          <w:sz w:val="24"/>
        </w:rPr>
        <w:t>объектов</w:t>
      </w:r>
      <w:r w:rsidRPr="007F4C7C">
        <w:rPr>
          <w:b w:val="0"/>
          <w:sz w:val="24"/>
        </w:rPr>
        <w:t xml:space="preserve"> системы водо</w:t>
      </w:r>
      <w:r w:rsidR="00E3637C" w:rsidRPr="007F4C7C">
        <w:rPr>
          <w:b w:val="0"/>
          <w:sz w:val="24"/>
        </w:rPr>
        <w:t>отведения</w:t>
      </w:r>
      <w:r w:rsidRPr="007F4C7C">
        <w:rPr>
          <w:b w:val="0"/>
          <w:sz w:val="24"/>
        </w:rPr>
        <w:t xml:space="preserve"> – </w:t>
      </w:r>
      <w:r w:rsidR="00E3637C" w:rsidRPr="007F4C7C">
        <w:rPr>
          <w:b w:val="0"/>
          <w:sz w:val="24"/>
        </w:rPr>
        <w:t>КОС и КНС</w:t>
      </w:r>
      <w:bookmarkEnd w:id="424"/>
      <w:bookmarkEnd w:id="42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486"/>
        <w:gridCol w:w="2174"/>
        <w:gridCol w:w="4319"/>
        <w:gridCol w:w="2366"/>
      </w:tblGrid>
      <w:tr w:rsidR="001F45BB" w:rsidRPr="007F4C7C" w14:paraId="66FDB579" w14:textId="77777777" w:rsidTr="009F546D">
        <w:trPr>
          <w:trHeight w:val="20"/>
          <w:tblHeader/>
        </w:trPr>
        <w:tc>
          <w:tcPr>
            <w:tcW w:w="260" w:type="pct"/>
            <w:shd w:val="clear" w:color="auto" w:fill="auto"/>
            <w:vAlign w:val="center"/>
            <w:hideMark/>
          </w:tcPr>
          <w:p w14:paraId="4752CAE5" w14:textId="77777777" w:rsidR="001F45BB" w:rsidRPr="007F4C7C" w:rsidRDefault="001F45BB" w:rsidP="009F546D">
            <w:pPr>
              <w:suppressAutoHyphens w:val="0"/>
              <w:spacing w:before="0" w:after="0" w:line="240" w:lineRule="auto"/>
              <w:ind w:firstLine="0"/>
              <w:jc w:val="center"/>
              <w:rPr>
                <w:b/>
                <w:bCs/>
                <w:kern w:val="0"/>
                <w:sz w:val="18"/>
                <w:szCs w:val="20"/>
              </w:rPr>
            </w:pPr>
            <w:r w:rsidRPr="007F4C7C">
              <w:rPr>
                <w:b/>
                <w:bCs/>
                <w:kern w:val="0"/>
                <w:sz w:val="18"/>
                <w:szCs w:val="20"/>
              </w:rPr>
              <w:t>№ п/п</w:t>
            </w:r>
          </w:p>
        </w:tc>
        <w:tc>
          <w:tcPr>
            <w:tcW w:w="1163" w:type="pct"/>
            <w:shd w:val="clear" w:color="auto" w:fill="auto"/>
            <w:vAlign w:val="center"/>
            <w:hideMark/>
          </w:tcPr>
          <w:p w14:paraId="4E3E9040" w14:textId="77777777" w:rsidR="001F45BB" w:rsidRPr="007F4C7C" w:rsidRDefault="001F45BB" w:rsidP="009F546D">
            <w:pPr>
              <w:suppressAutoHyphens w:val="0"/>
              <w:spacing w:before="0" w:after="0" w:line="240" w:lineRule="auto"/>
              <w:ind w:firstLine="0"/>
              <w:jc w:val="center"/>
              <w:rPr>
                <w:b/>
                <w:bCs/>
                <w:kern w:val="0"/>
                <w:sz w:val="18"/>
                <w:szCs w:val="20"/>
              </w:rPr>
            </w:pPr>
            <w:r w:rsidRPr="007F4C7C">
              <w:rPr>
                <w:b/>
                <w:bCs/>
                <w:kern w:val="0"/>
                <w:sz w:val="18"/>
                <w:szCs w:val="20"/>
              </w:rPr>
              <w:t>Наименование мероприятия</w:t>
            </w:r>
          </w:p>
        </w:tc>
        <w:tc>
          <w:tcPr>
            <w:tcW w:w="2311" w:type="pct"/>
            <w:shd w:val="clear" w:color="auto" w:fill="auto"/>
            <w:vAlign w:val="center"/>
            <w:hideMark/>
          </w:tcPr>
          <w:p w14:paraId="5130D804" w14:textId="4869EBF5" w:rsidR="001F45BB" w:rsidRPr="007F4C7C" w:rsidRDefault="00BF75F9" w:rsidP="009F546D">
            <w:pPr>
              <w:suppressAutoHyphens w:val="0"/>
              <w:spacing w:before="0" w:after="0" w:line="240" w:lineRule="auto"/>
              <w:ind w:firstLine="0"/>
              <w:jc w:val="center"/>
              <w:rPr>
                <w:b/>
                <w:bCs/>
                <w:kern w:val="0"/>
                <w:sz w:val="18"/>
                <w:szCs w:val="20"/>
              </w:rPr>
            </w:pPr>
            <w:r w:rsidRPr="007F4C7C">
              <w:rPr>
                <w:b/>
                <w:bCs/>
                <w:kern w:val="0"/>
                <w:sz w:val="18"/>
                <w:szCs w:val="20"/>
              </w:rPr>
              <w:t>Краткое описание, технические параметры проекта</w:t>
            </w:r>
          </w:p>
        </w:tc>
        <w:tc>
          <w:tcPr>
            <w:tcW w:w="1266" w:type="pct"/>
            <w:shd w:val="clear" w:color="auto" w:fill="auto"/>
            <w:vAlign w:val="center"/>
            <w:hideMark/>
          </w:tcPr>
          <w:p w14:paraId="59DBF974" w14:textId="77777777" w:rsidR="001F45BB" w:rsidRPr="007F4C7C" w:rsidRDefault="001F45BB" w:rsidP="009F546D">
            <w:pPr>
              <w:suppressAutoHyphens w:val="0"/>
              <w:spacing w:before="0" w:after="0" w:line="240" w:lineRule="auto"/>
              <w:ind w:firstLine="0"/>
              <w:jc w:val="center"/>
              <w:rPr>
                <w:b/>
                <w:bCs/>
                <w:kern w:val="0"/>
                <w:sz w:val="18"/>
                <w:szCs w:val="20"/>
              </w:rPr>
            </w:pPr>
            <w:r w:rsidRPr="007F4C7C">
              <w:rPr>
                <w:b/>
                <w:bCs/>
                <w:kern w:val="0"/>
                <w:sz w:val="18"/>
                <w:szCs w:val="20"/>
              </w:rPr>
              <w:t>Период реализации</w:t>
            </w:r>
          </w:p>
        </w:tc>
      </w:tr>
      <w:tr w:rsidR="004475E2" w:rsidRPr="007F4C7C" w14:paraId="01C2CFD7" w14:textId="77777777" w:rsidTr="00486F72">
        <w:trPr>
          <w:trHeight w:val="20"/>
        </w:trPr>
        <w:tc>
          <w:tcPr>
            <w:tcW w:w="260" w:type="pct"/>
            <w:shd w:val="clear" w:color="auto" w:fill="auto"/>
            <w:noWrap/>
            <w:vAlign w:val="center"/>
            <w:hideMark/>
          </w:tcPr>
          <w:p w14:paraId="2E27D719" w14:textId="77777777" w:rsidR="004475E2" w:rsidRPr="007F4C7C" w:rsidRDefault="004475E2" w:rsidP="004475E2">
            <w:pPr>
              <w:suppressAutoHyphens w:val="0"/>
              <w:spacing w:before="0" w:after="0" w:line="240" w:lineRule="auto"/>
              <w:ind w:firstLine="0"/>
              <w:jc w:val="center"/>
              <w:rPr>
                <w:kern w:val="0"/>
                <w:sz w:val="18"/>
                <w:szCs w:val="20"/>
              </w:rPr>
            </w:pPr>
            <w:r w:rsidRPr="007F4C7C">
              <w:rPr>
                <w:kern w:val="0"/>
                <w:sz w:val="18"/>
                <w:szCs w:val="20"/>
              </w:rPr>
              <w:t>1</w:t>
            </w:r>
          </w:p>
        </w:tc>
        <w:tc>
          <w:tcPr>
            <w:tcW w:w="1163" w:type="pct"/>
            <w:shd w:val="clear" w:color="auto" w:fill="auto"/>
            <w:vAlign w:val="center"/>
            <w:hideMark/>
          </w:tcPr>
          <w:p w14:paraId="4973A263" w14:textId="72999DC6" w:rsidR="004475E2" w:rsidRPr="007F4C7C" w:rsidRDefault="004475E2" w:rsidP="004475E2">
            <w:pPr>
              <w:suppressAutoHyphens w:val="0"/>
              <w:spacing w:before="0" w:after="0" w:line="240" w:lineRule="auto"/>
              <w:ind w:firstLine="0"/>
              <w:jc w:val="left"/>
              <w:rPr>
                <w:kern w:val="0"/>
                <w:sz w:val="20"/>
                <w:szCs w:val="20"/>
              </w:rPr>
            </w:pPr>
            <w:r w:rsidRPr="007F4C7C">
              <w:rPr>
                <w:color w:val="000000"/>
                <w:sz w:val="20"/>
                <w:szCs w:val="20"/>
              </w:rPr>
              <w:t>Строительство КОС производительностью 500 м</w:t>
            </w:r>
            <w:r w:rsidRPr="007F4C7C">
              <w:rPr>
                <w:color w:val="000000"/>
                <w:sz w:val="20"/>
                <w:szCs w:val="20"/>
                <w:vertAlign w:val="superscript"/>
              </w:rPr>
              <w:t>3</w:t>
            </w:r>
            <w:r w:rsidRPr="007F4C7C">
              <w:rPr>
                <w:color w:val="000000"/>
                <w:sz w:val="20"/>
                <w:szCs w:val="20"/>
              </w:rPr>
              <w:t xml:space="preserve">/сутки </w:t>
            </w:r>
          </w:p>
        </w:tc>
        <w:tc>
          <w:tcPr>
            <w:tcW w:w="2311" w:type="pct"/>
            <w:shd w:val="clear" w:color="auto" w:fill="auto"/>
            <w:vAlign w:val="center"/>
            <w:hideMark/>
          </w:tcPr>
          <w:p w14:paraId="742994AA" w14:textId="720A4318" w:rsidR="004475E2" w:rsidRPr="007F4C7C" w:rsidRDefault="000037F3" w:rsidP="000037F3">
            <w:pPr>
              <w:suppressAutoHyphens w:val="0"/>
              <w:spacing w:before="0" w:after="0" w:line="240" w:lineRule="auto"/>
              <w:ind w:firstLine="0"/>
              <w:jc w:val="left"/>
              <w:rPr>
                <w:color w:val="000000"/>
                <w:kern w:val="0"/>
                <w:sz w:val="20"/>
                <w:szCs w:val="20"/>
              </w:rPr>
            </w:pPr>
            <w:r w:rsidRPr="007F4C7C">
              <w:rPr>
                <w:color w:val="000000"/>
                <w:sz w:val="20"/>
                <w:szCs w:val="20"/>
              </w:rPr>
              <w:t>1. Строительство здания решеток</w:t>
            </w:r>
            <w:r w:rsidRPr="007F4C7C">
              <w:rPr>
                <w:color w:val="000000"/>
                <w:sz w:val="20"/>
                <w:szCs w:val="20"/>
              </w:rPr>
              <w:br/>
              <w:t>2. Строительство песколовок горизонтальных</w:t>
            </w:r>
            <w:r w:rsidRPr="007F4C7C">
              <w:rPr>
                <w:color w:val="000000"/>
                <w:sz w:val="20"/>
                <w:szCs w:val="20"/>
              </w:rPr>
              <w:br/>
              <w:t>3. Строительство отстойников горизонтальных</w:t>
            </w:r>
            <w:r w:rsidRPr="007F4C7C">
              <w:rPr>
                <w:color w:val="000000"/>
                <w:sz w:val="20"/>
                <w:szCs w:val="20"/>
              </w:rPr>
              <w:br/>
              <w:t>4. Установка УФ-обеззараживания сточных вод</w:t>
            </w:r>
            <w:r w:rsidRPr="007F4C7C">
              <w:rPr>
                <w:color w:val="000000"/>
                <w:sz w:val="20"/>
                <w:szCs w:val="20"/>
              </w:rPr>
              <w:br/>
              <w:t>5. Строительство цеха механического обезвоживания осадка</w:t>
            </w:r>
            <w:r w:rsidRPr="007F4C7C">
              <w:rPr>
                <w:color w:val="000000"/>
                <w:sz w:val="20"/>
                <w:szCs w:val="20"/>
              </w:rPr>
              <w:br/>
              <w:t>6. Организация площадки складирования обезвоженного осадка</w:t>
            </w:r>
          </w:p>
        </w:tc>
        <w:tc>
          <w:tcPr>
            <w:tcW w:w="1266" w:type="pct"/>
            <w:shd w:val="clear" w:color="auto" w:fill="auto"/>
            <w:vAlign w:val="center"/>
            <w:hideMark/>
          </w:tcPr>
          <w:p w14:paraId="7A3942C1" w14:textId="77777777" w:rsidR="004475E2" w:rsidRPr="007F4C7C" w:rsidRDefault="004475E2" w:rsidP="004475E2">
            <w:pPr>
              <w:suppressAutoHyphens w:val="0"/>
              <w:spacing w:before="0" w:after="0" w:line="240" w:lineRule="auto"/>
              <w:ind w:firstLine="0"/>
              <w:jc w:val="center"/>
              <w:rPr>
                <w:kern w:val="0"/>
                <w:sz w:val="18"/>
                <w:szCs w:val="20"/>
              </w:rPr>
            </w:pPr>
            <w:r w:rsidRPr="007F4C7C">
              <w:rPr>
                <w:kern w:val="0"/>
                <w:sz w:val="18"/>
                <w:szCs w:val="20"/>
              </w:rPr>
              <w:t>2021-2025 гг.</w:t>
            </w:r>
          </w:p>
        </w:tc>
      </w:tr>
      <w:tr w:rsidR="004475E2" w:rsidRPr="007F4C7C" w14:paraId="293815DD" w14:textId="77777777" w:rsidTr="000037F3">
        <w:trPr>
          <w:trHeight w:val="20"/>
        </w:trPr>
        <w:tc>
          <w:tcPr>
            <w:tcW w:w="260" w:type="pct"/>
            <w:shd w:val="clear" w:color="auto" w:fill="auto"/>
            <w:noWrap/>
            <w:vAlign w:val="center"/>
          </w:tcPr>
          <w:p w14:paraId="29AC29F9" w14:textId="77777777" w:rsidR="004475E2" w:rsidRPr="007F4C7C" w:rsidRDefault="004475E2" w:rsidP="004475E2">
            <w:pPr>
              <w:suppressAutoHyphens w:val="0"/>
              <w:spacing w:before="0" w:after="0" w:line="240" w:lineRule="auto"/>
              <w:ind w:firstLine="0"/>
              <w:jc w:val="center"/>
              <w:rPr>
                <w:kern w:val="0"/>
                <w:sz w:val="18"/>
                <w:szCs w:val="20"/>
              </w:rPr>
            </w:pPr>
            <w:r w:rsidRPr="007F4C7C">
              <w:rPr>
                <w:kern w:val="0"/>
                <w:sz w:val="18"/>
                <w:szCs w:val="20"/>
              </w:rPr>
              <w:t>2</w:t>
            </w:r>
          </w:p>
        </w:tc>
        <w:tc>
          <w:tcPr>
            <w:tcW w:w="1163" w:type="pct"/>
            <w:shd w:val="clear" w:color="auto" w:fill="auto"/>
            <w:vAlign w:val="center"/>
          </w:tcPr>
          <w:p w14:paraId="4CD2F825" w14:textId="52E80A65" w:rsidR="004475E2" w:rsidRPr="007F4C7C" w:rsidRDefault="004475E2" w:rsidP="004475E2">
            <w:pPr>
              <w:suppressAutoHyphens w:val="0"/>
              <w:spacing w:before="0" w:after="0" w:line="240" w:lineRule="auto"/>
              <w:ind w:firstLine="0"/>
              <w:jc w:val="left"/>
              <w:rPr>
                <w:kern w:val="0"/>
                <w:sz w:val="20"/>
                <w:szCs w:val="20"/>
              </w:rPr>
            </w:pPr>
            <w:r w:rsidRPr="007F4C7C">
              <w:rPr>
                <w:color w:val="000000"/>
                <w:sz w:val="20"/>
                <w:szCs w:val="20"/>
              </w:rPr>
              <w:t>Строительство КНС-1, производительностью 15 м</w:t>
            </w:r>
            <w:r w:rsidRPr="007F4C7C">
              <w:rPr>
                <w:color w:val="000000"/>
                <w:sz w:val="20"/>
                <w:szCs w:val="20"/>
                <w:vertAlign w:val="superscript"/>
              </w:rPr>
              <w:t>3</w:t>
            </w:r>
            <w:r w:rsidRPr="007F4C7C">
              <w:rPr>
                <w:color w:val="000000"/>
                <w:sz w:val="20"/>
                <w:szCs w:val="20"/>
              </w:rPr>
              <w:t>/ч</w:t>
            </w:r>
          </w:p>
        </w:tc>
        <w:tc>
          <w:tcPr>
            <w:tcW w:w="2311" w:type="pct"/>
            <w:shd w:val="clear" w:color="auto" w:fill="auto"/>
            <w:vAlign w:val="center"/>
          </w:tcPr>
          <w:p w14:paraId="5486873F" w14:textId="1E072F7B" w:rsidR="004475E2" w:rsidRPr="007F4C7C" w:rsidRDefault="00A51B25" w:rsidP="000037F3">
            <w:pPr>
              <w:suppressAutoHyphens w:val="0"/>
              <w:spacing w:before="0" w:after="0" w:line="240" w:lineRule="auto"/>
              <w:ind w:firstLine="0"/>
              <w:jc w:val="left"/>
              <w:rPr>
                <w:color w:val="000000"/>
                <w:sz w:val="20"/>
                <w:szCs w:val="20"/>
              </w:rPr>
            </w:pPr>
            <w:r w:rsidRPr="007F4C7C">
              <w:rPr>
                <w:color w:val="000000"/>
                <w:sz w:val="20"/>
                <w:szCs w:val="20"/>
              </w:rPr>
              <w:t>1. Строительство КНС с применением современного энергоэффективного оборудования;</w:t>
            </w:r>
            <w:r w:rsidRPr="007F4C7C">
              <w:rPr>
                <w:color w:val="000000"/>
                <w:sz w:val="20"/>
                <w:szCs w:val="20"/>
              </w:rPr>
              <w:br/>
              <w:t>2. Устройство систем автоматизации и диспетчеризации</w:t>
            </w:r>
          </w:p>
        </w:tc>
        <w:tc>
          <w:tcPr>
            <w:tcW w:w="1266" w:type="pct"/>
            <w:shd w:val="clear" w:color="auto" w:fill="auto"/>
            <w:vAlign w:val="center"/>
          </w:tcPr>
          <w:p w14:paraId="47FF53A1" w14:textId="3FC6379B" w:rsidR="004475E2" w:rsidRPr="007F4C7C" w:rsidRDefault="004475E2" w:rsidP="00337902">
            <w:pPr>
              <w:suppressAutoHyphens w:val="0"/>
              <w:spacing w:before="0" w:after="0" w:line="240" w:lineRule="auto"/>
              <w:ind w:firstLine="0"/>
              <w:jc w:val="center"/>
              <w:rPr>
                <w:kern w:val="0"/>
                <w:sz w:val="18"/>
                <w:szCs w:val="20"/>
              </w:rPr>
            </w:pPr>
            <w:r w:rsidRPr="007F4C7C">
              <w:rPr>
                <w:kern w:val="0"/>
                <w:sz w:val="18"/>
                <w:szCs w:val="20"/>
              </w:rPr>
              <w:t>202</w:t>
            </w:r>
            <w:r w:rsidR="00337902" w:rsidRPr="007F4C7C">
              <w:rPr>
                <w:kern w:val="0"/>
                <w:sz w:val="18"/>
                <w:szCs w:val="20"/>
              </w:rPr>
              <w:t>3</w:t>
            </w:r>
            <w:r w:rsidRPr="007F4C7C">
              <w:rPr>
                <w:kern w:val="0"/>
                <w:sz w:val="18"/>
                <w:szCs w:val="20"/>
              </w:rPr>
              <w:t xml:space="preserve"> г.</w:t>
            </w:r>
          </w:p>
        </w:tc>
      </w:tr>
      <w:tr w:rsidR="00A51B25" w:rsidRPr="007F4C7C" w14:paraId="36C33A77" w14:textId="77777777" w:rsidTr="00386F33">
        <w:trPr>
          <w:trHeight w:val="20"/>
        </w:trPr>
        <w:tc>
          <w:tcPr>
            <w:tcW w:w="260" w:type="pct"/>
            <w:shd w:val="clear" w:color="auto" w:fill="auto"/>
            <w:noWrap/>
            <w:vAlign w:val="center"/>
          </w:tcPr>
          <w:p w14:paraId="217A2820" w14:textId="7DB2FEE5" w:rsidR="00A51B25" w:rsidRPr="007F4C7C" w:rsidRDefault="00A51B25" w:rsidP="00A51B25">
            <w:pPr>
              <w:suppressAutoHyphens w:val="0"/>
              <w:spacing w:before="0" w:after="0" w:line="240" w:lineRule="auto"/>
              <w:ind w:firstLine="0"/>
              <w:jc w:val="center"/>
              <w:rPr>
                <w:kern w:val="0"/>
                <w:sz w:val="18"/>
                <w:szCs w:val="20"/>
              </w:rPr>
            </w:pPr>
            <w:r w:rsidRPr="007F4C7C">
              <w:rPr>
                <w:kern w:val="0"/>
                <w:sz w:val="18"/>
                <w:szCs w:val="20"/>
              </w:rPr>
              <w:t>3</w:t>
            </w:r>
          </w:p>
        </w:tc>
        <w:tc>
          <w:tcPr>
            <w:tcW w:w="1163" w:type="pct"/>
            <w:shd w:val="clear" w:color="auto" w:fill="auto"/>
            <w:vAlign w:val="center"/>
          </w:tcPr>
          <w:p w14:paraId="66620B4B" w14:textId="7A39EE15" w:rsidR="00A51B25" w:rsidRPr="007F4C7C" w:rsidRDefault="00A51B25" w:rsidP="00A51B25">
            <w:pPr>
              <w:suppressAutoHyphens w:val="0"/>
              <w:spacing w:before="0" w:after="0" w:line="240" w:lineRule="auto"/>
              <w:ind w:firstLine="0"/>
              <w:jc w:val="left"/>
              <w:rPr>
                <w:kern w:val="0"/>
                <w:sz w:val="20"/>
                <w:szCs w:val="20"/>
              </w:rPr>
            </w:pPr>
            <w:r w:rsidRPr="007F4C7C">
              <w:rPr>
                <w:color w:val="000000"/>
                <w:sz w:val="20"/>
                <w:szCs w:val="20"/>
              </w:rPr>
              <w:t>Строительство КНС-2 производительностью 15 м</w:t>
            </w:r>
            <w:r w:rsidRPr="007F4C7C">
              <w:rPr>
                <w:color w:val="000000"/>
                <w:sz w:val="20"/>
                <w:szCs w:val="20"/>
                <w:vertAlign w:val="superscript"/>
              </w:rPr>
              <w:t>3</w:t>
            </w:r>
            <w:r w:rsidRPr="007F4C7C">
              <w:rPr>
                <w:color w:val="000000"/>
                <w:sz w:val="20"/>
                <w:szCs w:val="20"/>
              </w:rPr>
              <w:t>/ч</w:t>
            </w:r>
          </w:p>
        </w:tc>
        <w:tc>
          <w:tcPr>
            <w:tcW w:w="2311" w:type="pct"/>
            <w:shd w:val="clear" w:color="auto" w:fill="auto"/>
          </w:tcPr>
          <w:p w14:paraId="5A583AE0" w14:textId="565F5D4D" w:rsidR="00A51B25" w:rsidRPr="007F4C7C" w:rsidRDefault="00A51B25" w:rsidP="00A51B25">
            <w:pPr>
              <w:suppressAutoHyphens w:val="0"/>
              <w:spacing w:before="0" w:after="0" w:line="240" w:lineRule="auto"/>
              <w:ind w:firstLine="0"/>
              <w:jc w:val="left"/>
              <w:rPr>
                <w:kern w:val="0"/>
                <w:sz w:val="18"/>
                <w:szCs w:val="20"/>
              </w:rPr>
            </w:pPr>
            <w:r w:rsidRPr="007F4C7C">
              <w:rPr>
                <w:color w:val="000000"/>
                <w:sz w:val="20"/>
                <w:szCs w:val="20"/>
              </w:rPr>
              <w:t>1. Строительство КНС с применением современного энергоэффективного оборудования;</w:t>
            </w:r>
            <w:r w:rsidRPr="007F4C7C">
              <w:rPr>
                <w:color w:val="000000"/>
                <w:sz w:val="20"/>
                <w:szCs w:val="20"/>
              </w:rPr>
              <w:br/>
              <w:t>2. Устройство систем автоматизации и диспетчеризации</w:t>
            </w:r>
          </w:p>
        </w:tc>
        <w:tc>
          <w:tcPr>
            <w:tcW w:w="1266" w:type="pct"/>
            <w:shd w:val="clear" w:color="auto" w:fill="auto"/>
            <w:vAlign w:val="center"/>
          </w:tcPr>
          <w:p w14:paraId="05D77C2B" w14:textId="2847FCAB" w:rsidR="00A51B25" w:rsidRPr="007F4C7C" w:rsidRDefault="00A51B25" w:rsidP="00A51B25">
            <w:pPr>
              <w:suppressAutoHyphens w:val="0"/>
              <w:spacing w:before="0" w:after="0" w:line="240" w:lineRule="auto"/>
              <w:ind w:firstLine="0"/>
              <w:jc w:val="center"/>
              <w:rPr>
                <w:kern w:val="0"/>
                <w:sz w:val="18"/>
                <w:szCs w:val="20"/>
              </w:rPr>
            </w:pPr>
            <w:r w:rsidRPr="007F4C7C">
              <w:rPr>
                <w:kern w:val="0"/>
                <w:sz w:val="18"/>
                <w:szCs w:val="20"/>
              </w:rPr>
              <w:t>2024 г.</w:t>
            </w:r>
          </w:p>
        </w:tc>
      </w:tr>
      <w:tr w:rsidR="00A51B25" w:rsidRPr="007F4C7C" w14:paraId="6F288753" w14:textId="77777777" w:rsidTr="00386F33">
        <w:trPr>
          <w:trHeight w:val="20"/>
        </w:trPr>
        <w:tc>
          <w:tcPr>
            <w:tcW w:w="260" w:type="pct"/>
            <w:shd w:val="clear" w:color="auto" w:fill="auto"/>
            <w:noWrap/>
            <w:vAlign w:val="center"/>
          </w:tcPr>
          <w:p w14:paraId="21C06F24" w14:textId="483D4788" w:rsidR="00A51B25" w:rsidRPr="007F4C7C" w:rsidRDefault="00A51B25" w:rsidP="00A51B25">
            <w:pPr>
              <w:suppressAutoHyphens w:val="0"/>
              <w:spacing w:before="0" w:after="0" w:line="240" w:lineRule="auto"/>
              <w:ind w:firstLine="0"/>
              <w:jc w:val="center"/>
              <w:rPr>
                <w:kern w:val="0"/>
                <w:sz w:val="18"/>
                <w:szCs w:val="20"/>
              </w:rPr>
            </w:pPr>
            <w:r w:rsidRPr="007F4C7C">
              <w:rPr>
                <w:kern w:val="0"/>
                <w:sz w:val="18"/>
                <w:szCs w:val="20"/>
              </w:rPr>
              <w:t>4</w:t>
            </w:r>
          </w:p>
        </w:tc>
        <w:tc>
          <w:tcPr>
            <w:tcW w:w="1163" w:type="pct"/>
            <w:shd w:val="clear" w:color="auto" w:fill="auto"/>
            <w:vAlign w:val="center"/>
          </w:tcPr>
          <w:p w14:paraId="6E747E0F" w14:textId="22E835A5" w:rsidR="00A51B25" w:rsidRPr="007F4C7C" w:rsidRDefault="00A51B25" w:rsidP="00A51B25">
            <w:pPr>
              <w:suppressAutoHyphens w:val="0"/>
              <w:spacing w:before="0" w:after="0" w:line="240" w:lineRule="auto"/>
              <w:ind w:firstLine="0"/>
              <w:jc w:val="left"/>
              <w:rPr>
                <w:kern w:val="0"/>
                <w:sz w:val="20"/>
                <w:szCs w:val="20"/>
              </w:rPr>
            </w:pPr>
            <w:r w:rsidRPr="007F4C7C">
              <w:rPr>
                <w:color w:val="000000"/>
                <w:sz w:val="20"/>
                <w:szCs w:val="20"/>
              </w:rPr>
              <w:t>Строительство КНС-3 производительностью 15 м</w:t>
            </w:r>
            <w:r w:rsidRPr="007F4C7C">
              <w:rPr>
                <w:color w:val="000000"/>
                <w:sz w:val="20"/>
                <w:szCs w:val="20"/>
                <w:vertAlign w:val="superscript"/>
              </w:rPr>
              <w:t>3</w:t>
            </w:r>
            <w:r w:rsidRPr="007F4C7C">
              <w:rPr>
                <w:color w:val="000000"/>
                <w:sz w:val="20"/>
                <w:szCs w:val="20"/>
              </w:rPr>
              <w:t>/ч</w:t>
            </w:r>
          </w:p>
        </w:tc>
        <w:tc>
          <w:tcPr>
            <w:tcW w:w="2311" w:type="pct"/>
            <w:shd w:val="clear" w:color="auto" w:fill="auto"/>
          </w:tcPr>
          <w:p w14:paraId="0614F851" w14:textId="30B85167" w:rsidR="00A51B25" w:rsidRPr="007F4C7C" w:rsidRDefault="00A51B25" w:rsidP="00A51B25">
            <w:pPr>
              <w:suppressAutoHyphens w:val="0"/>
              <w:spacing w:before="0" w:after="0" w:line="240" w:lineRule="auto"/>
              <w:ind w:firstLine="0"/>
              <w:jc w:val="left"/>
              <w:rPr>
                <w:kern w:val="0"/>
                <w:sz w:val="18"/>
                <w:szCs w:val="20"/>
              </w:rPr>
            </w:pPr>
            <w:r w:rsidRPr="007F4C7C">
              <w:rPr>
                <w:color w:val="000000"/>
                <w:sz w:val="20"/>
                <w:szCs w:val="20"/>
              </w:rPr>
              <w:t>1. Строительство КНС с применением современного энергоэффективного оборудования;</w:t>
            </w:r>
            <w:r w:rsidRPr="007F4C7C">
              <w:rPr>
                <w:color w:val="000000"/>
                <w:sz w:val="20"/>
                <w:szCs w:val="20"/>
              </w:rPr>
              <w:br/>
              <w:t>2. Устройство систем автоматизации и диспетчеризации</w:t>
            </w:r>
          </w:p>
        </w:tc>
        <w:tc>
          <w:tcPr>
            <w:tcW w:w="1266" w:type="pct"/>
            <w:shd w:val="clear" w:color="auto" w:fill="auto"/>
            <w:vAlign w:val="center"/>
          </w:tcPr>
          <w:p w14:paraId="6D87006F" w14:textId="1E1A33E9" w:rsidR="00A51B25" w:rsidRPr="007F4C7C" w:rsidRDefault="00A51B25" w:rsidP="00A51B25">
            <w:pPr>
              <w:suppressAutoHyphens w:val="0"/>
              <w:spacing w:before="0" w:after="0" w:line="240" w:lineRule="auto"/>
              <w:ind w:firstLine="0"/>
              <w:jc w:val="center"/>
              <w:rPr>
                <w:kern w:val="0"/>
                <w:sz w:val="18"/>
                <w:szCs w:val="20"/>
              </w:rPr>
            </w:pPr>
            <w:r w:rsidRPr="007F4C7C">
              <w:rPr>
                <w:kern w:val="0"/>
                <w:sz w:val="18"/>
                <w:szCs w:val="20"/>
              </w:rPr>
              <w:t>2025 г.</w:t>
            </w:r>
          </w:p>
        </w:tc>
      </w:tr>
      <w:tr w:rsidR="004475E2" w:rsidRPr="007F4C7C" w14:paraId="31111F96" w14:textId="77777777" w:rsidTr="000037F3">
        <w:trPr>
          <w:trHeight w:val="20"/>
        </w:trPr>
        <w:tc>
          <w:tcPr>
            <w:tcW w:w="260" w:type="pct"/>
            <w:shd w:val="clear" w:color="auto" w:fill="auto"/>
            <w:noWrap/>
            <w:vAlign w:val="center"/>
          </w:tcPr>
          <w:p w14:paraId="7CD32D20" w14:textId="63B35356" w:rsidR="004475E2" w:rsidRPr="007F4C7C" w:rsidRDefault="004475E2" w:rsidP="004475E2">
            <w:pPr>
              <w:suppressAutoHyphens w:val="0"/>
              <w:spacing w:before="0" w:after="0" w:line="240" w:lineRule="auto"/>
              <w:ind w:firstLine="0"/>
              <w:jc w:val="center"/>
              <w:rPr>
                <w:kern w:val="0"/>
                <w:sz w:val="18"/>
                <w:szCs w:val="20"/>
              </w:rPr>
            </w:pPr>
            <w:r w:rsidRPr="007F4C7C">
              <w:rPr>
                <w:kern w:val="0"/>
                <w:sz w:val="18"/>
                <w:szCs w:val="20"/>
              </w:rPr>
              <w:t>5</w:t>
            </w:r>
          </w:p>
        </w:tc>
        <w:tc>
          <w:tcPr>
            <w:tcW w:w="1163" w:type="pct"/>
            <w:shd w:val="clear" w:color="auto" w:fill="auto"/>
            <w:vAlign w:val="center"/>
          </w:tcPr>
          <w:p w14:paraId="4C770DE6" w14:textId="6972A3BD" w:rsidR="004475E2" w:rsidRPr="007F4C7C" w:rsidRDefault="004475E2" w:rsidP="004475E2">
            <w:pPr>
              <w:suppressAutoHyphens w:val="0"/>
              <w:spacing w:before="0" w:after="0" w:line="240" w:lineRule="auto"/>
              <w:ind w:firstLine="0"/>
              <w:jc w:val="left"/>
              <w:rPr>
                <w:kern w:val="0"/>
                <w:sz w:val="20"/>
                <w:szCs w:val="20"/>
              </w:rPr>
            </w:pPr>
            <w:r w:rsidRPr="007F4C7C">
              <w:rPr>
                <w:color w:val="000000"/>
                <w:sz w:val="20"/>
                <w:szCs w:val="20"/>
              </w:rPr>
              <w:t>Строительство ГКНС производительностью 45 м</w:t>
            </w:r>
            <w:r w:rsidRPr="007F4C7C">
              <w:rPr>
                <w:color w:val="000000"/>
                <w:sz w:val="20"/>
                <w:szCs w:val="20"/>
                <w:vertAlign w:val="superscript"/>
              </w:rPr>
              <w:t>3</w:t>
            </w:r>
            <w:r w:rsidRPr="007F4C7C">
              <w:rPr>
                <w:color w:val="000000"/>
                <w:sz w:val="20"/>
                <w:szCs w:val="20"/>
              </w:rPr>
              <w:t>/ч</w:t>
            </w:r>
          </w:p>
        </w:tc>
        <w:tc>
          <w:tcPr>
            <w:tcW w:w="2311" w:type="pct"/>
            <w:shd w:val="clear" w:color="auto" w:fill="auto"/>
            <w:vAlign w:val="center"/>
          </w:tcPr>
          <w:p w14:paraId="0E5D1257" w14:textId="60D80B85" w:rsidR="004475E2" w:rsidRPr="007F4C7C" w:rsidRDefault="00A51B25" w:rsidP="000037F3">
            <w:pPr>
              <w:suppressAutoHyphens w:val="0"/>
              <w:spacing w:before="0" w:after="0" w:line="240" w:lineRule="auto"/>
              <w:ind w:firstLine="0"/>
              <w:jc w:val="left"/>
              <w:rPr>
                <w:kern w:val="0"/>
                <w:sz w:val="18"/>
                <w:szCs w:val="20"/>
              </w:rPr>
            </w:pPr>
            <w:r w:rsidRPr="007F4C7C">
              <w:rPr>
                <w:color w:val="000000"/>
                <w:sz w:val="20"/>
                <w:szCs w:val="20"/>
              </w:rPr>
              <w:t>1. Строительство КНС с применением современного энергоэффективного оборудования;</w:t>
            </w:r>
            <w:r w:rsidRPr="007F4C7C">
              <w:rPr>
                <w:color w:val="000000"/>
                <w:sz w:val="20"/>
                <w:szCs w:val="20"/>
              </w:rPr>
              <w:br/>
              <w:t>2. Устройство систем автоматизации и диспетчеризации</w:t>
            </w:r>
          </w:p>
        </w:tc>
        <w:tc>
          <w:tcPr>
            <w:tcW w:w="1266" w:type="pct"/>
            <w:shd w:val="clear" w:color="auto" w:fill="auto"/>
            <w:vAlign w:val="center"/>
          </w:tcPr>
          <w:p w14:paraId="239548A8" w14:textId="250A01A7" w:rsidR="004475E2" w:rsidRPr="007F4C7C" w:rsidRDefault="004475E2" w:rsidP="00337902">
            <w:pPr>
              <w:suppressAutoHyphens w:val="0"/>
              <w:spacing w:before="0" w:after="0" w:line="240" w:lineRule="auto"/>
              <w:ind w:firstLine="0"/>
              <w:jc w:val="center"/>
              <w:rPr>
                <w:kern w:val="0"/>
                <w:sz w:val="18"/>
                <w:szCs w:val="20"/>
              </w:rPr>
            </w:pPr>
            <w:r w:rsidRPr="007F4C7C">
              <w:rPr>
                <w:kern w:val="0"/>
                <w:sz w:val="18"/>
                <w:szCs w:val="20"/>
              </w:rPr>
              <w:t>202</w:t>
            </w:r>
            <w:r w:rsidR="00337902" w:rsidRPr="007F4C7C">
              <w:rPr>
                <w:kern w:val="0"/>
                <w:sz w:val="18"/>
                <w:szCs w:val="20"/>
              </w:rPr>
              <w:t>2</w:t>
            </w:r>
            <w:r w:rsidRPr="007F4C7C">
              <w:rPr>
                <w:kern w:val="0"/>
                <w:sz w:val="18"/>
                <w:szCs w:val="20"/>
              </w:rPr>
              <w:t xml:space="preserve"> г.</w:t>
            </w:r>
          </w:p>
        </w:tc>
      </w:tr>
    </w:tbl>
    <w:p w14:paraId="67AB98F9" w14:textId="77777777" w:rsidR="001F45BB" w:rsidRPr="007F4C7C" w:rsidRDefault="001F45BB" w:rsidP="001F45BB">
      <w:pPr>
        <w:pStyle w:val="affb"/>
        <w:spacing w:after="0"/>
        <w:rPr>
          <w:sz w:val="22"/>
        </w:rPr>
      </w:pPr>
    </w:p>
    <w:p w14:paraId="4A6A255E" w14:textId="15FBAFBE" w:rsidR="001F45BB" w:rsidRPr="007F4C7C" w:rsidRDefault="001F45BB" w:rsidP="001F45BB">
      <w:bookmarkStart w:id="426" w:name="_Toc47087346"/>
      <w:r w:rsidRPr="007F4C7C">
        <w:rPr>
          <w:b/>
        </w:rPr>
        <w:t xml:space="preserve">Таблица </w:t>
      </w:r>
      <w:r w:rsidRPr="007F4C7C">
        <w:rPr>
          <w:b/>
        </w:rPr>
        <w:fldChar w:fldCharType="begin"/>
      </w:r>
      <w:r w:rsidRPr="007F4C7C">
        <w:rPr>
          <w:b/>
        </w:rPr>
        <w:instrText xml:space="preserve"> SEQ Таблица \* ARABIC </w:instrText>
      </w:r>
      <w:r w:rsidRPr="007F4C7C">
        <w:rPr>
          <w:b/>
        </w:rPr>
        <w:fldChar w:fldCharType="separate"/>
      </w:r>
      <w:r w:rsidR="000047AA">
        <w:rPr>
          <w:b/>
          <w:noProof/>
        </w:rPr>
        <w:t>29</w:t>
      </w:r>
      <w:r w:rsidRPr="007F4C7C">
        <w:rPr>
          <w:b/>
        </w:rPr>
        <w:fldChar w:fldCharType="end"/>
      </w:r>
      <w:r w:rsidRPr="007F4C7C">
        <w:t xml:space="preserve"> – Перечень новых участков сети водо</w:t>
      </w:r>
      <w:r w:rsidR="00062905" w:rsidRPr="007F4C7C">
        <w:t>отведения</w:t>
      </w:r>
      <w:bookmarkEnd w:id="426"/>
    </w:p>
    <w:tbl>
      <w:tblPr>
        <w:tblW w:w="0" w:type="auto"/>
        <w:tblLook w:val="04A0" w:firstRow="1" w:lastRow="0" w:firstColumn="1" w:lastColumn="0" w:noHBand="0" w:noVBand="1"/>
      </w:tblPr>
      <w:tblGrid>
        <w:gridCol w:w="2103"/>
        <w:gridCol w:w="1272"/>
        <w:gridCol w:w="971"/>
        <w:gridCol w:w="1445"/>
        <w:gridCol w:w="1834"/>
        <w:gridCol w:w="1720"/>
      </w:tblGrid>
      <w:tr w:rsidR="007F4C7C" w:rsidRPr="005777E1" w14:paraId="38958481" w14:textId="77777777" w:rsidTr="005777E1">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5EA4FEC" w14:textId="77777777" w:rsidR="005777E1" w:rsidRPr="005777E1" w:rsidRDefault="005777E1" w:rsidP="005777E1">
            <w:pPr>
              <w:suppressAutoHyphens w:val="0"/>
              <w:spacing w:before="0" w:after="0" w:line="240" w:lineRule="auto"/>
              <w:ind w:firstLine="0"/>
              <w:jc w:val="center"/>
              <w:rPr>
                <w:b/>
                <w:bCs/>
                <w:color w:val="000000"/>
                <w:kern w:val="0"/>
                <w:sz w:val="20"/>
                <w:szCs w:val="20"/>
              </w:rPr>
            </w:pPr>
            <w:r w:rsidRPr="005777E1">
              <w:rPr>
                <w:b/>
                <w:bCs/>
                <w:color w:val="000000"/>
                <w:kern w:val="0"/>
                <w:sz w:val="20"/>
                <w:szCs w:val="20"/>
              </w:rPr>
              <w:t>Начальный узел</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908EBD8" w14:textId="77777777" w:rsidR="005777E1" w:rsidRPr="005777E1" w:rsidRDefault="005777E1" w:rsidP="005777E1">
            <w:pPr>
              <w:suppressAutoHyphens w:val="0"/>
              <w:spacing w:before="0" w:after="0" w:line="240" w:lineRule="auto"/>
              <w:ind w:firstLine="0"/>
              <w:jc w:val="center"/>
              <w:rPr>
                <w:b/>
                <w:bCs/>
                <w:color w:val="000000"/>
                <w:kern w:val="0"/>
                <w:sz w:val="20"/>
                <w:szCs w:val="20"/>
              </w:rPr>
            </w:pPr>
            <w:r w:rsidRPr="005777E1">
              <w:rPr>
                <w:b/>
                <w:bCs/>
                <w:color w:val="000000"/>
                <w:kern w:val="0"/>
                <w:sz w:val="20"/>
                <w:szCs w:val="20"/>
              </w:rPr>
              <w:t>Конечный узел</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64CB8E1" w14:textId="77777777" w:rsidR="005777E1" w:rsidRPr="005777E1" w:rsidRDefault="005777E1" w:rsidP="005777E1">
            <w:pPr>
              <w:suppressAutoHyphens w:val="0"/>
              <w:spacing w:before="0" w:after="0" w:line="240" w:lineRule="auto"/>
              <w:ind w:firstLine="0"/>
              <w:jc w:val="center"/>
              <w:rPr>
                <w:b/>
                <w:bCs/>
                <w:color w:val="000000"/>
                <w:kern w:val="0"/>
                <w:sz w:val="20"/>
                <w:szCs w:val="20"/>
              </w:rPr>
            </w:pPr>
            <w:r w:rsidRPr="005777E1">
              <w:rPr>
                <w:b/>
                <w:bCs/>
                <w:color w:val="000000"/>
                <w:kern w:val="0"/>
                <w:sz w:val="20"/>
                <w:szCs w:val="20"/>
              </w:rPr>
              <w:t>Длина, м</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85D4970" w14:textId="77777777" w:rsidR="005777E1" w:rsidRPr="005777E1" w:rsidRDefault="005777E1" w:rsidP="005777E1">
            <w:pPr>
              <w:suppressAutoHyphens w:val="0"/>
              <w:spacing w:before="0" w:after="0" w:line="240" w:lineRule="auto"/>
              <w:ind w:firstLine="0"/>
              <w:jc w:val="center"/>
              <w:rPr>
                <w:b/>
                <w:bCs/>
                <w:color w:val="000000"/>
                <w:kern w:val="0"/>
                <w:sz w:val="20"/>
                <w:szCs w:val="20"/>
              </w:rPr>
            </w:pPr>
            <w:r w:rsidRPr="005777E1">
              <w:rPr>
                <w:b/>
                <w:bCs/>
                <w:color w:val="000000"/>
                <w:kern w:val="0"/>
                <w:sz w:val="20"/>
                <w:szCs w:val="20"/>
              </w:rPr>
              <w:t>Высота канала, м</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DD6FBEB" w14:textId="77777777" w:rsidR="005777E1" w:rsidRPr="005777E1" w:rsidRDefault="005777E1" w:rsidP="005777E1">
            <w:pPr>
              <w:suppressAutoHyphens w:val="0"/>
              <w:spacing w:before="0" w:after="0" w:line="240" w:lineRule="auto"/>
              <w:ind w:firstLine="0"/>
              <w:jc w:val="left"/>
              <w:rPr>
                <w:b/>
                <w:bCs/>
                <w:color w:val="000000"/>
                <w:kern w:val="0"/>
                <w:sz w:val="20"/>
                <w:szCs w:val="20"/>
              </w:rPr>
            </w:pPr>
            <w:r w:rsidRPr="005777E1">
              <w:rPr>
                <w:b/>
                <w:bCs/>
                <w:color w:val="000000"/>
                <w:kern w:val="0"/>
                <w:sz w:val="20"/>
                <w:szCs w:val="20"/>
              </w:rPr>
              <w:t>Материал трубопровода</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B8B42FB" w14:textId="77777777" w:rsidR="005777E1" w:rsidRPr="005777E1" w:rsidRDefault="005777E1" w:rsidP="005777E1">
            <w:pPr>
              <w:suppressAutoHyphens w:val="0"/>
              <w:spacing w:before="0" w:after="0" w:line="240" w:lineRule="auto"/>
              <w:ind w:firstLine="0"/>
              <w:jc w:val="left"/>
              <w:rPr>
                <w:b/>
                <w:bCs/>
                <w:color w:val="000000"/>
                <w:kern w:val="0"/>
                <w:sz w:val="20"/>
                <w:szCs w:val="20"/>
              </w:rPr>
            </w:pPr>
            <w:r w:rsidRPr="005777E1">
              <w:rPr>
                <w:b/>
                <w:bCs/>
                <w:color w:val="000000"/>
                <w:kern w:val="0"/>
                <w:sz w:val="20"/>
                <w:szCs w:val="20"/>
              </w:rPr>
              <w:t>Год строительства</w:t>
            </w:r>
          </w:p>
        </w:tc>
      </w:tr>
      <w:tr w:rsidR="005777E1" w:rsidRPr="005777E1" w14:paraId="3F4556CC"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B09233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Администрация СП Казым</w:t>
            </w:r>
          </w:p>
        </w:tc>
        <w:tc>
          <w:tcPr>
            <w:tcW w:w="0" w:type="auto"/>
            <w:tcBorders>
              <w:top w:val="nil"/>
              <w:left w:val="nil"/>
              <w:bottom w:val="single" w:sz="4" w:space="0" w:color="auto"/>
              <w:right w:val="single" w:sz="4" w:space="0" w:color="auto"/>
            </w:tcBorders>
            <w:shd w:val="clear" w:color="auto" w:fill="auto"/>
            <w:vAlign w:val="bottom"/>
            <w:hideMark/>
          </w:tcPr>
          <w:p w14:paraId="0899442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КК-16</w:t>
            </w:r>
          </w:p>
        </w:tc>
        <w:tc>
          <w:tcPr>
            <w:tcW w:w="0" w:type="auto"/>
            <w:tcBorders>
              <w:top w:val="nil"/>
              <w:left w:val="nil"/>
              <w:bottom w:val="single" w:sz="4" w:space="0" w:color="auto"/>
              <w:right w:val="single" w:sz="4" w:space="0" w:color="auto"/>
            </w:tcBorders>
            <w:shd w:val="clear" w:color="auto" w:fill="auto"/>
            <w:vAlign w:val="bottom"/>
            <w:hideMark/>
          </w:tcPr>
          <w:p w14:paraId="7AD8956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13,37</w:t>
            </w:r>
          </w:p>
        </w:tc>
        <w:tc>
          <w:tcPr>
            <w:tcW w:w="0" w:type="auto"/>
            <w:tcBorders>
              <w:top w:val="nil"/>
              <w:left w:val="nil"/>
              <w:bottom w:val="single" w:sz="4" w:space="0" w:color="auto"/>
              <w:right w:val="single" w:sz="4" w:space="0" w:color="auto"/>
            </w:tcBorders>
            <w:shd w:val="clear" w:color="auto" w:fill="auto"/>
            <w:vAlign w:val="bottom"/>
            <w:hideMark/>
          </w:tcPr>
          <w:p w14:paraId="61E9BA8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EA5F34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F73F9DD"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4DA8566D"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21F9CD6" w14:textId="77777777" w:rsidR="005777E1" w:rsidRPr="005777E1" w:rsidRDefault="005777E1" w:rsidP="005777E1">
            <w:pPr>
              <w:suppressAutoHyphens w:val="0"/>
              <w:spacing w:before="0" w:after="0" w:line="240" w:lineRule="auto"/>
              <w:ind w:firstLine="0"/>
              <w:jc w:val="center"/>
              <w:rPr>
                <w:color w:val="000000"/>
                <w:kern w:val="0"/>
                <w:sz w:val="20"/>
                <w:szCs w:val="20"/>
              </w:rPr>
            </w:pPr>
            <w:proofErr w:type="spellStart"/>
            <w:r w:rsidRPr="005777E1">
              <w:rPr>
                <w:color w:val="000000"/>
                <w:kern w:val="0"/>
                <w:sz w:val="20"/>
                <w:szCs w:val="20"/>
              </w:rPr>
              <w:lastRenderedPageBreak/>
              <w:t>Андминистрация</w:t>
            </w:r>
            <w:proofErr w:type="spellEnd"/>
            <w:r w:rsidRPr="005777E1">
              <w:rPr>
                <w:color w:val="000000"/>
                <w:kern w:val="0"/>
                <w:sz w:val="20"/>
                <w:szCs w:val="20"/>
              </w:rPr>
              <w:t xml:space="preserve"> СП Казым</w:t>
            </w:r>
          </w:p>
        </w:tc>
        <w:tc>
          <w:tcPr>
            <w:tcW w:w="0" w:type="auto"/>
            <w:tcBorders>
              <w:top w:val="nil"/>
              <w:left w:val="nil"/>
              <w:bottom w:val="single" w:sz="4" w:space="0" w:color="auto"/>
              <w:right w:val="single" w:sz="4" w:space="0" w:color="auto"/>
            </w:tcBorders>
            <w:shd w:val="clear" w:color="auto" w:fill="auto"/>
            <w:vAlign w:val="center"/>
            <w:hideMark/>
          </w:tcPr>
          <w:p w14:paraId="71D0979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КК-16</w:t>
            </w:r>
          </w:p>
        </w:tc>
        <w:tc>
          <w:tcPr>
            <w:tcW w:w="0" w:type="auto"/>
            <w:tcBorders>
              <w:top w:val="nil"/>
              <w:left w:val="nil"/>
              <w:bottom w:val="single" w:sz="4" w:space="0" w:color="auto"/>
              <w:right w:val="single" w:sz="4" w:space="0" w:color="auto"/>
            </w:tcBorders>
            <w:shd w:val="clear" w:color="auto" w:fill="auto"/>
            <w:vAlign w:val="center"/>
            <w:hideMark/>
          </w:tcPr>
          <w:p w14:paraId="6A5400C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34,68</w:t>
            </w:r>
          </w:p>
        </w:tc>
        <w:tc>
          <w:tcPr>
            <w:tcW w:w="0" w:type="auto"/>
            <w:tcBorders>
              <w:top w:val="nil"/>
              <w:left w:val="nil"/>
              <w:bottom w:val="single" w:sz="4" w:space="0" w:color="auto"/>
              <w:right w:val="single" w:sz="4" w:space="0" w:color="auto"/>
            </w:tcBorders>
            <w:shd w:val="clear" w:color="auto" w:fill="auto"/>
            <w:vAlign w:val="center"/>
            <w:hideMark/>
          </w:tcPr>
          <w:p w14:paraId="33AF920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71815940"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A49D621"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54A868B"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E08746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w:t>
            </w:r>
          </w:p>
        </w:tc>
        <w:tc>
          <w:tcPr>
            <w:tcW w:w="0" w:type="auto"/>
            <w:tcBorders>
              <w:top w:val="nil"/>
              <w:left w:val="nil"/>
              <w:bottom w:val="single" w:sz="4" w:space="0" w:color="auto"/>
              <w:right w:val="single" w:sz="4" w:space="0" w:color="auto"/>
            </w:tcBorders>
            <w:shd w:val="clear" w:color="auto" w:fill="auto"/>
            <w:vAlign w:val="bottom"/>
            <w:hideMark/>
          </w:tcPr>
          <w:p w14:paraId="3566875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w:t>
            </w:r>
          </w:p>
        </w:tc>
        <w:tc>
          <w:tcPr>
            <w:tcW w:w="0" w:type="auto"/>
            <w:tcBorders>
              <w:top w:val="nil"/>
              <w:left w:val="nil"/>
              <w:bottom w:val="single" w:sz="4" w:space="0" w:color="auto"/>
              <w:right w:val="single" w:sz="4" w:space="0" w:color="auto"/>
            </w:tcBorders>
            <w:shd w:val="clear" w:color="auto" w:fill="auto"/>
            <w:vAlign w:val="bottom"/>
            <w:hideMark/>
          </w:tcPr>
          <w:p w14:paraId="3962A1A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13,14</w:t>
            </w:r>
          </w:p>
        </w:tc>
        <w:tc>
          <w:tcPr>
            <w:tcW w:w="0" w:type="auto"/>
            <w:tcBorders>
              <w:top w:val="nil"/>
              <w:left w:val="nil"/>
              <w:bottom w:val="single" w:sz="4" w:space="0" w:color="auto"/>
              <w:right w:val="single" w:sz="4" w:space="0" w:color="auto"/>
            </w:tcBorders>
            <w:shd w:val="clear" w:color="auto" w:fill="auto"/>
            <w:vAlign w:val="bottom"/>
            <w:hideMark/>
          </w:tcPr>
          <w:p w14:paraId="17E001A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07ABF47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ACDD3FD"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6438CD8"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718899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w:t>
            </w:r>
          </w:p>
        </w:tc>
        <w:tc>
          <w:tcPr>
            <w:tcW w:w="0" w:type="auto"/>
            <w:tcBorders>
              <w:top w:val="nil"/>
              <w:left w:val="nil"/>
              <w:bottom w:val="single" w:sz="4" w:space="0" w:color="auto"/>
              <w:right w:val="single" w:sz="4" w:space="0" w:color="auto"/>
            </w:tcBorders>
            <w:shd w:val="clear" w:color="auto" w:fill="auto"/>
            <w:vAlign w:val="bottom"/>
            <w:hideMark/>
          </w:tcPr>
          <w:p w14:paraId="136352E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КК-129</w:t>
            </w:r>
          </w:p>
        </w:tc>
        <w:tc>
          <w:tcPr>
            <w:tcW w:w="0" w:type="auto"/>
            <w:tcBorders>
              <w:top w:val="nil"/>
              <w:left w:val="nil"/>
              <w:bottom w:val="single" w:sz="4" w:space="0" w:color="auto"/>
              <w:right w:val="single" w:sz="4" w:space="0" w:color="auto"/>
            </w:tcBorders>
            <w:shd w:val="clear" w:color="auto" w:fill="auto"/>
            <w:vAlign w:val="bottom"/>
            <w:hideMark/>
          </w:tcPr>
          <w:p w14:paraId="646F403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6,58</w:t>
            </w:r>
          </w:p>
        </w:tc>
        <w:tc>
          <w:tcPr>
            <w:tcW w:w="0" w:type="auto"/>
            <w:tcBorders>
              <w:top w:val="nil"/>
              <w:left w:val="nil"/>
              <w:bottom w:val="single" w:sz="4" w:space="0" w:color="auto"/>
              <w:right w:val="single" w:sz="4" w:space="0" w:color="auto"/>
            </w:tcBorders>
            <w:shd w:val="clear" w:color="auto" w:fill="auto"/>
            <w:vAlign w:val="bottom"/>
            <w:hideMark/>
          </w:tcPr>
          <w:p w14:paraId="1AFFDDA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64E6BDF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3134B7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5626E183"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87F082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w:t>
            </w:r>
          </w:p>
        </w:tc>
        <w:tc>
          <w:tcPr>
            <w:tcW w:w="0" w:type="auto"/>
            <w:tcBorders>
              <w:top w:val="nil"/>
              <w:left w:val="nil"/>
              <w:bottom w:val="single" w:sz="4" w:space="0" w:color="auto"/>
              <w:right w:val="single" w:sz="4" w:space="0" w:color="auto"/>
            </w:tcBorders>
            <w:shd w:val="clear" w:color="auto" w:fill="auto"/>
            <w:vAlign w:val="bottom"/>
            <w:hideMark/>
          </w:tcPr>
          <w:p w14:paraId="7C69585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w:t>
            </w:r>
          </w:p>
        </w:tc>
        <w:tc>
          <w:tcPr>
            <w:tcW w:w="0" w:type="auto"/>
            <w:tcBorders>
              <w:top w:val="nil"/>
              <w:left w:val="nil"/>
              <w:bottom w:val="single" w:sz="4" w:space="0" w:color="auto"/>
              <w:right w:val="single" w:sz="4" w:space="0" w:color="auto"/>
            </w:tcBorders>
            <w:shd w:val="clear" w:color="auto" w:fill="auto"/>
            <w:vAlign w:val="bottom"/>
            <w:hideMark/>
          </w:tcPr>
          <w:p w14:paraId="706E47E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72,23</w:t>
            </w:r>
          </w:p>
        </w:tc>
        <w:tc>
          <w:tcPr>
            <w:tcW w:w="0" w:type="auto"/>
            <w:tcBorders>
              <w:top w:val="nil"/>
              <w:left w:val="nil"/>
              <w:bottom w:val="single" w:sz="4" w:space="0" w:color="auto"/>
              <w:right w:val="single" w:sz="4" w:space="0" w:color="auto"/>
            </w:tcBorders>
            <w:shd w:val="clear" w:color="auto" w:fill="auto"/>
            <w:vAlign w:val="bottom"/>
            <w:hideMark/>
          </w:tcPr>
          <w:p w14:paraId="51C994E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3D61507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959693B"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E0AC991"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CA639B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w:t>
            </w:r>
          </w:p>
        </w:tc>
        <w:tc>
          <w:tcPr>
            <w:tcW w:w="0" w:type="auto"/>
            <w:tcBorders>
              <w:top w:val="nil"/>
              <w:left w:val="nil"/>
              <w:bottom w:val="single" w:sz="4" w:space="0" w:color="auto"/>
              <w:right w:val="single" w:sz="4" w:space="0" w:color="auto"/>
            </w:tcBorders>
            <w:shd w:val="clear" w:color="auto" w:fill="auto"/>
            <w:vAlign w:val="bottom"/>
            <w:hideMark/>
          </w:tcPr>
          <w:p w14:paraId="0000837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w:t>
            </w:r>
          </w:p>
        </w:tc>
        <w:tc>
          <w:tcPr>
            <w:tcW w:w="0" w:type="auto"/>
            <w:tcBorders>
              <w:top w:val="nil"/>
              <w:left w:val="nil"/>
              <w:bottom w:val="single" w:sz="4" w:space="0" w:color="auto"/>
              <w:right w:val="single" w:sz="4" w:space="0" w:color="auto"/>
            </w:tcBorders>
            <w:shd w:val="clear" w:color="auto" w:fill="auto"/>
            <w:vAlign w:val="bottom"/>
            <w:hideMark/>
          </w:tcPr>
          <w:p w14:paraId="2EBF196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37,35</w:t>
            </w:r>
          </w:p>
        </w:tc>
        <w:tc>
          <w:tcPr>
            <w:tcW w:w="0" w:type="auto"/>
            <w:tcBorders>
              <w:top w:val="nil"/>
              <w:left w:val="nil"/>
              <w:bottom w:val="single" w:sz="4" w:space="0" w:color="auto"/>
              <w:right w:val="single" w:sz="4" w:space="0" w:color="auto"/>
            </w:tcBorders>
            <w:shd w:val="clear" w:color="auto" w:fill="auto"/>
            <w:vAlign w:val="bottom"/>
            <w:hideMark/>
          </w:tcPr>
          <w:p w14:paraId="743D993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7A2AFD8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E4E547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04531C6"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7EE3C14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w:t>
            </w:r>
          </w:p>
        </w:tc>
        <w:tc>
          <w:tcPr>
            <w:tcW w:w="0" w:type="auto"/>
            <w:tcBorders>
              <w:top w:val="nil"/>
              <w:left w:val="nil"/>
              <w:bottom w:val="single" w:sz="4" w:space="0" w:color="auto"/>
              <w:right w:val="single" w:sz="4" w:space="0" w:color="auto"/>
            </w:tcBorders>
            <w:shd w:val="clear" w:color="auto" w:fill="auto"/>
            <w:vAlign w:val="bottom"/>
            <w:hideMark/>
          </w:tcPr>
          <w:p w14:paraId="027B8A1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КК-129</w:t>
            </w:r>
          </w:p>
        </w:tc>
        <w:tc>
          <w:tcPr>
            <w:tcW w:w="0" w:type="auto"/>
            <w:tcBorders>
              <w:top w:val="nil"/>
              <w:left w:val="nil"/>
              <w:bottom w:val="single" w:sz="4" w:space="0" w:color="auto"/>
              <w:right w:val="single" w:sz="4" w:space="0" w:color="auto"/>
            </w:tcBorders>
            <w:shd w:val="clear" w:color="auto" w:fill="auto"/>
            <w:vAlign w:val="bottom"/>
            <w:hideMark/>
          </w:tcPr>
          <w:p w14:paraId="586DED4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24,67</w:t>
            </w:r>
          </w:p>
        </w:tc>
        <w:tc>
          <w:tcPr>
            <w:tcW w:w="0" w:type="auto"/>
            <w:tcBorders>
              <w:top w:val="nil"/>
              <w:left w:val="nil"/>
              <w:bottom w:val="single" w:sz="4" w:space="0" w:color="auto"/>
              <w:right w:val="single" w:sz="4" w:space="0" w:color="auto"/>
            </w:tcBorders>
            <w:shd w:val="clear" w:color="auto" w:fill="auto"/>
            <w:vAlign w:val="bottom"/>
            <w:hideMark/>
          </w:tcPr>
          <w:p w14:paraId="0C346A8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51E699B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6A342C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56D3469D"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99320D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w:t>
            </w:r>
          </w:p>
        </w:tc>
        <w:tc>
          <w:tcPr>
            <w:tcW w:w="0" w:type="auto"/>
            <w:tcBorders>
              <w:top w:val="nil"/>
              <w:left w:val="nil"/>
              <w:bottom w:val="single" w:sz="4" w:space="0" w:color="auto"/>
              <w:right w:val="single" w:sz="4" w:space="0" w:color="auto"/>
            </w:tcBorders>
            <w:shd w:val="clear" w:color="auto" w:fill="auto"/>
            <w:vAlign w:val="bottom"/>
            <w:hideMark/>
          </w:tcPr>
          <w:p w14:paraId="2C60B75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w:t>
            </w:r>
          </w:p>
        </w:tc>
        <w:tc>
          <w:tcPr>
            <w:tcW w:w="0" w:type="auto"/>
            <w:tcBorders>
              <w:top w:val="nil"/>
              <w:left w:val="nil"/>
              <w:bottom w:val="single" w:sz="4" w:space="0" w:color="auto"/>
              <w:right w:val="single" w:sz="4" w:space="0" w:color="auto"/>
            </w:tcBorders>
            <w:shd w:val="clear" w:color="auto" w:fill="auto"/>
            <w:vAlign w:val="bottom"/>
            <w:hideMark/>
          </w:tcPr>
          <w:p w14:paraId="15677F5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16,7</w:t>
            </w:r>
          </w:p>
        </w:tc>
        <w:tc>
          <w:tcPr>
            <w:tcW w:w="0" w:type="auto"/>
            <w:tcBorders>
              <w:top w:val="nil"/>
              <w:left w:val="nil"/>
              <w:bottom w:val="single" w:sz="4" w:space="0" w:color="auto"/>
              <w:right w:val="single" w:sz="4" w:space="0" w:color="auto"/>
            </w:tcBorders>
            <w:shd w:val="clear" w:color="auto" w:fill="auto"/>
            <w:vAlign w:val="bottom"/>
            <w:hideMark/>
          </w:tcPr>
          <w:p w14:paraId="3E8E1A6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6C97D8C7"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86431B2"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F86D577"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248E3C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w:t>
            </w:r>
          </w:p>
        </w:tc>
        <w:tc>
          <w:tcPr>
            <w:tcW w:w="0" w:type="auto"/>
            <w:tcBorders>
              <w:top w:val="nil"/>
              <w:left w:val="nil"/>
              <w:bottom w:val="single" w:sz="4" w:space="0" w:color="auto"/>
              <w:right w:val="single" w:sz="4" w:space="0" w:color="auto"/>
            </w:tcBorders>
            <w:shd w:val="clear" w:color="auto" w:fill="auto"/>
            <w:vAlign w:val="bottom"/>
            <w:hideMark/>
          </w:tcPr>
          <w:p w14:paraId="415734F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w:t>
            </w:r>
          </w:p>
        </w:tc>
        <w:tc>
          <w:tcPr>
            <w:tcW w:w="0" w:type="auto"/>
            <w:tcBorders>
              <w:top w:val="nil"/>
              <w:left w:val="nil"/>
              <w:bottom w:val="single" w:sz="4" w:space="0" w:color="auto"/>
              <w:right w:val="single" w:sz="4" w:space="0" w:color="auto"/>
            </w:tcBorders>
            <w:shd w:val="clear" w:color="auto" w:fill="auto"/>
            <w:vAlign w:val="bottom"/>
            <w:hideMark/>
          </w:tcPr>
          <w:p w14:paraId="4997C23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281,01</w:t>
            </w:r>
          </w:p>
        </w:tc>
        <w:tc>
          <w:tcPr>
            <w:tcW w:w="0" w:type="auto"/>
            <w:tcBorders>
              <w:top w:val="nil"/>
              <w:left w:val="nil"/>
              <w:bottom w:val="single" w:sz="4" w:space="0" w:color="auto"/>
              <w:right w:val="single" w:sz="4" w:space="0" w:color="auto"/>
            </w:tcBorders>
            <w:shd w:val="clear" w:color="auto" w:fill="auto"/>
            <w:vAlign w:val="bottom"/>
            <w:hideMark/>
          </w:tcPr>
          <w:p w14:paraId="5E03C58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51BE83D2"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4D3E1B7"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3905C31"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2B8019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w:t>
            </w:r>
          </w:p>
        </w:tc>
        <w:tc>
          <w:tcPr>
            <w:tcW w:w="0" w:type="auto"/>
            <w:tcBorders>
              <w:top w:val="nil"/>
              <w:left w:val="nil"/>
              <w:bottom w:val="single" w:sz="4" w:space="0" w:color="auto"/>
              <w:right w:val="single" w:sz="4" w:space="0" w:color="auto"/>
            </w:tcBorders>
            <w:shd w:val="clear" w:color="auto" w:fill="auto"/>
            <w:vAlign w:val="bottom"/>
            <w:hideMark/>
          </w:tcPr>
          <w:p w14:paraId="38228D2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w:t>
            </w:r>
          </w:p>
        </w:tc>
        <w:tc>
          <w:tcPr>
            <w:tcW w:w="0" w:type="auto"/>
            <w:tcBorders>
              <w:top w:val="nil"/>
              <w:left w:val="nil"/>
              <w:bottom w:val="single" w:sz="4" w:space="0" w:color="auto"/>
              <w:right w:val="single" w:sz="4" w:space="0" w:color="auto"/>
            </w:tcBorders>
            <w:shd w:val="clear" w:color="auto" w:fill="auto"/>
            <w:vAlign w:val="bottom"/>
            <w:hideMark/>
          </w:tcPr>
          <w:p w14:paraId="208EA01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47</w:t>
            </w:r>
          </w:p>
        </w:tc>
        <w:tc>
          <w:tcPr>
            <w:tcW w:w="0" w:type="auto"/>
            <w:tcBorders>
              <w:top w:val="nil"/>
              <w:left w:val="nil"/>
              <w:bottom w:val="single" w:sz="4" w:space="0" w:color="auto"/>
              <w:right w:val="single" w:sz="4" w:space="0" w:color="auto"/>
            </w:tcBorders>
            <w:shd w:val="clear" w:color="auto" w:fill="auto"/>
            <w:vAlign w:val="bottom"/>
            <w:hideMark/>
          </w:tcPr>
          <w:p w14:paraId="1AA124D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330E4D2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6B39CBA"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21721363"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42DAEB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w:t>
            </w:r>
          </w:p>
        </w:tc>
        <w:tc>
          <w:tcPr>
            <w:tcW w:w="0" w:type="auto"/>
            <w:tcBorders>
              <w:top w:val="nil"/>
              <w:left w:val="nil"/>
              <w:bottom w:val="single" w:sz="4" w:space="0" w:color="auto"/>
              <w:right w:val="single" w:sz="4" w:space="0" w:color="auto"/>
            </w:tcBorders>
            <w:shd w:val="clear" w:color="auto" w:fill="auto"/>
            <w:vAlign w:val="bottom"/>
            <w:hideMark/>
          </w:tcPr>
          <w:p w14:paraId="6794D0D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КК-20</w:t>
            </w:r>
          </w:p>
        </w:tc>
        <w:tc>
          <w:tcPr>
            <w:tcW w:w="0" w:type="auto"/>
            <w:tcBorders>
              <w:top w:val="nil"/>
              <w:left w:val="nil"/>
              <w:bottom w:val="single" w:sz="4" w:space="0" w:color="auto"/>
              <w:right w:val="single" w:sz="4" w:space="0" w:color="auto"/>
            </w:tcBorders>
            <w:shd w:val="clear" w:color="auto" w:fill="auto"/>
            <w:vAlign w:val="bottom"/>
            <w:hideMark/>
          </w:tcPr>
          <w:p w14:paraId="531C959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88,96</w:t>
            </w:r>
          </w:p>
        </w:tc>
        <w:tc>
          <w:tcPr>
            <w:tcW w:w="0" w:type="auto"/>
            <w:tcBorders>
              <w:top w:val="nil"/>
              <w:left w:val="nil"/>
              <w:bottom w:val="single" w:sz="4" w:space="0" w:color="auto"/>
              <w:right w:val="single" w:sz="4" w:space="0" w:color="auto"/>
            </w:tcBorders>
            <w:shd w:val="clear" w:color="auto" w:fill="auto"/>
            <w:vAlign w:val="bottom"/>
            <w:hideMark/>
          </w:tcPr>
          <w:p w14:paraId="0AA347E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350B1DE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687C3E0"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3F967FB"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05E7A7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w:t>
            </w:r>
          </w:p>
        </w:tc>
        <w:tc>
          <w:tcPr>
            <w:tcW w:w="0" w:type="auto"/>
            <w:tcBorders>
              <w:top w:val="nil"/>
              <w:left w:val="nil"/>
              <w:bottom w:val="single" w:sz="4" w:space="0" w:color="auto"/>
              <w:right w:val="single" w:sz="4" w:space="0" w:color="auto"/>
            </w:tcBorders>
            <w:shd w:val="clear" w:color="auto" w:fill="auto"/>
            <w:vAlign w:val="bottom"/>
            <w:hideMark/>
          </w:tcPr>
          <w:p w14:paraId="338D9F6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w:t>
            </w:r>
          </w:p>
        </w:tc>
        <w:tc>
          <w:tcPr>
            <w:tcW w:w="0" w:type="auto"/>
            <w:tcBorders>
              <w:top w:val="nil"/>
              <w:left w:val="nil"/>
              <w:bottom w:val="single" w:sz="4" w:space="0" w:color="auto"/>
              <w:right w:val="single" w:sz="4" w:space="0" w:color="auto"/>
            </w:tcBorders>
            <w:shd w:val="clear" w:color="auto" w:fill="auto"/>
            <w:vAlign w:val="bottom"/>
            <w:hideMark/>
          </w:tcPr>
          <w:p w14:paraId="5B28AFF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78,92</w:t>
            </w:r>
          </w:p>
        </w:tc>
        <w:tc>
          <w:tcPr>
            <w:tcW w:w="0" w:type="auto"/>
            <w:tcBorders>
              <w:top w:val="nil"/>
              <w:left w:val="nil"/>
              <w:bottom w:val="single" w:sz="4" w:space="0" w:color="auto"/>
              <w:right w:val="single" w:sz="4" w:space="0" w:color="auto"/>
            </w:tcBorders>
            <w:shd w:val="clear" w:color="auto" w:fill="auto"/>
            <w:vAlign w:val="bottom"/>
            <w:hideMark/>
          </w:tcPr>
          <w:p w14:paraId="42F2B0F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737C4D6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2B20F1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EFA35B0"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216C96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w:t>
            </w:r>
          </w:p>
        </w:tc>
        <w:tc>
          <w:tcPr>
            <w:tcW w:w="0" w:type="auto"/>
            <w:tcBorders>
              <w:top w:val="nil"/>
              <w:left w:val="nil"/>
              <w:bottom w:val="single" w:sz="4" w:space="0" w:color="auto"/>
              <w:right w:val="single" w:sz="4" w:space="0" w:color="auto"/>
            </w:tcBorders>
            <w:shd w:val="clear" w:color="auto" w:fill="auto"/>
            <w:vAlign w:val="bottom"/>
            <w:hideMark/>
          </w:tcPr>
          <w:p w14:paraId="0F38336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w:t>
            </w:r>
          </w:p>
        </w:tc>
        <w:tc>
          <w:tcPr>
            <w:tcW w:w="0" w:type="auto"/>
            <w:tcBorders>
              <w:top w:val="nil"/>
              <w:left w:val="nil"/>
              <w:bottom w:val="single" w:sz="4" w:space="0" w:color="auto"/>
              <w:right w:val="single" w:sz="4" w:space="0" w:color="auto"/>
            </w:tcBorders>
            <w:shd w:val="clear" w:color="auto" w:fill="auto"/>
            <w:vAlign w:val="bottom"/>
            <w:hideMark/>
          </w:tcPr>
          <w:p w14:paraId="7A1877E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33,64</w:t>
            </w:r>
          </w:p>
        </w:tc>
        <w:tc>
          <w:tcPr>
            <w:tcW w:w="0" w:type="auto"/>
            <w:tcBorders>
              <w:top w:val="nil"/>
              <w:left w:val="nil"/>
              <w:bottom w:val="single" w:sz="4" w:space="0" w:color="auto"/>
              <w:right w:val="single" w:sz="4" w:space="0" w:color="auto"/>
            </w:tcBorders>
            <w:shd w:val="clear" w:color="auto" w:fill="auto"/>
            <w:vAlign w:val="bottom"/>
            <w:hideMark/>
          </w:tcPr>
          <w:p w14:paraId="17BBCE3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1AE1E8C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7ABA58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66ECFC4A"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FEA6E4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w:t>
            </w:r>
          </w:p>
        </w:tc>
        <w:tc>
          <w:tcPr>
            <w:tcW w:w="0" w:type="auto"/>
            <w:tcBorders>
              <w:top w:val="nil"/>
              <w:left w:val="nil"/>
              <w:bottom w:val="single" w:sz="4" w:space="0" w:color="auto"/>
              <w:right w:val="single" w:sz="4" w:space="0" w:color="auto"/>
            </w:tcBorders>
            <w:shd w:val="clear" w:color="auto" w:fill="auto"/>
            <w:vAlign w:val="bottom"/>
            <w:hideMark/>
          </w:tcPr>
          <w:p w14:paraId="7F94EB8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КК-11</w:t>
            </w:r>
          </w:p>
        </w:tc>
        <w:tc>
          <w:tcPr>
            <w:tcW w:w="0" w:type="auto"/>
            <w:tcBorders>
              <w:top w:val="nil"/>
              <w:left w:val="nil"/>
              <w:bottom w:val="single" w:sz="4" w:space="0" w:color="auto"/>
              <w:right w:val="single" w:sz="4" w:space="0" w:color="auto"/>
            </w:tcBorders>
            <w:shd w:val="clear" w:color="auto" w:fill="auto"/>
            <w:vAlign w:val="bottom"/>
            <w:hideMark/>
          </w:tcPr>
          <w:p w14:paraId="0F1DCA6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147,14</w:t>
            </w:r>
          </w:p>
        </w:tc>
        <w:tc>
          <w:tcPr>
            <w:tcW w:w="0" w:type="auto"/>
            <w:tcBorders>
              <w:top w:val="nil"/>
              <w:left w:val="nil"/>
              <w:bottom w:val="single" w:sz="4" w:space="0" w:color="auto"/>
              <w:right w:val="single" w:sz="4" w:space="0" w:color="auto"/>
            </w:tcBorders>
            <w:shd w:val="clear" w:color="auto" w:fill="auto"/>
            <w:vAlign w:val="bottom"/>
            <w:hideMark/>
          </w:tcPr>
          <w:p w14:paraId="04E9C7C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17A1DD4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7B2F1A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9AFA043"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C97895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КК-11</w:t>
            </w:r>
          </w:p>
        </w:tc>
        <w:tc>
          <w:tcPr>
            <w:tcW w:w="0" w:type="auto"/>
            <w:tcBorders>
              <w:top w:val="nil"/>
              <w:left w:val="nil"/>
              <w:bottom w:val="single" w:sz="4" w:space="0" w:color="auto"/>
              <w:right w:val="single" w:sz="4" w:space="0" w:color="auto"/>
            </w:tcBorders>
            <w:shd w:val="clear" w:color="auto" w:fill="auto"/>
            <w:vAlign w:val="bottom"/>
            <w:hideMark/>
          </w:tcPr>
          <w:p w14:paraId="4C7B812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w:t>
            </w:r>
          </w:p>
        </w:tc>
        <w:tc>
          <w:tcPr>
            <w:tcW w:w="0" w:type="auto"/>
            <w:tcBorders>
              <w:top w:val="nil"/>
              <w:left w:val="nil"/>
              <w:bottom w:val="single" w:sz="4" w:space="0" w:color="auto"/>
              <w:right w:val="single" w:sz="4" w:space="0" w:color="auto"/>
            </w:tcBorders>
            <w:shd w:val="clear" w:color="auto" w:fill="auto"/>
            <w:vAlign w:val="bottom"/>
            <w:hideMark/>
          </w:tcPr>
          <w:p w14:paraId="39168CC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180,38</w:t>
            </w:r>
          </w:p>
        </w:tc>
        <w:tc>
          <w:tcPr>
            <w:tcW w:w="0" w:type="auto"/>
            <w:tcBorders>
              <w:top w:val="nil"/>
              <w:left w:val="nil"/>
              <w:bottom w:val="single" w:sz="4" w:space="0" w:color="auto"/>
              <w:right w:val="single" w:sz="4" w:space="0" w:color="auto"/>
            </w:tcBorders>
            <w:shd w:val="clear" w:color="auto" w:fill="auto"/>
            <w:vAlign w:val="bottom"/>
            <w:hideMark/>
          </w:tcPr>
          <w:p w14:paraId="3122D54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205CE6BA"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70C308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71B042F"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1A3FAA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w:t>
            </w:r>
          </w:p>
        </w:tc>
        <w:tc>
          <w:tcPr>
            <w:tcW w:w="0" w:type="auto"/>
            <w:tcBorders>
              <w:top w:val="nil"/>
              <w:left w:val="nil"/>
              <w:bottom w:val="single" w:sz="4" w:space="0" w:color="auto"/>
              <w:right w:val="single" w:sz="4" w:space="0" w:color="auto"/>
            </w:tcBorders>
            <w:shd w:val="clear" w:color="auto" w:fill="auto"/>
            <w:vAlign w:val="bottom"/>
            <w:hideMark/>
          </w:tcPr>
          <w:p w14:paraId="0AD41AD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КК-109</w:t>
            </w:r>
          </w:p>
        </w:tc>
        <w:tc>
          <w:tcPr>
            <w:tcW w:w="0" w:type="auto"/>
            <w:tcBorders>
              <w:top w:val="nil"/>
              <w:left w:val="nil"/>
              <w:bottom w:val="single" w:sz="4" w:space="0" w:color="auto"/>
              <w:right w:val="single" w:sz="4" w:space="0" w:color="auto"/>
            </w:tcBorders>
            <w:shd w:val="clear" w:color="auto" w:fill="auto"/>
            <w:vAlign w:val="bottom"/>
            <w:hideMark/>
          </w:tcPr>
          <w:p w14:paraId="061542E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57,87</w:t>
            </w:r>
          </w:p>
        </w:tc>
        <w:tc>
          <w:tcPr>
            <w:tcW w:w="0" w:type="auto"/>
            <w:tcBorders>
              <w:top w:val="nil"/>
              <w:left w:val="nil"/>
              <w:bottom w:val="single" w:sz="4" w:space="0" w:color="auto"/>
              <w:right w:val="single" w:sz="4" w:space="0" w:color="auto"/>
            </w:tcBorders>
            <w:shd w:val="clear" w:color="auto" w:fill="auto"/>
            <w:vAlign w:val="bottom"/>
            <w:hideMark/>
          </w:tcPr>
          <w:p w14:paraId="78B3823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19989E8B"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F06E8BB"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56254850"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27C460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w:t>
            </w:r>
          </w:p>
        </w:tc>
        <w:tc>
          <w:tcPr>
            <w:tcW w:w="0" w:type="auto"/>
            <w:tcBorders>
              <w:top w:val="nil"/>
              <w:left w:val="nil"/>
              <w:bottom w:val="single" w:sz="4" w:space="0" w:color="auto"/>
              <w:right w:val="single" w:sz="4" w:space="0" w:color="auto"/>
            </w:tcBorders>
            <w:shd w:val="clear" w:color="auto" w:fill="auto"/>
            <w:vAlign w:val="bottom"/>
            <w:hideMark/>
          </w:tcPr>
          <w:p w14:paraId="74977B4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КК-13</w:t>
            </w:r>
          </w:p>
        </w:tc>
        <w:tc>
          <w:tcPr>
            <w:tcW w:w="0" w:type="auto"/>
            <w:tcBorders>
              <w:top w:val="nil"/>
              <w:left w:val="nil"/>
              <w:bottom w:val="single" w:sz="4" w:space="0" w:color="auto"/>
              <w:right w:val="single" w:sz="4" w:space="0" w:color="auto"/>
            </w:tcBorders>
            <w:shd w:val="clear" w:color="auto" w:fill="auto"/>
            <w:vAlign w:val="bottom"/>
            <w:hideMark/>
          </w:tcPr>
          <w:p w14:paraId="7260E22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80,13</w:t>
            </w:r>
          </w:p>
        </w:tc>
        <w:tc>
          <w:tcPr>
            <w:tcW w:w="0" w:type="auto"/>
            <w:tcBorders>
              <w:top w:val="nil"/>
              <w:left w:val="nil"/>
              <w:bottom w:val="single" w:sz="4" w:space="0" w:color="auto"/>
              <w:right w:val="single" w:sz="4" w:space="0" w:color="auto"/>
            </w:tcBorders>
            <w:shd w:val="clear" w:color="auto" w:fill="auto"/>
            <w:vAlign w:val="bottom"/>
            <w:hideMark/>
          </w:tcPr>
          <w:p w14:paraId="09D0EC1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2EFD8320"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E9C1D8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4FF23EA"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F540C7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КК-13</w:t>
            </w:r>
          </w:p>
        </w:tc>
        <w:tc>
          <w:tcPr>
            <w:tcW w:w="0" w:type="auto"/>
            <w:tcBorders>
              <w:top w:val="nil"/>
              <w:left w:val="nil"/>
              <w:bottom w:val="single" w:sz="4" w:space="0" w:color="auto"/>
              <w:right w:val="single" w:sz="4" w:space="0" w:color="auto"/>
            </w:tcBorders>
            <w:shd w:val="clear" w:color="auto" w:fill="auto"/>
            <w:vAlign w:val="bottom"/>
            <w:hideMark/>
          </w:tcPr>
          <w:p w14:paraId="066EFE3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КК-15</w:t>
            </w:r>
          </w:p>
        </w:tc>
        <w:tc>
          <w:tcPr>
            <w:tcW w:w="0" w:type="auto"/>
            <w:tcBorders>
              <w:top w:val="nil"/>
              <w:left w:val="nil"/>
              <w:bottom w:val="single" w:sz="4" w:space="0" w:color="auto"/>
              <w:right w:val="single" w:sz="4" w:space="0" w:color="auto"/>
            </w:tcBorders>
            <w:shd w:val="clear" w:color="auto" w:fill="auto"/>
            <w:vAlign w:val="bottom"/>
            <w:hideMark/>
          </w:tcPr>
          <w:p w14:paraId="6B1A198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84,61</w:t>
            </w:r>
          </w:p>
        </w:tc>
        <w:tc>
          <w:tcPr>
            <w:tcW w:w="0" w:type="auto"/>
            <w:tcBorders>
              <w:top w:val="nil"/>
              <w:left w:val="nil"/>
              <w:bottom w:val="single" w:sz="4" w:space="0" w:color="auto"/>
              <w:right w:val="single" w:sz="4" w:space="0" w:color="auto"/>
            </w:tcBorders>
            <w:shd w:val="clear" w:color="auto" w:fill="auto"/>
            <w:vAlign w:val="bottom"/>
            <w:hideMark/>
          </w:tcPr>
          <w:p w14:paraId="635242A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65D50A1D"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8F1F2D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A63B7FA"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B1185C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КК-14</w:t>
            </w:r>
          </w:p>
        </w:tc>
        <w:tc>
          <w:tcPr>
            <w:tcW w:w="0" w:type="auto"/>
            <w:tcBorders>
              <w:top w:val="nil"/>
              <w:left w:val="nil"/>
              <w:bottom w:val="single" w:sz="4" w:space="0" w:color="auto"/>
              <w:right w:val="single" w:sz="4" w:space="0" w:color="auto"/>
            </w:tcBorders>
            <w:shd w:val="clear" w:color="auto" w:fill="auto"/>
            <w:vAlign w:val="bottom"/>
            <w:hideMark/>
          </w:tcPr>
          <w:p w14:paraId="2A44E40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КК-13</w:t>
            </w:r>
          </w:p>
        </w:tc>
        <w:tc>
          <w:tcPr>
            <w:tcW w:w="0" w:type="auto"/>
            <w:tcBorders>
              <w:top w:val="nil"/>
              <w:left w:val="nil"/>
              <w:bottom w:val="single" w:sz="4" w:space="0" w:color="auto"/>
              <w:right w:val="single" w:sz="4" w:space="0" w:color="auto"/>
            </w:tcBorders>
            <w:shd w:val="clear" w:color="auto" w:fill="auto"/>
            <w:vAlign w:val="bottom"/>
            <w:hideMark/>
          </w:tcPr>
          <w:p w14:paraId="2FEBB84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28,47</w:t>
            </w:r>
          </w:p>
        </w:tc>
        <w:tc>
          <w:tcPr>
            <w:tcW w:w="0" w:type="auto"/>
            <w:tcBorders>
              <w:top w:val="nil"/>
              <w:left w:val="nil"/>
              <w:bottom w:val="single" w:sz="4" w:space="0" w:color="auto"/>
              <w:right w:val="single" w:sz="4" w:space="0" w:color="auto"/>
            </w:tcBorders>
            <w:shd w:val="clear" w:color="auto" w:fill="auto"/>
            <w:vAlign w:val="bottom"/>
            <w:hideMark/>
          </w:tcPr>
          <w:p w14:paraId="010870C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3BDC447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C3C24FD"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28B3EA7"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E95E94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КК-15</w:t>
            </w:r>
          </w:p>
        </w:tc>
        <w:tc>
          <w:tcPr>
            <w:tcW w:w="0" w:type="auto"/>
            <w:tcBorders>
              <w:top w:val="nil"/>
              <w:left w:val="nil"/>
              <w:bottom w:val="single" w:sz="4" w:space="0" w:color="auto"/>
              <w:right w:val="single" w:sz="4" w:space="0" w:color="auto"/>
            </w:tcBorders>
            <w:shd w:val="clear" w:color="auto" w:fill="auto"/>
            <w:vAlign w:val="bottom"/>
            <w:hideMark/>
          </w:tcPr>
          <w:p w14:paraId="3822512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КК-17</w:t>
            </w:r>
          </w:p>
        </w:tc>
        <w:tc>
          <w:tcPr>
            <w:tcW w:w="0" w:type="auto"/>
            <w:tcBorders>
              <w:top w:val="nil"/>
              <w:left w:val="nil"/>
              <w:bottom w:val="single" w:sz="4" w:space="0" w:color="auto"/>
              <w:right w:val="single" w:sz="4" w:space="0" w:color="auto"/>
            </w:tcBorders>
            <w:shd w:val="clear" w:color="auto" w:fill="auto"/>
            <w:vAlign w:val="bottom"/>
            <w:hideMark/>
          </w:tcPr>
          <w:p w14:paraId="178F5C1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170,84</w:t>
            </w:r>
          </w:p>
        </w:tc>
        <w:tc>
          <w:tcPr>
            <w:tcW w:w="0" w:type="auto"/>
            <w:tcBorders>
              <w:top w:val="nil"/>
              <w:left w:val="nil"/>
              <w:bottom w:val="single" w:sz="4" w:space="0" w:color="auto"/>
              <w:right w:val="single" w:sz="4" w:space="0" w:color="auto"/>
            </w:tcBorders>
            <w:shd w:val="clear" w:color="auto" w:fill="auto"/>
            <w:vAlign w:val="bottom"/>
            <w:hideMark/>
          </w:tcPr>
          <w:p w14:paraId="71CDD1C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7FF581D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882873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8079162"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2EF3A1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КК-16</w:t>
            </w:r>
          </w:p>
        </w:tc>
        <w:tc>
          <w:tcPr>
            <w:tcW w:w="0" w:type="auto"/>
            <w:tcBorders>
              <w:top w:val="nil"/>
              <w:left w:val="nil"/>
              <w:bottom w:val="single" w:sz="4" w:space="0" w:color="auto"/>
              <w:right w:val="single" w:sz="4" w:space="0" w:color="auto"/>
            </w:tcBorders>
            <w:shd w:val="clear" w:color="auto" w:fill="auto"/>
            <w:vAlign w:val="bottom"/>
            <w:hideMark/>
          </w:tcPr>
          <w:p w14:paraId="2E93C79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КК-15</w:t>
            </w:r>
          </w:p>
        </w:tc>
        <w:tc>
          <w:tcPr>
            <w:tcW w:w="0" w:type="auto"/>
            <w:tcBorders>
              <w:top w:val="nil"/>
              <w:left w:val="nil"/>
              <w:bottom w:val="single" w:sz="4" w:space="0" w:color="auto"/>
              <w:right w:val="single" w:sz="4" w:space="0" w:color="auto"/>
            </w:tcBorders>
            <w:shd w:val="clear" w:color="auto" w:fill="auto"/>
            <w:vAlign w:val="bottom"/>
            <w:hideMark/>
          </w:tcPr>
          <w:p w14:paraId="765CB9C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21,08</w:t>
            </w:r>
          </w:p>
        </w:tc>
        <w:tc>
          <w:tcPr>
            <w:tcW w:w="0" w:type="auto"/>
            <w:tcBorders>
              <w:top w:val="nil"/>
              <w:left w:val="nil"/>
              <w:bottom w:val="single" w:sz="4" w:space="0" w:color="auto"/>
              <w:right w:val="single" w:sz="4" w:space="0" w:color="auto"/>
            </w:tcBorders>
            <w:shd w:val="clear" w:color="auto" w:fill="auto"/>
            <w:vAlign w:val="bottom"/>
            <w:hideMark/>
          </w:tcPr>
          <w:p w14:paraId="5E501AE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224E377"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C37140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2FA6908B"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5610B5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КК-17</w:t>
            </w:r>
          </w:p>
        </w:tc>
        <w:tc>
          <w:tcPr>
            <w:tcW w:w="0" w:type="auto"/>
            <w:tcBorders>
              <w:top w:val="nil"/>
              <w:left w:val="nil"/>
              <w:bottom w:val="single" w:sz="4" w:space="0" w:color="auto"/>
              <w:right w:val="single" w:sz="4" w:space="0" w:color="auto"/>
            </w:tcBorders>
            <w:shd w:val="clear" w:color="auto" w:fill="auto"/>
            <w:vAlign w:val="bottom"/>
            <w:hideMark/>
          </w:tcPr>
          <w:p w14:paraId="16FD891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КК-18</w:t>
            </w:r>
          </w:p>
        </w:tc>
        <w:tc>
          <w:tcPr>
            <w:tcW w:w="0" w:type="auto"/>
            <w:tcBorders>
              <w:top w:val="nil"/>
              <w:left w:val="nil"/>
              <w:bottom w:val="single" w:sz="4" w:space="0" w:color="auto"/>
              <w:right w:val="single" w:sz="4" w:space="0" w:color="auto"/>
            </w:tcBorders>
            <w:shd w:val="clear" w:color="auto" w:fill="auto"/>
            <w:vAlign w:val="bottom"/>
            <w:hideMark/>
          </w:tcPr>
          <w:p w14:paraId="1780E17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9,72</w:t>
            </w:r>
          </w:p>
        </w:tc>
        <w:tc>
          <w:tcPr>
            <w:tcW w:w="0" w:type="auto"/>
            <w:tcBorders>
              <w:top w:val="nil"/>
              <w:left w:val="nil"/>
              <w:bottom w:val="single" w:sz="4" w:space="0" w:color="auto"/>
              <w:right w:val="single" w:sz="4" w:space="0" w:color="auto"/>
            </w:tcBorders>
            <w:shd w:val="clear" w:color="auto" w:fill="auto"/>
            <w:vAlign w:val="bottom"/>
            <w:hideMark/>
          </w:tcPr>
          <w:p w14:paraId="46566F3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7CF57AC7"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074106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BEBBB8D"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403FCD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КК-18</w:t>
            </w:r>
          </w:p>
        </w:tc>
        <w:tc>
          <w:tcPr>
            <w:tcW w:w="0" w:type="auto"/>
            <w:tcBorders>
              <w:top w:val="nil"/>
              <w:left w:val="nil"/>
              <w:bottom w:val="single" w:sz="4" w:space="0" w:color="auto"/>
              <w:right w:val="single" w:sz="4" w:space="0" w:color="auto"/>
            </w:tcBorders>
            <w:shd w:val="clear" w:color="auto" w:fill="auto"/>
            <w:vAlign w:val="bottom"/>
            <w:hideMark/>
          </w:tcPr>
          <w:p w14:paraId="48077D8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КК-19</w:t>
            </w:r>
          </w:p>
        </w:tc>
        <w:tc>
          <w:tcPr>
            <w:tcW w:w="0" w:type="auto"/>
            <w:tcBorders>
              <w:top w:val="nil"/>
              <w:left w:val="nil"/>
              <w:bottom w:val="single" w:sz="4" w:space="0" w:color="auto"/>
              <w:right w:val="single" w:sz="4" w:space="0" w:color="auto"/>
            </w:tcBorders>
            <w:shd w:val="clear" w:color="auto" w:fill="auto"/>
            <w:vAlign w:val="bottom"/>
            <w:hideMark/>
          </w:tcPr>
          <w:p w14:paraId="6266769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14,96</w:t>
            </w:r>
          </w:p>
        </w:tc>
        <w:tc>
          <w:tcPr>
            <w:tcW w:w="0" w:type="auto"/>
            <w:tcBorders>
              <w:top w:val="nil"/>
              <w:left w:val="nil"/>
              <w:bottom w:val="single" w:sz="4" w:space="0" w:color="auto"/>
              <w:right w:val="single" w:sz="4" w:space="0" w:color="auto"/>
            </w:tcBorders>
            <w:shd w:val="clear" w:color="auto" w:fill="auto"/>
            <w:vAlign w:val="bottom"/>
            <w:hideMark/>
          </w:tcPr>
          <w:p w14:paraId="0FE01F3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241AB98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04C587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48B0F622"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D87120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КК-19</w:t>
            </w:r>
          </w:p>
        </w:tc>
        <w:tc>
          <w:tcPr>
            <w:tcW w:w="0" w:type="auto"/>
            <w:tcBorders>
              <w:top w:val="nil"/>
              <w:left w:val="nil"/>
              <w:bottom w:val="single" w:sz="4" w:space="0" w:color="auto"/>
              <w:right w:val="single" w:sz="4" w:space="0" w:color="auto"/>
            </w:tcBorders>
            <w:shd w:val="clear" w:color="auto" w:fill="auto"/>
            <w:vAlign w:val="bottom"/>
            <w:hideMark/>
          </w:tcPr>
          <w:p w14:paraId="61CA548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КК-93</w:t>
            </w:r>
          </w:p>
        </w:tc>
        <w:tc>
          <w:tcPr>
            <w:tcW w:w="0" w:type="auto"/>
            <w:tcBorders>
              <w:top w:val="nil"/>
              <w:left w:val="nil"/>
              <w:bottom w:val="single" w:sz="4" w:space="0" w:color="auto"/>
              <w:right w:val="single" w:sz="4" w:space="0" w:color="auto"/>
            </w:tcBorders>
            <w:shd w:val="clear" w:color="auto" w:fill="auto"/>
            <w:vAlign w:val="bottom"/>
            <w:hideMark/>
          </w:tcPr>
          <w:p w14:paraId="2A1A9B2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76,88</w:t>
            </w:r>
          </w:p>
        </w:tc>
        <w:tc>
          <w:tcPr>
            <w:tcW w:w="0" w:type="auto"/>
            <w:tcBorders>
              <w:top w:val="nil"/>
              <w:left w:val="nil"/>
              <w:bottom w:val="single" w:sz="4" w:space="0" w:color="auto"/>
              <w:right w:val="single" w:sz="4" w:space="0" w:color="auto"/>
            </w:tcBorders>
            <w:shd w:val="clear" w:color="auto" w:fill="auto"/>
            <w:vAlign w:val="bottom"/>
            <w:hideMark/>
          </w:tcPr>
          <w:p w14:paraId="59BF49F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1A863D70"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AEFB2F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267C3EA4"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7DF58B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КК-20</w:t>
            </w:r>
          </w:p>
        </w:tc>
        <w:tc>
          <w:tcPr>
            <w:tcW w:w="0" w:type="auto"/>
            <w:tcBorders>
              <w:top w:val="nil"/>
              <w:left w:val="nil"/>
              <w:bottom w:val="single" w:sz="4" w:space="0" w:color="auto"/>
              <w:right w:val="single" w:sz="4" w:space="0" w:color="auto"/>
            </w:tcBorders>
            <w:shd w:val="clear" w:color="auto" w:fill="auto"/>
            <w:vAlign w:val="bottom"/>
            <w:hideMark/>
          </w:tcPr>
          <w:p w14:paraId="5E5BEAB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КК-21</w:t>
            </w:r>
          </w:p>
        </w:tc>
        <w:tc>
          <w:tcPr>
            <w:tcW w:w="0" w:type="auto"/>
            <w:tcBorders>
              <w:top w:val="nil"/>
              <w:left w:val="nil"/>
              <w:bottom w:val="single" w:sz="4" w:space="0" w:color="auto"/>
              <w:right w:val="single" w:sz="4" w:space="0" w:color="auto"/>
            </w:tcBorders>
            <w:shd w:val="clear" w:color="auto" w:fill="auto"/>
            <w:vAlign w:val="bottom"/>
            <w:hideMark/>
          </w:tcPr>
          <w:p w14:paraId="0748D7E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111,52</w:t>
            </w:r>
          </w:p>
        </w:tc>
        <w:tc>
          <w:tcPr>
            <w:tcW w:w="0" w:type="auto"/>
            <w:tcBorders>
              <w:top w:val="nil"/>
              <w:left w:val="nil"/>
              <w:bottom w:val="single" w:sz="4" w:space="0" w:color="auto"/>
              <w:right w:val="single" w:sz="4" w:space="0" w:color="auto"/>
            </w:tcBorders>
            <w:shd w:val="clear" w:color="auto" w:fill="auto"/>
            <w:vAlign w:val="bottom"/>
            <w:hideMark/>
          </w:tcPr>
          <w:p w14:paraId="108ECBA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512865C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5D4F9B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6515D916"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77BE1A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КК-21</w:t>
            </w:r>
          </w:p>
        </w:tc>
        <w:tc>
          <w:tcPr>
            <w:tcW w:w="0" w:type="auto"/>
            <w:tcBorders>
              <w:top w:val="nil"/>
              <w:left w:val="nil"/>
              <w:bottom w:val="single" w:sz="4" w:space="0" w:color="auto"/>
              <w:right w:val="single" w:sz="4" w:space="0" w:color="auto"/>
            </w:tcBorders>
            <w:shd w:val="clear" w:color="auto" w:fill="auto"/>
            <w:vAlign w:val="bottom"/>
            <w:hideMark/>
          </w:tcPr>
          <w:p w14:paraId="368CE03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КК-22</w:t>
            </w:r>
          </w:p>
        </w:tc>
        <w:tc>
          <w:tcPr>
            <w:tcW w:w="0" w:type="auto"/>
            <w:tcBorders>
              <w:top w:val="nil"/>
              <w:left w:val="nil"/>
              <w:bottom w:val="single" w:sz="4" w:space="0" w:color="auto"/>
              <w:right w:val="single" w:sz="4" w:space="0" w:color="auto"/>
            </w:tcBorders>
            <w:shd w:val="clear" w:color="auto" w:fill="auto"/>
            <w:vAlign w:val="bottom"/>
            <w:hideMark/>
          </w:tcPr>
          <w:p w14:paraId="5581A2C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111,94</w:t>
            </w:r>
          </w:p>
        </w:tc>
        <w:tc>
          <w:tcPr>
            <w:tcW w:w="0" w:type="auto"/>
            <w:tcBorders>
              <w:top w:val="nil"/>
              <w:left w:val="nil"/>
              <w:bottom w:val="single" w:sz="4" w:space="0" w:color="auto"/>
              <w:right w:val="single" w:sz="4" w:space="0" w:color="auto"/>
            </w:tcBorders>
            <w:shd w:val="clear" w:color="auto" w:fill="auto"/>
            <w:vAlign w:val="bottom"/>
            <w:hideMark/>
          </w:tcPr>
          <w:p w14:paraId="694F54A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236EB39A"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8ECF23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E24C9DD"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236136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КК-22</w:t>
            </w:r>
          </w:p>
        </w:tc>
        <w:tc>
          <w:tcPr>
            <w:tcW w:w="0" w:type="auto"/>
            <w:tcBorders>
              <w:top w:val="nil"/>
              <w:left w:val="nil"/>
              <w:bottom w:val="single" w:sz="4" w:space="0" w:color="auto"/>
              <w:right w:val="single" w:sz="4" w:space="0" w:color="auto"/>
            </w:tcBorders>
            <w:shd w:val="clear" w:color="auto" w:fill="auto"/>
            <w:vAlign w:val="bottom"/>
            <w:hideMark/>
          </w:tcPr>
          <w:p w14:paraId="3F9364A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КК-25</w:t>
            </w:r>
          </w:p>
        </w:tc>
        <w:tc>
          <w:tcPr>
            <w:tcW w:w="0" w:type="auto"/>
            <w:tcBorders>
              <w:top w:val="nil"/>
              <w:left w:val="nil"/>
              <w:bottom w:val="single" w:sz="4" w:space="0" w:color="auto"/>
              <w:right w:val="single" w:sz="4" w:space="0" w:color="auto"/>
            </w:tcBorders>
            <w:shd w:val="clear" w:color="auto" w:fill="auto"/>
            <w:vAlign w:val="bottom"/>
            <w:hideMark/>
          </w:tcPr>
          <w:p w14:paraId="14886B4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58,52</w:t>
            </w:r>
          </w:p>
        </w:tc>
        <w:tc>
          <w:tcPr>
            <w:tcW w:w="0" w:type="auto"/>
            <w:tcBorders>
              <w:top w:val="nil"/>
              <w:left w:val="nil"/>
              <w:bottom w:val="single" w:sz="4" w:space="0" w:color="auto"/>
              <w:right w:val="single" w:sz="4" w:space="0" w:color="auto"/>
            </w:tcBorders>
            <w:shd w:val="clear" w:color="auto" w:fill="auto"/>
            <w:vAlign w:val="bottom"/>
            <w:hideMark/>
          </w:tcPr>
          <w:p w14:paraId="50874C4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7185BA9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255518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DCB6CB4"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460CA6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КК-23</w:t>
            </w:r>
          </w:p>
        </w:tc>
        <w:tc>
          <w:tcPr>
            <w:tcW w:w="0" w:type="auto"/>
            <w:tcBorders>
              <w:top w:val="nil"/>
              <w:left w:val="nil"/>
              <w:bottom w:val="single" w:sz="4" w:space="0" w:color="auto"/>
              <w:right w:val="single" w:sz="4" w:space="0" w:color="auto"/>
            </w:tcBorders>
            <w:shd w:val="clear" w:color="auto" w:fill="auto"/>
            <w:vAlign w:val="bottom"/>
            <w:hideMark/>
          </w:tcPr>
          <w:p w14:paraId="00417DD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КК-22</w:t>
            </w:r>
          </w:p>
        </w:tc>
        <w:tc>
          <w:tcPr>
            <w:tcW w:w="0" w:type="auto"/>
            <w:tcBorders>
              <w:top w:val="nil"/>
              <w:left w:val="nil"/>
              <w:bottom w:val="single" w:sz="4" w:space="0" w:color="auto"/>
              <w:right w:val="single" w:sz="4" w:space="0" w:color="auto"/>
            </w:tcBorders>
            <w:shd w:val="clear" w:color="auto" w:fill="auto"/>
            <w:vAlign w:val="bottom"/>
            <w:hideMark/>
          </w:tcPr>
          <w:p w14:paraId="6B85E30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175,32</w:t>
            </w:r>
          </w:p>
        </w:tc>
        <w:tc>
          <w:tcPr>
            <w:tcW w:w="0" w:type="auto"/>
            <w:tcBorders>
              <w:top w:val="nil"/>
              <w:left w:val="nil"/>
              <w:bottom w:val="single" w:sz="4" w:space="0" w:color="auto"/>
              <w:right w:val="single" w:sz="4" w:space="0" w:color="auto"/>
            </w:tcBorders>
            <w:shd w:val="clear" w:color="auto" w:fill="auto"/>
            <w:vAlign w:val="bottom"/>
            <w:hideMark/>
          </w:tcPr>
          <w:p w14:paraId="0A6313F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1601577A"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C85A302"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57A375A8"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015FB3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КК-24</w:t>
            </w:r>
          </w:p>
        </w:tc>
        <w:tc>
          <w:tcPr>
            <w:tcW w:w="0" w:type="auto"/>
            <w:tcBorders>
              <w:top w:val="nil"/>
              <w:left w:val="nil"/>
              <w:bottom w:val="single" w:sz="4" w:space="0" w:color="auto"/>
              <w:right w:val="single" w:sz="4" w:space="0" w:color="auto"/>
            </w:tcBorders>
            <w:shd w:val="clear" w:color="auto" w:fill="auto"/>
            <w:vAlign w:val="bottom"/>
            <w:hideMark/>
          </w:tcPr>
          <w:p w14:paraId="26539EA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КК-22</w:t>
            </w:r>
          </w:p>
        </w:tc>
        <w:tc>
          <w:tcPr>
            <w:tcW w:w="0" w:type="auto"/>
            <w:tcBorders>
              <w:top w:val="nil"/>
              <w:left w:val="nil"/>
              <w:bottom w:val="single" w:sz="4" w:space="0" w:color="auto"/>
              <w:right w:val="single" w:sz="4" w:space="0" w:color="auto"/>
            </w:tcBorders>
            <w:shd w:val="clear" w:color="auto" w:fill="auto"/>
            <w:vAlign w:val="bottom"/>
            <w:hideMark/>
          </w:tcPr>
          <w:p w14:paraId="70F9A06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62,59</w:t>
            </w:r>
          </w:p>
        </w:tc>
        <w:tc>
          <w:tcPr>
            <w:tcW w:w="0" w:type="auto"/>
            <w:tcBorders>
              <w:top w:val="nil"/>
              <w:left w:val="nil"/>
              <w:bottom w:val="single" w:sz="4" w:space="0" w:color="auto"/>
              <w:right w:val="single" w:sz="4" w:space="0" w:color="auto"/>
            </w:tcBorders>
            <w:shd w:val="clear" w:color="auto" w:fill="auto"/>
            <w:vAlign w:val="bottom"/>
            <w:hideMark/>
          </w:tcPr>
          <w:p w14:paraId="338AF99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7596DB6A"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76C7A7A"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DEADE3A"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4E597F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КК-25</w:t>
            </w:r>
          </w:p>
        </w:tc>
        <w:tc>
          <w:tcPr>
            <w:tcW w:w="0" w:type="auto"/>
            <w:tcBorders>
              <w:top w:val="nil"/>
              <w:left w:val="nil"/>
              <w:bottom w:val="single" w:sz="4" w:space="0" w:color="auto"/>
              <w:right w:val="single" w:sz="4" w:space="0" w:color="auto"/>
            </w:tcBorders>
            <w:shd w:val="clear" w:color="auto" w:fill="auto"/>
            <w:vAlign w:val="bottom"/>
            <w:hideMark/>
          </w:tcPr>
          <w:p w14:paraId="67044BE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КК-28</w:t>
            </w:r>
          </w:p>
        </w:tc>
        <w:tc>
          <w:tcPr>
            <w:tcW w:w="0" w:type="auto"/>
            <w:tcBorders>
              <w:top w:val="nil"/>
              <w:left w:val="nil"/>
              <w:bottom w:val="single" w:sz="4" w:space="0" w:color="auto"/>
              <w:right w:val="single" w:sz="4" w:space="0" w:color="auto"/>
            </w:tcBorders>
            <w:shd w:val="clear" w:color="auto" w:fill="auto"/>
            <w:vAlign w:val="bottom"/>
            <w:hideMark/>
          </w:tcPr>
          <w:p w14:paraId="2ADFCC7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43</w:t>
            </w:r>
          </w:p>
        </w:tc>
        <w:tc>
          <w:tcPr>
            <w:tcW w:w="0" w:type="auto"/>
            <w:tcBorders>
              <w:top w:val="nil"/>
              <w:left w:val="nil"/>
              <w:bottom w:val="single" w:sz="4" w:space="0" w:color="auto"/>
              <w:right w:val="single" w:sz="4" w:space="0" w:color="auto"/>
            </w:tcBorders>
            <w:shd w:val="clear" w:color="auto" w:fill="auto"/>
            <w:vAlign w:val="bottom"/>
            <w:hideMark/>
          </w:tcPr>
          <w:p w14:paraId="66B3768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0DD7D51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C16B357"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24F9BF33"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65C5E2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КК-26</w:t>
            </w:r>
          </w:p>
        </w:tc>
        <w:tc>
          <w:tcPr>
            <w:tcW w:w="0" w:type="auto"/>
            <w:tcBorders>
              <w:top w:val="nil"/>
              <w:left w:val="nil"/>
              <w:bottom w:val="single" w:sz="4" w:space="0" w:color="auto"/>
              <w:right w:val="single" w:sz="4" w:space="0" w:color="auto"/>
            </w:tcBorders>
            <w:shd w:val="clear" w:color="auto" w:fill="auto"/>
            <w:vAlign w:val="bottom"/>
            <w:hideMark/>
          </w:tcPr>
          <w:p w14:paraId="10955E4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КК-25</w:t>
            </w:r>
          </w:p>
        </w:tc>
        <w:tc>
          <w:tcPr>
            <w:tcW w:w="0" w:type="auto"/>
            <w:tcBorders>
              <w:top w:val="nil"/>
              <w:left w:val="nil"/>
              <w:bottom w:val="single" w:sz="4" w:space="0" w:color="auto"/>
              <w:right w:val="single" w:sz="4" w:space="0" w:color="auto"/>
            </w:tcBorders>
            <w:shd w:val="clear" w:color="auto" w:fill="auto"/>
            <w:vAlign w:val="bottom"/>
            <w:hideMark/>
          </w:tcPr>
          <w:p w14:paraId="4D4EAEA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53,59</w:t>
            </w:r>
          </w:p>
        </w:tc>
        <w:tc>
          <w:tcPr>
            <w:tcW w:w="0" w:type="auto"/>
            <w:tcBorders>
              <w:top w:val="nil"/>
              <w:left w:val="nil"/>
              <w:bottom w:val="single" w:sz="4" w:space="0" w:color="auto"/>
              <w:right w:val="single" w:sz="4" w:space="0" w:color="auto"/>
            </w:tcBorders>
            <w:shd w:val="clear" w:color="auto" w:fill="auto"/>
            <w:vAlign w:val="bottom"/>
            <w:hideMark/>
          </w:tcPr>
          <w:p w14:paraId="5E8EDC8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29AE6F00"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3E50B9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DA1D167"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C28D53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КК-28</w:t>
            </w:r>
          </w:p>
        </w:tc>
        <w:tc>
          <w:tcPr>
            <w:tcW w:w="0" w:type="auto"/>
            <w:tcBorders>
              <w:top w:val="nil"/>
              <w:left w:val="nil"/>
              <w:bottom w:val="single" w:sz="4" w:space="0" w:color="auto"/>
              <w:right w:val="single" w:sz="4" w:space="0" w:color="auto"/>
            </w:tcBorders>
            <w:shd w:val="clear" w:color="auto" w:fill="auto"/>
            <w:vAlign w:val="bottom"/>
            <w:hideMark/>
          </w:tcPr>
          <w:p w14:paraId="6588F9C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КК-75</w:t>
            </w:r>
          </w:p>
        </w:tc>
        <w:tc>
          <w:tcPr>
            <w:tcW w:w="0" w:type="auto"/>
            <w:tcBorders>
              <w:top w:val="nil"/>
              <w:left w:val="nil"/>
              <w:bottom w:val="single" w:sz="4" w:space="0" w:color="auto"/>
              <w:right w:val="single" w:sz="4" w:space="0" w:color="auto"/>
            </w:tcBorders>
            <w:shd w:val="clear" w:color="auto" w:fill="auto"/>
            <w:vAlign w:val="bottom"/>
            <w:hideMark/>
          </w:tcPr>
          <w:p w14:paraId="52E2E36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40,74</w:t>
            </w:r>
          </w:p>
        </w:tc>
        <w:tc>
          <w:tcPr>
            <w:tcW w:w="0" w:type="auto"/>
            <w:tcBorders>
              <w:top w:val="nil"/>
              <w:left w:val="nil"/>
              <w:bottom w:val="single" w:sz="4" w:space="0" w:color="auto"/>
              <w:right w:val="single" w:sz="4" w:space="0" w:color="auto"/>
            </w:tcBorders>
            <w:shd w:val="clear" w:color="auto" w:fill="auto"/>
            <w:vAlign w:val="bottom"/>
            <w:hideMark/>
          </w:tcPr>
          <w:p w14:paraId="653A519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0958D4AB"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FE34A30"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502A45E9"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3EB3E9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КК-29</w:t>
            </w:r>
          </w:p>
        </w:tc>
        <w:tc>
          <w:tcPr>
            <w:tcW w:w="0" w:type="auto"/>
            <w:tcBorders>
              <w:top w:val="nil"/>
              <w:left w:val="nil"/>
              <w:bottom w:val="single" w:sz="4" w:space="0" w:color="auto"/>
              <w:right w:val="single" w:sz="4" w:space="0" w:color="auto"/>
            </w:tcBorders>
            <w:shd w:val="clear" w:color="auto" w:fill="auto"/>
            <w:vAlign w:val="bottom"/>
            <w:hideMark/>
          </w:tcPr>
          <w:p w14:paraId="72CC654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КК-28</w:t>
            </w:r>
          </w:p>
        </w:tc>
        <w:tc>
          <w:tcPr>
            <w:tcW w:w="0" w:type="auto"/>
            <w:tcBorders>
              <w:top w:val="nil"/>
              <w:left w:val="nil"/>
              <w:bottom w:val="single" w:sz="4" w:space="0" w:color="auto"/>
              <w:right w:val="single" w:sz="4" w:space="0" w:color="auto"/>
            </w:tcBorders>
            <w:shd w:val="clear" w:color="auto" w:fill="auto"/>
            <w:vAlign w:val="bottom"/>
            <w:hideMark/>
          </w:tcPr>
          <w:p w14:paraId="2656CA8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44,42</w:t>
            </w:r>
          </w:p>
        </w:tc>
        <w:tc>
          <w:tcPr>
            <w:tcW w:w="0" w:type="auto"/>
            <w:tcBorders>
              <w:top w:val="nil"/>
              <w:left w:val="nil"/>
              <w:bottom w:val="single" w:sz="4" w:space="0" w:color="auto"/>
              <w:right w:val="single" w:sz="4" w:space="0" w:color="auto"/>
            </w:tcBorders>
            <w:shd w:val="clear" w:color="auto" w:fill="auto"/>
            <w:vAlign w:val="bottom"/>
            <w:hideMark/>
          </w:tcPr>
          <w:p w14:paraId="6AA5A16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6F2D8A8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128AAB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6F8B8015"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0C8D92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КК-30</w:t>
            </w:r>
          </w:p>
        </w:tc>
        <w:tc>
          <w:tcPr>
            <w:tcW w:w="0" w:type="auto"/>
            <w:tcBorders>
              <w:top w:val="nil"/>
              <w:left w:val="nil"/>
              <w:bottom w:val="single" w:sz="4" w:space="0" w:color="auto"/>
              <w:right w:val="single" w:sz="4" w:space="0" w:color="auto"/>
            </w:tcBorders>
            <w:shd w:val="clear" w:color="auto" w:fill="auto"/>
            <w:vAlign w:val="bottom"/>
            <w:hideMark/>
          </w:tcPr>
          <w:p w14:paraId="343FA16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КК-29</w:t>
            </w:r>
          </w:p>
        </w:tc>
        <w:tc>
          <w:tcPr>
            <w:tcW w:w="0" w:type="auto"/>
            <w:tcBorders>
              <w:top w:val="nil"/>
              <w:left w:val="nil"/>
              <w:bottom w:val="single" w:sz="4" w:space="0" w:color="auto"/>
              <w:right w:val="single" w:sz="4" w:space="0" w:color="auto"/>
            </w:tcBorders>
            <w:shd w:val="clear" w:color="auto" w:fill="auto"/>
            <w:vAlign w:val="bottom"/>
            <w:hideMark/>
          </w:tcPr>
          <w:p w14:paraId="081EFBE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182,13</w:t>
            </w:r>
          </w:p>
        </w:tc>
        <w:tc>
          <w:tcPr>
            <w:tcW w:w="0" w:type="auto"/>
            <w:tcBorders>
              <w:top w:val="nil"/>
              <w:left w:val="nil"/>
              <w:bottom w:val="single" w:sz="4" w:space="0" w:color="auto"/>
              <w:right w:val="single" w:sz="4" w:space="0" w:color="auto"/>
            </w:tcBorders>
            <w:shd w:val="clear" w:color="auto" w:fill="auto"/>
            <w:vAlign w:val="bottom"/>
            <w:hideMark/>
          </w:tcPr>
          <w:p w14:paraId="27B1AC7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6631F22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523F570"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2D0C281"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5BDA0E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КК-31</w:t>
            </w:r>
          </w:p>
        </w:tc>
        <w:tc>
          <w:tcPr>
            <w:tcW w:w="0" w:type="auto"/>
            <w:tcBorders>
              <w:top w:val="nil"/>
              <w:left w:val="nil"/>
              <w:bottom w:val="single" w:sz="4" w:space="0" w:color="auto"/>
              <w:right w:val="single" w:sz="4" w:space="0" w:color="auto"/>
            </w:tcBorders>
            <w:shd w:val="clear" w:color="auto" w:fill="auto"/>
            <w:vAlign w:val="bottom"/>
            <w:hideMark/>
          </w:tcPr>
          <w:p w14:paraId="66D1F6A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КК-65</w:t>
            </w:r>
          </w:p>
        </w:tc>
        <w:tc>
          <w:tcPr>
            <w:tcW w:w="0" w:type="auto"/>
            <w:tcBorders>
              <w:top w:val="nil"/>
              <w:left w:val="nil"/>
              <w:bottom w:val="single" w:sz="4" w:space="0" w:color="auto"/>
              <w:right w:val="single" w:sz="4" w:space="0" w:color="auto"/>
            </w:tcBorders>
            <w:shd w:val="clear" w:color="auto" w:fill="auto"/>
            <w:vAlign w:val="bottom"/>
            <w:hideMark/>
          </w:tcPr>
          <w:p w14:paraId="1FF0953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7,31</w:t>
            </w:r>
          </w:p>
        </w:tc>
        <w:tc>
          <w:tcPr>
            <w:tcW w:w="0" w:type="auto"/>
            <w:tcBorders>
              <w:top w:val="nil"/>
              <w:left w:val="nil"/>
              <w:bottom w:val="single" w:sz="4" w:space="0" w:color="auto"/>
              <w:right w:val="single" w:sz="4" w:space="0" w:color="auto"/>
            </w:tcBorders>
            <w:shd w:val="clear" w:color="auto" w:fill="auto"/>
            <w:vAlign w:val="bottom"/>
            <w:hideMark/>
          </w:tcPr>
          <w:p w14:paraId="6B989D4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58D62E71"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BC07EE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2FBC5BE"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DC281E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КК-32</w:t>
            </w:r>
          </w:p>
        </w:tc>
        <w:tc>
          <w:tcPr>
            <w:tcW w:w="0" w:type="auto"/>
            <w:tcBorders>
              <w:top w:val="nil"/>
              <w:left w:val="nil"/>
              <w:bottom w:val="single" w:sz="4" w:space="0" w:color="auto"/>
              <w:right w:val="single" w:sz="4" w:space="0" w:color="auto"/>
            </w:tcBorders>
            <w:shd w:val="clear" w:color="auto" w:fill="auto"/>
            <w:vAlign w:val="bottom"/>
            <w:hideMark/>
          </w:tcPr>
          <w:p w14:paraId="59FDD60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КК-31</w:t>
            </w:r>
          </w:p>
        </w:tc>
        <w:tc>
          <w:tcPr>
            <w:tcW w:w="0" w:type="auto"/>
            <w:tcBorders>
              <w:top w:val="nil"/>
              <w:left w:val="nil"/>
              <w:bottom w:val="single" w:sz="4" w:space="0" w:color="auto"/>
              <w:right w:val="single" w:sz="4" w:space="0" w:color="auto"/>
            </w:tcBorders>
            <w:shd w:val="clear" w:color="auto" w:fill="auto"/>
            <w:vAlign w:val="bottom"/>
            <w:hideMark/>
          </w:tcPr>
          <w:p w14:paraId="7A09A2D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11,58</w:t>
            </w:r>
          </w:p>
        </w:tc>
        <w:tc>
          <w:tcPr>
            <w:tcW w:w="0" w:type="auto"/>
            <w:tcBorders>
              <w:top w:val="nil"/>
              <w:left w:val="nil"/>
              <w:bottom w:val="single" w:sz="4" w:space="0" w:color="auto"/>
              <w:right w:val="single" w:sz="4" w:space="0" w:color="auto"/>
            </w:tcBorders>
            <w:shd w:val="clear" w:color="auto" w:fill="auto"/>
            <w:vAlign w:val="bottom"/>
            <w:hideMark/>
          </w:tcPr>
          <w:p w14:paraId="5EB8DE1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752CACA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DE8B1DA"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6EAAEDA4"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FDE0A2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КК-33</w:t>
            </w:r>
          </w:p>
        </w:tc>
        <w:tc>
          <w:tcPr>
            <w:tcW w:w="0" w:type="auto"/>
            <w:tcBorders>
              <w:top w:val="nil"/>
              <w:left w:val="nil"/>
              <w:bottom w:val="single" w:sz="4" w:space="0" w:color="auto"/>
              <w:right w:val="single" w:sz="4" w:space="0" w:color="auto"/>
            </w:tcBorders>
            <w:shd w:val="clear" w:color="auto" w:fill="auto"/>
            <w:vAlign w:val="bottom"/>
            <w:hideMark/>
          </w:tcPr>
          <w:p w14:paraId="4438450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КК-35</w:t>
            </w:r>
          </w:p>
        </w:tc>
        <w:tc>
          <w:tcPr>
            <w:tcW w:w="0" w:type="auto"/>
            <w:tcBorders>
              <w:top w:val="nil"/>
              <w:left w:val="nil"/>
              <w:bottom w:val="single" w:sz="4" w:space="0" w:color="auto"/>
              <w:right w:val="single" w:sz="4" w:space="0" w:color="auto"/>
            </w:tcBorders>
            <w:shd w:val="clear" w:color="auto" w:fill="auto"/>
            <w:vAlign w:val="bottom"/>
            <w:hideMark/>
          </w:tcPr>
          <w:p w14:paraId="3DBCBC4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6,81</w:t>
            </w:r>
          </w:p>
        </w:tc>
        <w:tc>
          <w:tcPr>
            <w:tcW w:w="0" w:type="auto"/>
            <w:tcBorders>
              <w:top w:val="nil"/>
              <w:left w:val="nil"/>
              <w:bottom w:val="single" w:sz="4" w:space="0" w:color="auto"/>
              <w:right w:val="single" w:sz="4" w:space="0" w:color="auto"/>
            </w:tcBorders>
            <w:shd w:val="clear" w:color="auto" w:fill="auto"/>
            <w:vAlign w:val="bottom"/>
            <w:hideMark/>
          </w:tcPr>
          <w:p w14:paraId="0C8F425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6EEFC71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FB57087"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F1CEB53"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E6B9D7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КК-34</w:t>
            </w:r>
          </w:p>
        </w:tc>
        <w:tc>
          <w:tcPr>
            <w:tcW w:w="0" w:type="auto"/>
            <w:tcBorders>
              <w:top w:val="nil"/>
              <w:left w:val="nil"/>
              <w:bottom w:val="single" w:sz="4" w:space="0" w:color="auto"/>
              <w:right w:val="single" w:sz="4" w:space="0" w:color="auto"/>
            </w:tcBorders>
            <w:shd w:val="clear" w:color="auto" w:fill="auto"/>
            <w:vAlign w:val="bottom"/>
            <w:hideMark/>
          </w:tcPr>
          <w:p w14:paraId="7185E0C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КК-33</w:t>
            </w:r>
          </w:p>
        </w:tc>
        <w:tc>
          <w:tcPr>
            <w:tcW w:w="0" w:type="auto"/>
            <w:tcBorders>
              <w:top w:val="nil"/>
              <w:left w:val="nil"/>
              <w:bottom w:val="single" w:sz="4" w:space="0" w:color="auto"/>
              <w:right w:val="single" w:sz="4" w:space="0" w:color="auto"/>
            </w:tcBorders>
            <w:shd w:val="clear" w:color="auto" w:fill="auto"/>
            <w:vAlign w:val="bottom"/>
            <w:hideMark/>
          </w:tcPr>
          <w:p w14:paraId="380D5C1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30,54</w:t>
            </w:r>
          </w:p>
        </w:tc>
        <w:tc>
          <w:tcPr>
            <w:tcW w:w="0" w:type="auto"/>
            <w:tcBorders>
              <w:top w:val="nil"/>
              <w:left w:val="nil"/>
              <w:bottom w:val="single" w:sz="4" w:space="0" w:color="auto"/>
              <w:right w:val="single" w:sz="4" w:space="0" w:color="auto"/>
            </w:tcBorders>
            <w:shd w:val="clear" w:color="auto" w:fill="auto"/>
            <w:vAlign w:val="bottom"/>
            <w:hideMark/>
          </w:tcPr>
          <w:p w14:paraId="73925C2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50E746A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38E248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4AC32566"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37C882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КК-35</w:t>
            </w:r>
          </w:p>
        </w:tc>
        <w:tc>
          <w:tcPr>
            <w:tcW w:w="0" w:type="auto"/>
            <w:tcBorders>
              <w:top w:val="nil"/>
              <w:left w:val="nil"/>
              <w:bottom w:val="single" w:sz="4" w:space="0" w:color="auto"/>
              <w:right w:val="single" w:sz="4" w:space="0" w:color="auto"/>
            </w:tcBorders>
            <w:shd w:val="clear" w:color="auto" w:fill="auto"/>
            <w:vAlign w:val="bottom"/>
            <w:hideMark/>
          </w:tcPr>
          <w:p w14:paraId="3B80E29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КК-32</w:t>
            </w:r>
          </w:p>
        </w:tc>
        <w:tc>
          <w:tcPr>
            <w:tcW w:w="0" w:type="auto"/>
            <w:tcBorders>
              <w:top w:val="nil"/>
              <w:left w:val="nil"/>
              <w:bottom w:val="single" w:sz="4" w:space="0" w:color="auto"/>
              <w:right w:val="single" w:sz="4" w:space="0" w:color="auto"/>
            </w:tcBorders>
            <w:shd w:val="clear" w:color="auto" w:fill="auto"/>
            <w:vAlign w:val="bottom"/>
            <w:hideMark/>
          </w:tcPr>
          <w:p w14:paraId="5A81963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30,3</w:t>
            </w:r>
          </w:p>
        </w:tc>
        <w:tc>
          <w:tcPr>
            <w:tcW w:w="0" w:type="auto"/>
            <w:tcBorders>
              <w:top w:val="nil"/>
              <w:left w:val="nil"/>
              <w:bottom w:val="single" w:sz="4" w:space="0" w:color="auto"/>
              <w:right w:val="single" w:sz="4" w:space="0" w:color="auto"/>
            </w:tcBorders>
            <w:shd w:val="clear" w:color="auto" w:fill="auto"/>
            <w:vAlign w:val="bottom"/>
            <w:hideMark/>
          </w:tcPr>
          <w:p w14:paraId="386BBFC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18A7FC7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F8C7721"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D30CADA"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B7E8FF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КК-35</w:t>
            </w:r>
          </w:p>
        </w:tc>
        <w:tc>
          <w:tcPr>
            <w:tcW w:w="0" w:type="auto"/>
            <w:tcBorders>
              <w:top w:val="nil"/>
              <w:left w:val="nil"/>
              <w:bottom w:val="single" w:sz="4" w:space="0" w:color="auto"/>
              <w:right w:val="single" w:sz="4" w:space="0" w:color="auto"/>
            </w:tcBorders>
            <w:shd w:val="clear" w:color="auto" w:fill="auto"/>
            <w:vAlign w:val="bottom"/>
            <w:hideMark/>
          </w:tcPr>
          <w:p w14:paraId="0167109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КК-50</w:t>
            </w:r>
          </w:p>
        </w:tc>
        <w:tc>
          <w:tcPr>
            <w:tcW w:w="0" w:type="auto"/>
            <w:tcBorders>
              <w:top w:val="nil"/>
              <w:left w:val="nil"/>
              <w:bottom w:val="single" w:sz="4" w:space="0" w:color="auto"/>
              <w:right w:val="single" w:sz="4" w:space="0" w:color="auto"/>
            </w:tcBorders>
            <w:shd w:val="clear" w:color="auto" w:fill="auto"/>
            <w:vAlign w:val="bottom"/>
            <w:hideMark/>
          </w:tcPr>
          <w:p w14:paraId="69F43A5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90,77</w:t>
            </w:r>
          </w:p>
        </w:tc>
        <w:tc>
          <w:tcPr>
            <w:tcW w:w="0" w:type="auto"/>
            <w:tcBorders>
              <w:top w:val="nil"/>
              <w:left w:val="nil"/>
              <w:bottom w:val="single" w:sz="4" w:space="0" w:color="auto"/>
              <w:right w:val="single" w:sz="4" w:space="0" w:color="auto"/>
            </w:tcBorders>
            <w:shd w:val="clear" w:color="auto" w:fill="auto"/>
            <w:vAlign w:val="bottom"/>
            <w:hideMark/>
          </w:tcPr>
          <w:p w14:paraId="596FBC8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2EA07BE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DBF411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621D2AA6"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3E2C93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КК-36</w:t>
            </w:r>
          </w:p>
        </w:tc>
        <w:tc>
          <w:tcPr>
            <w:tcW w:w="0" w:type="auto"/>
            <w:tcBorders>
              <w:top w:val="nil"/>
              <w:left w:val="nil"/>
              <w:bottom w:val="single" w:sz="4" w:space="0" w:color="auto"/>
              <w:right w:val="single" w:sz="4" w:space="0" w:color="auto"/>
            </w:tcBorders>
            <w:shd w:val="clear" w:color="auto" w:fill="auto"/>
            <w:vAlign w:val="bottom"/>
            <w:hideMark/>
          </w:tcPr>
          <w:p w14:paraId="4E4E096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КК-37</w:t>
            </w:r>
          </w:p>
        </w:tc>
        <w:tc>
          <w:tcPr>
            <w:tcW w:w="0" w:type="auto"/>
            <w:tcBorders>
              <w:top w:val="nil"/>
              <w:left w:val="nil"/>
              <w:bottom w:val="single" w:sz="4" w:space="0" w:color="auto"/>
              <w:right w:val="single" w:sz="4" w:space="0" w:color="auto"/>
            </w:tcBorders>
            <w:shd w:val="clear" w:color="auto" w:fill="auto"/>
            <w:vAlign w:val="bottom"/>
            <w:hideMark/>
          </w:tcPr>
          <w:p w14:paraId="22CBF77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8,6</w:t>
            </w:r>
          </w:p>
        </w:tc>
        <w:tc>
          <w:tcPr>
            <w:tcW w:w="0" w:type="auto"/>
            <w:tcBorders>
              <w:top w:val="nil"/>
              <w:left w:val="nil"/>
              <w:bottom w:val="single" w:sz="4" w:space="0" w:color="auto"/>
              <w:right w:val="single" w:sz="4" w:space="0" w:color="auto"/>
            </w:tcBorders>
            <w:shd w:val="clear" w:color="auto" w:fill="auto"/>
            <w:vAlign w:val="bottom"/>
            <w:hideMark/>
          </w:tcPr>
          <w:p w14:paraId="05E1161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2718B730"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A386F92"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6CFF32B0"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3FA10D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КК-37</w:t>
            </w:r>
          </w:p>
        </w:tc>
        <w:tc>
          <w:tcPr>
            <w:tcW w:w="0" w:type="auto"/>
            <w:tcBorders>
              <w:top w:val="nil"/>
              <w:left w:val="nil"/>
              <w:bottom w:val="single" w:sz="4" w:space="0" w:color="auto"/>
              <w:right w:val="single" w:sz="4" w:space="0" w:color="auto"/>
            </w:tcBorders>
            <w:shd w:val="clear" w:color="auto" w:fill="auto"/>
            <w:vAlign w:val="bottom"/>
            <w:hideMark/>
          </w:tcPr>
          <w:p w14:paraId="7B64456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КК-38</w:t>
            </w:r>
          </w:p>
        </w:tc>
        <w:tc>
          <w:tcPr>
            <w:tcW w:w="0" w:type="auto"/>
            <w:tcBorders>
              <w:top w:val="nil"/>
              <w:left w:val="nil"/>
              <w:bottom w:val="single" w:sz="4" w:space="0" w:color="auto"/>
              <w:right w:val="single" w:sz="4" w:space="0" w:color="auto"/>
            </w:tcBorders>
            <w:shd w:val="clear" w:color="auto" w:fill="auto"/>
            <w:vAlign w:val="bottom"/>
            <w:hideMark/>
          </w:tcPr>
          <w:p w14:paraId="50C800B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22,31</w:t>
            </w:r>
          </w:p>
        </w:tc>
        <w:tc>
          <w:tcPr>
            <w:tcW w:w="0" w:type="auto"/>
            <w:tcBorders>
              <w:top w:val="nil"/>
              <w:left w:val="nil"/>
              <w:bottom w:val="single" w:sz="4" w:space="0" w:color="auto"/>
              <w:right w:val="single" w:sz="4" w:space="0" w:color="auto"/>
            </w:tcBorders>
            <w:shd w:val="clear" w:color="auto" w:fill="auto"/>
            <w:vAlign w:val="bottom"/>
            <w:hideMark/>
          </w:tcPr>
          <w:p w14:paraId="23D1885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38691D9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3A21B5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B004F84"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5488D9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КК-38</w:t>
            </w:r>
          </w:p>
        </w:tc>
        <w:tc>
          <w:tcPr>
            <w:tcW w:w="0" w:type="auto"/>
            <w:tcBorders>
              <w:top w:val="nil"/>
              <w:left w:val="nil"/>
              <w:bottom w:val="single" w:sz="4" w:space="0" w:color="auto"/>
              <w:right w:val="single" w:sz="4" w:space="0" w:color="auto"/>
            </w:tcBorders>
            <w:shd w:val="clear" w:color="auto" w:fill="auto"/>
            <w:vAlign w:val="bottom"/>
            <w:hideMark/>
          </w:tcPr>
          <w:p w14:paraId="1B6C92E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КК-41</w:t>
            </w:r>
          </w:p>
        </w:tc>
        <w:tc>
          <w:tcPr>
            <w:tcW w:w="0" w:type="auto"/>
            <w:tcBorders>
              <w:top w:val="nil"/>
              <w:left w:val="nil"/>
              <w:bottom w:val="single" w:sz="4" w:space="0" w:color="auto"/>
              <w:right w:val="single" w:sz="4" w:space="0" w:color="auto"/>
            </w:tcBorders>
            <w:shd w:val="clear" w:color="auto" w:fill="auto"/>
            <w:vAlign w:val="bottom"/>
            <w:hideMark/>
          </w:tcPr>
          <w:p w14:paraId="2F4B7DF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57,27</w:t>
            </w:r>
          </w:p>
        </w:tc>
        <w:tc>
          <w:tcPr>
            <w:tcW w:w="0" w:type="auto"/>
            <w:tcBorders>
              <w:top w:val="nil"/>
              <w:left w:val="nil"/>
              <w:bottom w:val="single" w:sz="4" w:space="0" w:color="auto"/>
              <w:right w:val="single" w:sz="4" w:space="0" w:color="auto"/>
            </w:tcBorders>
            <w:shd w:val="clear" w:color="auto" w:fill="auto"/>
            <w:vAlign w:val="bottom"/>
            <w:hideMark/>
          </w:tcPr>
          <w:p w14:paraId="7E2CE18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1AD4954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86F258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44007EE3"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5F744C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КК-39</w:t>
            </w:r>
          </w:p>
        </w:tc>
        <w:tc>
          <w:tcPr>
            <w:tcW w:w="0" w:type="auto"/>
            <w:tcBorders>
              <w:top w:val="nil"/>
              <w:left w:val="nil"/>
              <w:bottom w:val="single" w:sz="4" w:space="0" w:color="auto"/>
              <w:right w:val="single" w:sz="4" w:space="0" w:color="auto"/>
            </w:tcBorders>
            <w:shd w:val="clear" w:color="auto" w:fill="auto"/>
            <w:vAlign w:val="bottom"/>
            <w:hideMark/>
          </w:tcPr>
          <w:p w14:paraId="1A159D1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КК-40</w:t>
            </w:r>
          </w:p>
        </w:tc>
        <w:tc>
          <w:tcPr>
            <w:tcW w:w="0" w:type="auto"/>
            <w:tcBorders>
              <w:top w:val="nil"/>
              <w:left w:val="nil"/>
              <w:bottom w:val="single" w:sz="4" w:space="0" w:color="auto"/>
              <w:right w:val="single" w:sz="4" w:space="0" w:color="auto"/>
            </w:tcBorders>
            <w:shd w:val="clear" w:color="auto" w:fill="auto"/>
            <w:vAlign w:val="bottom"/>
            <w:hideMark/>
          </w:tcPr>
          <w:p w14:paraId="4A387AA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7,98</w:t>
            </w:r>
          </w:p>
        </w:tc>
        <w:tc>
          <w:tcPr>
            <w:tcW w:w="0" w:type="auto"/>
            <w:tcBorders>
              <w:top w:val="nil"/>
              <w:left w:val="nil"/>
              <w:bottom w:val="single" w:sz="4" w:space="0" w:color="auto"/>
              <w:right w:val="single" w:sz="4" w:space="0" w:color="auto"/>
            </w:tcBorders>
            <w:shd w:val="clear" w:color="auto" w:fill="auto"/>
            <w:vAlign w:val="bottom"/>
            <w:hideMark/>
          </w:tcPr>
          <w:p w14:paraId="73C6702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1ECA2C77"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D189B0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47F7203"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210A36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КК-40</w:t>
            </w:r>
          </w:p>
        </w:tc>
        <w:tc>
          <w:tcPr>
            <w:tcW w:w="0" w:type="auto"/>
            <w:tcBorders>
              <w:top w:val="nil"/>
              <w:left w:val="nil"/>
              <w:bottom w:val="single" w:sz="4" w:space="0" w:color="auto"/>
              <w:right w:val="single" w:sz="4" w:space="0" w:color="auto"/>
            </w:tcBorders>
            <w:shd w:val="clear" w:color="auto" w:fill="auto"/>
            <w:vAlign w:val="bottom"/>
            <w:hideMark/>
          </w:tcPr>
          <w:p w14:paraId="3359979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КК-38</w:t>
            </w:r>
          </w:p>
        </w:tc>
        <w:tc>
          <w:tcPr>
            <w:tcW w:w="0" w:type="auto"/>
            <w:tcBorders>
              <w:top w:val="nil"/>
              <w:left w:val="nil"/>
              <w:bottom w:val="single" w:sz="4" w:space="0" w:color="auto"/>
              <w:right w:val="single" w:sz="4" w:space="0" w:color="auto"/>
            </w:tcBorders>
            <w:shd w:val="clear" w:color="auto" w:fill="auto"/>
            <w:vAlign w:val="bottom"/>
            <w:hideMark/>
          </w:tcPr>
          <w:p w14:paraId="0F182D6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14,38</w:t>
            </w:r>
          </w:p>
        </w:tc>
        <w:tc>
          <w:tcPr>
            <w:tcW w:w="0" w:type="auto"/>
            <w:tcBorders>
              <w:top w:val="nil"/>
              <w:left w:val="nil"/>
              <w:bottom w:val="single" w:sz="4" w:space="0" w:color="auto"/>
              <w:right w:val="single" w:sz="4" w:space="0" w:color="auto"/>
            </w:tcBorders>
            <w:shd w:val="clear" w:color="auto" w:fill="auto"/>
            <w:vAlign w:val="bottom"/>
            <w:hideMark/>
          </w:tcPr>
          <w:p w14:paraId="2D939EB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133BBBF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5A6365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20CF93C1"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8459EC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КК-41</w:t>
            </w:r>
          </w:p>
        </w:tc>
        <w:tc>
          <w:tcPr>
            <w:tcW w:w="0" w:type="auto"/>
            <w:tcBorders>
              <w:top w:val="nil"/>
              <w:left w:val="nil"/>
              <w:bottom w:val="single" w:sz="4" w:space="0" w:color="auto"/>
              <w:right w:val="single" w:sz="4" w:space="0" w:color="auto"/>
            </w:tcBorders>
            <w:shd w:val="clear" w:color="auto" w:fill="auto"/>
            <w:vAlign w:val="bottom"/>
            <w:hideMark/>
          </w:tcPr>
          <w:p w14:paraId="11EA03C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КК-34</w:t>
            </w:r>
          </w:p>
        </w:tc>
        <w:tc>
          <w:tcPr>
            <w:tcW w:w="0" w:type="auto"/>
            <w:tcBorders>
              <w:top w:val="nil"/>
              <w:left w:val="nil"/>
              <w:bottom w:val="single" w:sz="4" w:space="0" w:color="auto"/>
              <w:right w:val="single" w:sz="4" w:space="0" w:color="auto"/>
            </w:tcBorders>
            <w:shd w:val="clear" w:color="auto" w:fill="auto"/>
            <w:vAlign w:val="bottom"/>
            <w:hideMark/>
          </w:tcPr>
          <w:p w14:paraId="599FB2F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29,03</w:t>
            </w:r>
          </w:p>
        </w:tc>
        <w:tc>
          <w:tcPr>
            <w:tcW w:w="0" w:type="auto"/>
            <w:tcBorders>
              <w:top w:val="nil"/>
              <w:left w:val="nil"/>
              <w:bottom w:val="single" w:sz="4" w:space="0" w:color="auto"/>
              <w:right w:val="single" w:sz="4" w:space="0" w:color="auto"/>
            </w:tcBorders>
            <w:shd w:val="clear" w:color="auto" w:fill="auto"/>
            <w:vAlign w:val="bottom"/>
            <w:hideMark/>
          </w:tcPr>
          <w:p w14:paraId="5EA0DCF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5C49842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B60EF7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192907A"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6641FB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КК-42</w:t>
            </w:r>
          </w:p>
        </w:tc>
        <w:tc>
          <w:tcPr>
            <w:tcW w:w="0" w:type="auto"/>
            <w:tcBorders>
              <w:top w:val="nil"/>
              <w:left w:val="nil"/>
              <w:bottom w:val="single" w:sz="4" w:space="0" w:color="auto"/>
              <w:right w:val="single" w:sz="4" w:space="0" w:color="auto"/>
            </w:tcBorders>
            <w:shd w:val="clear" w:color="auto" w:fill="auto"/>
            <w:vAlign w:val="bottom"/>
            <w:hideMark/>
          </w:tcPr>
          <w:p w14:paraId="5A20953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КК-41</w:t>
            </w:r>
          </w:p>
        </w:tc>
        <w:tc>
          <w:tcPr>
            <w:tcW w:w="0" w:type="auto"/>
            <w:tcBorders>
              <w:top w:val="nil"/>
              <w:left w:val="nil"/>
              <w:bottom w:val="single" w:sz="4" w:space="0" w:color="auto"/>
              <w:right w:val="single" w:sz="4" w:space="0" w:color="auto"/>
            </w:tcBorders>
            <w:shd w:val="clear" w:color="auto" w:fill="auto"/>
            <w:vAlign w:val="bottom"/>
            <w:hideMark/>
          </w:tcPr>
          <w:p w14:paraId="2F08C5C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38,37</w:t>
            </w:r>
          </w:p>
        </w:tc>
        <w:tc>
          <w:tcPr>
            <w:tcW w:w="0" w:type="auto"/>
            <w:tcBorders>
              <w:top w:val="nil"/>
              <w:left w:val="nil"/>
              <w:bottom w:val="single" w:sz="4" w:space="0" w:color="auto"/>
              <w:right w:val="single" w:sz="4" w:space="0" w:color="auto"/>
            </w:tcBorders>
            <w:shd w:val="clear" w:color="auto" w:fill="auto"/>
            <w:vAlign w:val="bottom"/>
            <w:hideMark/>
          </w:tcPr>
          <w:p w14:paraId="7E99487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97E459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C40809B"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1B0D529"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EBD6DD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КК-43</w:t>
            </w:r>
          </w:p>
        </w:tc>
        <w:tc>
          <w:tcPr>
            <w:tcW w:w="0" w:type="auto"/>
            <w:tcBorders>
              <w:top w:val="nil"/>
              <w:left w:val="nil"/>
              <w:bottom w:val="single" w:sz="4" w:space="0" w:color="auto"/>
              <w:right w:val="single" w:sz="4" w:space="0" w:color="auto"/>
            </w:tcBorders>
            <w:shd w:val="clear" w:color="auto" w:fill="auto"/>
            <w:vAlign w:val="bottom"/>
            <w:hideMark/>
          </w:tcPr>
          <w:p w14:paraId="242AA81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КК-42</w:t>
            </w:r>
          </w:p>
        </w:tc>
        <w:tc>
          <w:tcPr>
            <w:tcW w:w="0" w:type="auto"/>
            <w:tcBorders>
              <w:top w:val="nil"/>
              <w:left w:val="nil"/>
              <w:bottom w:val="single" w:sz="4" w:space="0" w:color="auto"/>
              <w:right w:val="single" w:sz="4" w:space="0" w:color="auto"/>
            </w:tcBorders>
            <w:shd w:val="clear" w:color="auto" w:fill="auto"/>
            <w:vAlign w:val="bottom"/>
            <w:hideMark/>
          </w:tcPr>
          <w:p w14:paraId="137E766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11,55</w:t>
            </w:r>
          </w:p>
        </w:tc>
        <w:tc>
          <w:tcPr>
            <w:tcW w:w="0" w:type="auto"/>
            <w:tcBorders>
              <w:top w:val="nil"/>
              <w:left w:val="nil"/>
              <w:bottom w:val="single" w:sz="4" w:space="0" w:color="auto"/>
              <w:right w:val="single" w:sz="4" w:space="0" w:color="auto"/>
            </w:tcBorders>
            <w:shd w:val="clear" w:color="auto" w:fill="auto"/>
            <w:vAlign w:val="bottom"/>
            <w:hideMark/>
          </w:tcPr>
          <w:p w14:paraId="759152A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631C35C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C47987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292A7F18"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7EE6E1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КК-44</w:t>
            </w:r>
          </w:p>
        </w:tc>
        <w:tc>
          <w:tcPr>
            <w:tcW w:w="0" w:type="auto"/>
            <w:tcBorders>
              <w:top w:val="nil"/>
              <w:left w:val="nil"/>
              <w:bottom w:val="single" w:sz="4" w:space="0" w:color="auto"/>
              <w:right w:val="single" w:sz="4" w:space="0" w:color="auto"/>
            </w:tcBorders>
            <w:shd w:val="clear" w:color="auto" w:fill="auto"/>
            <w:vAlign w:val="bottom"/>
            <w:hideMark/>
          </w:tcPr>
          <w:p w14:paraId="0103683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КК-45</w:t>
            </w:r>
          </w:p>
        </w:tc>
        <w:tc>
          <w:tcPr>
            <w:tcW w:w="0" w:type="auto"/>
            <w:tcBorders>
              <w:top w:val="nil"/>
              <w:left w:val="nil"/>
              <w:bottom w:val="single" w:sz="4" w:space="0" w:color="auto"/>
              <w:right w:val="single" w:sz="4" w:space="0" w:color="auto"/>
            </w:tcBorders>
            <w:shd w:val="clear" w:color="auto" w:fill="auto"/>
            <w:vAlign w:val="bottom"/>
            <w:hideMark/>
          </w:tcPr>
          <w:p w14:paraId="7AC1CE5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11,73</w:t>
            </w:r>
          </w:p>
        </w:tc>
        <w:tc>
          <w:tcPr>
            <w:tcW w:w="0" w:type="auto"/>
            <w:tcBorders>
              <w:top w:val="nil"/>
              <w:left w:val="nil"/>
              <w:bottom w:val="single" w:sz="4" w:space="0" w:color="auto"/>
              <w:right w:val="single" w:sz="4" w:space="0" w:color="auto"/>
            </w:tcBorders>
            <w:shd w:val="clear" w:color="auto" w:fill="auto"/>
            <w:vAlign w:val="bottom"/>
            <w:hideMark/>
          </w:tcPr>
          <w:p w14:paraId="78168B1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13E2FDD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631377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7EC1345"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E5A768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КК-45</w:t>
            </w:r>
          </w:p>
        </w:tc>
        <w:tc>
          <w:tcPr>
            <w:tcW w:w="0" w:type="auto"/>
            <w:tcBorders>
              <w:top w:val="nil"/>
              <w:left w:val="nil"/>
              <w:bottom w:val="single" w:sz="4" w:space="0" w:color="auto"/>
              <w:right w:val="single" w:sz="4" w:space="0" w:color="auto"/>
            </w:tcBorders>
            <w:shd w:val="clear" w:color="auto" w:fill="auto"/>
            <w:vAlign w:val="bottom"/>
            <w:hideMark/>
          </w:tcPr>
          <w:p w14:paraId="4F82562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КК-42</w:t>
            </w:r>
          </w:p>
        </w:tc>
        <w:tc>
          <w:tcPr>
            <w:tcW w:w="0" w:type="auto"/>
            <w:tcBorders>
              <w:top w:val="nil"/>
              <w:left w:val="nil"/>
              <w:bottom w:val="single" w:sz="4" w:space="0" w:color="auto"/>
              <w:right w:val="single" w:sz="4" w:space="0" w:color="auto"/>
            </w:tcBorders>
            <w:shd w:val="clear" w:color="auto" w:fill="auto"/>
            <w:vAlign w:val="bottom"/>
            <w:hideMark/>
          </w:tcPr>
          <w:p w14:paraId="56304E6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21,57</w:t>
            </w:r>
          </w:p>
        </w:tc>
        <w:tc>
          <w:tcPr>
            <w:tcW w:w="0" w:type="auto"/>
            <w:tcBorders>
              <w:top w:val="nil"/>
              <w:left w:val="nil"/>
              <w:bottom w:val="single" w:sz="4" w:space="0" w:color="auto"/>
              <w:right w:val="single" w:sz="4" w:space="0" w:color="auto"/>
            </w:tcBorders>
            <w:shd w:val="clear" w:color="auto" w:fill="auto"/>
            <w:vAlign w:val="bottom"/>
            <w:hideMark/>
          </w:tcPr>
          <w:p w14:paraId="163D2B7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3B8A6A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DDF3B21"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26A2F71"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6ABECF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КК-46</w:t>
            </w:r>
          </w:p>
        </w:tc>
        <w:tc>
          <w:tcPr>
            <w:tcW w:w="0" w:type="auto"/>
            <w:tcBorders>
              <w:top w:val="nil"/>
              <w:left w:val="nil"/>
              <w:bottom w:val="single" w:sz="4" w:space="0" w:color="auto"/>
              <w:right w:val="single" w:sz="4" w:space="0" w:color="auto"/>
            </w:tcBorders>
            <w:shd w:val="clear" w:color="auto" w:fill="auto"/>
            <w:vAlign w:val="bottom"/>
            <w:hideMark/>
          </w:tcPr>
          <w:p w14:paraId="1CAEDB0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КК-47</w:t>
            </w:r>
          </w:p>
        </w:tc>
        <w:tc>
          <w:tcPr>
            <w:tcW w:w="0" w:type="auto"/>
            <w:tcBorders>
              <w:top w:val="nil"/>
              <w:left w:val="nil"/>
              <w:bottom w:val="single" w:sz="4" w:space="0" w:color="auto"/>
              <w:right w:val="single" w:sz="4" w:space="0" w:color="auto"/>
            </w:tcBorders>
            <w:shd w:val="clear" w:color="auto" w:fill="auto"/>
            <w:vAlign w:val="bottom"/>
            <w:hideMark/>
          </w:tcPr>
          <w:p w14:paraId="7B1696A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31,3</w:t>
            </w:r>
          </w:p>
        </w:tc>
        <w:tc>
          <w:tcPr>
            <w:tcW w:w="0" w:type="auto"/>
            <w:tcBorders>
              <w:top w:val="nil"/>
              <w:left w:val="nil"/>
              <w:bottom w:val="single" w:sz="4" w:space="0" w:color="auto"/>
              <w:right w:val="single" w:sz="4" w:space="0" w:color="auto"/>
            </w:tcBorders>
            <w:shd w:val="clear" w:color="auto" w:fill="auto"/>
            <w:vAlign w:val="bottom"/>
            <w:hideMark/>
          </w:tcPr>
          <w:p w14:paraId="2C9F6EF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7B701CB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70B954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7C4C4D0"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EAABE7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КК-47</w:t>
            </w:r>
          </w:p>
        </w:tc>
        <w:tc>
          <w:tcPr>
            <w:tcW w:w="0" w:type="auto"/>
            <w:tcBorders>
              <w:top w:val="nil"/>
              <w:left w:val="nil"/>
              <w:bottom w:val="single" w:sz="4" w:space="0" w:color="auto"/>
              <w:right w:val="single" w:sz="4" w:space="0" w:color="auto"/>
            </w:tcBorders>
            <w:shd w:val="clear" w:color="auto" w:fill="auto"/>
            <w:vAlign w:val="bottom"/>
            <w:hideMark/>
          </w:tcPr>
          <w:p w14:paraId="6758DE5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КК-89</w:t>
            </w:r>
          </w:p>
        </w:tc>
        <w:tc>
          <w:tcPr>
            <w:tcW w:w="0" w:type="auto"/>
            <w:tcBorders>
              <w:top w:val="nil"/>
              <w:left w:val="nil"/>
              <w:bottom w:val="single" w:sz="4" w:space="0" w:color="auto"/>
              <w:right w:val="single" w:sz="4" w:space="0" w:color="auto"/>
            </w:tcBorders>
            <w:shd w:val="clear" w:color="auto" w:fill="auto"/>
            <w:vAlign w:val="bottom"/>
            <w:hideMark/>
          </w:tcPr>
          <w:p w14:paraId="5755F7D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93,69</w:t>
            </w:r>
          </w:p>
        </w:tc>
        <w:tc>
          <w:tcPr>
            <w:tcW w:w="0" w:type="auto"/>
            <w:tcBorders>
              <w:top w:val="nil"/>
              <w:left w:val="nil"/>
              <w:bottom w:val="single" w:sz="4" w:space="0" w:color="auto"/>
              <w:right w:val="single" w:sz="4" w:space="0" w:color="auto"/>
            </w:tcBorders>
            <w:shd w:val="clear" w:color="auto" w:fill="auto"/>
            <w:vAlign w:val="bottom"/>
            <w:hideMark/>
          </w:tcPr>
          <w:p w14:paraId="1812875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19DFEFD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F0040DA"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4A331786"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2BF1C5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КК-48</w:t>
            </w:r>
          </w:p>
        </w:tc>
        <w:tc>
          <w:tcPr>
            <w:tcW w:w="0" w:type="auto"/>
            <w:tcBorders>
              <w:top w:val="nil"/>
              <w:left w:val="nil"/>
              <w:bottom w:val="single" w:sz="4" w:space="0" w:color="auto"/>
              <w:right w:val="single" w:sz="4" w:space="0" w:color="auto"/>
            </w:tcBorders>
            <w:shd w:val="clear" w:color="auto" w:fill="auto"/>
            <w:vAlign w:val="bottom"/>
            <w:hideMark/>
          </w:tcPr>
          <w:p w14:paraId="18AEA84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КК-49</w:t>
            </w:r>
          </w:p>
        </w:tc>
        <w:tc>
          <w:tcPr>
            <w:tcW w:w="0" w:type="auto"/>
            <w:tcBorders>
              <w:top w:val="nil"/>
              <w:left w:val="nil"/>
              <w:bottom w:val="single" w:sz="4" w:space="0" w:color="auto"/>
              <w:right w:val="single" w:sz="4" w:space="0" w:color="auto"/>
            </w:tcBorders>
            <w:shd w:val="clear" w:color="auto" w:fill="auto"/>
            <w:vAlign w:val="bottom"/>
            <w:hideMark/>
          </w:tcPr>
          <w:p w14:paraId="7F7A2C2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23,5</w:t>
            </w:r>
          </w:p>
        </w:tc>
        <w:tc>
          <w:tcPr>
            <w:tcW w:w="0" w:type="auto"/>
            <w:tcBorders>
              <w:top w:val="nil"/>
              <w:left w:val="nil"/>
              <w:bottom w:val="single" w:sz="4" w:space="0" w:color="auto"/>
              <w:right w:val="single" w:sz="4" w:space="0" w:color="auto"/>
            </w:tcBorders>
            <w:shd w:val="clear" w:color="auto" w:fill="auto"/>
            <w:vAlign w:val="bottom"/>
            <w:hideMark/>
          </w:tcPr>
          <w:p w14:paraId="0CFD43F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6B24319D"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69055A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47225E89"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51A556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КК-49</w:t>
            </w:r>
          </w:p>
        </w:tc>
        <w:tc>
          <w:tcPr>
            <w:tcW w:w="0" w:type="auto"/>
            <w:tcBorders>
              <w:top w:val="nil"/>
              <w:left w:val="nil"/>
              <w:bottom w:val="single" w:sz="4" w:space="0" w:color="auto"/>
              <w:right w:val="single" w:sz="4" w:space="0" w:color="auto"/>
            </w:tcBorders>
            <w:shd w:val="clear" w:color="auto" w:fill="auto"/>
            <w:vAlign w:val="bottom"/>
            <w:hideMark/>
          </w:tcPr>
          <w:p w14:paraId="7E4C506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КК-50</w:t>
            </w:r>
          </w:p>
        </w:tc>
        <w:tc>
          <w:tcPr>
            <w:tcW w:w="0" w:type="auto"/>
            <w:tcBorders>
              <w:top w:val="nil"/>
              <w:left w:val="nil"/>
              <w:bottom w:val="single" w:sz="4" w:space="0" w:color="auto"/>
              <w:right w:val="single" w:sz="4" w:space="0" w:color="auto"/>
            </w:tcBorders>
            <w:shd w:val="clear" w:color="auto" w:fill="auto"/>
            <w:vAlign w:val="bottom"/>
            <w:hideMark/>
          </w:tcPr>
          <w:p w14:paraId="50B63BE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25,8</w:t>
            </w:r>
          </w:p>
        </w:tc>
        <w:tc>
          <w:tcPr>
            <w:tcW w:w="0" w:type="auto"/>
            <w:tcBorders>
              <w:top w:val="nil"/>
              <w:left w:val="nil"/>
              <w:bottom w:val="single" w:sz="4" w:space="0" w:color="auto"/>
              <w:right w:val="single" w:sz="4" w:space="0" w:color="auto"/>
            </w:tcBorders>
            <w:shd w:val="clear" w:color="auto" w:fill="auto"/>
            <w:vAlign w:val="bottom"/>
            <w:hideMark/>
          </w:tcPr>
          <w:p w14:paraId="7A25636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07649AF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9993F6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2C7C6C39"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C917AE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КК-50</w:t>
            </w:r>
          </w:p>
        </w:tc>
        <w:tc>
          <w:tcPr>
            <w:tcW w:w="0" w:type="auto"/>
            <w:tcBorders>
              <w:top w:val="nil"/>
              <w:left w:val="nil"/>
              <w:bottom w:val="single" w:sz="4" w:space="0" w:color="auto"/>
              <w:right w:val="single" w:sz="4" w:space="0" w:color="auto"/>
            </w:tcBorders>
            <w:shd w:val="clear" w:color="auto" w:fill="auto"/>
            <w:vAlign w:val="bottom"/>
            <w:hideMark/>
          </w:tcPr>
          <w:p w14:paraId="4423935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КК-47</w:t>
            </w:r>
          </w:p>
        </w:tc>
        <w:tc>
          <w:tcPr>
            <w:tcW w:w="0" w:type="auto"/>
            <w:tcBorders>
              <w:top w:val="nil"/>
              <w:left w:val="nil"/>
              <w:bottom w:val="single" w:sz="4" w:space="0" w:color="auto"/>
              <w:right w:val="single" w:sz="4" w:space="0" w:color="auto"/>
            </w:tcBorders>
            <w:shd w:val="clear" w:color="auto" w:fill="auto"/>
            <w:vAlign w:val="bottom"/>
            <w:hideMark/>
          </w:tcPr>
          <w:p w14:paraId="23D7E0F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44,37</w:t>
            </w:r>
          </w:p>
        </w:tc>
        <w:tc>
          <w:tcPr>
            <w:tcW w:w="0" w:type="auto"/>
            <w:tcBorders>
              <w:top w:val="nil"/>
              <w:left w:val="nil"/>
              <w:bottom w:val="single" w:sz="4" w:space="0" w:color="auto"/>
              <w:right w:val="single" w:sz="4" w:space="0" w:color="auto"/>
            </w:tcBorders>
            <w:shd w:val="clear" w:color="auto" w:fill="auto"/>
            <w:vAlign w:val="bottom"/>
            <w:hideMark/>
          </w:tcPr>
          <w:p w14:paraId="2BDD7F2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6B64C45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3CCA25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2341AD1E"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C509C4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КК-51</w:t>
            </w:r>
          </w:p>
        </w:tc>
        <w:tc>
          <w:tcPr>
            <w:tcW w:w="0" w:type="auto"/>
            <w:tcBorders>
              <w:top w:val="nil"/>
              <w:left w:val="nil"/>
              <w:bottom w:val="single" w:sz="4" w:space="0" w:color="auto"/>
              <w:right w:val="single" w:sz="4" w:space="0" w:color="auto"/>
            </w:tcBorders>
            <w:shd w:val="clear" w:color="auto" w:fill="auto"/>
            <w:vAlign w:val="bottom"/>
            <w:hideMark/>
          </w:tcPr>
          <w:p w14:paraId="7B8813E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КК-128</w:t>
            </w:r>
          </w:p>
        </w:tc>
        <w:tc>
          <w:tcPr>
            <w:tcW w:w="0" w:type="auto"/>
            <w:tcBorders>
              <w:top w:val="nil"/>
              <w:left w:val="nil"/>
              <w:bottom w:val="single" w:sz="4" w:space="0" w:color="auto"/>
              <w:right w:val="single" w:sz="4" w:space="0" w:color="auto"/>
            </w:tcBorders>
            <w:shd w:val="clear" w:color="auto" w:fill="auto"/>
            <w:vAlign w:val="bottom"/>
            <w:hideMark/>
          </w:tcPr>
          <w:p w14:paraId="2E70630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9,44</w:t>
            </w:r>
          </w:p>
        </w:tc>
        <w:tc>
          <w:tcPr>
            <w:tcW w:w="0" w:type="auto"/>
            <w:tcBorders>
              <w:top w:val="nil"/>
              <w:left w:val="nil"/>
              <w:bottom w:val="single" w:sz="4" w:space="0" w:color="auto"/>
              <w:right w:val="single" w:sz="4" w:space="0" w:color="auto"/>
            </w:tcBorders>
            <w:shd w:val="clear" w:color="auto" w:fill="auto"/>
            <w:vAlign w:val="bottom"/>
            <w:hideMark/>
          </w:tcPr>
          <w:p w14:paraId="2893E2C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C6FC0F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64A80F2"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630E2679"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99B0C4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lastRenderedPageBreak/>
              <w:t>КК-52</w:t>
            </w:r>
          </w:p>
        </w:tc>
        <w:tc>
          <w:tcPr>
            <w:tcW w:w="0" w:type="auto"/>
            <w:tcBorders>
              <w:top w:val="nil"/>
              <w:left w:val="nil"/>
              <w:bottom w:val="single" w:sz="4" w:space="0" w:color="auto"/>
              <w:right w:val="single" w:sz="4" w:space="0" w:color="auto"/>
            </w:tcBorders>
            <w:shd w:val="clear" w:color="auto" w:fill="auto"/>
            <w:vAlign w:val="bottom"/>
            <w:hideMark/>
          </w:tcPr>
          <w:p w14:paraId="3C32B1F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КК-53</w:t>
            </w:r>
          </w:p>
        </w:tc>
        <w:tc>
          <w:tcPr>
            <w:tcW w:w="0" w:type="auto"/>
            <w:tcBorders>
              <w:top w:val="nil"/>
              <w:left w:val="nil"/>
              <w:bottom w:val="single" w:sz="4" w:space="0" w:color="auto"/>
              <w:right w:val="single" w:sz="4" w:space="0" w:color="auto"/>
            </w:tcBorders>
            <w:shd w:val="clear" w:color="auto" w:fill="auto"/>
            <w:vAlign w:val="bottom"/>
            <w:hideMark/>
          </w:tcPr>
          <w:p w14:paraId="7FE351E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8,68</w:t>
            </w:r>
          </w:p>
        </w:tc>
        <w:tc>
          <w:tcPr>
            <w:tcW w:w="0" w:type="auto"/>
            <w:tcBorders>
              <w:top w:val="nil"/>
              <w:left w:val="nil"/>
              <w:bottom w:val="single" w:sz="4" w:space="0" w:color="auto"/>
              <w:right w:val="single" w:sz="4" w:space="0" w:color="auto"/>
            </w:tcBorders>
            <w:shd w:val="clear" w:color="auto" w:fill="auto"/>
            <w:vAlign w:val="bottom"/>
            <w:hideMark/>
          </w:tcPr>
          <w:p w14:paraId="4ECB36E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65065080"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E4B1FC2"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62FA591F"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0E6D75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КК-53</w:t>
            </w:r>
          </w:p>
        </w:tc>
        <w:tc>
          <w:tcPr>
            <w:tcW w:w="0" w:type="auto"/>
            <w:tcBorders>
              <w:top w:val="nil"/>
              <w:left w:val="nil"/>
              <w:bottom w:val="single" w:sz="4" w:space="0" w:color="auto"/>
              <w:right w:val="single" w:sz="4" w:space="0" w:color="auto"/>
            </w:tcBorders>
            <w:shd w:val="clear" w:color="auto" w:fill="auto"/>
            <w:vAlign w:val="bottom"/>
            <w:hideMark/>
          </w:tcPr>
          <w:p w14:paraId="22E0B16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КК-54</w:t>
            </w:r>
          </w:p>
        </w:tc>
        <w:tc>
          <w:tcPr>
            <w:tcW w:w="0" w:type="auto"/>
            <w:tcBorders>
              <w:top w:val="nil"/>
              <w:left w:val="nil"/>
              <w:bottom w:val="single" w:sz="4" w:space="0" w:color="auto"/>
              <w:right w:val="single" w:sz="4" w:space="0" w:color="auto"/>
            </w:tcBorders>
            <w:shd w:val="clear" w:color="auto" w:fill="auto"/>
            <w:vAlign w:val="bottom"/>
            <w:hideMark/>
          </w:tcPr>
          <w:p w14:paraId="2101784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12,57</w:t>
            </w:r>
          </w:p>
        </w:tc>
        <w:tc>
          <w:tcPr>
            <w:tcW w:w="0" w:type="auto"/>
            <w:tcBorders>
              <w:top w:val="nil"/>
              <w:left w:val="nil"/>
              <w:bottom w:val="single" w:sz="4" w:space="0" w:color="auto"/>
              <w:right w:val="single" w:sz="4" w:space="0" w:color="auto"/>
            </w:tcBorders>
            <w:shd w:val="clear" w:color="auto" w:fill="auto"/>
            <w:vAlign w:val="bottom"/>
            <w:hideMark/>
          </w:tcPr>
          <w:p w14:paraId="506F414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728680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42BE4E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231ED14"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939F23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КК-54</w:t>
            </w:r>
          </w:p>
        </w:tc>
        <w:tc>
          <w:tcPr>
            <w:tcW w:w="0" w:type="auto"/>
            <w:tcBorders>
              <w:top w:val="nil"/>
              <w:left w:val="nil"/>
              <w:bottom w:val="single" w:sz="4" w:space="0" w:color="auto"/>
              <w:right w:val="single" w:sz="4" w:space="0" w:color="auto"/>
            </w:tcBorders>
            <w:shd w:val="clear" w:color="auto" w:fill="auto"/>
            <w:vAlign w:val="bottom"/>
            <w:hideMark/>
          </w:tcPr>
          <w:p w14:paraId="7F0E472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КК-55</w:t>
            </w:r>
          </w:p>
        </w:tc>
        <w:tc>
          <w:tcPr>
            <w:tcW w:w="0" w:type="auto"/>
            <w:tcBorders>
              <w:top w:val="nil"/>
              <w:left w:val="nil"/>
              <w:bottom w:val="single" w:sz="4" w:space="0" w:color="auto"/>
              <w:right w:val="single" w:sz="4" w:space="0" w:color="auto"/>
            </w:tcBorders>
            <w:shd w:val="clear" w:color="auto" w:fill="auto"/>
            <w:vAlign w:val="bottom"/>
            <w:hideMark/>
          </w:tcPr>
          <w:p w14:paraId="61CB8F5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36,56</w:t>
            </w:r>
          </w:p>
        </w:tc>
        <w:tc>
          <w:tcPr>
            <w:tcW w:w="0" w:type="auto"/>
            <w:tcBorders>
              <w:top w:val="nil"/>
              <w:left w:val="nil"/>
              <w:bottom w:val="single" w:sz="4" w:space="0" w:color="auto"/>
              <w:right w:val="single" w:sz="4" w:space="0" w:color="auto"/>
            </w:tcBorders>
            <w:shd w:val="clear" w:color="auto" w:fill="auto"/>
            <w:vAlign w:val="bottom"/>
            <w:hideMark/>
          </w:tcPr>
          <w:p w14:paraId="5946A1B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05B6002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22FE35B"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E5D1B1B"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060FC0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КК-55</w:t>
            </w:r>
          </w:p>
        </w:tc>
        <w:tc>
          <w:tcPr>
            <w:tcW w:w="0" w:type="auto"/>
            <w:tcBorders>
              <w:top w:val="nil"/>
              <w:left w:val="nil"/>
              <w:bottom w:val="single" w:sz="4" w:space="0" w:color="auto"/>
              <w:right w:val="single" w:sz="4" w:space="0" w:color="auto"/>
            </w:tcBorders>
            <w:shd w:val="clear" w:color="auto" w:fill="auto"/>
            <w:vAlign w:val="bottom"/>
            <w:hideMark/>
          </w:tcPr>
          <w:p w14:paraId="23B0367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КК-56</w:t>
            </w:r>
          </w:p>
        </w:tc>
        <w:tc>
          <w:tcPr>
            <w:tcW w:w="0" w:type="auto"/>
            <w:tcBorders>
              <w:top w:val="nil"/>
              <w:left w:val="nil"/>
              <w:bottom w:val="single" w:sz="4" w:space="0" w:color="auto"/>
              <w:right w:val="single" w:sz="4" w:space="0" w:color="auto"/>
            </w:tcBorders>
            <w:shd w:val="clear" w:color="auto" w:fill="auto"/>
            <w:vAlign w:val="bottom"/>
            <w:hideMark/>
          </w:tcPr>
          <w:p w14:paraId="3A270C8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104,39</w:t>
            </w:r>
          </w:p>
        </w:tc>
        <w:tc>
          <w:tcPr>
            <w:tcW w:w="0" w:type="auto"/>
            <w:tcBorders>
              <w:top w:val="nil"/>
              <w:left w:val="nil"/>
              <w:bottom w:val="single" w:sz="4" w:space="0" w:color="auto"/>
              <w:right w:val="single" w:sz="4" w:space="0" w:color="auto"/>
            </w:tcBorders>
            <w:shd w:val="clear" w:color="auto" w:fill="auto"/>
            <w:vAlign w:val="bottom"/>
            <w:hideMark/>
          </w:tcPr>
          <w:p w14:paraId="0717E12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3A2617D2"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26CAE07"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22B186A9"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4E5CF7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КК-56</w:t>
            </w:r>
          </w:p>
        </w:tc>
        <w:tc>
          <w:tcPr>
            <w:tcW w:w="0" w:type="auto"/>
            <w:tcBorders>
              <w:top w:val="nil"/>
              <w:left w:val="nil"/>
              <w:bottom w:val="single" w:sz="4" w:space="0" w:color="auto"/>
              <w:right w:val="single" w:sz="4" w:space="0" w:color="auto"/>
            </w:tcBorders>
            <w:shd w:val="clear" w:color="auto" w:fill="auto"/>
            <w:vAlign w:val="bottom"/>
            <w:hideMark/>
          </w:tcPr>
          <w:p w14:paraId="0F5527C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КК-57</w:t>
            </w:r>
          </w:p>
        </w:tc>
        <w:tc>
          <w:tcPr>
            <w:tcW w:w="0" w:type="auto"/>
            <w:tcBorders>
              <w:top w:val="nil"/>
              <w:left w:val="nil"/>
              <w:bottom w:val="single" w:sz="4" w:space="0" w:color="auto"/>
              <w:right w:val="single" w:sz="4" w:space="0" w:color="auto"/>
            </w:tcBorders>
            <w:shd w:val="clear" w:color="auto" w:fill="auto"/>
            <w:vAlign w:val="bottom"/>
            <w:hideMark/>
          </w:tcPr>
          <w:p w14:paraId="50E2E5F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138,49</w:t>
            </w:r>
          </w:p>
        </w:tc>
        <w:tc>
          <w:tcPr>
            <w:tcW w:w="0" w:type="auto"/>
            <w:tcBorders>
              <w:top w:val="nil"/>
              <w:left w:val="nil"/>
              <w:bottom w:val="single" w:sz="4" w:space="0" w:color="auto"/>
              <w:right w:val="single" w:sz="4" w:space="0" w:color="auto"/>
            </w:tcBorders>
            <w:shd w:val="clear" w:color="auto" w:fill="auto"/>
            <w:vAlign w:val="bottom"/>
            <w:hideMark/>
          </w:tcPr>
          <w:p w14:paraId="2B9C055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1B851287"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B24828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478810FA"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F87CBA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КК-57</w:t>
            </w:r>
          </w:p>
        </w:tc>
        <w:tc>
          <w:tcPr>
            <w:tcW w:w="0" w:type="auto"/>
            <w:tcBorders>
              <w:top w:val="nil"/>
              <w:left w:val="nil"/>
              <w:bottom w:val="single" w:sz="4" w:space="0" w:color="auto"/>
              <w:right w:val="single" w:sz="4" w:space="0" w:color="auto"/>
            </w:tcBorders>
            <w:shd w:val="clear" w:color="auto" w:fill="auto"/>
            <w:vAlign w:val="bottom"/>
            <w:hideMark/>
          </w:tcPr>
          <w:p w14:paraId="679C795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КК-58</w:t>
            </w:r>
          </w:p>
        </w:tc>
        <w:tc>
          <w:tcPr>
            <w:tcW w:w="0" w:type="auto"/>
            <w:tcBorders>
              <w:top w:val="nil"/>
              <w:left w:val="nil"/>
              <w:bottom w:val="single" w:sz="4" w:space="0" w:color="auto"/>
              <w:right w:val="single" w:sz="4" w:space="0" w:color="auto"/>
            </w:tcBorders>
            <w:shd w:val="clear" w:color="auto" w:fill="auto"/>
            <w:vAlign w:val="bottom"/>
            <w:hideMark/>
          </w:tcPr>
          <w:p w14:paraId="78E8F1B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120,8</w:t>
            </w:r>
          </w:p>
        </w:tc>
        <w:tc>
          <w:tcPr>
            <w:tcW w:w="0" w:type="auto"/>
            <w:tcBorders>
              <w:top w:val="nil"/>
              <w:left w:val="nil"/>
              <w:bottom w:val="single" w:sz="4" w:space="0" w:color="auto"/>
              <w:right w:val="single" w:sz="4" w:space="0" w:color="auto"/>
            </w:tcBorders>
            <w:shd w:val="clear" w:color="auto" w:fill="auto"/>
            <w:vAlign w:val="bottom"/>
            <w:hideMark/>
          </w:tcPr>
          <w:p w14:paraId="1B8E399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3A4471E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ED39F02"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C80F6CA"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A002D6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КК-58</w:t>
            </w:r>
          </w:p>
        </w:tc>
        <w:tc>
          <w:tcPr>
            <w:tcW w:w="0" w:type="auto"/>
            <w:tcBorders>
              <w:top w:val="nil"/>
              <w:left w:val="nil"/>
              <w:bottom w:val="single" w:sz="4" w:space="0" w:color="auto"/>
              <w:right w:val="single" w:sz="4" w:space="0" w:color="auto"/>
            </w:tcBorders>
            <w:shd w:val="clear" w:color="auto" w:fill="auto"/>
            <w:vAlign w:val="bottom"/>
            <w:hideMark/>
          </w:tcPr>
          <w:p w14:paraId="03DA6F1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КК-59</w:t>
            </w:r>
          </w:p>
        </w:tc>
        <w:tc>
          <w:tcPr>
            <w:tcW w:w="0" w:type="auto"/>
            <w:tcBorders>
              <w:top w:val="nil"/>
              <w:left w:val="nil"/>
              <w:bottom w:val="single" w:sz="4" w:space="0" w:color="auto"/>
              <w:right w:val="single" w:sz="4" w:space="0" w:color="auto"/>
            </w:tcBorders>
            <w:shd w:val="clear" w:color="auto" w:fill="auto"/>
            <w:vAlign w:val="bottom"/>
            <w:hideMark/>
          </w:tcPr>
          <w:p w14:paraId="6DE447F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155,5</w:t>
            </w:r>
          </w:p>
        </w:tc>
        <w:tc>
          <w:tcPr>
            <w:tcW w:w="0" w:type="auto"/>
            <w:tcBorders>
              <w:top w:val="nil"/>
              <w:left w:val="nil"/>
              <w:bottom w:val="single" w:sz="4" w:space="0" w:color="auto"/>
              <w:right w:val="single" w:sz="4" w:space="0" w:color="auto"/>
            </w:tcBorders>
            <w:shd w:val="clear" w:color="auto" w:fill="auto"/>
            <w:vAlign w:val="bottom"/>
            <w:hideMark/>
          </w:tcPr>
          <w:p w14:paraId="69AA295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4001FC8D"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7427B4D"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46E474E"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A88779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КК-59</w:t>
            </w:r>
          </w:p>
        </w:tc>
        <w:tc>
          <w:tcPr>
            <w:tcW w:w="0" w:type="auto"/>
            <w:tcBorders>
              <w:top w:val="nil"/>
              <w:left w:val="nil"/>
              <w:bottom w:val="single" w:sz="4" w:space="0" w:color="auto"/>
              <w:right w:val="single" w:sz="4" w:space="0" w:color="auto"/>
            </w:tcBorders>
            <w:shd w:val="clear" w:color="auto" w:fill="auto"/>
            <w:vAlign w:val="bottom"/>
            <w:hideMark/>
          </w:tcPr>
          <w:p w14:paraId="20612F1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КК-130</w:t>
            </w:r>
          </w:p>
        </w:tc>
        <w:tc>
          <w:tcPr>
            <w:tcW w:w="0" w:type="auto"/>
            <w:tcBorders>
              <w:top w:val="nil"/>
              <w:left w:val="nil"/>
              <w:bottom w:val="single" w:sz="4" w:space="0" w:color="auto"/>
              <w:right w:val="single" w:sz="4" w:space="0" w:color="auto"/>
            </w:tcBorders>
            <w:shd w:val="clear" w:color="auto" w:fill="auto"/>
            <w:vAlign w:val="bottom"/>
            <w:hideMark/>
          </w:tcPr>
          <w:p w14:paraId="4B57EDD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30,24</w:t>
            </w:r>
          </w:p>
        </w:tc>
        <w:tc>
          <w:tcPr>
            <w:tcW w:w="0" w:type="auto"/>
            <w:tcBorders>
              <w:top w:val="nil"/>
              <w:left w:val="nil"/>
              <w:bottom w:val="single" w:sz="4" w:space="0" w:color="auto"/>
              <w:right w:val="single" w:sz="4" w:space="0" w:color="auto"/>
            </w:tcBorders>
            <w:shd w:val="clear" w:color="auto" w:fill="auto"/>
            <w:vAlign w:val="bottom"/>
            <w:hideMark/>
          </w:tcPr>
          <w:p w14:paraId="074BB68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7EA5608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97624CB"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AB1FF78"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5B240B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КК-60</w:t>
            </w:r>
          </w:p>
        </w:tc>
        <w:tc>
          <w:tcPr>
            <w:tcW w:w="0" w:type="auto"/>
            <w:tcBorders>
              <w:top w:val="nil"/>
              <w:left w:val="nil"/>
              <w:bottom w:val="single" w:sz="4" w:space="0" w:color="auto"/>
              <w:right w:val="single" w:sz="4" w:space="0" w:color="auto"/>
            </w:tcBorders>
            <w:shd w:val="clear" w:color="auto" w:fill="auto"/>
            <w:vAlign w:val="bottom"/>
            <w:hideMark/>
          </w:tcPr>
          <w:p w14:paraId="2269B45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КК-33</w:t>
            </w:r>
          </w:p>
        </w:tc>
        <w:tc>
          <w:tcPr>
            <w:tcW w:w="0" w:type="auto"/>
            <w:tcBorders>
              <w:top w:val="nil"/>
              <w:left w:val="nil"/>
              <w:bottom w:val="single" w:sz="4" w:space="0" w:color="auto"/>
              <w:right w:val="single" w:sz="4" w:space="0" w:color="auto"/>
            </w:tcBorders>
            <w:shd w:val="clear" w:color="auto" w:fill="auto"/>
            <w:vAlign w:val="bottom"/>
            <w:hideMark/>
          </w:tcPr>
          <w:p w14:paraId="4C37BA0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14,7</w:t>
            </w:r>
          </w:p>
        </w:tc>
        <w:tc>
          <w:tcPr>
            <w:tcW w:w="0" w:type="auto"/>
            <w:tcBorders>
              <w:top w:val="nil"/>
              <w:left w:val="nil"/>
              <w:bottom w:val="single" w:sz="4" w:space="0" w:color="auto"/>
              <w:right w:val="single" w:sz="4" w:space="0" w:color="auto"/>
            </w:tcBorders>
            <w:shd w:val="clear" w:color="auto" w:fill="auto"/>
            <w:vAlign w:val="bottom"/>
            <w:hideMark/>
          </w:tcPr>
          <w:p w14:paraId="10E9862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69CB47B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68A823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8EB9A0D"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9A2A51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КК-61</w:t>
            </w:r>
          </w:p>
        </w:tc>
        <w:tc>
          <w:tcPr>
            <w:tcW w:w="0" w:type="auto"/>
            <w:tcBorders>
              <w:top w:val="nil"/>
              <w:left w:val="nil"/>
              <w:bottom w:val="single" w:sz="4" w:space="0" w:color="auto"/>
              <w:right w:val="single" w:sz="4" w:space="0" w:color="auto"/>
            </w:tcBorders>
            <w:shd w:val="clear" w:color="auto" w:fill="auto"/>
            <w:vAlign w:val="bottom"/>
            <w:hideMark/>
          </w:tcPr>
          <w:p w14:paraId="0FA43EF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КК-60</w:t>
            </w:r>
          </w:p>
        </w:tc>
        <w:tc>
          <w:tcPr>
            <w:tcW w:w="0" w:type="auto"/>
            <w:tcBorders>
              <w:top w:val="nil"/>
              <w:left w:val="nil"/>
              <w:bottom w:val="single" w:sz="4" w:space="0" w:color="auto"/>
              <w:right w:val="single" w:sz="4" w:space="0" w:color="auto"/>
            </w:tcBorders>
            <w:shd w:val="clear" w:color="auto" w:fill="auto"/>
            <w:vAlign w:val="bottom"/>
            <w:hideMark/>
          </w:tcPr>
          <w:p w14:paraId="2B1175B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12,78</w:t>
            </w:r>
          </w:p>
        </w:tc>
        <w:tc>
          <w:tcPr>
            <w:tcW w:w="0" w:type="auto"/>
            <w:tcBorders>
              <w:top w:val="nil"/>
              <w:left w:val="nil"/>
              <w:bottom w:val="single" w:sz="4" w:space="0" w:color="auto"/>
              <w:right w:val="single" w:sz="4" w:space="0" w:color="auto"/>
            </w:tcBorders>
            <w:shd w:val="clear" w:color="auto" w:fill="auto"/>
            <w:vAlign w:val="bottom"/>
            <w:hideMark/>
          </w:tcPr>
          <w:p w14:paraId="57DE708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0B8F0272"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85D9361"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5F6AB95"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181A5D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КК-62</w:t>
            </w:r>
          </w:p>
        </w:tc>
        <w:tc>
          <w:tcPr>
            <w:tcW w:w="0" w:type="auto"/>
            <w:tcBorders>
              <w:top w:val="nil"/>
              <w:left w:val="nil"/>
              <w:bottom w:val="single" w:sz="4" w:space="0" w:color="auto"/>
              <w:right w:val="single" w:sz="4" w:space="0" w:color="auto"/>
            </w:tcBorders>
            <w:shd w:val="clear" w:color="auto" w:fill="auto"/>
            <w:vAlign w:val="bottom"/>
            <w:hideMark/>
          </w:tcPr>
          <w:p w14:paraId="75C3D6A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КК-129</w:t>
            </w:r>
          </w:p>
        </w:tc>
        <w:tc>
          <w:tcPr>
            <w:tcW w:w="0" w:type="auto"/>
            <w:tcBorders>
              <w:top w:val="nil"/>
              <w:left w:val="nil"/>
              <w:bottom w:val="single" w:sz="4" w:space="0" w:color="auto"/>
              <w:right w:val="single" w:sz="4" w:space="0" w:color="auto"/>
            </w:tcBorders>
            <w:shd w:val="clear" w:color="auto" w:fill="auto"/>
            <w:vAlign w:val="bottom"/>
            <w:hideMark/>
          </w:tcPr>
          <w:p w14:paraId="750EFC0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51,85</w:t>
            </w:r>
          </w:p>
        </w:tc>
        <w:tc>
          <w:tcPr>
            <w:tcW w:w="0" w:type="auto"/>
            <w:tcBorders>
              <w:top w:val="nil"/>
              <w:left w:val="nil"/>
              <w:bottom w:val="single" w:sz="4" w:space="0" w:color="auto"/>
              <w:right w:val="single" w:sz="4" w:space="0" w:color="auto"/>
            </w:tcBorders>
            <w:shd w:val="clear" w:color="auto" w:fill="auto"/>
            <w:vAlign w:val="bottom"/>
            <w:hideMark/>
          </w:tcPr>
          <w:p w14:paraId="5AE7119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6D9A126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AC22AF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22A2D7F"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3213DE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КК-63</w:t>
            </w:r>
          </w:p>
        </w:tc>
        <w:tc>
          <w:tcPr>
            <w:tcW w:w="0" w:type="auto"/>
            <w:tcBorders>
              <w:top w:val="nil"/>
              <w:left w:val="nil"/>
              <w:bottom w:val="single" w:sz="4" w:space="0" w:color="auto"/>
              <w:right w:val="single" w:sz="4" w:space="0" w:color="auto"/>
            </w:tcBorders>
            <w:shd w:val="clear" w:color="auto" w:fill="auto"/>
            <w:vAlign w:val="bottom"/>
            <w:hideMark/>
          </w:tcPr>
          <w:p w14:paraId="1D50D1C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КК-64</w:t>
            </w:r>
          </w:p>
        </w:tc>
        <w:tc>
          <w:tcPr>
            <w:tcW w:w="0" w:type="auto"/>
            <w:tcBorders>
              <w:top w:val="nil"/>
              <w:left w:val="nil"/>
              <w:bottom w:val="single" w:sz="4" w:space="0" w:color="auto"/>
              <w:right w:val="single" w:sz="4" w:space="0" w:color="auto"/>
            </w:tcBorders>
            <w:shd w:val="clear" w:color="auto" w:fill="auto"/>
            <w:vAlign w:val="bottom"/>
            <w:hideMark/>
          </w:tcPr>
          <w:p w14:paraId="408BEF9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19,41</w:t>
            </w:r>
          </w:p>
        </w:tc>
        <w:tc>
          <w:tcPr>
            <w:tcW w:w="0" w:type="auto"/>
            <w:tcBorders>
              <w:top w:val="nil"/>
              <w:left w:val="nil"/>
              <w:bottom w:val="single" w:sz="4" w:space="0" w:color="auto"/>
              <w:right w:val="single" w:sz="4" w:space="0" w:color="auto"/>
            </w:tcBorders>
            <w:shd w:val="clear" w:color="auto" w:fill="auto"/>
            <w:vAlign w:val="bottom"/>
            <w:hideMark/>
          </w:tcPr>
          <w:p w14:paraId="537283B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6B32D3F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7FBCE6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5FAC7348"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720201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КК-64</w:t>
            </w:r>
          </w:p>
        </w:tc>
        <w:tc>
          <w:tcPr>
            <w:tcW w:w="0" w:type="auto"/>
            <w:tcBorders>
              <w:top w:val="nil"/>
              <w:left w:val="nil"/>
              <w:bottom w:val="single" w:sz="4" w:space="0" w:color="auto"/>
              <w:right w:val="single" w:sz="4" w:space="0" w:color="auto"/>
            </w:tcBorders>
            <w:shd w:val="clear" w:color="auto" w:fill="auto"/>
            <w:vAlign w:val="bottom"/>
            <w:hideMark/>
          </w:tcPr>
          <w:p w14:paraId="467B68E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КК-65</w:t>
            </w:r>
          </w:p>
        </w:tc>
        <w:tc>
          <w:tcPr>
            <w:tcW w:w="0" w:type="auto"/>
            <w:tcBorders>
              <w:top w:val="nil"/>
              <w:left w:val="nil"/>
              <w:bottom w:val="single" w:sz="4" w:space="0" w:color="auto"/>
              <w:right w:val="single" w:sz="4" w:space="0" w:color="auto"/>
            </w:tcBorders>
            <w:shd w:val="clear" w:color="auto" w:fill="auto"/>
            <w:vAlign w:val="bottom"/>
            <w:hideMark/>
          </w:tcPr>
          <w:p w14:paraId="0774EE6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28,37</w:t>
            </w:r>
          </w:p>
        </w:tc>
        <w:tc>
          <w:tcPr>
            <w:tcW w:w="0" w:type="auto"/>
            <w:tcBorders>
              <w:top w:val="nil"/>
              <w:left w:val="nil"/>
              <w:bottom w:val="single" w:sz="4" w:space="0" w:color="auto"/>
              <w:right w:val="single" w:sz="4" w:space="0" w:color="auto"/>
            </w:tcBorders>
            <w:shd w:val="clear" w:color="auto" w:fill="auto"/>
            <w:vAlign w:val="bottom"/>
            <w:hideMark/>
          </w:tcPr>
          <w:p w14:paraId="2BEB39B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7A11055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A06530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9CB9AC1"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75CF8A7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КК-65</w:t>
            </w:r>
          </w:p>
        </w:tc>
        <w:tc>
          <w:tcPr>
            <w:tcW w:w="0" w:type="auto"/>
            <w:tcBorders>
              <w:top w:val="nil"/>
              <w:left w:val="nil"/>
              <w:bottom w:val="single" w:sz="4" w:space="0" w:color="auto"/>
              <w:right w:val="single" w:sz="4" w:space="0" w:color="auto"/>
            </w:tcBorders>
            <w:shd w:val="clear" w:color="auto" w:fill="auto"/>
            <w:vAlign w:val="bottom"/>
            <w:hideMark/>
          </w:tcPr>
          <w:p w14:paraId="35FFD3F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КК-66</w:t>
            </w:r>
          </w:p>
        </w:tc>
        <w:tc>
          <w:tcPr>
            <w:tcW w:w="0" w:type="auto"/>
            <w:tcBorders>
              <w:top w:val="nil"/>
              <w:left w:val="nil"/>
              <w:bottom w:val="single" w:sz="4" w:space="0" w:color="auto"/>
              <w:right w:val="single" w:sz="4" w:space="0" w:color="auto"/>
            </w:tcBorders>
            <w:shd w:val="clear" w:color="auto" w:fill="auto"/>
            <w:vAlign w:val="bottom"/>
            <w:hideMark/>
          </w:tcPr>
          <w:p w14:paraId="32748C5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28,71</w:t>
            </w:r>
          </w:p>
        </w:tc>
        <w:tc>
          <w:tcPr>
            <w:tcW w:w="0" w:type="auto"/>
            <w:tcBorders>
              <w:top w:val="nil"/>
              <w:left w:val="nil"/>
              <w:bottom w:val="single" w:sz="4" w:space="0" w:color="auto"/>
              <w:right w:val="single" w:sz="4" w:space="0" w:color="auto"/>
            </w:tcBorders>
            <w:shd w:val="clear" w:color="auto" w:fill="auto"/>
            <w:vAlign w:val="bottom"/>
            <w:hideMark/>
          </w:tcPr>
          <w:p w14:paraId="3C37DF7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46856CA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7A5AC31"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599550C"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2FCDED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КК-66</w:t>
            </w:r>
          </w:p>
        </w:tc>
        <w:tc>
          <w:tcPr>
            <w:tcW w:w="0" w:type="auto"/>
            <w:tcBorders>
              <w:top w:val="nil"/>
              <w:left w:val="nil"/>
              <w:bottom w:val="single" w:sz="4" w:space="0" w:color="auto"/>
              <w:right w:val="single" w:sz="4" w:space="0" w:color="auto"/>
            </w:tcBorders>
            <w:shd w:val="clear" w:color="auto" w:fill="auto"/>
            <w:vAlign w:val="bottom"/>
            <w:hideMark/>
          </w:tcPr>
          <w:p w14:paraId="09FDBA5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КК-71</w:t>
            </w:r>
          </w:p>
        </w:tc>
        <w:tc>
          <w:tcPr>
            <w:tcW w:w="0" w:type="auto"/>
            <w:tcBorders>
              <w:top w:val="nil"/>
              <w:left w:val="nil"/>
              <w:bottom w:val="single" w:sz="4" w:space="0" w:color="auto"/>
              <w:right w:val="single" w:sz="4" w:space="0" w:color="auto"/>
            </w:tcBorders>
            <w:shd w:val="clear" w:color="auto" w:fill="auto"/>
            <w:vAlign w:val="bottom"/>
            <w:hideMark/>
          </w:tcPr>
          <w:p w14:paraId="65E28C7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39,62</w:t>
            </w:r>
          </w:p>
        </w:tc>
        <w:tc>
          <w:tcPr>
            <w:tcW w:w="0" w:type="auto"/>
            <w:tcBorders>
              <w:top w:val="nil"/>
              <w:left w:val="nil"/>
              <w:bottom w:val="single" w:sz="4" w:space="0" w:color="auto"/>
              <w:right w:val="single" w:sz="4" w:space="0" w:color="auto"/>
            </w:tcBorders>
            <w:shd w:val="clear" w:color="auto" w:fill="auto"/>
            <w:vAlign w:val="bottom"/>
            <w:hideMark/>
          </w:tcPr>
          <w:p w14:paraId="3F32E06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1DD6E9D1"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8D4C51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BF5AA23"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660A3D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КК-67</w:t>
            </w:r>
          </w:p>
        </w:tc>
        <w:tc>
          <w:tcPr>
            <w:tcW w:w="0" w:type="auto"/>
            <w:tcBorders>
              <w:top w:val="nil"/>
              <w:left w:val="nil"/>
              <w:bottom w:val="single" w:sz="4" w:space="0" w:color="auto"/>
              <w:right w:val="single" w:sz="4" w:space="0" w:color="auto"/>
            </w:tcBorders>
            <w:shd w:val="clear" w:color="auto" w:fill="auto"/>
            <w:vAlign w:val="bottom"/>
            <w:hideMark/>
          </w:tcPr>
          <w:p w14:paraId="14798FE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КК-68</w:t>
            </w:r>
          </w:p>
        </w:tc>
        <w:tc>
          <w:tcPr>
            <w:tcW w:w="0" w:type="auto"/>
            <w:tcBorders>
              <w:top w:val="nil"/>
              <w:left w:val="nil"/>
              <w:bottom w:val="single" w:sz="4" w:space="0" w:color="auto"/>
              <w:right w:val="single" w:sz="4" w:space="0" w:color="auto"/>
            </w:tcBorders>
            <w:shd w:val="clear" w:color="auto" w:fill="auto"/>
            <w:vAlign w:val="bottom"/>
            <w:hideMark/>
          </w:tcPr>
          <w:p w14:paraId="16913D0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19,37</w:t>
            </w:r>
          </w:p>
        </w:tc>
        <w:tc>
          <w:tcPr>
            <w:tcW w:w="0" w:type="auto"/>
            <w:tcBorders>
              <w:top w:val="nil"/>
              <w:left w:val="nil"/>
              <w:bottom w:val="single" w:sz="4" w:space="0" w:color="auto"/>
              <w:right w:val="single" w:sz="4" w:space="0" w:color="auto"/>
            </w:tcBorders>
            <w:shd w:val="clear" w:color="auto" w:fill="auto"/>
            <w:vAlign w:val="bottom"/>
            <w:hideMark/>
          </w:tcPr>
          <w:p w14:paraId="5CDECEF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6AB5E37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EE540D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2F6B9EC0"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A8CCA5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КК-68</w:t>
            </w:r>
          </w:p>
        </w:tc>
        <w:tc>
          <w:tcPr>
            <w:tcW w:w="0" w:type="auto"/>
            <w:tcBorders>
              <w:top w:val="nil"/>
              <w:left w:val="nil"/>
              <w:bottom w:val="single" w:sz="4" w:space="0" w:color="auto"/>
              <w:right w:val="single" w:sz="4" w:space="0" w:color="auto"/>
            </w:tcBorders>
            <w:shd w:val="clear" w:color="auto" w:fill="auto"/>
            <w:vAlign w:val="bottom"/>
            <w:hideMark/>
          </w:tcPr>
          <w:p w14:paraId="463C673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КК-66</w:t>
            </w:r>
          </w:p>
        </w:tc>
        <w:tc>
          <w:tcPr>
            <w:tcW w:w="0" w:type="auto"/>
            <w:tcBorders>
              <w:top w:val="nil"/>
              <w:left w:val="nil"/>
              <w:bottom w:val="single" w:sz="4" w:space="0" w:color="auto"/>
              <w:right w:val="single" w:sz="4" w:space="0" w:color="auto"/>
            </w:tcBorders>
            <w:shd w:val="clear" w:color="auto" w:fill="auto"/>
            <w:vAlign w:val="bottom"/>
            <w:hideMark/>
          </w:tcPr>
          <w:p w14:paraId="164FA3F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29,23</w:t>
            </w:r>
          </w:p>
        </w:tc>
        <w:tc>
          <w:tcPr>
            <w:tcW w:w="0" w:type="auto"/>
            <w:tcBorders>
              <w:top w:val="nil"/>
              <w:left w:val="nil"/>
              <w:bottom w:val="single" w:sz="4" w:space="0" w:color="auto"/>
              <w:right w:val="single" w:sz="4" w:space="0" w:color="auto"/>
            </w:tcBorders>
            <w:shd w:val="clear" w:color="auto" w:fill="auto"/>
            <w:vAlign w:val="bottom"/>
            <w:hideMark/>
          </w:tcPr>
          <w:p w14:paraId="0852C49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6A4C26E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67E1EA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6AC0425"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EB605A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КК-69</w:t>
            </w:r>
          </w:p>
        </w:tc>
        <w:tc>
          <w:tcPr>
            <w:tcW w:w="0" w:type="auto"/>
            <w:tcBorders>
              <w:top w:val="nil"/>
              <w:left w:val="nil"/>
              <w:bottom w:val="single" w:sz="4" w:space="0" w:color="auto"/>
              <w:right w:val="single" w:sz="4" w:space="0" w:color="auto"/>
            </w:tcBorders>
            <w:shd w:val="clear" w:color="auto" w:fill="auto"/>
            <w:vAlign w:val="bottom"/>
            <w:hideMark/>
          </w:tcPr>
          <w:p w14:paraId="3804236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КК-70</w:t>
            </w:r>
          </w:p>
        </w:tc>
        <w:tc>
          <w:tcPr>
            <w:tcW w:w="0" w:type="auto"/>
            <w:tcBorders>
              <w:top w:val="nil"/>
              <w:left w:val="nil"/>
              <w:bottom w:val="single" w:sz="4" w:space="0" w:color="auto"/>
              <w:right w:val="single" w:sz="4" w:space="0" w:color="auto"/>
            </w:tcBorders>
            <w:shd w:val="clear" w:color="auto" w:fill="auto"/>
            <w:vAlign w:val="bottom"/>
            <w:hideMark/>
          </w:tcPr>
          <w:p w14:paraId="11CED55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19,56</w:t>
            </w:r>
          </w:p>
        </w:tc>
        <w:tc>
          <w:tcPr>
            <w:tcW w:w="0" w:type="auto"/>
            <w:tcBorders>
              <w:top w:val="nil"/>
              <w:left w:val="nil"/>
              <w:bottom w:val="single" w:sz="4" w:space="0" w:color="auto"/>
              <w:right w:val="single" w:sz="4" w:space="0" w:color="auto"/>
            </w:tcBorders>
            <w:shd w:val="clear" w:color="auto" w:fill="auto"/>
            <w:vAlign w:val="bottom"/>
            <w:hideMark/>
          </w:tcPr>
          <w:p w14:paraId="46DA9FC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C2F775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40248B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65C2A313"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027E8B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КК-70</w:t>
            </w:r>
          </w:p>
        </w:tc>
        <w:tc>
          <w:tcPr>
            <w:tcW w:w="0" w:type="auto"/>
            <w:tcBorders>
              <w:top w:val="nil"/>
              <w:left w:val="nil"/>
              <w:bottom w:val="single" w:sz="4" w:space="0" w:color="auto"/>
              <w:right w:val="single" w:sz="4" w:space="0" w:color="auto"/>
            </w:tcBorders>
            <w:shd w:val="clear" w:color="auto" w:fill="auto"/>
            <w:vAlign w:val="bottom"/>
            <w:hideMark/>
          </w:tcPr>
          <w:p w14:paraId="5617964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КК-71</w:t>
            </w:r>
          </w:p>
        </w:tc>
        <w:tc>
          <w:tcPr>
            <w:tcW w:w="0" w:type="auto"/>
            <w:tcBorders>
              <w:top w:val="nil"/>
              <w:left w:val="nil"/>
              <w:bottom w:val="single" w:sz="4" w:space="0" w:color="auto"/>
              <w:right w:val="single" w:sz="4" w:space="0" w:color="auto"/>
            </w:tcBorders>
            <w:shd w:val="clear" w:color="auto" w:fill="auto"/>
            <w:vAlign w:val="bottom"/>
            <w:hideMark/>
          </w:tcPr>
          <w:p w14:paraId="61EC63C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28,75</w:t>
            </w:r>
          </w:p>
        </w:tc>
        <w:tc>
          <w:tcPr>
            <w:tcW w:w="0" w:type="auto"/>
            <w:tcBorders>
              <w:top w:val="nil"/>
              <w:left w:val="nil"/>
              <w:bottom w:val="single" w:sz="4" w:space="0" w:color="auto"/>
              <w:right w:val="single" w:sz="4" w:space="0" w:color="auto"/>
            </w:tcBorders>
            <w:shd w:val="clear" w:color="auto" w:fill="auto"/>
            <w:vAlign w:val="bottom"/>
            <w:hideMark/>
          </w:tcPr>
          <w:p w14:paraId="44BBADA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6F0248B1"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5ABAAC2"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6537B80C"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76F6FE7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КК-71</w:t>
            </w:r>
          </w:p>
        </w:tc>
        <w:tc>
          <w:tcPr>
            <w:tcW w:w="0" w:type="auto"/>
            <w:tcBorders>
              <w:top w:val="nil"/>
              <w:left w:val="nil"/>
              <w:bottom w:val="single" w:sz="4" w:space="0" w:color="auto"/>
              <w:right w:val="single" w:sz="4" w:space="0" w:color="auto"/>
            </w:tcBorders>
            <w:shd w:val="clear" w:color="auto" w:fill="auto"/>
            <w:vAlign w:val="bottom"/>
            <w:hideMark/>
          </w:tcPr>
          <w:p w14:paraId="7C8E2BD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КК-72</w:t>
            </w:r>
          </w:p>
        </w:tc>
        <w:tc>
          <w:tcPr>
            <w:tcW w:w="0" w:type="auto"/>
            <w:tcBorders>
              <w:top w:val="nil"/>
              <w:left w:val="nil"/>
              <w:bottom w:val="single" w:sz="4" w:space="0" w:color="auto"/>
              <w:right w:val="single" w:sz="4" w:space="0" w:color="auto"/>
            </w:tcBorders>
            <w:shd w:val="clear" w:color="auto" w:fill="auto"/>
            <w:vAlign w:val="bottom"/>
            <w:hideMark/>
          </w:tcPr>
          <w:p w14:paraId="7535ECD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65,18</w:t>
            </w:r>
          </w:p>
        </w:tc>
        <w:tc>
          <w:tcPr>
            <w:tcW w:w="0" w:type="auto"/>
            <w:tcBorders>
              <w:top w:val="nil"/>
              <w:left w:val="nil"/>
              <w:bottom w:val="single" w:sz="4" w:space="0" w:color="auto"/>
              <w:right w:val="single" w:sz="4" w:space="0" w:color="auto"/>
            </w:tcBorders>
            <w:shd w:val="clear" w:color="auto" w:fill="auto"/>
            <w:vAlign w:val="bottom"/>
            <w:hideMark/>
          </w:tcPr>
          <w:p w14:paraId="30CBE46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1906E7D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8F9E0F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633EFE6B"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59C822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КК-72</w:t>
            </w:r>
          </w:p>
        </w:tc>
        <w:tc>
          <w:tcPr>
            <w:tcW w:w="0" w:type="auto"/>
            <w:tcBorders>
              <w:top w:val="nil"/>
              <w:left w:val="nil"/>
              <w:bottom w:val="single" w:sz="4" w:space="0" w:color="auto"/>
              <w:right w:val="single" w:sz="4" w:space="0" w:color="auto"/>
            </w:tcBorders>
            <w:shd w:val="clear" w:color="auto" w:fill="auto"/>
            <w:vAlign w:val="bottom"/>
            <w:hideMark/>
          </w:tcPr>
          <w:p w14:paraId="003A955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КК-75</w:t>
            </w:r>
          </w:p>
        </w:tc>
        <w:tc>
          <w:tcPr>
            <w:tcW w:w="0" w:type="auto"/>
            <w:tcBorders>
              <w:top w:val="nil"/>
              <w:left w:val="nil"/>
              <w:bottom w:val="single" w:sz="4" w:space="0" w:color="auto"/>
              <w:right w:val="single" w:sz="4" w:space="0" w:color="auto"/>
            </w:tcBorders>
            <w:shd w:val="clear" w:color="auto" w:fill="auto"/>
            <w:vAlign w:val="bottom"/>
            <w:hideMark/>
          </w:tcPr>
          <w:p w14:paraId="6280361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14,57</w:t>
            </w:r>
          </w:p>
        </w:tc>
        <w:tc>
          <w:tcPr>
            <w:tcW w:w="0" w:type="auto"/>
            <w:tcBorders>
              <w:top w:val="nil"/>
              <w:left w:val="nil"/>
              <w:bottom w:val="single" w:sz="4" w:space="0" w:color="auto"/>
              <w:right w:val="single" w:sz="4" w:space="0" w:color="auto"/>
            </w:tcBorders>
            <w:shd w:val="clear" w:color="auto" w:fill="auto"/>
            <w:vAlign w:val="bottom"/>
            <w:hideMark/>
          </w:tcPr>
          <w:p w14:paraId="6BA9255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530A8047"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4E7FF6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A7DB0B5"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2B3387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КК-73</w:t>
            </w:r>
          </w:p>
        </w:tc>
        <w:tc>
          <w:tcPr>
            <w:tcW w:w="0" w:type="auto"/>
            <w:tcBorders>
              <w:top w:val="nil"/>
              <w:left w:val="nil"/>
              <w:bottom w:val="single" w:sz="4" w:space="0" w:color="auto"/>
              <w:right w:val="single" w:sz="4" w:space="0" w:color="auto"/>
            </w:tcBorders>
            <w:shd w:val="clear" w:color="auto" w:fill="auto"/>
            <w:vAlign w:val="bottom"/>
            <w:hideMark/>
          </w:tcPr>
          <w:p w14:paraId="308944A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КК-74</w:t>
            </w:r>
          </w:p>
        </w:tc>
        <w:tc>
          <w:tcPr>
            <w:tcW w:w="0" w:type="auto"/>
            <w:tcBorders>
              <w:top w:val="nil"/>
              <w:left w:val="nil"/>
              <w:bottom w:val="single" w:sz="4" w:space="0" w:color="auto"/>
              <w:right w:val="single" w:sz="4" w:space="0" w:color="auto"/>
            </w:tcBorders>
            <w:shd w:val="clear" w:color="auto" w:fill="auto"/>
            <w:vAlign w:val="bottom"/>
            <w:hideMark/>
          </w:tcPr>
          <w:p w14:paraId="1D1ABED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18,9</w:t>
            </w:r>
          </w:p>
        </w:tc>
        <w:tc>
          <w:tcPr>
            <w:tcW w:w="0" w:type="auto"/>
            <w:tcBorders>
              <w:top w:val="nil"/>
              <w:left w:val="nil"/>
              <w:bottom w:val="single" w:sz="4" w:space="0" w:color="auto"/>
              <w:right w:val="single" w:sz="4" w:space="0" w:color="auto"/>
            </w:tcBorders>
            <w:shd w:val="clear" w:color="auto" w:fill="auto"/>
            <w:vAlign w:val="bottom"/>
            <w:hideMark/>
          </w:tcPr>
          <w:p w14:paraId="261718B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F1CE911"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3262C4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9EF2EDE"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2F0CE9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КК-74</w:t>
            </w:r>
          </w:p>
        </w:tc>
        <w:tc>
          <w:tcPr>
            <w:tcW w:w="0" w:type="auto"/>
            <w:tcBorders>
              <w:top w:val="nil"/>
              <w:left w:val="nil"/>
              <w:bottom w:val="single" w:sz="4" w:space="0" w:color="auto"/>
              <w:right w:val="single" w:sz="4" w:space="0" w:color="auto"/>
            </w:tcBorders>
            <w:shd w:val="clear" w:color="auto" w:fill="auto"/>
            <w:vAlign w:val="bottom"/>
            <w:hideMark/>
          </w:tcPr>
          <w:p w14:paraId="4B336C7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КК-72</w:t>
            </w:r>
          </w:p>
        </w:tc>
        <w:tc>
          <w:tcPr>
            <w:tcW w:w="0" w:type="auto"/>
            <w:tcBorders>
              <w:top w:val="nil"/>
              <w:left w:val="nil"/>
              <w:bottom w:val="single" w:sz="4" w:space="0" w:color="auto"/>
              <w:right w:val="single" w:sz="4" w:space="0" w:color="auto"/>
            </w:tcBorders>
            <w:shd w:val="clear" w:color="auto" w:fill="auto"/>
            <w:vAlign w:val="bottom"/>
            <w:hideMark/>
          </w:tcPr>
          <w:p w14:paraId="0ED4449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31</w:t>
            </w:r>
          </w:p>
        </w:tc>
        <w:tc>
          <w:tcPr>
            <w:tcW w:w="0" w:type="auto"/>
            <w:tcBorders>
              <w:top w:val="nil"/>
              <w:left w:val="nil"/>
              <w:bottom w:val="single" w:sz="4" w:space="0" w:color="auto"/>
              <w:right w:val="single" w:sz="4" w:space="0" w:color="auto"/>
            </w:tcBorders>
            <w:shd w:val="clear" w:color="auto" w:fill="auto"/>
            <w:vAlign w:val="bottom"/>
            <w:hideMark/>
          </w:tcPr>
          <w:p w14:paraId="0057C29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1D04EF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F71C067"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459F6847"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7E5F9C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КК-75</w:t>
            </w:r>
          </w:p>
        </w:tc>
        <w:tc>
          <w:tcPr>
            <w:tcW w:w="0" w:type="auto"/>
            <w:tcBorders>
              <w:top w:val="nil"/>
              <w:left w:val="nil"/>
              <w:bottom w:val="single" w:sz="4" w:space="0" w:color="auto"/>
              <w:right w:val="single" w:sz="4" w:space="0" w:color="auto"/>
            </w:tcBorders>
            <w:shd w:val="clear" w:color="auto" w:fill="auto"/>
            <w:vAlign w:val="bottom"/>
            <w:hideMark/>
          </w:tcPr>
          <w:p w14:paraId="7CAD10C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КК-77</w:t>
            </w:r>
          </w:p>
        </w:tc>
        <w:tc>
          <w:tcPr>
            <w:tcW w:w="0" w:type="auto"/>
            <w:tcBorders>
              <w:top w:val="nil"/>
              <w:left w:val="nil"/>
              <w:bottom w:val="single" w:sz="4" w:space="0" w:color="auto"/>
              <w:right w:val="single" w:sz="4" w:space="0" w:color="auto"/>
            </w:tcBorders>
            <w:shd w:val="clear" w:color="auto" w:fill="auto"/>
            <w:vAlign w:val="bottom"/>
            <w:hideMark/>
          </w:tcPr>
          <w:p w14:paraId="1668897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22,99</w:t>
            </w:r>
          </w:p>
        </w:tc>
        <w:tc>
          <w:tcPr>
            <w:tcW w:w="0" w:type="auto"/>
            <w:tcBorders>
              <w:top w:val="nil"/>
              <w:left w:val="nil"/>
              <w:bottom w:val="single" w:sz="4" w:space="0" w:color="auto"/>
              <w:right w:val="single" w:sz="4" w:space="0" w:color="auto"/>
            </w:tcBorders>
            <w:shd w:val="clear" w:color="auto" w:fill="auto"/>
            <w:vAlign w:val="bottom"/>
            <w:hideMark/>
          </w:tcPr>
          <w:p w14:paraId="436D78E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59C459B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CB27781"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5D788FA2"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F70528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КК-76</w:t>
            </w:r>
          </w:p>
        </w:tc>
        <w:tc>
          <w:tcPr>
            <w:tcW w:w="0" w:type="auto"/>
            <w:tcBorders>
              <w:top w:val="nil"/>
              <w:left w:val="nil"/>
              <w:bottom w:val="single" w:sz="4" w:space="0" w:color="auto"/>
              <w:right w:val="single" w:sz="4" w:space="0" w:color="auto"/>
            </w:tcBorders>
            <w:shd w:val="clear" w:color="auto" w:fill="auto"/>
            <w:vAlign w:val="bottom"/>
            <w:hideMark/>
          </w:tcPr>
          <w:p w14:paraId="631A934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КК-77</w:t>
            </w:r>
          </w:p>
        </w:tc>
        <w:tc>
          <w:tcPr>
            <w:tcW w:w="0" w:type="auto"/>
            <w:tcBorders>
              <w:top w:val="nil"/>
              <w:left w:val="nil"/>
              <w:bottom w:val="single" w:sz="4" w:space="0" w:color="auto"/>
              <w:right w:val="single" w:sz="4" w:space="0" w:color="auto"/>
            </w:tcBorders>
            <w:shd w:val="clear" w:color="auto" w:fill="auto"/>
            <w:vAlign w:val="bottom"/>
            <w:hideMark/>
          </w:tcPr>
          <w:p w14:paraId="0D90F84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18,33</w:t>
            </w:r>
          </w:p>
        </w:tc>
        <w:tc>
          <w:tcPr>
            <w:tcW w:w="0" w:type="auto"/>
            <w:tcBorders>
              <w:top w:val="nil"/>
              <w:left w:val="nil"/>
              <w:bottom w:val="single" w:sz="4" w:space="0" w:color="auto"/>
              <w:right w:val="single" w:sz="4" w:space="0" w:color="auto"/>
            </w:tcBorders>
            <w:shd w:val="clear" w:color="auto" w:fill="auto"/>
            <w:vAlign w:val="bottom"/>
            <w:hideMark/>
          </w:tcPr>
          <w:p w14:paraId="0D910AA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1052096D"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64057E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E215542"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752B107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КК-77</w:t>
            </w:r>
          </w:p>
        </w:tc>
        <w:tc>
          <w:tcPr>
            <w:tcW w:w="0" w:type="auto"/>
            <w:tcBorders>
              <w:top w:val="nil"/>
              <w:left w:val="nil"/>
              <w:bottom w:val="single" w:sz="4" w:space="0" w:color="auto"/>
              <w:right w:val="single" w:sz="4" w:space="0" w:color="auto"/>
            </w:tcBorders>
            <w:shd w:val="clear" w:color="auto" w:fill="auto"/>
            <w:vAlign w:val="bottom"/>
            <w:hideMark/>
          </w:tcPr>
          <w:p w14:paraId="1023A48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КК-78</w:t>
            </w:r>
          </w:p>
        </w:tc>
        <w:tc>
          <w:tcPr>
            <w:tcW w:w="0" w:type="auto"/>
            <w:tcBorders>
              <w:top w:val="nil"/>
              <w:left w:val="nil"/>
              <w:bottom w:val="single" w:sz="4" w:space="0" w:color="auto"/>
              <w:right w:val="single" w:sz="4" w:space="0" w:color="auto"/>
            </w:tcBorders>
            <w:shd w:val="clear" w:color="auto" w:fill="auto"/>
            <w:vAlign w:val="bottom"/>
            <w:hideMark/>
          </w:tcPr>
          <w:p w14:paraId="426BE6A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19,93</w:t>
            </w:r>
          </w:p>
        </w:tc>
        <w:tc>
          <w:tcPr>
            <w:tcW w:w="0" w:type="auto"/>
            <w:tcBorders>
              <w:top w:val="nil"/>
              <w:left w:val="nil"/>
              <w:bottom w:val="single" w:sz="4" w:space="0" w:color="auto"/>
              <w:right w:val="single" w:sz="4" w:space="0" w:color="auto"/>
            </w:tcBorders>
            <w:shd w:val="clear" w:color="auto" w:fill="auto"/>
            <w:vAlign w:val="bottom"/>
            <w:hideMark/>
          </w:tcPr>
          <w:p w14:paraId="407B4D3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554DD63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6203F1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E549F72"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FD0A12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КК-78</w:t>
            </w:r>
          </w:p>
        </w:tc>
        <w:tc>
          <w:tcPr>
            <w:tcW w:w="0" w:type="auto"/>
            <w:tcBorders>
              <w:top w:val="nil"/>
              <w:left w:val="nil"/>
              <w:bottom w:val="single" w:sz="4" w:space="0" w:color="auto"/>
              <w:right w:val="single" w:sz="4" w:space="0" w:color="auto"/>
            </w:tcBorders>
            <w:shd w:val="clear" w:color="auto" w:fill="auto"/>
            <w:vAlign w:val="bottom"/>
            <w:hideMark/>
          </w:tcPr>
          <w:p w14:paraId="21C2A59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КК-79</w:t>
            </w:r>
          </w:p>
        </w:tc>
        <w:tc>
          <w:tcPr>
            <w:tcW w:w="0" w:type="auto"/>
            <w:tcBorders>
              <w:top w:val="nil"/>
              <w:left w:val="nil"/>
              <w:bottom w:val="single" w:sz="4" w:space="0" w:color="auto"/>
              <w:right w:val="single" w:sz="4" w:space="0" w:color="auto"/>
            </w:tcBorders>
            <w:shd w:val="clear" w:color="auto" w:fill="auto"/>
            <w:vAlign w:val="bottom"/>
            <w:hideMark/>
          </w:tcPr>
          <w:p w14:paraId="43575E9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48,59</w:t>
            </w:r>
          </w:p>
        </w:tc>
        <w:tc>
          <w:tcPr>
            <w:tcW w:w="0" w:type="auto"/>
            <w:tcBorders>
              <w:top w:val="nil"/>
              <w:left w:val="nil"/>
              <w:bottom w:val="single" w:sz="4" w:space="0" w:color="auto"/>
              <w:right w:val="single" w:sz="4" w:space="0" w:color="auto"/>
            </w:tcBorders>
            <w:shd w:val="clear" w:color="auto" w:fill="auto"/>
            <w:vAlign w:val="bottom"/>
            <w:hideMark/>
          </w:tcPr>
          <w:p w14:paraId="09D453F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31A622C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D90929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6FA73D6"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F75A42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КК-79</w:t>
            </w:r>
          </w:p>
        </w:tc>
        <w:tc>
          <w:tcPr>
            <w:tcW w:w="0" w:type="auto"/>
            <w:tcBorders>
              <w:top w:val="nil"/>
              <w:left w:val="nil"/>
              <w:bottom w:val="single" w:sz="4" w:space="0" w:color="auto"/>
              <w:right w:val="single" w:sz="4" w:space="0" w:color="auto"/>
            </w:tcBorders>
            <w:shd w:val="clear" w:color="auto" w:fill="auto"/>
            <w:vAlign w:val="bottom"/>
            <w:hideMark/>
          </w:tcPr>
          <w:p w14:paraId="6F27D19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КК-82</w:t>
            </w:r>
          </w:p>
        </w:tc>
        <w:tc>
          <w:tcPr>
            <w:tcW w:w="0" w:type="auto"/>
            <w:tcBorders>
              <w:top w:val="nil"/>
              <w:left w:val="nil"/>
              <w:bottom w:val="single" w:sz="4" w:space="0" w:color="auto"/>
              <w:right w:val="single" w:sz="4" w:space="0" w:color="auto"/>
            </w:tcBorders>
            <w:shd w:val="clear" w:color="auto" w:fill="auto"/>
            <w:vAlign w:val="bottom"/>
            <w:hideMark/>
          </w:tcPr>
          <w:p w14:paraId="65A0BB7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33,72</w:t>
            </w:r>
          </w:p>
        </w:tc>
        <w:tc>
          <w:tcPr>
            <w:tcW w:w="0" w:type="auto"/>
            <w:tcBorders>
              <w:top w:val="nil"/>
              <w:left w:val="nil"/>
              <w:bottom w:val="single" w:sz="4" w:space="0" w:color="auto"/>
              <w:right w:val="single" w:sz="4" w:space="0" w:color="auto"/>
            </w:tcBorders>
            <w:shd w:val="clear" w:color="auto" w:fill="auto"/>
            <w:vAlign w:val="bottom"/>
            <w:hideMark/>
          </w:tcPr>
          <w:p w14:paraId="624498D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7CA7B34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894FEA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888A3B8"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13A957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КК-80</w:t>
            </w:r>
          </w:p>
        </w:tc>
        <w:tc>
          <w:tcPr>
            <w:tcW w:w="0" w:type="auto"/>
            <w:tcBorders>
              <w:top w:val="nil"/>
              <w:left w:val="nil"/>
              <w:bottom w:val="single" w:sz="4" w:space="0" w:color="auto"/>
              <w:right w:val="single" w:sz="4" w:space="0" w:color="auto"/>
            </w:tcBorders>
            <w:shd w:val="clear" w:color="auto" w:fill="auto"/>
            <w:vAlign w:val="bottom"/>
            <w:hideMark/>
          </w:tcPr>
          <w:p w14:paraId="5F83A21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КК-81</w:t>
            </w:r>
          </w:p>
        </w:tc>
        <w:tc>
          <w:tcPr>
            <w:tcW w:w="0" w:type="auto"/>
            <w:tcBorders>
              <w:top w:val="nil"/>
              <w:left w:val="nil"/>
              <w:bottom w:val="single" w:sz="4" w:space="0" w:color="auto"/>
              <w:right w:val="single" w:sz="4" w:space="0" w:color="auto"/>
            </w:tcBorders>
            <w:shd w:val="clear" w:color="auto" w:fill="auto"/>
            <w:vAlign w:val="bottom"/>
            <w:hideMark/>
          </w:tcPr>
          <w:p w14:paraId="57EEDD6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20,91</w:t>
            </w:r>
          </w:p>
        </w:tc>
        <w:tc>
          <w:tcPr>
            <w:tcW w:w="0" w:type="auto"/>
            <w:tcBorders>
              <w:top w:val="nil"/>
              <w:left w:val="nil"/>
              <w:bottom w:val="single" w:sz="4" w:space="0" w:color="auto"/>
              <w:right w:val="single" w:sz="4" w:space="0" w:color="auto"/>
            </w:tcBorders>
            <w:shd w:val="clear" w:color="auto" w:fill="auto"/>
            <w:vAlign w:val="bottom"/>
            <w:hideMark/>
          </w:tcPr>
          <w:p w14:paraId="01B041A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61D2CACD"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EBB0A57"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6922F2D8"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CFD83E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КК-81</w:t>
            </w:r>
          </w:p>
        </w:tc>
        <w:tc>
          <w:tcPr>
            <w:tcW w:w="0" w:type="auto"/>
            <w:tcBorders>
              <w:top w:val="nil"/>
              <w:left w:val="nil"/>
              <w:bottom w:val="single" w:sz="4" w:space="0" w:color="auto"/>
              <w:right w:val="single" w:sz="4" w:space="0" w:color="auto"/>
            </w:tcBorders>
            <w:shd w:val="clear" w:color="auto" w:fill="auto"/>
            <w:vAlign w:val="bottom"/>
            <w:hideMark/>
          </w:tcPr>
          <w:p w14:paraId="34BA791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КК-79</w:t>
            </w:r>
          </w:p>
        </w:tc>
        <w:tc>
          <w:tcPr>
            <w:tcW w:w="0" w:type="auto"/>
            <w:tcBorders>
              <w:top w:val="nil"/>
              <w:left w:val="nil"/>
              <w:bottom w:val="single" w:sz="4" w:space="0" w:color="auto"/>
              <w:right w:val="single" w:sz="4" w:space="0" w:color="auto"/>
            </w:tcBorders>
            <w:shd w:val="clear" w:color="auto" w:fill="auto"/>
            <w:vAlign w:val="bottom"/>
            <w:hideMark/>
          </w:tcPr>
          <w:p w14:paraId="70C3E2A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14,4</w:t>
            </w:r>
          </w:p>
        </w:tc>
        <w:tc>
          <w:tcPr>
            <w:tcW w:w="0" w:type="auto"/>
            <w:tcBorders>
              <w:top w:val="nil"/>
              <w:left w:val="nil"/>
              <w:bottom w:val="single" w:sz="4" w:space="0" w:color="auto"/>
              <w:right w:val="single" w:sz="4" w:space="0" w:color="auto"/>
            </w:tcBorders>
            <w:shd w:val="clear" w:color="auto" w:fill="auto"/>
            <w:vAlign w:val="bottom"/>
            <w:hideMark/>
          </w:tcPr>
          <w:p w14:paraId="25DA500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33DA51D"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EF431B0"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3BE4E8E"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7CCB345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КК-82</w:t>
            </w:r>
          </w:p>
        </w:tc>
        <w:tc>
          <w:tcPr>
            <w:tcW w:w="0" w:type="auto"/>
            <w:tcBorders>
              <w:top w:val="nil"/>
              <w:left w:val="nil"/>
              <w:bottom w:val="single" w:sz="4" w:space="0" w:color="auto"/>
              <w:right w:val="single" w:sz="4" w:space="0" w:color="auto"/>
            </w:tcBorders>
            <w:shd w:val="clear" w:color="auto" w:fill="auto"/>
            <w:vAlign w:val="bottom"/>
            <w:hideMark/>
          </w:tcPr>
          <w:p w14:paraId="1AA4C33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КК-115</w:t>
            </w:r>
          </w:p>
        </w:tc>
        <w:tc>
          <w:tcPr>
            <w:tcW w:w="0" w:type="auto"/>
            <w:tcBorders>
              <w:top w:val="nil"/>
              <w:left w:val="nil"/>
              <w:bottom w:val="single" w:sz="4" w:space="0" w:color="auto"/>
              <w:right w:val="single" w:sz="4" w:space="0" w:color="auto"/>
            </w:tcBorders>
            <w:shd w:val="clear" w:color="auto" w:fill="auto"/>
            <w:vAlign w:val="bottom"/>
            <w:hideMark/>
          </w:tcPr>
          <w:p w14:paraId="3DE17FA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20,46</w:t>
            </w:r>
          </w:p>
        </w:tc>
        <w:tc>
          <w:tcPr>
            <w:tcW w:w="0" w:type="auto"/>
            <w:tcBorders>
              <w:top w:val="nil"/>
              <w:left w:val="nil"/>
              <w:bottom w:val="single" w:sz="4" w:space="0" w:color="auto"/>
              <w:right w:val="single" w:sz="4" w:space="0" w:color="auto"/>
            </w:tcBorders>
            <w:shd w:val="clear" w:color="auto" w:fill="auto"/>
            <w:vAlign w:val="bottom"/>
            <w:hideMark/>
          </w:tcPr>
          <w:p w14:paraId="0EE9FFE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420A440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EE008C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C8C6ADF"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6D86C4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КК-83</w:t>
            </w:r>
          </w:p>
        </w:tc>
        <w:tc>
          <w:tcPr>
            <w:tcW w:w="0" w:type="auto"/>
            <w:tcBorders>
              <w:top w:val="nil"/>
              <w:left w:val="nil"/>
              <w:bottom w:val="single" w:sz="4" w:space="0" w:color="auto"/>
              <w:right w:val="single" w:sz="4" w:space="0" w:color="auto"/>
            </w:tcBorders>
            <w:shd w:val="clear" w:color="auto" w:fill="auto"/>
            <w:vAlign w:val="bottom"/>
            <w:hideMark/>
          </w:tcPr>
          <w:p w14:paraId="37BE158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КК-84</w:t>
            </w:r>
          </w:p>
        </w:tc>
        <w:tc>
          <w:tcPr>
            <w:tcW w:w="0" w:type="auto"/>
            <w:tcBorders>
              <w:top w:val="nil"/>
              <w:left w:val="nil"/>
              <w:bottom w:val="single" w:sz="4" w:space="0" w:color="auto"/>
              <w:right w:val="single" w:sz="4" w:space="0" w:color="auto"/>
            </w:tcBorders>
            <w:shd w:val="clear" w:color="auto" w:fill="auto"/>
            <w:vAlign w:val="bottom"/>
            <w:hideMark/>
          </w:tcPr>
          <w:p w14:paraId="124D28C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11,4</w:t>
            </w:r>
          </w:p>
        </w:tc>
        <w:tc>
          <w:tcPr>
            <w:tcW w:w="0" w:type="auto"/>
            <w:tcBorders>
              <w:top w:val="nil"/>
              <w:left w:val="nil"/>
              <w:bottom w:val="single" w:sz="4" w:space="0" w:color="auto"/>
              <w:right w:val="single" w:sz="4" w:space="0" w:color="auto"/>
            </w:tcBorders>
            <w:shd w:val="clear" w:color="auto" w:fill="auto"/>
            <w:vAlign w:val="bottom"/>
            <w:hideMark/>
          </w:tcPr>
          <w:p w14:paraId="35210A8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F9D4FB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1079FDA"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7A4D9C5"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1ECF6C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КК-84</w:t>
            </w:r>
          </w:p>
        </w:tc>
        <w:tc>
          <w:tcPr>
            <w:tcW w:w="0" w:type="auto"/>
            <w:tcBorders>
              <w:top w:val="nil"/>
              <w:left w:val="nil"/>
              <w:bottom w:val="single" w:sz="4" w:space="0" w:color="auto"/>
              <w:right w:val="single" w:sz="4" w:space="0" w:color="auto"/>
            </w:tcBorders>
            <w:shd w:val="clear" w:color="auto" w:fill="auto"/>
            <w:vAlign w:val="bottom"/>
            <w:hideMark/>
          </w:tcPr>
          <w:p w14:paraId="6AC5182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КК-85</w:t>
            </w:r>
          </w:p>
        </w:tc>
        <w:tc>
          <w:tcPr>
            <w:tcW w:w="0" w:type="auto"/>
            <w:tcBorders>
              <w:top w:val="nil"/>
              <w:left w:val="nil"/>
              <w:bottom w:val="single" w:sz="4" w:space="0" w:color="auto"/>
              <w:right w:val="single" w:sz="4" w:space="0" w:color="auto"/>
            </w:tcBorders>
            <w:shd w:val="clear" w:color="auto" w:fill="auto"/>
            <w:vAlign w:val="bottom"/>
            <w:hideMark/>
          </w:tcPr>
          <w:p w14:paraId="263D39E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37,52</w:t>
            </w:r>
          </w:p>
        </w:tc>
        <w:tc>
          <w:tcPr>
            <w:tcW w:w="0" w:type="auto"/>
            <w:tcBorders>
              <w:top w:val="nil"/>
              <w:left w:val="nil"/>
              <w:bottom w:val="single" w:sz="4" w:space="0" w:color="auto"/>
              <w:right w:val="single" w:sz="4" w:space="0" w:color="auto"/>
            </w:tcBorders>
            <w:shd w:val="clear" w:color="auto" w:fill="auto"/>
            <w:vAlign w:val="bottom"/>
            <w:hideMark/>
          </w:tcPr>
          <w:p w14:paraId="15E459A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7450D8C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C99141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C10C1FE"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A4360D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КК-85</w:t>
            </w:r>
          </w:p>
        </w:tc>
        <w:tc>
          <w:tcPr>
            <w:tcW w:w="0" w:type="auto"/>
            <w:tcBorders>
              <w:top w:val="nil"/>
              <w:left w:val="nil"/>
              <w:bottom w:val="single" w:sz="4" w:space="0" w:color="auto"/>
              <w:right w:val="single" w:sz="4" w:space="0" w:color="auto"/>
            </w:tcBorders>
            <w:shd w:val="clear" w:color="auto" w:fill="auto"/>
            <w:vAlign w:val="bottom"/>
            <w:hideMark/>
          </w:tcPr>
          <w:p w14:paraId="55E6DEC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КК-82</w:t>
            </w:r>
          </w:p>
        </w:tc>
        <w:tc>
          <w:tcPr>
            <w:tcW w:w="0" w:type="auto"/>
            <w:tcBorders>
              <w:top w:val="nil"/>
              <w:left w:val="nil"/>
              <w:bottom w:val="single" w:sz="4" w:space="0" w:color="auto"/>
              <w:right w:val="single" w:sz="4" w:space="0" w:color="auto"/>
            </w:tcBorders>
            <w:shd w:val="clear" w:color="auto" w:fill="auto"/>
            <w:vAlign w:val="bottom"/>
            <w:hideMark/>
          </w:tcPr>
          <w:p w14:paraId="14FCC3B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34,65</w:t>
            </w:r>
          </w:p>
        </w:tc>
        <w:tc>
          <w:tcPr>
            <w:tcW w:w="0" w:type="auto"/>
            <w:tcBorders>
              <w:top w:val="nil"/>
              <w:left w:val="nil"/>
              <w:bottom w:val="single" w:sz="4" w:space="0" w:color="auto"/>
              <w:right w:val="single" w:sz="4" w:space="0" w:color="auto"/>
            </w:tcBorders>
            <w:shd w:val="clear" w:color="auto" w:fill="auto"/>
            <w:vAlign w:val="bottom"/>
            <w:hideMark/>
          </w:tcPr>
          <w:p w14:paraId="3FEC49D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66DAD16B"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3A0D4CD"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4CF1C35A"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9EF217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КК-86</w:t>
            </w:r>
          </w:p>
        </w:tc>
        <w:tc>
          <w:tcPr>
            <w:tcW w:w="0" w:type="auto"/>
            <w:tcBorders>
              <w:top w:val="nil"/>
              <w:left w:val="nil"/>
              <w:bottom w:val="single" w:sz="4" w:space="0" w:color="auto"/>
              <w:right w:val="single" w:sz="4" w:space="0" w:color="auto"/>
            </w:tcBorders>
            <w:shd w:val="clear" w:color="auto" w:fill="auto"/>
            <w:vAlign w:val="bottom"/>
            <w:hideMark/>
          </w:tcPr>
          <w:p w14:paraId="55E487C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КК-87</w:t>
            </w:r>
          </w:p>
        </w:tc>
        <w:tc>
          <w:tcPr>
            <w:tcW w:w="0" w:type="auto"/>
            <w:tcBorders>
              <w:top w:val="nil"/>
              <w:left w:val="nil"/>
              <w:bottom w:val="single" w:sz="4" w:space="0" w:color="auto"/>
              <w:right w:val="single" w:sz="4" w:space="0" w:color="auto"/>
            </w:tcBorders>
            <w:shd w:val="clear" w:color="auto" w:fill="auto"/>
            <w:vAlign w:val="bottom"/>
            <w:hideMark/>
          </w:tcPr>
          <w:p w14:paraId="3B39050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14,12</w:t>
            </w:r>
          </w:p>
        </w:tc>
        <w:tc>
          <w:tcPr>
            <w:tcW w:w="0" w:type="auto"/>
            <w:tcBorders>
              <w:top w:val="nil"/>
              <w:left w:val="nil"/>
              <w:bottom w:val="single" w:sz="4" w:space="0" w:color="auto"/>
              <w:right w:val="single" w:sz="4" w:space="0" w:color="auto"/>
            </w:tcBorders>
            <w:shd w:val="clear" w:color="auto" w:fill="auto"/>
            <w:vAlign w:val="bottom"/>
            <w:hideMark/>
          </w:tcPr>
          <w:p w14:paraId="1582B86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2EA3A7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ED1AD4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84C48D1"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71E03B0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КК-87</w:t>
            </w:r>
          </w:p>
        </w:tc>
        <w:tc>
          <w:tcPr>
            <w:tcW w:w="0" w:type="auto"/>
            <w:tcBorders>
              <w:top w:val="nil"/>
              <w:left w:val="nil"/>
              <w:bottom w:val="single" w:sz="4" w:space="0" w:color="auto"/>
              <w:right w:val="single" w:sz="4" w:space="0" w:color="auto"/>
            </w:tcBorders>
            <w:shd w:val="clear" w:color="auto" w:fill="auto"/>
            <w:vAlign w:val="bottom"/>
            <w:hideMark/>
          </w:tcPr>
          <w:p w14:paraId="42451B2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КК-88</w:t>
            </w:r>
          </w:p>
        </w:tc>
        <w:tc>
          <w:tcPr>
            <w:tcW w:w="0" w:type="auto"/>
            <w:tcBorders>
              <w:top w:val="nil"/>
              <w:left w:val="nil"/>
              <w:bottom w:val="single" w:sz="4" w:space="0" w:color="auto"/>
              <w:right w:val="single" w:sz="4" w:space="0" w:color="auto"/>
            </w:tcBorders>
            <w:shd w:val="clear" w:color="auto" w:fill="auto"/>
            <w:vAlign w:val="bottom"/>
            <w:hideMark/>
          </w:tcPr>
          <w:p w14:paraId="702FE6E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12,94</w:t>
            </w:r>
          </w:p>
        </w:tc>
        <w:tc>
          <w:tcPr>
            <w:tcW w:w="0" w:type="auto"/>
            <w:tcBorders>
              <w:top w:val="nil"/>
              <w:left w:val="nil"/>
              <w:bottom w:val="single" w:sz="4" w:space="0" w:color="auto"/>
              <w:right w:val="single" w:sz="4" w:space="0" w:color="auto"/>
            </w:tcBorders>
            <w:shd w:val="clear" w:color="auto" w:fill="auto"/>
            <w:vAlign w:val="bottom"/>
            <w:hideMark/>
          </w:tcPr>
          <w:p w14:paraId="78BA4B8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1DEFDCE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5FA243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D67FCDF"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19256E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КК-88</w:t>
            </w:r>
          </w:p>
        </w:tc>
        <w:tc>
          <w:tcPr>
            <w:tcW w:w="0" w:type="auto"/>
            <w:tcBorders>
              <w:top w:val="nil"/>
              <w:left w:val="nil"/>
              <w:bottom w:val="single" w:sz="4" w:space="0" w:color="auto"/>
              <w:right w:val="single" w:sz="4" w:space="0" w:color="auto"/>
            </w:tcBorders>
            <w:shd w:val="clear" w:color="auto" w:fill="auto"/>
            <w:vAlign w:val="bottom"/>
            <w:hideMark/>
          </w:tcPr>
          <w:p w14:paraId="461D127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КК-89</w:t>
            </w:r>
          </w:p>
        </w:tc>
        <w:tc>
          <w:tcPr>
            <w:tcW w:w="0" w:type="auto"/>
            <w:tcBorders>
              <w:top w:val="nil"/>
              <w:left w:val="nil"/>
              <w:bottom w:val="single" w:sz="4" w:space="0" w:color="auto"/>
              <w:right w:val="single" w:sz="4" w:space="0" w:color="auto"/>
            </w:tcBorders>
            <w:shd w:val="clear" w:color="auto" w:fill="auto"/>
            <w:vAlign w:val="bottom"/>
            <w:hideMark/>
          </w:tcPr>
          <w:p w14:paraId="6459652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15,85</w:t>
            </w:r>
          </w:p>
        </w:tc>
        <w:tc>
          <w:tcPr>
            <w:tcW w:w="0" w:type="auto"/>
            <w:tcBorders>
              <w:top w:val="nil"/>
              <w:left w:val="nil"/>
              <w:bottom w:val="single" w:sz="4" w:space="0" w:color="auto"/>
              <w:right w:val="single" w:sz="4" w:space="0" w:color="auto"/>
            </w:tcBorders>
            <w:shd w:val="clear" w:color="auto" w:fill="auto"/>
            <w:vAlign w:val="bottom"/>
            <w:hideMark/>
          </w:tcPr>
          <w:p w14:paraId="548B26F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7961E33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B566B87"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ADF8188"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95CE74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КК-89</w:t>
            </w:r>
          </w:p>
        </w:tc>
        <w:tc>
          <w:tcPr>
            <w:tcW w:w="0" w:type="auto"/>
            <w:tcBorders>
              <w:top w:val="nil"/>
              <w:left w:val="nil"/>
              <w:bottom w:val="single" w:sz="4" w:space="0" w:color="auto"/>
              <w:right w:val="single" w:sz="4" w:space="0" w:color="auto"/>
            </w:tcBorders>
            <w:shd w:val="clear" w:color="auto" w:fill="auto"/>
            <w:vAlign w:val="bottom"/>
            <w:hideMark/>
          </w:tcPr>
          <w:p w14:paraId="1C20865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КК-85</w:t>
            </w:r>
          </w:p>
        </w:tc>
        <w:tc>
          <w:tcPr>
            <w:tcW w:w="0" w:type="auto"/>
            <w:tcBorders>
              <w:top w:val="nil"/>
              <w:left w:val="nil"/>
              <w:bottom w:val="single" w:sz="4" w:space="0" w:color="auto"/>
              <w:right w:val="single" w:sz="4" w:space="0" w:color="auto"/>
            </w:tcBorders>
            <w:shd w:val="clear" w:color="auto" w:fill="auto"/>
            <w:vAlign w:val="bottom"/>
            <w:hideMark/>
          </w:tcPr>
          <w:p w14:paraId="26CEE71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57,78</w:t>
            </w:r>
          </w:p>
        </w:tc>
        <w:tc>
          <w:tcPr>
            <w:tcW w:w="0" w:type="auto"/>
            <w:tcBorders>
              <w:top w:val="nil"/>
              <w:left w:val="nil"/>
              <w:bottom w:val="single" w:sz="4" w:space="0" w:color="auto"/>
              <w:right w:val="single" w:sz="4" w:space="0" w:color="auto"/>
            </w:tcBorders>
            <w:shd w:val="clear" w:color="auto" w:fill="auto"/>
            <w:vAlign w:val="bottom"/>
            <w:hideMark/>
          </w:tcPr>
          <w:p w14:paraId="6A84204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69D6B26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C873A9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2BBB80C7"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B790DC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КК-90</w:t>
            </w:r>
          </w:p>
        </w:tc>
        <w:tc>
          <w:tcPr>
            <w:tcW w:w="0" w:type="auto"/>
            <w:tcBorders>
              <w:top w:val="nil"/>
              <w:left w:val="nil"/>
              <w:bottom w:val="single" w:sz="4" w:space="0" w:color="auto"/>
              <w:right w:val="single" w:sz="4" w:space="0" w:color="auto"/>
            </w:tcBorders>
            <w:shd w:val="clear" w:color="auto" w:fill="auto"/>
            <w:vAlign w:val="bottom"/>
            <w:hideMark/>
          </w:tcPr>
          <w:p w14:paraId="3E118CA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КК-82</w:t>
            </w:r>
          </w:p>
        </w:tc>
        <w:tc>
          <w:tcPr>
            <w:tcW w:w="0" w:type="auto"/>
            <w:tcBorders>
              <w:top w:val="nil"/>
              <w:left w:val="nil"/>
              <w:bottom w:val="single" w:sz="4" w:space="0" w:color="auto"/>
              <w:right w:val="single" w:sz="4" w:space="0" w:color="auto"/>
            </w:tcBorders>
            <w:shd w:val="clear" w:color="auto" w:fill="auto"/>
            <w:vAlign w:val="bottom"/>
            <w:hideMark/>
          </w:tcPr>
          <w:p w14:paraId="424E30A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28,46</w:t>
            </w:r>
          </w:p>
        </w:tc>
        <w:tc>
          <w:tcPr>
            <w:tcW w:w="0" w:type="auto"/>
            <w:tcBorders>
              <w:top w:val="nil"/>
              <w:left w:val="nil"/>
              <w:bottom w:val="single" w:sz="4" w:space="0" w:color="auto"/>
              <w:right w:val="single" w:sz="4" w:space="0" w:color="auto"/>
            </w:tcBorders>
            <w:shd w:val="clear" w:color="auto" w:fill="auto"/>
            <w:vAlign w:val="bottom"/>
            <w:hideMark/>
          </w:tcPr>
          <w:p w14:paraId="4CAD107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265CAB7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C2B146D"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21D67D5F"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3480A5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КК-91</w:t>
            </w:r>
          </w:p>
        </w:tc>
        <w:tc>
          <w:tcPr>
            <w:tcW w:w="0" w:type="auto"/>
            <w:tcBorders>
              <w:top w:val="nil"/>
              <w:left w:val="nil"/>
              <w:bottom w:val="single" w:sz="4" w:space="0" w:color="auto"/>
              <w:right w:val="single" w:sz="4" w:space="0" w:color="auto"/>
            </w:tcBorders>
            <w:shd w:val="clear" w:color="auto" w:fill="auto"/>
            <w:vAlign w:val="bottom"/>
            <w:hideMark/>
          </w:tcPr>
          <w:p w14:paraId="0DC1805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КК-90</w:t>
            </w:r>
          </w:p>
        </w:tc>
        <w:tc>
          <w:tcPr>
            <w:tcW w:w="0" w:type="auto"/>
            <w:tcBorders>
              <w:top w:val="nil"/>
              <w:left w:val="nil"/>
              <w:bottom w:val="single" w:sz="4" w:space="0" w:color="auto"/>
              <w:right w:val="single" w:sz="4" w:space="0" w:color="auto"/>
            </w:tcBorders>
            <w:shd w:val="clear" w:color="auto" w:fill="auto"/>
            <w:vAlign w:val="bottom"/>
            <w:hideMark/>
          </w:tcPr>
          <w:p w14:paraId="5365C0E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3,64</w:t>
            </w:r>
          </w:p>
        </w:tc>
        <w:tc>
          <w:tcPr>
            <w:tcW w:w="0" w:type="auto"/>
            <w:tcBorders>
              <w:top w:val="nil"/>
              <w:left w:val="nil"/>
              <w:bottom w:val="single" w:sz="4" w:space="0" w:color="auto"/>
              <w:right w:val="single" w:sz="4" w:space="0" w:color="auto"/>
            </w:tcBorders>
            <w:shd w:val="clear" w:color="auto" w:fill="auto"/>
            <w:vAlign w:val="bottom"/>
            <w:hideMark/>
          </w:tcPr>
          <w:p w14:paraId="01A55CD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3FE6990A"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C89E9A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63B7C71"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C94721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КК-92</w:t>
            </w:r>
          </w:p>
        </w:tc>
        <w:tc>
          <w:tcPr>
            <w:tcW w:w="0" w:type="auto"/>
            <w:tcBorders>
              <w:top w:val="nil"/>
              <w:left w:val="nil"/>
              <w:bottom w:val="single" w:sz="4" w:space="0" w:color="auto"/>
              <w:right w:val="single" w:sz="4" w:space="0" w:color="auto"/>
            </w:tcBorders>
            <w:shd w:val="clear" w:color="auto" w:fill="auto"/>
            <w:vAlign w:val="bottom"/>
            <w:hideMark/>
          </w:tcPr>
          <w:p w14:paraId="25E9A84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КК-91</w:t>
            </w:r>
          </w:p>
        </w:tc>
        <w:tc>
          <w:tcPr>
            <w:tcW w:w="0" w:type="auto"/>
            <w:tcBorders>
              <w:top w:val="nil"/>
              <w:left w:val="nil"/>
              <w:bottom w:val="single" w:sz="4" w:space="0" w:color="auto"/>
              <w:right w:val="single" w:sz="4" w:space="0" w:color="auto"/>
            </w:tcBorders>
            <w:shd w:val="clear" w:color="auto" w:fill="auto"/>
            <w:vAlign w:val="bottom"/>
            <w:hideMark/>
          </w:tcPr>
          <w:p w14:paraId="0FE8C5E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6,43</w:t>
            </w:r>
          </w:p>
        </w:tc>
        <w:tc>
          <w:tcPr>
            <w:tcW w:w="0" w:type="auto"/>
            <w:tcBorders>
              <w:top w:val="nil"/>
              <w:left w:val="nil"/>
              <w:bottom w:val="single" w:sz="4" w:space="0" w:color="auto"/>
              <w:right w:val="single" w:sz="4" w:space="0" w:color="auto"/>
            </w:tcBorders>
            <w:shd w:val="clear" w:color="auto" w:fill="auto"/>
            <w:vAlign w:val="bottom"/>
            <w:hideMark/>
          </w:tcPr>
          <w:p w14:paraId="6FFC947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7D894DD"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AD3B10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655A3A78"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321AA2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КК-93</w:t>
            </w:r>
          </w:p>
        </w:tc>
        <w:tc>
          <w:tcPr>
            <w:tcW w:w="0" w:type="auto"/>
            <w:tcBorders>
              <w:top w:val="nil"/>
              <w:left w:val="nil"/>
              <w:bottom w:val="single" w:sz="4" w:space="0" w:color="auto"/>
              <w:right w:val="single" w:sz="4" w:space="0" w:color="auto"/>
            </w:tcBorders>
            <w:shd w:val="clear" w:color="auto" w:fill="auto"/>
            <w:vAlign w:val="bottom"/>
            <w:hideMark/>
          </w:tcPr>
          <w:p w14:paraId="2D8A8A3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КК-90</w:t>
            </w:r>
          </w:p>
        </w:tc>
        <w:tc>
          <w:tcPr>
            <w:tcW w:w="0" w:type="auto"/>
            <w:tcBorders>
              <w:top w:val="nil"/>
              <w:left w:val="nil"/>
              <w:bottom w:val="single" w:sz="4" w:space="0" w:color="auto"/>
              <w:right w:val="single" w:sz="4" w:space="0" w:color="auto"/>
            </w:tcBorders>
            <w:shd w:val="clear" w:color="auto" w:fill="auto"/>
            <w:vAlign w:val="bottom"/>
            <w:hideMark/>
          </w:tcPr>
          <w:p w14:paraId="36E5423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59,56</w:t>
            </w:r>
          </w:p>
        </w:tc>
        <w:tc>
          <w:tcPr>
            <w:tcW w:w="0" w:type="auto"/>
            <w:tcBorders>
              <w:top w:val="nil"/>
              <w:left w:val="nil"/>
              <w:bottom w:val="single" w:sz="4" w:space="0" w:color="auto"/>
              <w:right w:val="single" w:sz="4" w:space="0" w:color="auto"/>
            </w:tcBorders>
            <w:shd w:val="clear" w:color="auto" w:fill="auto"/>
            <w:vAlign w:val="bottom"/>
            <w:hideMark/>
          </w:tcPr>
          <w:p w14:paraId="1429F07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27FB508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F4C836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58C2F4D3"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181FA0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КК-94</w:t>
            </w:r>
          </w:p>
        </w:tc>
        <w:tc>
          <w:tcPr>
            <w:tcW w:w="0" w:type="auto"/>
            <w:tcBorders>
              <w:top w:val="nil"/>
              <w:left w:val="nil"/>
              <w:bottom w:val="single" w:sz="4" w:space="0" w:color="auto"/>
              <w:right w:val="single" w:sz="4" w:space="0" w:color="auto"/>
            </w:tcBorders>
            <w:shd w:val="clear" w:color="auto" w:fill="auto"/>
            <w:vAlign w:val="bottom"/>
            <w:hideMark/>
          </w:tcPr>
          <w:p w14:paraId="02613EE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КК-95</w:t>
            </w:r>
          </w:p>
        </w:tc>
        <w:tc>
          <w:tcPr>
            <w:tcW w:w="0" w:type="auto"/>
            <w:tcBorders>
              <w:top w:val="nil"/>
              <w:left w:val="nil"/>
              <w:bottom w:val="single" w:sz="4" w:space="0" w:color="auto"/>
              <w:right w:val="single" w:sz="4" w:space="0" w:color="auto"/>
            </w:tcBorders>
            <w:shd w:val="clear" w:color="auto" w:fill="auto"/>
            <w:vAlign w:val="bottom"/>
            <w:hideMark/>
          </w:tcPr>
          <w:p w14:paraId="67B7CAE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10,1</w:t>
            </w:r>
          </w:p>
        </w:tc>
        <w:tc>
          <w:tcPr>
            <w:tcW w:w="0" w:type="auto"/>
            <w:tcBorders>
              <w:top w:val="nil"/>
              <w:left w:val="nil"/>
              <w:bottom w:val="single" w:sz="4" w:space="0" w:color="auto"/>
              <w:right w:val="single" w:sz="4" w:space="0" w:color="auto"/>
            </w:tcBorders>
            <w:shd w:val="clear" w:color="auto" w:fill="auto"/>
            <w:vAlign w:val="bottom"/>
            <w:hideMark/>
          </w:tcPr>
          <w:p w14:paraId="10F02B0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68B0A3D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B8A03D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92012F8"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A371DB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КК-95</w:t>
            </w:r>
          </w:p>
        </w:tc>
        <w:tc>
          <w:tcPr>
            <w:tcW w:w="0" w:type="auto"/>
            <w:tcBorders>
              <w:top w:val="nil"/>
              <w:left w:val="nil"/>
              <w:bottom w:val="single" w:sz="4" w:space="0" w:color="auto"/>
              <w:right w:val="single" w:sz="4" w:space="0" w:color="auto"/>
            </w:tcBorders>
            <w:shd w:val="clear" w:color="auto" w:fill="auto"/>
            <w:vAlign w:val="bottom"/>
            <w:hideMark/>
          </w:tcPr>
          <w:p w14:paraId="3F7ADD6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КК-93</w:t>
            </w:r>
          </w:p>
        </w:tc>
        <w:tc>
          <w:tcPr>
            <w:tcW w:w="0" w:type="auto"/>
            <w:tcBorders>
              <w:top w:val="nil"/>
              <w:left w:val="nil"/>
              <w:bottom w:val="single" w:sz="4" w:space="0" w:color="auto"/>
              <w:right w:val="single" w:sz="4" w:space="0" w:color="auto"/>
            </w:tcBorders>
            <w:shd w:val="clear" w:color="auto" w:fill="auto"/>
            <w:vAlign w:val="bottom"/>
            <w:hideMark/>
          </w:tcPr>
          <w:p w14:paraId="678B900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4,63</w:t>
            </w:r>
          </w:p>
        </w:tc>
        <w:tc>
          <w:tcPr>
            <w:tcW w:w="0" w:type="auto"/>
            <w:tcBorders>
              <w:top w:val="nil"/>
              <w:left w:val="nil"/>
              <w:bottom w:val="single" w:sz="4" w:space="0" w:color="auto"/>
              <w:right w:val="single" w:sz="4" w:space="0" w:color="auto"/>
            </w:tcBorders>
            <w:shd w:val="clear" w:color="auto" w:fill="auto"/>
            <w:vAlign w:val="bottom"/>
            <w:hideMark/>
          </w:tcPr>
          <w:p w14:paraId="70223D4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6C96B977"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D560C3B"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543476FA"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7E847E5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КК-96</w:t>
            </w:r>
          </w:p>
        </w:tc>
        <w:tc>
          <w:tcPr>
            <w:tcW w:w="0" w:type="auto"/>
            <w:tcBorders>
              <w:top w:val="nil"/>
              <w:left w:val="nil"/>
              <w:bottom w:val="single" w:sz="4" w:space="0" w:color="auto"/>
              <w:right w:val="single" w:sz="4" w:space="0" w:color="auto"/>
            </w:tcBorders>
            <w:shd w:val="clear" w:color="auto" w:fill="auto"/>
            <w:vAlign w:val="bottom"/>
            <w:hideMark/>
          </w:tcPr>
          <w:p w14:paraId="3BEFF66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КК-93</w:t>
            </w:r>
          </w:p>
        </w:tc>
        <w:tc>
          <w:tcPr>
            <w:tcW w:w="0" w:type="auto"/>
            <w:tcBorders>
              <w:top w:val="nil"/>
              <w:left w:val="nil"/>
              <w:bottom w:val="single" w:sz="4" w:space="0" w:color="auto"/>
              <w:right w:val="single" w:sz="4" w:space="0" w:color="auto"/>
            </w:tcBorders>
            <w:shd w:val="clear" w:color="auto" w:fill="auto"/>
            <w:vAlign w:val="bottom"/>
            <w:hideMark/>
          </w:tcPr>
          <w:p w14:paraId="7FCC676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9,18</w:t>
            </w:r>
          </w:p>
        </w:tc>
        <w:tc>
          <w:tcPr>
            <w:tcW w:w="0" w:type="auto"/>
            <w:tcBorders>
              <w:top w:val="nil"/>
              <w:left w:val="nil"/>
              <w:bottom w:val="single" w:sz="4" w:space="0" w:color="auto"/>
              <w:right w:val="single" w:sz="4" w:space="0" w:color="auto"/>
            </w:tcBorders>
            <w:shd w:val="clear" w:color="auto" w:fill="auto"/>
            <w:vAlign w:val="bottom"/>
            <w:hideMark/>
          </w:tcPr>
          <w:p w14:paraId="5FA84ED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6E52EF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148E2E0"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F69478D"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7BC5393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КК-97</w:t>
            </w:r>
          </w:p>
        </w:tc>
        <w:tc>
          <w:tcPr>
            <w:tcW w:w="0" w:type="auto"/>
            <w:tcBorders>
              <w:top w:val="nil"/>
              <w:left w:val="nil"/>
              <w:bottom w:val="single" w:sz="4" w:space="0" w:color="auto"/>
              <w:right w:val="single" w:sz="4" w:space="0" w:color="auto"/>
            </w:tcBorders>
            <w:shd w:val="clear" w:color="auto" w:fill="auto"/>
            <w:vAlign w:val="bottom"/>
            <w:hideMark/>
          </w:tcPr>
          <w:p w14:paraId="583128D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КК-98</w:t>
            </w:r>
          </w:p>
        </w:tc>
        <w:tc>
          <w:tcPr>
            <w:tcW w:w="0" w:type="auto"/>
            <w:tcBorders>
              <w:top w:val="nil"/>
              <w:left w:val="nil"/>
              <w:bottom w:val="single" w:sz="4" w:space="0" w:color="auto"/>
              <w:right w:val="single" w:sz="4" w:space="0" w:color="auto"/>
            </w:tcBorders>
            <w:shd w:val="clear" w:color="auto" w:fill="auto"/>
            <w:vAlign w:val="bottom"/>
            <w:hideMark/>
          </w:tcPr>
          <w:p w14:paraId="70F8473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13,6</w:t>
            </w:r>
          </w:p>
        </w:tc>
        <w:tc>
          <w:tcPr>
            <w:tcW w:w="0" w:type="auto"/>
            <w:tcBorders>
              <w:top w:val="nil"/>
              <w:left w:val="nil"/>
              <w:bottom w:val="single" w:sz="4" w:space="0" w:color="auto"/>
              <w:right w:val="single" w:sz="4" w:space="0" w:color="auto"/>
            </w:tcBorders>
            <w:shd w:val="clear" w:color="auto" w:fill="auto"/>
            <w:vAlign w:val="bottom"/>
            <w:hideMark/>
          </w:tcPr>
          <w:p w14:paraId="7FD1395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18926EB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4AF2D4A"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4998D97"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4EAB3A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КК-98</w:t>
            </w:r>
          </w:p>
        </w:tc>
        <w:tc>
          <w:tcPr>
            <w:tcW w:w="0" w:type="auto"/>
            <w:tcBorders>
              <w:top w:val="nil"/>
              <w:left w:val="nil"/>
              <w:bottom w:val="single" w:sz="4" w:space="0" w:color="auto"/>
              <w:right w:val="single" w:sz="4" w:space="0" w:color="auto"/>
            </w:tcBorders>
            <w:shd w:val="clear" w:color="auto" w:fill="auto"/>
            <w:vAlign w:val="bottom"/>
            <w:hideMark/>
          </w:tcPr>
          <w:p w14:paraId="4AFA054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КК-19</w:t>
            </w:r>
          </w:p>
        </w:tc>
        <w:tc>
          <w:tcPr>
            <w:tcW w:w="0" w:type="auto"/>
            <w:tcBorders>
              <w:top w:val="nil"/>
              <w:left w:val="nil"/>
              <w:bottom w:val="single" w:sz="4" w:space="0" w:color="auto"/>
              <w:right w:val="single" w:sz="4" w:space="0" w:color="auto"/>
            </w:tcBorders>
            <w:shd w:val="clear" w:color="auto" w:fill="auto"/>
            <w:vAlign w:val="bottom"/>
            <w:hideMark/>
          </w:tcPr>
          <w:p w14:paraId="74AA1E5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23,83</w:t>
            </w:r>
          </w:p>
        </w:tc>
        <w:tc>
          <w:tcPr>
            <w:tcW w:w="0" w:type="auto"/>
            <w:tcBorders>
              <w:top w:val="nil"/>
              <w:left w:val="nil"/>
              <w:bottom w:val="single" w:sz="4" w:space="0" w:color="auto"/>
              <w:right w:val="single" w:sz="4" w:space="0" w:color="auto"/>
            </w:tcBorders>
            <w:shd w:val="clear" w:color="auto" w:fill="auto"/>
            <w:vAlign w:val="bottom"/>
            <w:hideMark/>
          </w:tcPr>
          <w:p w14:paraId="3D5A880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55217D2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0CA869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4E872D9"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1D9D20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КК-98</w:t>
            </w:r>
          </w:p>
        </w:tc>
        <w:tc>
          <w:tcPr>
            <w:tcW w:w="0" w:type="auto"/>
            <w:tcBorders>
              <w:top w:val="nil"/>
              <w:left w:val="nil"/>
              <w:bottom w:val="single" w:sz="4" w:space="0" w:color="auto"/>
              <w:right w:val="single" w:sz="4" w:space="0" w:color="auto"/>
            </w:tcBorders>
            <w:shd w:val="clear" w:color="auto" w:fill="auto"/>
            <w:vAlign w:val="bottom"/>
            <w:hideMark/>
          </w:tcPr>
          <w:p w14:paraId="5C5BBC7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КК-104</w:t>
            </w:r>
          </w:p>
        </w:tc>
        <w:tc>
          <w:tcPr>
            <w:tcW w:w="0" w:type="auto"/>
            <w:tcBorders>
              <w:top w:val="nil"/>
              <w:left w:val="nil"/>
              <w:bottom w:val="single" w:sz="4" w:space="0" w:color="auto"/>
              <w:right w:val="single" w:sz="4" w:space="0" w:color="auto"/>
            </w:tcBorders>
            <w:shd w:val="clear" w:color="auto" w:fill="auto"/>
            <w:vAlign w:val="bottom"/>
            <w:hideMark/>
          </w:tcPr>
          <w:p w14:paraId="465B3F6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4,8</w:t>
            </w:r>
          </w:p>
        </w:tc>
        <w:tc>
          <w:tcPr>
            <w:tcW w:w="0" w:type="auto"/>
            <w:tcBorders>
              <w:top w:val="nil"/>
              <w:left w:val="nil"/>
              <w:bottom w:val="single" w:sz="4" w:space="0" w:color="auto"/>
              <w:right w:val="single" w:sz="4" w:space="0" w:color="auto"/>
            </w:tcBorders>
            <w:shd w:val="clear" w:color="auto" w:fill="auto"/>
            <w:vAlign w:val="bottom"/>
            <w:hideMark/>
          </w:tcPr>
          <w:p w14:paraId="359D635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71F998A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F6370BB"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20BF5655"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48AE28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КК-99</w:t>
            </w:r>
          </w:p>
        </w:tc>
        <w:tc>
          <w:tcPr>
            <w:tcW w:w="0" w:type="auto"/>
            <w:tcBorders>
              <w:top w:val="nil"/>
              <w:left w:val="nil"/>
              <w:bottom w:val="single" w:sz="4" w:space="0" w:color="auto"/>
              <w:right w:val="single" w:sz="4" w:space="0" w:color="auto"/>
            </w:tcBorders>
            <w:shd w:val="clear" w:color="auto" w:fill="auto"/>
            <w:vAlign w:val="bottom"/>
            <w:hideMark/>
          </w:tcPr>
          <w:p w14:paraId="2F20F38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КК-100</w:t>
            </w:r>
          </w:p>
        </w:tc>
        <w:tc>
          <w:tcPr>
            <w:tcW w:w="0" w:type="auto"/>
            <w:tcBorders>
              <w:top w:val="nil"/>
              <w:left w:val="nil"/>
              <w:bottom w:val="single" w:sz="4" w:space="0" w:color="auto"/>
              <w:right w:val="single" w:sz="4" w:space="0" w:color="auto"/>
            </w:tcBorders>
            <w:shd w:val="clear" w:color="auto" w:fill="auto"/>
            <w:vAlign w:val="bottom"/>
            <w:hideMark/>
          </w:tcPr>
          <w:p w14:paraId="1E2BCC3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16,11</w:t>
            </w:r>
          </w:p>
        </w:tc>
        <w:tc>
          <w:tcPr>
            <w:tcW w:w="0" w:type="auto"/>
            <w:tcBorders>
              <w:top w:val="nil"/>
              <w:left w:val="nil"/>
              <w:bottom w:val="single" w:sz="4" w:space="0" w:color="auto"/>
              <w:right w:val="single" w:sz="4" w:space="0" w:color="auto"/>
            </w:tcBorders>
            <w:shd w:val="clear" w:color="auto" w:fill="auto"/>
            <w:vAlign w:val="bottom"/>
            <w:hideMark/>
          </w:tcPr>
          <w:p w14:paraId="11459CE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36A1956D"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FEE36F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88507C9"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75FC22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КК-100</w:t>
            </w:r>
          </w:p>
        </w:tc>
        <w:tc>
          <w:tcPr>
            <w:tcW w:w="0" w:type="auto"/>
            <w:tcBorders>
              <w:top w:val="nil"/>
              <w:left w:val="nil"/>
              <w:bottom w:val="single" w:sz="4" w:space="0" w:color="auto"/>
              <w:right w:val="single" w:sz="4" w:space="0" w:color="auto"/>
            </w:tcBorders>
            <w:shd w:val="clear" w:color="auto" w:fill="auto"/>
            <w:vAlign w:val="bottom"/>
            <w:hideMark/>
          </w:tcPr>
          <w:p w14:paraId="5FA7889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КК-97</w:t>
            </w:r>
          </w:p>
        </w:tc>
        <w:tc>
          <w:tcPr>
            <w:tcW w:w="0" w:type="auto"/>
            <w:tcBorders>
              <w:top w:val="nil"/>
              <w:left w:val="nil"/>
              <w:bottom w:val="single" w:sz="4" w:space="0" w:color="auto"/>
              <w:right w:val="single" w:sz="4" w:space="0" w:color="auto"/>
            </w:tcBorders>
            <w:shd w:val="clear" w:color="auto" w:fill="auto"/>
            <w:vAlign w:val="bottom"/>
            <w:hideMark/>
          </w:tcPr>
          <w:p w14:paraId="392FD47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19,1</w:t>
            </w:r>
          </w:p>
        </w:tc>
        <w:tc>
          <w:tcPr>
            <w:tcW w:w="0" w:type="auto"/>
            <w:tcBorders>
              <w:top w:val="nil"/>
              <w:left w:val="nil"/>
              <w:bottom w:val="single" w:sz="4" w:space="0" w:color="auto"/>
              <w:right w:val="single" w:sz="4" w:space="0" w:color="auto"/>
            </w:tcBorders>
            <w:shd w:val="clear" w:color="auto" w:fill="auto"/>
            <w:vAlign w:val="bottom"/>
            <w:hideMark/>
          </w:tcPr>
          <w:p w14:paraId="7AF670E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B565D6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B4A32A1"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C5072AF"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72884D7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КК-101</w:t>
            </w:r>
          </w:p>
        </w:tc>
        <w:tc>
          <w:tcPr>
            <w:tcW w:w="0" w:type="auto"/>
            <w:tcBorders>
              <w:top w:val="nil"/>
              <w:left w:val="nil"/>
              <w:bottom w:val="single" w:sz="4" w:space="0" w:color="auto"/>
              <w:right w:val="single" w:sz="4" w:space="0" w:color="auto"/>
            </w:tcBorders>
            <w:shd w:val="clear" w:color="auto" w:fill="auto"/>
            <w:vAlign w:val="bottom"/>
            <w:hideMark/>
          </w:tcPr>
          <w:p w14:paraId="72107E7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КК-102</w:t>
            </w:r>
          </w:p>
        </w:tc>
        <w:tc>
          <w:tcPr>
            <w:tcW w:w="0" w:type="auto"/>
            <w:tcBorders>
              <w:top w:val="nil"/>
              <w:left w:val="nil"/>
              <w:bottom w:val="single" w:sz="4" w:space="0" w:color="auto"/>
              <w:right w:val="single" w:sz="4" w:space="0" w:color="auto"/>
            </w:tcBorders>
            <w:shd w:val="clear" w:color="auto" w:fill="auto"/>
            <w:vAlign w:val="bottom"/>
            <w:hideMark/>
          </w:tcPr>
          <w:p w14:paraId="7DD133F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14,99</w:t>
            </w:r>
          </w:p>
        </w:tc>
        <w:tc>
          <w:tcPr>
            <w:tcW w:w="0" w:type="auto"/>
            <w:tcBorders>
              <w:top w:val="nil"/>
              <w:left w:val="nil"/>
              <w:bottom w:val="single" w:sz="4" w:space="0" w:color="auto"/>
              <w:right w:val="single" w:sz="4" w:space="0" w:color="auto"/>
            </w:tcBorders>
            <w:shd w:val="clear" w:color="auto" w:fill="auto"/>
            <w:vAlign w:val="bottom"/>
            <w:hideMark/>
          </w:tcPr>
          <w:p w14:paraId="5DC43BC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C35935D"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E63235D"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4AD876D5"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54CA3D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КК-102</w:t>
            </w:r>
          </w:p>
        </w:tc>
        <w:tc>
          <w:tcPr>
            <w:tcW w:w="0" w:type="auto"/>
            <w:tcBorders>
              <w:top w:val="nil"/>
              <w:left w:val="nil"/>
              <w:bottom w:val="single" w:sz="4" w:space="0" w:color="auto"/>
              <w:right w:val="single" w:sz="4" w:space="0" w:color="auto"/>
            </w:tcBorders>
            <w:shd w:val="clear" w:color="auto" w:fill="auto"/>
            <w:vAlign w:val="bottom"/>
            <w:hideMark/>
          </w:tcPr>
          <w:p w14:paraId="5836BAD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КК-103</w:t>
            </w:r>
          </w:p>
        </w:tc>
        <w:tc>
          <w:tcPr>
            <w:tcW w:w="0" w:type="auto"/>
            <w:tcBorders>
              <w:top w:val="nil"/>
              <w:left w:val="nil"/>
              <w:bottom w:val="single" w:sz="4" w:space="0" w:color="auto"/>
              <w:right w:val="single" w:sz="4" w:space="0" w:color="auto"/>
            </w:tcBorders>
            <w:shd w:val="clear" w:color="auto" w:fill="auto"/>
            <w:vAlign w:val="bottom"/>
            <w:hideMark/>
          </w:tcPr>
          <w:p w14:paraId="46AA790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6,9</w:t>
            </w:r>
          </w:p>
        </w:tc>
        <w:tc>
          <w:tcPr>
            <w:tcW w:w="0" w:type="auto"/>
            <w:tcBorders>
              <w:top w:val="nil"/>
              <w:left w:val="nil"/>
              <w:bottom w:val="single" w:sz="4" w:space="0" w:color="auto"/>
              <w:right w:val="single" w:sz="4" w:space="0" w:color="auto"/>
            </w:tcBorders>
            <w:shd w:val="clear" w:color="auto" w:fill="auto"/>
            <w:vAlign w:val="bottom"/>
            <w:hideMark/>
          </w:tcPr>
          <w:p w14:paraId="14F136B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04CBEC8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E3DFB2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44661888"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D53B2A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КК-103</w:t>
            </w:r>
          </w:p>
        </w:tc>
        <w:tc>
          <w:tcPr>
            <w:tcW w:w="0" w:type="auto"/>
            <w:tcBorders>
              <w:top w:val="nil"/>
              <w:left w:val="nil"/>
              <w:bottom w:val="single" w:sz="4" w:space="0" w:color="auto"/>
              <w:right w:val="single" w:sz="4" w:space="0" w:color="auto"/>
            </w:tcBorders>
            <w:shd w:val="clear" w:color="auto" w:fill="auto"/>
            <w:vAlign w:val="bottom"/>
            <w:hideMark/>
          </w:tcPr>
          <w:p w14:paraId="3EF9926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КК-100</w:t>
            </w:r>
          </w:p>
        </w:tc>
        <w:tc>
          <w:tcPr>
            <w:tcW w:w="0" w:type="auto"/>
            <w:tcBorders>
              <w:top w:val="nil"/>
              <w:left w:val="nil"/>
              <w:bottom w:val="single" w:sz="4" w:space="0" w:color="auto"/>
              <w:right w:val="single" w:sz="4" w:space="0" w:color="auto"/>
            </w:tcBorders>
            <w:shd w:val="clear" w:color="auto" w:fill="auto"/>
            <w:vAlign w:val="bottom"/>
            <w:hideMark/>
          </w:tcPr>
          <w:p w14:paraId="0771415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33,9</w:t>
            </w:r>
          </w:p>
        </w:tc>
        <w:tc>
          <w:tcPr>
            <w:tcW w:w="0" w:type="auto"/>
            <w:tcBorders>
              <w:top w:val="nil"/>
              <w:left w:val="nil"/>
              <w:bottom w:val="single" w:sz="4" w:space="0" w:color="auto"/>
              <w:right w:val="single" w:sz="4" w:space="0" w:color="auto"/>
            </w:tcBorders>
            <w:shd w:val="clear" w:color="auto" w:fill="auto"/>
            <w:vAlign w:val="bottom"/>
            <w:hideMark/>
          </w:tcPr>
          <w:p w14:paraId="1EE3B57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20B5656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A01069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4BE1BBD9"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BC7FF2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КК-105</w:t>
            </w:r>
          </w:p>
        </w:tc>
        <w:tc>
          <w:tcPr>
            <w:tcW w:w="0" w:type="auto"/>
            <w:tcBorders>
              <w:top w:val="nil"/>
              <w:left w:val="nil"/>
              <w:bottom w:val="single" w:sz="4" w:space="0" w:color="auto"/>
              <w:right w:val="single" w:sz="4" w:space="0" w:color="auto"/>
            </w:tcBorders>
            <w:shd w:val="clear" w:color="auto" w:fill="auto"/>
            <w:vAlign w:val="bottom"/>
            <w:hideMark/>
          </w:tcPr>
          <w:p w14:paraId="629494F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КК-104</w:t>
            </w:r>
          </w:p>
        </w:tc>
        <w:tc>
          <w:tcPr>
            <w:tcW w:w="0" w:type="auto"/>
            <w:tcBorders>
              <w:top w:val="nil"/>
              <w:left w:val="nil"/>
              <w:bottom w:val="single" w:sz="4" w:space="0" w:color="auto"/>
              <w:right w:val="single" w:sz="4" w:space="0" w:color="auto"/>
            </w:tcBorders>
            <w:shd w:val="clear" w:color="auto" w:fill="auto"/>
            <w:vAlign w:val="bottom"/>
            <w:hideMark/>
          </w:tcPr>
          <w:p w14:paraId="7924D0F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68,94</w:t>
            </w:r>
          </w:p>
        </w:tc>
        <w:tc>
          <w:tcPr>
            <w:tcW w:w="0" w:type="auto"/>
            <w:tcBorders>
              <w:top w:val="nil"/>
              <w:left w:val="nil"/>
              <w:bottom w:val="single" w:sz="4" w:space="0" w:color="auto"/>
              <w:right w:val="single" w:sz="4" w:space="0" w:color="auto"/>
            </w:tcBorders>
            <w:shd w:val="clear" w:color="auto" w:fill="auto"/>
            <w:vAlign w:val="bottom"/>
            <w:hideMark/>
          </w:tcPr>
          <w:p w14:paraId="1471041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4EB601E0"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772D85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552C1FD8"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DF0498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КК-106</w:t>
            </w:r>
          </w:p>
        </w:tc>
        <w:tc>
          <w:tcPr>
            <w:tcW w:w="0" w:type="auto"/>
            <w:tcBorders>
              <w:top w:val="nil"/>
              <w:left w:val="nil"/>
              <w:bottom w:val="single" w:sz="4" w:space="0" w:color="auto"/>
              <w:right w:val="single" w:sz="4" w:space="0" w:color="auto"/>
            </w:tcBorders>
            <w:shd w:val="clear" w:color="auto" w:fill="auto"/>
            <w:vAlign w:val="bottom"/>
            <w:hideMark/>
          </w:tcPr>
          <w:p w14:paraId="7642784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КК-105</w:t>
            </w:r>
          </w:p>
        </w:tc>
        <w:tc>
          <w:tcPr>
            <w:tcW w:w="0" w:type="auto"/>
            <w:tcBorders>
              <w:top w:val="nil"/>
              <w:left w:val="nil"/>
              <w:bottom w:val="single" w:sz="4" w:space="0" w:color="auto"/>
              <w:right w:val="single" w:sz="4" w:space="0" w:color="auto"/>
            </w:tcBorders>
            <w:shd w:val="clear" w:color="auto" w:fill="auto"/>
            <w:vAlign w:val="bottom"/>
            <w:hideMark/>
          </w:tcPr>
          <w:p w14:paraId="6F0CC4E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10,29</w:t>
            </w:r>
          </w:p>
        </w:tc>
        <w:tc>
          <w:tcPr>
            <w:tcW w:w="0" w:type="auto"/>
            <w:tcBorders>
              <w:top w:val="nil"/>
              <w:left w:val="nil"/>
              <w:bottom w:val="single" w:sz="4" w:space="0" w:color="auto"/>
              <w:right w:val="single" w:sz="4" w:space="0" w:color="auto"/>
            </w:tcBorders>
            <w:shd w:val="clear" w:color="auto" w:fill="auto"/>
            <w:vAlign w:val="bottom"/>
            <w:hideMark/>
          </w:tcPr>
          <w:p w14:paraId="57EBE4F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0FBB66A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35D810A"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C61FD8F"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8CE78B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КК-107</w:t>
            </w:r>
          </w:p>
        </w:tc>
        <w:tc>
          <w:tcPr>
            <w:tcW w:w="0" w:type="auto"/>
            <w:tcBorders>
              <w:top w:val="nil"/>
              <w:left w:val="nil"/>
              <w:bottom w:val="single" w:sz="4" w:space="0" w:color="auto"/>
              <w:right w:val="single" w:sz="4" w:space="0" w:color="auto"/>
            </w:tcBorders>
            <w:shd w:val="clear" w:color="auto" w:fill="auto"/>
            <w:vAlign w:val="bottom"/>
            <w:hideMark/>
          </w:tcPr>
          <w:p w14:paraId="43F8BBE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КК-106</w:t>
            </w:r>
          </w:p>
        </w:tc>
        <w:tc>
          <w:tcPr>
            <w:tcW w:w="0" w:type="auto"/>
            <w:tcBorders>
              <w:top w:val="nil"/>
              <w:left w:val="nil"/>
              <w:bottom w:val="single" w:sz="4" w:space="0" w:color="auto"/>
              <w:right w:val="single" w:sz="4" w:space="0" w:color="auto"/>
            </w:tcBorders>
            <w:shd w:val="clear" w:color="auto" w:fill="auto"/>
            <w:vAlign w:val="bottom"/>
            <w:hideMark/>
          </w:tcPr>
          <w:p w14:paraId="384D36B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11,28</w:t>
            </w:r>
          </w:p>
        </w:tc>
        <w:tc>
          <w:tcPr>
            <w:tcW w:w="0" w:type="auto"/>
            <w:tcBorders>
              <w:top w:val="nil"/>
              <w:left w:val="nil"/>
              <w:bottom w:val="single" w:sz="4" w:space="0" w:color="auto"/>
              <w:right w:val="single" w:sz="4" w:space="0" w:color="auto"/>
            </w:tcBorders>
            <w:shd w:val="clear" w:color="auto" w:fill="auto"/>
            <w:vAlign w:val="bottom"/>
            <w:hideMark/>
          </w:tcPr>
          <w:p w14:paraId="0539650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05E6514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FC8FB6A"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9239755"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64907B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lastRenderedPageBreak/>
              <w:t>КК-108</w:t>
            </w:r>
          </w:p>
        </w:tc>
        <w:tc>
          <w:tcPr>
            <w:tcW w:w="0" w:type="auto"/>
            <w:tcBorders>
              <w:top w:val="nil"/>
              <w:left w:val="nil"/>
              <w:bottom w:val="single" w:sz="4" w:space="0" w:color="auto"/>
              <w:right w:val="single" w:sz="4" w:space="0" w:color="auto"/>
            </w:tcBorders>
            <w:shd w:val="clear" w:color="auto" w:fill="auto"/>
            <w:vAlign w:val="bottom"/>
            <w:hideMark/>
          </w:tcPr>
          <w:p w14:paraId="5ABA4DE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КК-107</w:t>
            </w:r>
          </w:p>
        </w:tc>
        <w:tc>
          <w:tcPr>
            <w:tcW w:w="0" w:type="auto"/>
            <w:tcBorders>
              <w:top w:val="nil"/>
              <w:left w:val="nil"/>
              <w:bottom w:val="single" w:sz="4" w:space="0" w:color="auto"/>
              <w:right w:val="single" w:sz="4" w:space="0" w:color="auto"/>
            </w:tcBorders>
            <w:shd w:val="clear" w:color="auto" w:fill="auto"/>
            <w:vAlign w:val="bottom"/>
            <w:hideMark/>
          </w:tcPr>
          <w:p w14:paraId="384C516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16,69</w:t>
            </w:r>
          </w:p>
        </w:tc>
        <w:tc>
          <w:tcPr>
            <w:tcW w:w="0" w:type="auto"/>
            <w:tcBorders>
              <w:top w:val="nil"/>
              <w:left w:val="nil"/>
              <w:bottom w:val="single" w:sz="4" w:space="0" w:color="auto"/>
              <w:right w:val="single" w:sz="4" w:space="0" w:color="auto"/>
            </w:tcBorders>
            <w:shd w:val="clear" w:color="auto" w:fill="auto"/>
            <w:vAlign w:val="bottom"/>
            <w:hideMark/>
          </w:tcPr>
          <w:p w14:paraId="62DB506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12A9636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7573F4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425C3290"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5715A1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КК-109</w:t>
            </w:r>
          </w:p>
        </w:tc>
        <w:tc>
          <w:tcPr>
            <w:tcW w:w="0" w:type="auto"/>
            <w:tcBorders>
              <w:top w:val="nil"/>
              <w:left w:val="nil"/>
              <w:bottom w:val="single" w:sz="4" w:space="0" w:color="auto"/>
              <w:right w:val="single" w:sz="4" w:space="0" w:color="auto"/>
            </w:tcBorders>
            <w:shd w:val="clear" w:color="auto" w:fill="auto"/>
            <w:vAlign w:val="bottom"/>
            <w:hideMark/>
          </w:tcPr>
          <w:p w14:paraId="089AFA4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КК-110</w:t>
            </w:r>
          </w:p>
        </w:tc>
        <w:tc>
          <w:tcPr>
            <w:tcW w:w="0" w:type="auto"/>
            <w:tcBorders>
              <w:top w:val="nil"/>
              <w:left w:val="nil"/>
              <w:bottom w:val="single" w:sz="4" w:space="0" w:color="auto"/>
              <w:right w:val="single" w:sz="4" w:space="0" w:color="auto"/>
            </w:tcBorders>
            <w:shd w:val="clear" w:color="auto" w:fill="auto"/>
            <w:vAlign w:val="bottom"/>
            <w:hideMark/>
          </w:tcPr>
          <w:p w14:paraId="3C7F62C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123,7</w:t>
            </w:r>
          </w:p>
        </w:tc>
        <w:tc>
          <w:tcPr>
            <w:tcW w:w="0" w:type="auto"/>
            <w:tcBorders>
              <w:top w:val="nil"/>
              <w:left w:val="nil"/>
              <w:bottom w:val="single" w:sz="4" w:space="0" w:color="auto"/>
              <w:right w:val="single" w:sz="4" w:space="0" w:color="auto"/>
            </w:tcBorders>
            <w:shd w:val="clear" w:color="auto" w:fill="auto"/>
            <w:vAlign w:val="bottom"/>
            <w:hideMark/>
          </w:tcPr>
          <w:p w14:paraId="7DFD845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01CA2CB0"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42108D2"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7A4574D"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60C99B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КК-110</w:t>
            </w:r>
          </w:p>
        </w:tc>
        <w:tc>
          <w:tcPr>
            <w:tcW w:w="0" w:type="auto"/>
            <w:tcBorders>
              <w:top w:val="nil"/>
              <w:left w:val="nil"/>
              <w:bottom w:val="single" w:sz="4" w:space="0" w:color="auto"/>
              <w:right w:val="single" w:sz="4" w:space="0" w:color="auto"/>
            </w:tcBorders>
            <w:shd w:val="clear" w:color="auto" w:fill="auto"/>
            <w:vAlign w:val="bottom"/>
            <w:hideMark/>
          </w:tcPr>
          <w:p w14:paraId="0C723F2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КК-107</w:t>
            </w:r>
          </w:p>
        </w:tc>
        <w:tc>
          <w:tcPr>
            <w:tcW w:w="0" w:type="auto"/>
            <w:tcBorders>
              <w:top w:val="nil"/>
              <w:left w:val="nil"/>
              <w:bottom w:val="single" w:sz="4" w:space="0" w:color="auto"/>
              <w:right w:val="single" w:sz="4" w:space="0" w:color="auto"/>
            </w:tcBorders>
            <w:shd w:val="clear" w:color="auto" w:fill="auto"/>
            <w:vAlign w:val="bottom"/>
            <w:hideMark/>
          </w:tcPr>
          <w:p w14:paraId="15EC7E3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102,6</w:t>
            </w:r>
          </w:p>
        </w:tc>
        <w:tc>
          <w:tcPr>
            <w:tcW w:w="0" w:type="auto"/>
            <w:tcBorders>
              <w:top w:val="nil"/>
              <w:left w:val="nil"/>
              <w:bottom w:val="single" w:sz="4" w:space="0" w:color="auto"/>
              <w:right w:val="single" w:sz="4" w:space="0" w:color="auto"/>
            </w:tcBorders>
            <w:shd w:val="clear" w:color="auto" w:fill="auto"/>
            <w:vAlign w:val="bottom"/>
            <w:hideMark/>
          </w:tcPr>
          <w:p w14:paraId="2CB2409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4D65E24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8A6F22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A6F2D16"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6B5E0F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КК-111</w:t>
            </w:r>
          </w:p>
        </w:tc>
        <w:tc>
          <w:tcPr>
            <w:tcW w:w="0" w:type="auto"/>
            <w:tcBorders>
              <w:top w:val="nil"/>
              <w:left w:val="nil"/>
              <w:bottom w:val="single" w:sz="4" w:space="0" w:color="auto"/>
              <w:right w:val="single" w:sz="4" w:space="0" w:color="auto"/>
            </w:tcBorders>
            <w:shd w:val="clear" w:color="auto" w:fill="auto"/>
            <w:vAlign w:val="bottom"/>
            <w:hideMark/>
          </w:tcPr>
          <w:p w14:paraId="5A8536B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КК-108</w:t>
            </w:r>
          </w:p>
        </w:tc>
        <w:tc>
          <w:tcPr>
            <w:tcW w:w="0" w:type="auto"/>
            <w:tcBorders>
              <w:top w:val="nil"/>
              <w:left w:val="nil"/>
              <w:bottom w:val="single" w:sz="4" w:space="0" w:color="auto"/>
              <w:right w:val="single" w:sz="4" w:space="0" w:color="auto"/>
            </w:tcBorders>
            <w:shd w:val="clear" w:color="auto" w:fill="auto"/>
            <w:vAlign w:val="bottom"/>
            <w:hideMark/>
          </w:tcPr>
          <w:p w14:paraId="43908DB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15,87</w:t>
            </w:r>
          </w:p>
        </w:tc>
        <w:tc>
          <w:tcPr>
            <w:tcW w:w="0" w:type="auto"/>
            <w:tcBorders>
              <w:top w:val="nil"/>
              <w:left w:val="nil"/>
              <w:bottom w:val="single" w:sz="4" w:space="0" w:color="auto"/>
              <w:right w:val="single" w:sz="4" w:space="0" w:color="auto"/>
            </w:tcBorders>
            <w:shd w:val="clear" w:color="auto" w:fill="auto"/>
            <w:vAlign w:val="bottom"/>
            <w:hideMark/>
          </w:tcPr>
          <w:p w14:paraId="1B9904F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86031A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D5D96CD"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5B03678"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6216D2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КК-112</w:t>
            </w:r>
          </w:p>
        </w:tc>
        <w:tc>
          <w:tcPr>
            <w:tcW w:w="0" w:type="auto"/>
            <w:tcBorders>
              <w:top w:val="nil"/>
              <w:left w:val="nil"/>
              <w:bottom w:val="single" w:sz="4" w:space="0" w:color="auto"/>
              <w:right w:val="single" w:sz="4" w:space="0" w:color="auto"/>
            </w:tcBorders>
            <w:shd w:val="clear" w:color="auto" w:fill="auto"/>
            <w:vAlign w:val="bottom"/>
            <w:hideMark/>
          </w:tcPr>
          <w:p w14:paraId="2B65219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КК-108</w:t>
            </w:r>
          </w:p>
        </w:tc>
        <w:tc>
          <w:tcPr>
            <w:tcW w:w="0" w:type="auto"/>
            <w:tcBorders>
              <w:top w:val="nil"/>
              <w:left w:val="nil"/>
              <w:bottom w:val="single" w:sz="4" w:space="0" w:color="auto"/>
              <w:right w:val="single" w:sz="4" w:space="0" w:color="auto"/>
            </w:tcBorders>
            <w:shd w:val="clear" w:color="auto" w:fill="auto"/>
            <w:vAlign w:val="bottom"/>
            <w:hideMark/>
          </w:tcPr>
          <w:p w14:paraId="61C5C4E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34,13</w:t>
            </w:r>
          </w:p>
        </w:tc>
        <w:tc>
          <w:tcPr>
            <w:tcW w:w="0" w:type="auto"/>
            <w:tcBorders>
              <w:top w:val="nil"/>
              <w:left w:val="nil"/>
              <w:bottom w:val="single" w:sz="4" w:space="0" w:color="auto"/>
              <w:right w:val="single" w:sz="4" w:space="0" w:color="auto"/>
            </w:tcBorders>
            <w:shd w:val="clear" w:color="auto" w:fill="auto"/>
            <w:vAlign w:val="bottom"/>
            <w:hideMark/>
          </w:tcPr>
          <w:p w14:paraId="7B202DE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1C8E028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F031E5B"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299DB4E0"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4264FE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КК-113</w:t>
            </w:r>
          </w:p>
        </w:tc>
        <w:tc>
          <w:tcPr>
            <w:tcW w:w="0" w:type="auto"/>
            <w:tcBorders>
              <w:top w:val="nil"/>
              <w:left w:val="nil"/>
              <w:bottom w:val="single" w:sz="4" w:space="0" w:color="auto"/>
              <w:right w:val="single" w:sz="4" w:space="0" w:color="auto"/>
            </w:tcBorders>
            <w:shd w:val="clear" w:color="auto" w:fill="auto"/>
            <w:vAlign w:val="bottom"/>
            <w:hideMark/>
          </w:tcPr>
          <w:p w14:paraId="5CD4B84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КК-112</w:t>
            </w:r>
          </w:p>
        </w:tc>
        <w:tc>
          <w:tcPr>
            <w:tcW w:w="0" w:type="auto"/>
            <w:tcBorders>
              <w:top w:val="nil"/>
              <w:left w:val="nil"/>
              <w:bottom w:val="single" w:sz="4" w:space="0" w:color="auto"/>
              <w:right w:val="single" w:sz="4" w:space="0" w:color="auto"/>
            </w:tcBorders>
            <w:shd w:val="clear" w:color="auto" w:fill="auto"/>
            <w:vAlign w:val="bottom"/>
            <w:hideMark/>
          </w:tcPr>
          <w:p w14:paraId="67AF11D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15,38</w:t>
            </w:r>
          </w:p>
        </w:tc>
        <w:tc>
          <w:tcPr>
            <w:tcW w:w="0" w:type="auto"/>
            <w:tcBorders>
              <w:top w:val="nil"/>
              <w:left w:val="nil"/>
              <w:bottom w:val="single" w:sz="4" w:space="0" w:color="auto"/>
              <w:right w:val="single" w:sz="4" w:space="0" w:color="auto"/>
            </w:tcBorders>
            <w:shd w:val="clear" w:color="auto" w:fill="auto"/>
            <w:vAlign w:val="bottom"/>
            <w:hideMark/>
          </w:tcPr>
          <w:p w14:paraId="424CB4A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13BB706B"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8D4751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49BA70A2"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230B8F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КК-114</w:t>
            </w:r>
          </w:p>
        </w:tc>
        <w:tc>
          <w:tcPr>
            <w:tcW w:w="0" w:type="auto"/>
            <w:tcBorders>
              <w:top w:val="nil"/>
              <w:left w:val="nil"/>
              <w:bottom w:val="single" w:sz="4" w:space="0" w:color="auto"/>
              <w:right w:val="single" w:sz="4" w:space="0" w:color="auto"/>
            </w:tcBorders>
            <w:shd w:val="clear" w:color="auto" w:fill="auto"/>
            <w:vAlign w:val="bottom"/>
            <w:hideMark/>
          </w:tcPr>
          <w:p w14:paraId="4234891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КК-112</w:t>
            </w:r>
          </w:p>
        </w:tc>
        <w:tc>
          <w:tcPr>
            <w:tcW w:w="0" w:type="auto"/>
            <w:tcBorders>
              <w:top w:val="nil"/>
              <w:left w:val="nil"/>
              <w:bottom w:val="single" w:sz="4" w:space="0" w:color="auto"/>
              <w:right w:val="single" w:sz="4" w:space="0" w:color="auto"/>
            </w:tcBorders>
            <w:shd w:val="clear" w:color="auto" w:fill="auto"/>
            <w:vAlign w:val="bottom"/>
            <w:hideMark/>
          </w:tcPr>
          <w:p w14:paraId="747B008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77,47</w:t>
            </w:r>
          </w:p>
        </w:tc>
        <w:tc>
          <w:tcPr>
            <w:tcW w:w="0" w:type="auto"/>
            <w:tcBorders>
              <w:top w:val="nil"/>
              <w:left w:val="nil"/>
              <w:bottom w:val="single" w:sz="4" w:space="0" w:color="auto"/>
              <w:right w:val="single" w:sz="4" w:space="0" w:color="auto"/>
            </w:tcBorders>
            <w:shd w:val="clear" w:color="auto" w:fill="auto"/>
            <w:vAlign w:val="bottom"/>
            <w:hideMark/>
          </w:tcPr>
          <w:p w14:paraId="2DD0337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2752BF1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C796F9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CB00883"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07FD7F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КК-115</w:t>
            </w:r>
          </w:p>
        </w:tc>
        <w:tc>
          <w:tcPr>
            <w:tcW w:w="0" w:type="auto"/>
            <w:tcBorders>
              <w:top w:val="nil"/>
              <w:left w:val="nil"/>
              <w:bottom w:val="single" w:sz="4" w:space="0" w:color="auto"/>
              <w:right w:val="single" w:sz="4" w:space="0" w:color="auto"/>
            </w:tcBorders>
            <w:shd w:val="clear" w:color="auto" w:fill="auto"/>
            <w:vAlign w:val="bottom"/>
            <w:hideMark/>
          </w:tcPr>
          <w:p w14:paraId="138CBB6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КК-116</w:t>
            </w:r>
          </w:p>
        </w:tc>
        <w:tc>
          <w:tcPr>
            <w:tcW w:w="0" w:type="auto"/>
            <w:tcBorders>
              <w:top w:val="nil"/>
              <w:left w:val="nil"/>
              <w:bottom w:val="single" w:sz="4" w:space="0" w:color="auto"/>
              <w:right w:val="single" w:sz="4" w:space="0" w:color="auto"/>
            </w:tcBorders>
            <w:shd w:val="clear" w:color="auto" w:fill="auto"/>
            <w:vAlign w:val="bottom"/>
            <w:hideMark/>
          </w:tcPr>
          <w:p w14:paraId="18FF343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74,66</w:t>
            </w:r>
          </w:p>
        </w:tc>
        <w:tc>
          <w:tcPr>
            <w:tcW w:w="0" w:type="auto"/>
            <w:tcBorders>
              <w:top w:val="nil"/>
              <w:left w:val="nil"/>
              <w:bottom w:val="single" w:sz="4" w:space="0" w:color="auto"/>
              <w:right w:val="single" w:sz="4" w:space="0" w:color="auto"/>
            </w:tcBorders>
            <w:shd w:val="clear" w:color="auto" w:fill="auto"/>
            <w:vAlign w:val="bottom"/>
            <w:hideMark/>
          </w:tcPr>
          <w:p w14:paraId="1183FAB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0F3680F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8FF7ECB"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371B8DC"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843707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КК-116</w:t>
            </w:r>
          </w:p>
        </w:tc>
        <w:tc>
          <w:tcPr>
            <w:tcW w:w="0" w:type="auto"/>
            <w:tcBorders>
              <w:top w:val="nil"/>
              <w:left w:val="nil"/>
              <w:bottom w:val="single" w:sz="4" w:space="0" w:color="auto"/>
              <w:right w:val="single" w:sz="4" w:space="0" w:color="auto"/>
            </w:tcBorders>
            <w:shd w:val="clear" w:color="auto" w:fill="auto"/>
            <w:vAlign w:val="bottom"/>
            <w:hideMark/>
          </w:tcPr>
          <w:p w14:paraId="5E3E6E2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КК-117</w:t>
            </w:r>
          </w:p>
        </w:tc>
        <w:tc>
          <w:tcPr>
            <w:tcW w:w="0" w:type="auto"/>
            <w:tcBorders>
              <w:top w:val="nil"/>
              <w:left w:val="nil"/>
              <w:bottom w:val="single" w:sz="4" w:space="0" w:color="auto"/>
              <w:right w:val="single" w:sz="4" w:space="0" w:color="auto"/>
            </w:tcBorders>
            <w:shd w:val="clear" w:color="auto" w:fill="auto"/>
            <w:vAlign w:val="bottom"/>
            <w:hideMark/>
          </w:tcPr>
          <w:p w14:paraId="1C13CD3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54,88</w:t>
            </w:r>
          </w:p>
        </w:tc>
        <w:tc>
          <w:tcPr>
            <w:tcW w:w="0" w:type="auto"/>
            <w:tcBorders>
              <w:top w:val="nil"/>
              <w:left w:val="nil"/>
              <w:bottom w:val="single" w:sz="4" w:space="0" w:color="auto"/>
              <w:right w:val="single" w:sz="4" w:space="0" w:color="auto"/>
            </w:tcBorders>
            <w:shd w:val="clear" w:color="auto" w:fill="auto"/>
            <w:vAlign w:val="bottom"/>
            <w:hideMark/>
          </w:tcPr>
          <w:p w14:paraId="3EB4A00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326C1FB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909438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4AD75A5"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CCDD01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КК-117</w:t>
            </w:r>
          </w:p>
        </w:tc>
        <w:tc>
          <w:tcPr>
            <w:tcW w:w="0" w:type="auto"/>
            <w:tcBorders>
              <w:top w:val="nil"/>
              <w:left w:val="nil"/>
              <w:bottom w:val="single" w:sz="4" w:space="0" w:color="auto"/>
              <w:right w:val="single" w:sz="4" w:space="0" w:color="auto"/>
            </w:tcBorders>
            <w:shd w:val="clear" w:color="auto" w:fill="auto"/>
            <w:vAlign w:val="bottom"/>
            <w:hideMark/>
          </w:tcPr>
          <w:p w14:paraId="2EB62D6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КК-118</w:t>
            </w:r>
          </w:p>
        </w:tc>
        <w:tc>
          <w:tcPr>
            <w:tcW w:w="0" w:type="auto"/>
            <w:tcBorders>
              <w:top w:val="nil"/>
              <w:left w:val="nil"/>
              <w:bottom w:val="single" w:sz="4" w:space="0" w:color="auto"/>
              <w:right w:val="single" w:sz="4" w:space="0" w:color="auto"/>
            </w:tcBorders>
            <w:shd w:val="clear" w:color="auto" w:fill="auto"/>
            <w:vAlign w:val="bottom"/>
            <w:hideMark/>
          </w:tcPr>
          <w:p w14:paraId="1DF775F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81,11</w:t>
            </w:r>
          </w:p>
        </w:tc>
        <w:tc>
          <w:tcPr>
            <w:tcW w:w="0" w:type="auto"/>
            <w:tcBorders>
              <w:top w:val="nil"/>
              <w:left w:val="nil"/>
              <w:bottom w:val="single" w:sz="4" w:space="0" w:color="auto"/>
              <w:right w:val="single" w:sz="4" w:space="0" w:color="auto"/>
            </w:tcBorders>
            <w:shd w:val="clear" w:color="auto" w:fill="auto"/>
            <w:vAlign w:val="bottom"/>
            <w:hideMark/>
          </w:tcPr>
          <w:p w14:paraId="397495F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48AAD2EB"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C6A4A3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0167318"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D87231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КК-118</w:t>
            </w:r>
          </w:p>
        </w:tc>
        <w:tc>
          <w:tcPr>
            <w:tcW w:w="0" w:type="auto"/>
            <w:tcBorders>
              <w:top w:val="nil"/>
              <w:left w:val="nil"/>
              <w:bottom w:val="single" w:sz="4" w:space="0" w:color="auto"/>
              <w:right w:val="single" w:sz="4" w:space="0" w:color="auto"/>
            </w:tcBorders>
            <w:shd w:val="clear" w:color="auto" w:fill="auto"/>
            <w:vAlign w:val="bottom"/>
            <w:hideMark/>
          </w:tcPr>
          <w:p w14:paraId="045A15C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КК-123</w:t>
            </w:r>
          </w:p>
        </w:tc>
        <w:tc>
          <w:tcPr>
            <w:tcW w:w="0" w:type="auto"/>
            <w:tcBorders>
              <w:top w:val="nil"/>
              <w:left w:val="nil"/>
              <w:bottom w:val="single" w:sz="4" w:space="0" w:color="auto"/>
              <w:right w:val="single" w:sz="4" w:space="0" w:color="auto"/>
            </w:tcBorders>
            <w:shd w:val="clear" w:color="auto" w:fill="auto"/>
            <w:vAlign w:val="bottom"/>
            <w:hideMark/>
          </w:tcPr>
          <w:p w14:paraId="0F0246C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63,64</w:t>
            </w:r>
          </w:p>
        </w:tc>
        <w:tc>
          <w:tcPr>
            <w:tcW w:w="0" w:type="auto"/>
            <w:tcBorders>
              <w:top w:val="nil"/>
              <w:left w:val="nil"/>
              <w:bottom w:val="single" w:sz="4" w:space="0" w:color="auto"/>
              <w:right w:val="single" w:sz="4" w:space="0" w:color="auto"/>
            </w:tcBorders>
            <w:shd w:val="clear" w:color="auto" w:fill="auto"/>
            <w:vAlign w:val="bottom"/>
            <w:hideMark/>
          </w:tcPr>
          <w:p w14:paraId="65618E0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6A920DD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02AAC0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64A96B8F"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784A1E6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КК-119</w:t>
            </w:r>
          </w:p>
        </w:tc>
        <w:tc>
          <w:tcPr>
            <w:tcW w:w="0" w:type="auto"/>
            <w:tcBorders>
              <w:top w:val="nil"/>
              <w:left w:val="nil"/>
              <w:bottom w:val="single" w:sz="4" w:space="0" w:color="auto"/>
              <w:right w:val="single" w:sz="4" w:space="0" w:color="auto"/>
            </w:tcBorders>
            <w:shd w:val="clear" w:color="auto" w:fill="auto"/>
            <w:vAlign w:val="bottom"/>
            <w:hideMark/>
          </w:tcPr>
          <w:p w14:paraId="4E7E71C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КК-120</w:t>
            </w:r>
          </w:p>
        </w:tc>
        <w:tc>
          <w:tcPr>
            <w:tcW w:w="0" w:type="auto"/>
            <w:tcBorders>
              <w:top w:val="nil"/>
              <w:left w:val="nil"/>
              <w:bottom w:val="single" w:sz="4" w:space="0" w:color="auto"/>
              <w:right w:val="single" w:sz="4" w:space="0" w:color="auto"/>
            </w:tcBorders>
            <w:shd w:val="clear" w:color="auto" w:fill="auto"/>
            <w:vAlign w:val="bottom"/>
            <w:hideMark/>
          </w:tcPr>
          <w:p w14:paraId="63E1028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27,85</w:t>
            </w:r>
          </w:p>
        </w:tc>
        <w:tc>
          <w:tcPr>
            <w:tcW w:w="0" w:type="auto"/>
            <w:tcBorders>
              <w:top w:val="nil"/>
              <w:left w:val="nil"/>
              <w:bottom w:val="single" w:sz="4" w:space="0" w:color="auto"/>
              <w:right w:val="single" w:sz="4" w:space="0" w:color="auto"/>
            </w:tcBorders>
            <w:shd w:val="clear" w:color="auto" w:fill="auto"/>
            <w:vAlign w:val="bottom"/>
            <w:hideMark/>
          </w:tcPr>
          <w:p w14:paraId="4A2A668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7AB59E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3A5A4A0"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1027539"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2903A3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КК-120</w:t>
            </w:r>
          </w:p>
        </w:tc>
        <w:tc>
          <w:tcPr>
            <w:tcW w:w="0" w:type="auto"/>
            <w:tcBorders>
              <w:top w:val="nil"/>
              <w:left w:val="nil"/>
              <w:bottom w:val="single" w:sz="4" w:space="0" w:color="auto"/>
              <w:right w:val="single" w:sz="4" w:space="0" w:color="auto"/>
            </w:tcBorders>
            <w:shd w:val="clear" w:color="auto" w:fill="auto"/>
            <w:vAlign w:val="bottom"/>
            <w:hideMark/>
          </w:tcPr>
          <w:p w14:paraId="0215639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КК-121</w:t>
            </w:r>
          </w:p>
        </w:tc>
        <w:tc>
          <w:tcPr>
            <w:tcW w:w="0" w:type="auto"/>
            <w:tcBorders>
              <w:top w:val="nil"/>
              <w:left w:val="nil"/>
              <w:bottom w:val="single" w:sz="4" w:space="0" w:color="auto"/>
              <w:right w:val="single" w:sz="4" w:space="0" w:color="auto"/>
            </w:tcBorders>
            <w:shd w:val="clear" w:color="auto" w:fill="auto"/>
            <w:vAlign w:val="bottom"/>
            <w:hideMark/>
          </w:tcPr>
          <w:p w14:paraId="0999452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66,51</w:t>
            </w:r>
          </w:p>
        </w:tc>
        <w:tc>
          <w:tcPr>
            <w:tcW w:w="0" w:type="auto"/>
            <w:tcBorders>
              <w:top w:val="nil"/>
              <w:left w:val="nil"/>
              <w:bottom w:val="single" w:sz="4" w:space="0" w:color="auto"/>
              <w:right w:val="single" w:sz="4" w:space="0" w:color="auto"/>
            </w:tcBorders>
            <w:shd w:val="clear" w:color="auto" w:fill="auto"/>
            <w:vAlign w:val="bottom"/>
            <w:hideMark/>
          </w:tcPr>
          <w:p w14:paraId="57FEF21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6A993B2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3800312"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4B602A79"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657E19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КК-121</w:t>
            </w:r>
          </w:p>
        </w:tc>
        <w:tc>
          <w:tcPr>
            <w:tcW w:w="0" w:type="auto"/>
            <w:tcBorders>
              <w:top w:val="nil"/>
              <w:left w:val="nil"/>
              <w:bottom w:val="single" w:sz="4" w:space="0" w:color="auto"/>
              <w:right w:val="single" w:sz="4" w:space="0" w:color="auto"/>
            </w:tcBorders>
            <w:shd w:val="clear" w:color="auto" w:fill="auto"/>
            <w:vAlign w:val="bottom"/>
            <w:hideMark/>
          </w:tcPr>
          <w:p w14:paraId="3475A46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КК-122</w:t>
            </w:r>
          </w:p>
        </w:tc>
        <w:tc>
          <w:tcPr>
            <w:tcW w:w="0" w:type="auto"/>
            <w:tcBorders>
              <w:top w:val="nil"/>
              <w:left w:val="nil"/>
              <w:bottom w:val="single" w:sz="4" w:space="0" w:color="auto"/>
              <w:right w:val="single" w:sz="4" w:space="0" w:color="auto"/>
            </w:tcBorders>
            <w:shd w:val="clear" w:color="auto" w:fill="auto"/>
            <w:vAlign w:val="bottom"/>
            <w:hideMark/>
          </w:tcPr>
          <w:p w14:paraId="2030379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11,31</w:t>
            </w:r>
          </w:p>
        </w:tc>
        <w:tc>
          <w:tcPr>
            <w:tcW w:w="0" w:type="auto"/>
            <w:tcBorders>
              <w:top w:val="nil"/>
              <w:left w:val="nil"/>
              <w:bottom w:val="single" w:sz="4" w:space="0" w:color="auto"/>
              <w:right w:val="single" w:sz="4" w:space="0" w:color="auto"/>
            </w:tcBorders>
            <w:shd w:val="clear" w:color="auto" w:fill="auto"/>
            <w:vAlign w:val="bottom"/>
            <w:hideMark/>
          </w:tcPr>
          <w:p w14:paraId="74D17C9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23A57371"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D4A6DBA"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0252EE1"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34A3CB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КК-122</w:t>
            </w:r>
          </w:p>
        </w:tc>
        <w:tc>
          <w:tcPr>
            <w:tcW w:w="0" w:type="auto"/>
            <w:tcBorders>
              <w:top w:val="nil"/>
              <w:left w:val="nil"/>
              <w:bottom w:val="single" w:sz="4" w:space="0" w:color="auto"/>
              <w:right w:val="single" w:sz="4" w:space="0" w:color="auto"/>
            </w:tcBorders>
            <w:shd w:val="clear" w:color="auto" w:fill="auto"/>
            <w:vAlign w:val="bottom"/>
            <w:hideMark/>
          </w:tcPr>
          <w:p w14:paraId="12094E9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КК-118</w:t>
            </w:r>
          </w:p>
        </w:tc>
        <w:tc>
          <w:tcPr>
            <w:tcW w:w="0" w:type="auto"/>
            <w:tcBorders>
              <w:top w:val="nil"/>
              <w:left w:val="nil"/>
              <w:bottom w:val="single" w:sz="4" w:space="0" w:color="auto"/>
              <w:right w:val="single" w:sz="4" w:space="0" w:color="auto"/>
            </w:tcBorders>
            <w:shd w:val="clear" w:color="auto" w:fill="auto"/>
            <w:vAlign w:val="bottom"/>
            <w:hideMark/>
          </w:tcPr>
          <w:p w14:paraId="0A18E39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20,26</w:t>
            </w:r>
          </w:p>
        </w:tc>
        <w:tc>
          <w:tcPr>
            <w:tcW w:w="0" w:type="auto"/>
            <w:tcBorders>
              <w:top w:val="nil"/>
              <w:left w:val="nil"/>
              <w:bottom w:val="single" w:sz="4" w:space="0" w:color="auto"/>
              <w:right w:val="single" w:sz="4" w:space="0" w:color="auto"/>
            </w:tcBorders>
            <w:shd w:val="clear" w:color="auto" w:fill="auto"/>
            <w:vAlign w:val="bottom"/>
            <w:hideMark/>
          </w:tcPr>
          <w:p w14:paraId="77DF6DB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1820F1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5895241"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42608BD3"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D84281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КК-123</w:t>
            </w:r>
          </w:p>
        </w:tc>
        <w:tc>
          <w:tcPr>
            <w:tcW w:w="0" w:type="auto"/>
            <w:tcBorders>
              <w:top w:val="nil"/>
              <w:left w:val="nil"/>
              <w:bottom w:val="single" w:sz="4" w:space="0" w:color="auto"/>
              <w:right w:val="single" w:sz="4" w:space="0" w:color="auto"/>
            </w:tcBorders>
            <w:shd w:val="clear" w:color="auto" w:fill="auto"/>
            <w:vAlign w:val="bottom"/>
            <w:hideMark/>
          </w:tcPr>
          <w:p w14:paraId="420380C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КНС</w:t>
            </w:r>
          </w:p>
        </w:tc>
        <w:tc>
          <w:tcPr>
            <w:tcW w:w="0" w:type="auto"/>
            <w:tcBorders>
              <w:top w:val="nil"/>
              <w:left w:val="nil"/>
              <w:bottom w:val="single" w:sz="4" w:space="0" w:color="auto"/>
              <w:right w:val="single" w:sz="4" w:space="0" w:color="auto"/>
            </w:tcBorders>
            <w:shd w:val="clear" w:color="auto" w:fill="auto"/>
            <w:vAlign w:val="bottom"/>
            <w:hideMark/>
          </w:tcPr>
          <w:p w14:paraId="1B6F586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63,03</w:t>
            </w:r>
          </w:p>
        </w:tc>
        <w:tc>
          <w:tcPr>
            <w:tcW w:w="0" w:type="auto"/>
            <w:tcBorders>
              <w:top w:val="nil"/>
              <w:left w:val="nil"/>
              <w:bottom w:val="single" w:sz="4" w:space="0" w:color="auto"/>
              <w:right w:val="single" w:sz="4" w:space="0" w:color="auto"/>
            </w:tcBorders>
            <w:shd w:val="clear" w:color="auto" w:fill="auto"/>
            <w:vAlign w:val="bottom"/>
            <w:hideMark/>
          </w:tcPr>
          <w:p w14:paraId="199E938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738D5E8D"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1714B40"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312C995"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CE0F2A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КК-124</w:t>
            </w:r>
          </w:p>
        </w:tc>
        <w:tc>
          <w:tcPr>
            <w:tcW w:w="0" w:type="auto"/>
            <w:tcBorders>
              <w:top w:val="nil"/>
              <w:left w:val="nil"/>
              <w:bottom w:val="single" w:sz="4" w:space="0" w:color="auto"/>
              <w:right w:val="single" w:sz="4" w:space="0" w:color="auto"/>
            </w:tcBorders>
            <w:shd w:val="clear" w:color="auto" w:fill="auto"/>
            <w:vAlign w:val="bottom"/>
            <w:hideMark/>
          </w:tcPr>
          <w:p w14:paraId="2CC896D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КК-32</w:t>
            </w:r>
          </w:p>
        </w:tc>
        <w:tc>
          <w:tcPr>
            <w:tcW w:w="0" w:type="auto"/>
            <w:tcBorders>
              <w:top w:val="nil"/>
              <w:left w:val="nil"/>
              <w:bottom w:val="single" w:sz="4" w:space="0" w:color="auto"/>
              <w:right w:val="single" w:sz="4" w:space="0" w:color="auto"/>
            </w:tcBorders>
            <w:shd w:val="clear" w:color="auto" w:fill="auto"/>
            <w:vAlign w:val="bottom"/>
            <w:hideMark/>
          </w:tcPr>
          <w:p w14:paraId="265001E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6,51</w:t>
            </w:r>
          </w:p>
        </w:tc>
        <w:tc>
          <w:tcPr>
            <w:tcW w:w="0" w:type="auto"/>
            <w:tcBorders>
              <w:top w:val="nil"/>
              <w:left w:val="nil"/>
              <w:bottom w:val="single" w:sz="4" w:space="0" w:color="auto"/>
              <w:right w:val="single" w:sz="4" w:space="0" w:color="auto"/>
            </w:tcBorders>
            <w:shd w:val="clear" w:color="auto" w:fill="auto"/>
            <w:vAlign w:val="bottom"/>
            <w:hideMark/>
          </w:tcPr>
          <w:p w14:paraId="666623E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777B5F9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30E9FB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56A87E5"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2CC549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КК-126</w:t>
            </w:r>
          </w:p>
        </w:tc>
        <w:tc>
          <w:tcPr>
            <w:tcW w:w="0" w:type="auto"/>
            <w:tcBorders>
              <w:top w:val="nil"/>
              <w:left w:val="nil"/>
              <w:bottom w:val="single" w:sz="4" w:space="0" w:color="auto"/>
              <w:right w:val="single" w:sz="4" w:space="0" w:color="auto"/>
            </w:tcBorders>
            <w:shd w:val="clear" w:color="auto" w:fill="auto"/>
            <w:vAlign w:val="bottom"/>
            <w:hideMark/>
          </w:tcPr>
          <w:p w14:paraId="63D6CBB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КК-141</w:t>
            </w:r>
          </w:p>
        </w:tc>
        <w:tc>
          <w:tcPr>
            <w:tcW w:w="0" w:type="auto"/>
            <w:tcBorders>
              <w:top w:val="nil"/>
              <w:left w:val="nil"/>
              <w:bottom w:val="single" w:sz="4" w:space="0" w:color="auto"/>
              <w:right w:val="single" w:sz="4" w:space="0" w:color="auto"/>
            </w:tcBorders>
            <w:shd w:val="clear" w:color="auto" w:fill="auto"/>
            <w:vAlign w:val="bottom"/>
            <w:hideMark/>
          </w:tcPr>
          <w:p w14:paraId="4251628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38,75</w:t>
            </w:r>
          </w:p>
        </w:tc>
        <w:tc>
          <w:tcPr>
            <w:tcW w:w="0" w:type="auto"/>
            <w:tcBorders>
              <w:top w:val="nil"/>
              <w:left w:val="nil"/>
              <w:bottom w:val="single" w:sz="4" w:space="0" w:color="auto"/>
              <w:right w:val="single" w:sz="4" w:space="0" w:color="auto"/>
            </w:tcBorders>
            <w:shd w:val="clear" w:color="auto" w:fill="auto"/>
            <w:vAlign w:val="bottom"/>
            <w:hideMark/>
          </w:tcPr>
          <w:p w14:paraId="473CA57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7CA56FD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1C09D9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6BD37CDA"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2EC0E2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КК-127</w:t>
            </w:r>
          </w:p>
        </w:tc>
        <w:tc>
          <w:tcPr>
            <w:tcW w:w="0" w:type="auto"/>
            <w:tcBorders>
              <w:top w:val="nil"/>
              <w:left w:val="nil"/>
              <w:bottom w:val="single" w:sz="4" w:space="0" w:color="auto"/>
              <w:right w:val="single" w:sz="4" w:space="0" w:color="auto"/>
            </w:tcBorders>
            <w:shd w:val="clear" w:color="auto" w:fill="auto"/>
            <w:vAlign w:val="bottom"/>
            <w:hideMark/>
          </w:tcPr>
          <w:p w14:paraId="14E8676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КК-124</w:t>
            </w:r>
          </w:p>
        </w:tc>
        <w:tc>
          <w:tcPr>
            <w:tcW w:w="0" w:type="auto"/>
            <w:tcBorders>
              <w:top w:val="nil"/>
              <w:left w:val="nil"/>
              <w:bottom w:val="single" w:sz="4" w:space="0" w:color="auto"/>
              <w:right w:val="single" w:sz="4" w:space="0" w:color="auto"/>
            </w:tcBorders>
            <w:shd w:val="clear" w:color="auto" w:fill="auto"/>
            <w:vAlign w:val="bottom"/>
            <w:hideMark/>
          </w:tcPr>
          <w:p w14:paraId="32D2D35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11,32</w:t>
            </w:r>
          </w:p>
        </w:tc>
        <w:tc>
          <w:tcPr>
            <w:tcW w:w="0" w:type="auto"/>
            <w:tcBorders>
              <w:top w:val="nil"/>
              <w:left w:val="nil"/>
              <w:bottom w:val="single" w:sz="4" w:space="0" w:color="auto"/>
              <w:right w:val="single" w:sz="4" w:space="0" w:color="auto"/>
            </w:tcBorders>
            <w:shd w:val="clear" w:color="auto" w:fill="auto"/>
            <w:vAlign w:val="bottom"/>
            <w:hideMark/>
          </w:tcPr>
          <w:p w14:paraId="5D01DDE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2BAA12ED"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6A4D02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6DA9472"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B69B8F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КК-128</w:t>
            </w:r>
          </w:p>
        </w:tc>
        <w:tc>
          <w:tcPr>
            <w:tcW w:w="0" w:type="auto"/>
            <w:tcBorders>
              <w:top w:val="nil"/>
              <w:left w:val="nil"/>
              <w:bottom w:val="single" w:sz="4" w:space="0" w:color="auto"/>
              <w:right w:val="single" w:sz="4" w:space="0" w:color="auto"/>
            </w:tcBorders>
            <w:shd w:val="clear" w:color="auto" w:fill="auto"/>
            <w:vAlign w:val="bottom"/>
            <w:hideMark/>
          </w:tcPr>
          <w:p w14:paraId="11E9F30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КК-54</w:t>
            </w:r>
          </w:p>
        </w:tc>
        <w:tc>
          <w:tcPr>
            <w:tcW w:w="0" w:type="auto"/>
            <w:tcBorders>
              <w:top w:val="nil"/>
              <w:left w:val="nil"/>
              <w:bottom w:val="single" w:sz="4" w:space="0" w:color="auto"/>
              <w:right w:val="single" w:sz="4" w:space="0" w:color="auto"/>
            </w:tcBorders>
            <w:shd w:val="clear" w:color="auto" w:fill="auto"/>
            <w:vAlign w:val="bottom"/>
            <w:hideMark/>
          </w:tcPr>
          <w:p w14:paraId="571C89A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13,27</w:t>
            </w:r>
          </w:p>
        </w:tc>
        <w:tc>
          <w:tcPr>
            <w:tcW w:w="0" w:type="auto"/>
            <w:tcBorders>
              <w:top w:val="nil"/>
              <w:left w:val="nil"/>
              <w:bottom w:val="single" w:sz="4" w:space="0" w:color="auto"/>
              <w:right w:val="single" w:sz="4" w:space="0" w:color="auto"/>
            </w:tcBorders>
            <w:shd w:val="clear" w:color="auto" w:fill="auto"/>
            <w:vAlign w:val="bottom"/>
            <w:hideMark/>
          </w:tcPr>
          <w:p w14:paraId="7CDA14D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55EBDB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EA1237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1AD3CEF"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A7DE22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КК-130</w:t>
            </w:r>
          </w:p>
        </w:tc>
        <w:tc>
          <w:tcPr>
            <w:tcW w:w="0" w:type="auto"/>
            <w:tcBorders>
              <w:top w:val="nil"/>
              <w:left w:val="nil"/>
              <w:bottom w:val="single" w:sz="4" w:space="0" w:color="auto"/>
              <w:right w:val="single" w:sz="4" w:space="0" w:color="auto"/>
            </w:tcBorders>
            <w:shd w:val="clear" w:color="auto" w:fill="auto"/>
            <w:vAlign w:val="bottom"/>
            <w:hideMark/>
          </w:tcPr>
          <w:p w14:paraId="0A5A056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КК-62</w:t>
            </w:r>
          </w:p>
        </w:tc>
        <w:tc>
          <w:tcPr>
            <w:tcW w:w="0" w:type="auto"/>
            <w:tcBorders>
              <w:top w:val="nil"/>
              <w:left w:val="nil"/>
              <w:bottom w:val="single" w:sz="4" w:space="0" w:color="auto"/>
              <w:right w:val="single" w:sz="4" w:space="0" w:color="auto"/>
            </w:tcBorders>
            <w:shd w:val="clear" w:color="auto" w:fill="auto"/>
            <w:vAlign w:val="bottom"/>
            <w:hideMark/>
          </w:tcPr>
          <w:p w14:paraId="3A8E175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10,29</w:t>
            </w:r>
          </w:p>
        </w:tc>
        <w:tc>
          <w:tcPr>
            <w:tcW w:w="0" w:type="auto"/>
            <w:tcBorders>
              <w:top w:val="nil"/>
              <w:left w:val="nil"/>
              <w:bottom w:val="single" w:sz="4" w:space="0" w:color="auto"/>
              <w:right w:val="single" w:sz="4" w:space="0" w:color="auto"/>
            </w:tcBorders>
            <w:shd w:val="clear" w:color="auto" w:fill="auto"/>
            <w:vAlign w:val="bottom"/>
            <w:hideMark/>
          </w:tcPr>
          <w:p w14:paraId="78220CB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4D4DC2F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B3D1722"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9300D1D"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E075E8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КК-141</w:t>
            </w:r>
          </w:p>
        </w:tc>
        <w:tc>
          <w:tcPr>
            <w:tcW w:w="0" w:type="auto"/>
            <w:tcBorders>
              <w:top w:val="nil"/>
              <w:left w:val="nil"/>
              <w:bottom w:val="single" w:sz="4" w:space="0" w:color="auto"/>
              <w:right w:val="single" w:sz="4" w:space="0" w:color="auto"/>
            </w:tcBorders>
            <w:shd w:val="clear" w:color="auto" w:fill="auto"/>
            <w:vAlign w:val="bottom"/>
            <w:hideMark/>
          </w:tcPr>
          <w:p w14:paraId="5BC2931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КК-62</w:t>
            </w:r>
          </w:p>
        </w:tc>
        <w:tc>
          <w:tcPr>
            <w:tcW w:w="0" w:type="auto"/>
            <w:tcBorders>
              <w:top w:val="nil"/>
              <w:left w:val="nil"/>
              <w:bottom w:val="single" w:sz="4" w:space="0" w:color="auto"/>
              <w:right w:val="single" w:sz="4" w:space="0" w:color="auto"/>
            </w:tcBorders>
            <w:shd w:val="clear" w:color="auto" w:fill="auto"/>
            <w:vAlign w:val="bottom"/>
            <w:hideMark/>
          </w:tcPr>
          <w:p w14:paraId="5291098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36,07</w:t>
            </w:r>
          </w:p>
        </w:tc>
        <w:tc>
          <w:tcPr>
            <w:tcW w:w="0" w:type="auto"/>
            <w:tcBorders>
              <w:top w:val="nil"/>
              <w:left w:val="nil"/>
              <w:bottom w:val="single" w:sz="4" w:space="0" w:color="auto"/>
              <w:right w:val="single" w:sz="4" w:space="0" w:color="auto"/>
            </w:tcBorders>
            <w:shd w:val="clear" w:color="auto" w:fill="auto"/>
            <w:vAlign w:val="bottom"/>
            <w:hideMark/>
          </w:tcPr>
          <w:p w14:paraId="21287BA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291BB0A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655808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60EA2948"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373DE1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Котельная №1</w:t>
            </w:r>
          </w:p>
        </w:tc>
        <w:tc>
          <w:tcPr>
            <w:tcW w:w="0" w:type="auto"/>
            <w:tcBorders>
              <w:top w:val="nil"/>
              <w:left w:val="nil"/>
              <w:bottom w:val="single" w:sz="4" w:space="0" w:color="auto"/>
              <w:right w:val="single" w:sz="4" w:space="0" w:color="auto"/>
            </w:tcBorders>
            <w:shd w:val="clear" w:color="auto" w:fill="auto"/>
            <w:vAlign w:val="center"/>
            <w:hideMark/>
          </w:tcPr>
          <w:p w14:paraId="0F1CCA7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КК-46</w:t>
            </w:r>
          </w:p>
        </w:tc>
        <w:tc>
          <w:tcPr>
            <w:tcW w:w="0" w:type="auto"/>
            <w:tcBorders>
              <w:top w:val="nil"/>
              <w:left w:val="nil"/>
              <w:bottom w:val="single" w:sz="4" w:space="0" w:color="auto"/>
              <w:right w:val="single" w:sz="4" w:space="0" w:color="auto"/>
            </w:tcBorders>
            <w:shd w:val="clear" w:color="auto" w:fill="auto"/>
            <w:vAlign w:val="center"/>
            <w:hideMark/>
          </w:tcPr>
          <w:p w14:paraId="5E8F049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3,85</w:t>
            </w:r>
          </w:p>
        </w:tc>
        <w:tc>
          <w:tcPr>
            <w:tcW w:w="0" w:type="auto"/>
            <w:tcBorders>
              <w:top w:val="nil"/>
              <w:left w:val="nil"/>
              <w:bottom w:val="single" w:sz="4" w:space="0" w:color="auto"/>
              <w:right w:val="single" w:sz="4" w:space="0" w:color="auto"/>
            </w:tcBorders>
            <w:shd w:val="clear" w:color="auto" w:fill="auto"/>
            <w:vAlign w:val="center"/>
            <w:hideMark/>
          </w:tcPr>
          <w:p w14:paraId="2FB0609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1C762FC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D131A70"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23EFA12F"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23E8CE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Котельная №2</w:t>
            </w:r>
          </w:p>
        </w:tc>
        <w:tc>
          <w:tcPr>
            <w:tcW w:w="0" w:type="auto"/>
            <w:tcBorders>
              <w:top w:val="nil"/>
              <w:left w:val="nil"/>
              <w:bottom w:val="single" w:sz="4" w:space="0" w:color="auto"/>
              <w:right w:val="single" w:sz="4" w:space="0" w:color="auto"/>
            </w:tcBorders>
            <w:shd w:val="clear" w:color="auto" w:fill="auto"/>
            <w:vAlign w:val="center"/>
            <w:hideMark/>
          </w:tcPr>
          <w:p w14:paraId="04AFE99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w:t>
            </w:r>
          </w:p>
        </w:tc>
        <w:tc>
          <w:tcPr>
            <w:tcW w:w="0" w:type="auto"/>
            <w:tcBorders>
              <w:top w:val="nil"/>
              <w:left w:val="nil"/>
              <w:bottom w:val="single" w:sz="4" w:space="0" w:color="auto"/>
              <w:right w:val="single" w:sz="4" w:space="0" w:color="auto"/>
            </w:tcBorders>
            <w:shd w:val="clear" w:color="auto" w:fill="auto"/>
            <w:vAlign w:val="center"/>
            <w:hideMark/>
          </w:tcPr>
          <w:p w14:paraId="6BA0E26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3,38</w:t>
            </w:r>
          </w:p>
        </w:tc>
        <w:tc>
          <w:tcPr>
            <w:tcW w:w="0" w:type="auto"/>
            <w:tcBorders>
              <w:top w:val="nil"/>
              <w:left w:val="nil"/>
              <w:bottom w:val="single" w:sz="4" w:space="0" w:color="auto"/>
              <w:right w:val="single" w:sz="4" w:space="0" w:color="auto"/>
            </w:tcBorders>
            <w:shd w:val="clear" w:color="auto" w:fill="auto"/>
            <w:vAlign w:val="center"/>
            <w:hideMark/>
          </w:tcPr>
          <w:p w14:paraId="161A6B2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0E8C7F1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EF3A437"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2AED288E"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B073B5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МАДОУ детский сад</w:t>
            </w:r>
          </w:p>
        </w:tc>
        <w:tc>
          <w:tcPr>
            <w:tcW w:w="0" w:type="auto"/>
            <w:tcBorders>
              <w:top w:val="nil"/>
              <w:left w:val="nil"/>
              <w:bottom w:val="single" w:sz="4" w:space="0" w:color="auto"/>
              <w:right w:val="single" w:sz="4" w:space="0" w:color="auto"/>
            </w:tcBorders>
            <w:shd w:val="clear" w:color="auto" w:fill="auto"/>
            <w:vAlign w:val="center"/>
            <w:hideMark/>
          </w:tcPr>
          <w:p w14:paraId="1F7BC24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КК-30</w:t>
            </w:r>
          </w:p>
        </w:tc>
        <w:tc>
          <w:tcPr>
            <w:tcW w:w="0" w:type="auto"/>
            <w:tcBorders>
              <w:top w:val="nil"/>
              <w:left w:val="nil"/>
              <w:bottom w:val="single" w:sz="4" w:space="0" w:color="auto"/>
              <w:right w:val="single" w:sz="4" w:space="0" w:color="auto"/>
            </w:tcBorders>
            <w:shd w:val="clear" w:color="auto" w:fill="auto"/>
            <w:vAlign w:val="center"/>
            <w:hideMark/>
          </w:tcPr>
          <w:p w14:paraId="69D929E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12,06</w:t>
            </w:r>
          </w:p>
        </w:tc>
        <w:tc>
          <w:tcPr>
            <w:tcW w:w="0" w:type="auto"/>
            <w:tcBorders>
              <w:top w:val="nil"/>
              <w:left w:val="nil"/>
              <w:bottom w:val="single" w:sz="4" w:space="0" w:color="auto"/>
              <w:right w:val="single" w:sz="4" w:space="0" w:color="auto"/>
            </w:tcBorders>
            <w:shd w:val="clear" w:color="auto" w:fill="auto"/>
            <w:vAlign w:val="center"/>
            <w:hideMark/>
          </w:tcPr>
          <w:p w14:paraId="4B299CB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166F21B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06CD9D2"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56AE3B6F"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7398C3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 xml:space="preserve">Набережная </w:t>
            </w:r>
            <w:proofErr w:type="spellStart"/>
            <w:r w:rsidRPr="005777E1">
              <w:rPr>
                <w:color w:val="000000"/>
                <w:kern w:val="0"/>
                <w:sz w:val="20"/>
                <w:szCs w:val="20"/>
              </w:rPr>
              <w:t>ул</w:t>
            </w:r>
            <w:proofErr w:type="spellEnd"/>
            <w:r w:rsidRPr="005777E1">
              <w:rPr>
                <w:color w:val="000000"/>
                <w:kern w:val="0"/>
                <w:sz w:val="20"/>
                <w:szCs w:val="20"/>
              </w:rPr>
              <w:t>, 3</w:t>
            </w:r>
          </w:p>
        </w:tc>
        <w:tc>
          <w:tcPr>
            <w:tcW w:w="0" w:type="auto"/>
            <w:tcBorders>
              <w:top w:val="nil"/>
              <w:left w:val="nil"/>
              <w:bottom w:val="single" w:sz="4" w:space="0" w:color="auto"/>
              <w:right w:val="single" w:sz="4" w:space="0" w:color="auto"/>
            </w:tcBorders>
            <w:shd w:val="clear" w:color="auto" w:fill="auto"/>
            <w:vAlign w:val="center"/>
            <w:hideMark/>
          </w:tcPr>
          <w:p w14:paraId="25C47EB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КК-111</w:t>
            </w:r>
          </w:p>
        </w:tc>
        <w:tc>
          <w:tcPr>
            <w:tcW w:w="0" w:type="auto"/>
            <w:tcBorders>
              <w:top w:val="nil"/>
              <w:left w:val="nil"/>
              <w:bottom w:val="single" w:sz="4" w:space="0" w:color="auto"/>
              <w:right w:val="single" w:sz="4" w:space="0" w:color="auto"/>
            </w:tcBorders>
            <w:shd w:val="clear" w:color="auto" w:fill="auto"/>
            <w:vAlign w:val="center"/>
            <w:hideMark/>
          </w:tcPr>
          <w:p w14:paraId="7E3DBB1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4,74</w:t>
            </w:r>
          </w:p>
        </w:tc>
        <w:tc>
          <w:tcPr>
            <w:tcW w:w="0" w:type="auto"/>
            <w:tcBorders>
              <w:top w:val="nil"/>
              <w:left w:val="nil"/>
              <w:bottom w:val="single" w:sz="4" w:space="0" w:color="auto"/>
              <w:right w:val="single" w:sz="4" w:space="0" w:color="auto"/>
            </w:tcBorders>
            <w:shd w:val="clear" w:color="auto" w:fill="auto"/>
            <w:vAlign w:val="center"/>
            <w:hideMark/>
          </w:tcPr>
          <w:p w14:paraId="213F83A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1CAA61E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F7BAD2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49C0AD9A"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52AE6B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Новая улица, 27</w:t>
            </w:r>
          </w:p>
        </w:tc>
        <w:tc>
          <w:tcPr>
            <w:tcW w:w="0" w:type="auto"/>
            <w:tcBorders>
              <w:top w:val="nil"/>
              <w:left w:val="nil"/>
              <w:bottom w:val="single" w:sz="4" w:space="0" w:color="auto"/>
              <w:right w:val="single" w:sz="4" w:space="0" w:color="auto"/>
            </w:tcBorders>
            <w:shd w:val="clear" w:color="auto" w:fill="auto"/>
            <w:vAlign w:val="center"/>
            <w:hideMark/>
          </w:tcPr>
          <w:p w14:paraId="09E2E39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КК-141</w:t>
            </w:r>
          </w:p>
        </w:tc>
        <w:tc>
          <w:tcPr>
            <w:tcW w:w="0" w:type="auto"/>
            <w:tcBorders>
              <w:top w:val="nil"/>
              <w:left w:val="nil"/>
              <w:bottom w:val="single" w:sz="4" w:space="0" w:color="auto"/>
              <w:right w:val="single" w:sz="4" w:space="0" w:color="auto"/>
            </w:tcBorders>
            <w:shd w:val="clear" w:color="auto" w:fill="auto"/>
            <w:vAlign w:val="center"/>
            <w:hideMark/>
          </w:tcPr>
          <w:p w14:paraId="6040CB6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9,67</w:t>
            </w:r>
          </w:p>
        </w:tc>
        <w:tc>
          <w:tcPr>
            <w:tcW w:w="0" w:type="auto"/>
            <w:tcBorders>
              <w:top w:val="nil"/>
              <w:left w:val="nil"/>
              <w:bottom w:val="single" w:sz="4" w:space="0" w:color="auto"/>
              <w:right w:val="single" w:sz="4" w:space="0" w:color="auto"/>
            </w:tcBorders>
            <w:shd w:val="clear" w:color="auto" w:fill="auto"/>
            <w:vAlign w:val="center"/>
            <w:hideMark/>
          </w:tcPr>
          <w:p w14:paraId="30C7075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E70F91B"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F11679D"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478EF937"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FD0D64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Новая улица, 29</w:t>
            </w:r>
          </w:p>
        </w:tc>
        <w:tc>
          <w:tcPr>
            <w:tcW w:w="0" w:type="auto"/>
            <w:tcBorders>
              <w:top w:val="nil"/>
              <w:left w:val="nil"/>
              <w:bottom w:val="single" w:sz="4" w:space="0" w:color="auto"/>
              <w:right w:val="single" w:sz="4" w:space="0" w:color="auto"/>
            </w:tcBorders>
            <w:shd w:val="clear" w:color="auto" w:fill="auto"/>
            <w:vAlign w:val="center"/>
            <w:hideMark/>
          </w:tcPr>
          <w:p w14:paraId="09B9E3E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w:t>
            </w:r>
          </w:p>
        </w:tc>
        <w:tc>
          <w:tcPr>
            <w:tcW w:w="0" w:type="auto"/>
            <w:tcBorders>
              <w:top w:val="nil"/>
              <w:left w:val="nil"/>
              <w:bottom w:val="single" w:sz="4" w:space="0" w:color="auto"/>
              <w:right w:val="single" w:sz="4" w:space="0" w:color="auto"/>
            </w:tcBorders>
            <w:shd w:val="clear" w:color="auto" w:fill="auto"/>
            <w:vAlign w:val="center"/>
            <w:hideMark/>
          </w:tcPr>
          <w:p w14:paraId="3B69A52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10,44</w:t>
            </w:r>
          </w:p>
        </w:tc>
        <w:tc>
          <w:tcPr>
            <w:tcW w:w="0" w:type="auto"/>
            <w:tcBorders>
              <w:top w:val="nil"/>
              <w:left w:val="nil"/>
              <w:bottom w:val="single" w:sz="4" w:space="0" w:color="auto"/>
              <w:right w:val="single" w:sz="4" w:space="0" w:color="auto"/>
            </w:tcBorders>
            <w:shd w:val="clear" w:color="auto" w:fill="auto"/>
            <w:vAlign w:val="center"/>
            <w:hideMark/>
          </w:tcPr>
          <w:p w14:paraId="5EF0DF5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9B60711"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73A02E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1F541B3"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2FB98E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Новая улица, 31</w:t>
            </w:r>
          </w:p>
        </w:tc>
        <w:tc>
          <w:tcPr>
            <w:tcW w:w="0" w:type="auto"/>
            <w:tcBorders>
              <w:top w:val="nil"/>
              <w:left w:val="nil"/>
              <w:bottom w:val="single" w:sz="4" w:space="0" w:color="auto"/>
              <w:right w:val="single" w:sz="4" w:space="0" w:color="auto"/>
            </w:tcBorders>
            <w:shd w:val="clear" w:color="auto" w:fill="auto"/>
            <w:vAlign w:val="center"/>
            <w:hideMark/>
          </w:tcPr>
          <w:p w14:paraId="1924F12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w:t>
            </w:r>
          </w:p>
        </w:tc>
        <w:tc>
          <w:tcPr>
            <w:tcW w:w="0" w:type="auto"/>
            <w:tcBorders>
              <w:top w:val="nil"/>
              <w:left w:val="nil"/>
              <w:bottom w:val="single" w:sz="4" w:space="0" w:color="auto"/>
              <w:right w:val="single" w:sz="4" w:space="0" w:color="auto"/>
            </w:tcBorders>
            <w:shd w:val="clear" w:color="auto" w:fill="auto"/>
            <w:vAlign w:val="center"/>
            <w:hideMark/>
          </w:tcPr>
          <w:p w14:paraId="3943C02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7,23</w:t>
            </w:r>
          </w:p>
        </w:tc>
        <w:tc>
          <w:tcPr>
            <w:tcW w:w="0" w:type="auto"/>
            <w:tcBorders>
              <w:top w:val="nil"/>
              <w:left w:val="nil"/>
              <w:bottom w:val="single" w:sz="4" w:space="0" w:color="auto"/>
              <w:right w:val="single" w:sz="4" w:space="0" w:color="auto"/>
            </w:tcBorders>
            <w:shd w:val="clear" w:color="auto" w:fill="auto"/>
            <w:vAlign w:val="center"/>
            <w:hideMark/>
          </w:tcPr>
          <w:p w14:paraId="772F7C5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73C2368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CB39F5A"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25AF0EBF"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8E6293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Новая улица, 39</w:t>
            </w:r>
          </w:p>
        </w:tc>
        <w:tc>
          <w:tcPr>
            <w:tcW w:w="0" w:type="auto"/>
            <w:tcBorders>
              <w:top w:val="nil"/>
              <w:left w:val="nil"/>
              <w:bottom w:val="single" w:sz="4" w:space="0" w:color="auto"/>
              <w:right w:val="single" w:sz="4" w:space="0" w:color="auto"/>
            </w:tcBorders>
            <w:shd w:val="clear" w:color="auto" w:fill="auto"/>
            <w:vAlign w:val="center"/>
            <w:hideMark/>
          </w:tcPr>
          <w:p w14:paraId="00C753B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w:t>
            </w:r>
          </w:p>
        </w:tc>
        <w:tc>
          <w:tcPr>
            <w:tcW w:w="0" w:type="auto"/>
            <w:tcBorders>
              <w:top w:val="nil"/>
              <w:left w:val="nil"/>
              <w:bottom w:val="single" w:sz="4" w:space="0" w:color="auto"/>
              <w:right w:val="single" w:sz="4" w:space="0" w:color="auto"/>
            </w:tcBorders>
            <w:shd w:val="clear" w:color="auto" w:fill="auto"/>
            <w:vAlign w:val="center"/>
            <w:hideMark/>
          </w:tcPr>
          <w:p w14:paraId="79E319D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43,77</w:t>
            </w:r>
          </w:p>
        </w:tc>
        <w:tc>
          <w:tcPr>
            <w:tcW w:w="0" w:type="auto"/>
            <w:tcBorders>
              <w:top w:val="nil"/>
              <w:left w:val="nil"/>
              <w:bottom w:val="single" w:sz="4" w:space="0" w:color="auto"/>
              <w:right w:val="single" w:sz="4" w:space="0" w:color="auto"/>
            </w:tcBorders>
            <w:shd w:val="clear" w:color="auto" w:fill="auto"/>
            <w:vAlign w:val="center"/>
            <w:hideMark/>
          </w:tcPr>
          <w:p w14:paraId="1863848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3CE02D9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F42186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67CBDC00"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7D57B7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Пожарная часть</w:t>
            </w:r>
          </w:p>
        </w:tc>
        <w:tc>
          <w:tcPr>
            <w:tcW w:w="0" w:type="auto"/>
            <w:tcBorders>
              <w:top w:val="nil"/>
              <w:left w:val="nil"/>
              <w:bottom w:val="single" w:sz="4" w:space="0" w:color="auto"/>
              <w:right w:val="single" w:sz="4" w:space="0" w:color="auto"/>
            </w:tcBorders>
            <w:shd w:val="clear" w:color="auto" w:fill="auto"/>
            <w:vAlign w:val="center"/>
            <w:hideMark/>
          </w:tcPr>
          <w:p w14:paraId="63ED97E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КК-48</w:t>
            </w:r>
          </w:p>
        </w:tc>
        <w:tc>
          <w:tcPr>
            <w:tcW w:w="0" w:type="auto"/>
            <w:tcBorders>
              <w:top w:val="nil"/>
              <w:left w:val="nil"/>
              <w:bottom w:val="single" w:sz="4" w:space="0" w:color="auto"/>
              <w:right w:val="single" w:sz="4" w:space="0" w:color="auto"/>
            </w:tcBorders>
            <w:shd w:val="clear" w:color="auto" w:fill="auto"/>
            <w:vAlign w:val="center"/>
            <w:hideMark/>
          </w:tcPr>
          <w:p w14:paraId="2CE8A04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3,49</w:t>
            </w:r>
          </w:p>
        </w:tc>
        <w:tc>
          <w:tcPr>
            <w:tcW w:w="0" w:type="auto"/>
            <w:tcBorders>
              <w:top w:val="nil"/>
              <w:left w:val="nil"/>
              <w:bottom w:val="single" w:sz="4" w:space="0" w:color="auto"/>
              <w:right w:val="single" w:sz="4" w:space="0" w:color="auto"/>
            </w:tcBorders>
            <w:shd w:val="clear" w:color="auto" w:fill="auto"/>
            <w:vAlign w:val="center"/>
            <w:hideMark/>
          </w:tcPr>
          <w:p w14:paraId="7359A23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0B079A2"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D37267A"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208C19C"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2C3E95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Пожарная часть</w:t>
            </w:r>
          </w:p>
        </w:tc>
        <w:tc>
          <w:tcPr>
            <w:tcW w:w="0" w:type="auto"/>
            <w:tcBorders>
              <w:top w:val="nil"/>
              <w:left w:val="nil"/>
              <w:bottom w:val="single" w:sz="4" w:space="0" w:color="auto"/>
              <w:right w:val="single" w:sz="4" w:space="0" w:color="auto"/>
            </w:tcBorders>
            <w:shd w:val="clear" w:color="auto" w:fill="auto"/>
            <w:vAlign w:val="center"/>
            <w:hideMark/>
          </w:tcPr>
          <w:p w14:paraId="00DC1D7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КК-49</w:t>
            </w:r>
          </w:p>
        </w:tc>
        <w:tc>
          <w:tcPr>
            <w:tcW w:w="0" w:type="auto"/>
            <w:tcBorders>
              <w:top w:val="nil"/>
              <w:left w:val="nil"/>
              <w:bottom w:val="single" w:sz="4" w:space="0" w:color="auto"/>
              <w:right w:val="single" w:sz="4" w:space="0" w:color="auto"/>
            </w:tcBorders>
            <w:shd w:val="clear" w:color="auto" w:fill="auto"/>
            <w:vAlign w:val="center"/>
            <w:hideMark/>
          </w:tcPr>
          <w:p w14:paraId="1763ADD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3,26</w:t>
            </w:r>
          </w:p>
        </w:tc>
        <w:tc>
          <w:tcPr>
            <w:tcW w:w="0" w:type="auto"/>
            <w:tcBorders>
              <w:top w:val="nil"/>
              <w:left w:val="nil"/>
              <w:bottom w:val="single" w:sz="4" w:space="0" w:color="auto"/>
              <w:right w:val="single" w:sz="4" w:space="0" w:color="auto"/>
            </w:tcBorders>
            <w:shd w:val="clear" w:color="auto" w:fill="auto"/>
            <w:vAlign w:val="center"/>
            <w:hideMark/>
          </w:tcPr>
          <w:p w14:paraId="661190E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AF124A1"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0171EE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40080893"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4F83AA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Резервуар</w:t>
            </w:r>
          </w:p>
        </w:tc>
        <w:tc>
          <w:tcPr>
            <w:tcW w:w="0" w:type="auto"/>
            <w:tcBorders>
              <w:top w:val="nil"/>
              <w:left w:val="nil"/>
              <w:bottom w:val="single" w:sz="4" w:space="0" w:color="auto"/>
              <w:right w:val="single" w:sz="4" w:space="0" w:color="auto"/>
            </w:tcBorders>
            <w:shd w:val="clear" w:color="auto" w:fill="auto"/>
            <w:vAlign w:val="center"/>
            <w:hideMark/>
          </w:tcPr>
          <w:p w14:paraId="11EF600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w:t>
            </w:r>
          </w:p>
        </w:tc>
        <w:tc>
          <w:tcPr>
            <w:tcW w:w="0" w:type="auto"/>
            <w:tcBorders>
              <w:top w:val="nil"/>
              <w:left w:val="nil"/>
              <w:bottom w:val="single" w:sz="4" w:space="0" w:color="auto"/>
              <w:right w:val="single" w:sz="4" w:space="0" w:color="auto"/>
            </w:tcBorders>
            <w:shd w:val="clear" w:color="auto" w:fill="auto"/>
            <w:vAlign w:val="center"/>
            <w:hideMark/>
          </w:tcPr>
          <w:p w14:paraId="2744B9D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30,29</w:t>
            </w:r>
          </w:p>
        </w:tc>
        <w:tc>
          <w:tcPr>
            <w:tcW w:w="0" w:type="auto"/>
            <w:tcBorders>
              <w:top w:val="nil"/>
              <w:left w:val="nil"/>
              <w:bottom w:val="single" w:sz="4" w:space="0" w:color="auto"/>
              <w:right w:val="single" w:sz="4" w:space="0" w:color="auto"/>
            </w:tcBorders>
            <w:shd w:val="clear" w:color="auto" w:fill="auto"/>
            <w:vAlign w:val="center"/>
            <w:hideMark/>
          </w:tcPr>
          <w:p w14:paraId="1299AB1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2C45909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3C88E4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D76B989"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F3DB8C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 xml:space="preserve">Сельская </w:t>
            </w:r>
            <w:proofErr w:type="spellStart"/>
            <w:r w:rsidRPr="005777E1">
              <w:rPr>
                <w:color w:val="000000"/>
                <w:kern w:val="0"/>
                <w:sz w:val="20"/>
                <w:szCs w:val="20"/>
              </w:rPr>
              <w:t>ул</w:t>
            </w:r>
            <w:proofErr w:type="spellEnd"/>
            <w:r w:rsidRPr="005777E1">
              <w:rPr>
                <w:color w:val="000000"/>
                <w:kern w:val="0"/>
                <w:sz w:val="20"/>
                <w:szCs w:val="20"/>
              </w:rPr>
              <w:t>, 21</w:t>
            </w:r>
          </w:p>
        </w:tc>
        <w:tc>
          <w:tcPr>
            <w:tcW w:w="0" w:type="auto"/>
            <w:tcBorders>
              <w:top w:val="nil"/>
              <w:left w:val="nil"/>
              <w:bottom w:val="single" w:sz="4" w:space="0" w:color="auto"/>
              <w:right w:val="single" w:sz="4" w:space="0" w:color="auto"/>
            </w:tcBorders>
            <w:shd w:val="clear" w:color="auto" w:fill="auto"/>
            <w:vAlign w:val="center"/>
            <w:hideMark/>
          </w:tcPr>
          <w:p w14:paraId="4DE5BDA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КК-21</w:t>
            </w:r>
          </w:p>
        </w:tc>
        <w:tc>
          <w:tcPr>
            <w:tcW w:w="0" w:type="auto"/>
            <w:tcBorders>
              <w:top w:val="nil"/>
              <w:left w:val="nil"/>
              <w:bottom w:val="single" w:sz="4" w:space="0" w:color="auto"/>
              <w:right w:val="single" w:sz="4" w:space="0" w:color="auto"/>
            </w:tcBorders>
            <w:shd w:val="clear" w:color="auto" w:fill="auto"/>
            <w:vAlign w:val="center"/>
            <w:hideMark/>
          </w:tcPr>
          <w:p w14:paraId="01A9549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77,76</w:t>
            </w:r>
          </w:p>
        </w:tc>
        <w:tc>
          <w:tcPr>
            <w:tcW w:w="0" w:type="auto"/>
            <w:tcBorders>
              <w:top w:val="nil"/>
              <w:left w:val="nil"/>
              <w:bottom w:val="single" w:sz="4" w:space="0" w:color="auto"/>
              <w:right w:val="single" w:sz="4" w:space="0" w:color="auto"/>
            </w:tcBorders>
            <w:shd w:val="clear" w:color="auto" w:fill="auto"/>
            <w:vAlign w:val="center"/>
            <w:hideMark/>
          </w:tcPr>
          <w:p w14:paraId="581FAD3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244772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79B577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676CE38"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EB87FA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Советская улица</w:t>
            </w:r>
          </w:p>
        </w:tc>
        <w:tc>
          <w:tcPr>
            <w:tcW w:w="0" w:type="auto"/>
            <w:tcBorders>
              <w:top w:val="nil"/>
              <w:left w:val="nil"/>
              <w:bottom w:val="single" w:sz="4" w:space="0" w:color="auto"/>
              <w:right w:val="single" w:sz="4" w:space="0" w:color="auto"/>
            </w:tcBorders>
            <w:shd w:val="clear" w:color="auto" w:fill="auto"/>
            <w:vAlign w:val="center"/>
            <w:hideMark/>
          </w:tcPr>
          <w:p w14:paraId="270717E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КК-81</w:t>
            </w:r>
          </w:p>
        </w:tc>
        <w:tc>
          <w:tcPr>
            <w:tcW w:w="0" w:type="auto"/>
            <w:tcBorders>
              <w:top w:val="nil"/>
              <w:left w:val="nil"/>
              <w:bottom w:val="single" w:sz="4" w:space="0" w:color="auto"/>
              <w:right w:val="single" w:sz="4" w:space="0" w:color="auto"/>
            </w:tcBorders>
            <w:shd w:val="clear" w:color="auto" w:fill="auto"/>
            <w:vAlign w:val="center"/>
            <w:hideMark/>
          </w:tcPr>
          <w:p w14:paraId="562D66D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5,35</w:t>
            </w:r>
          </w:p>
        </w:tc>
        <w:tc>
          <w:tcPr>
            <w:tcW w:w="0" w:type="auto"/>
            <w:tcBorders>
              <w:top w:val="nil"/>
              <w:left w:val="nil"/>
              <w:bottom w:val="single" w:sz="4" w:space="0" w:color="auto"/>
              <w:right w:val="single" w:sz="4" w:space="0" w:color="auto"/>
            </w:tcBorders>
            <w:shd w:val="clear" w:color="auto" w:fill="auto"/>
            <w:vAlign w:val="center"/>
            <w:hideMark/>
          </w:tcPr>
          <w:p w14:paraId="26CE2E9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EDE992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CA5FA0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F8B3A64"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6D1F9B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Советская улица</w:t>
            </w:r>
          </w:p>
        </w:tc>
        <w:tc>
          <w:tcPr>
            <w:tcW w:w="0" w:type="auto"/>
            <w:tcBorders>
              <w:top w:val="nil"/>
              <w:left w:val="nil"/>
              <w:bottom w:val="single" w:sz="4" w:space="0" w:color="auto"/>
              <w:right w:val="single" w:sz="4" w:space="0" w:color="auto"/>
            </w:tcBorders>
            <w:shd w:val="clear" w:color="auto" w:fill="auto"/>
            <w:vAlign w:val="center"/>
            <w:hideMark/>
          </w:tcPr>
          <w:p w14:paraId="20666E6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КК-80</w:t>
            </w:r>
          </w:p>
        </w:tc>
        <w:tc>
          <w:tcPr>
            <w:tcW w:w="0" w:type="auto"/>
            <w:tcBorders>
              <w:top w:val="nil"/>
              <w:left w:val="nil"/>
              <w:bottom w:val="single" w:sz="4" w:space="0" w:color="auto"/>
              <w:right w:val="single" w:sz="4" w:space="0" w:color="auto"/>
            </w:tcBorders>
            <w:shd w:val="clear" w:color="auto" w:fill="auto"/>
            <w:vAlign w:val="center"/>
            <w:hideMark/>
          </w:tcPr>
          <w:p w14:paraId="14A6156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5,63</w:t>
            </w:r>
          </w:p>
        </w:tc>
        <w:tc>
          <w:tcPr>
            <w:tcW w:w="0" w:type="auto"/>
            <w:tcBorders>
              <w:top w:val="nil"/>
              <w:left w:val="nil"/>
              <w:bottom w:val="single" w:sz="4" w:space="0" w:color="auto"/>
              <w:right w:val="single" w:sz="4" w:space="0" w:color="auto"/>
            </w:tcBorders>
            <w:shd w:val="clear" w:color="auto" w:fill="auto"/>
            <w:vAlign w:val="center"/>
            <w:hideMark/>
          </w:tcPr>
          <w:p w14:paraId="428EC0F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798CB8C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69AE68B"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9631A76"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B4BC44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Советская улица, 2А</w:t>
            </w:r>
          </w:p>
        </w:tc>
        <w:tc>
          <w:tcPr>
            <w:tcW w:w="0" w:type="auto"/>
            <w:tcBorders>
              <w:top w:val="nil"/>
              <w:left w:val="nil"/>
              <w:bottom w:val="single" w:sz="4" w:space="0" w:color="auto"/>
              <w:right w:val="single" w:sz="4" w:space="0" w:color="auto"/>
            </w:tcBorders>
            <w:shd w:val="clear" w:color="auto" w:fill="auto"/>
            <w:vAlign w:val="center"/>
            <w:hideMark/>
          </w:tcPr>
          <w:p w14:paraId="64B5A93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КК-84</w:t>
            </w:r>
          </w:p>
        </w:tc>
        <w:tc>
          <w:tcPr>
            <w:tcW w:w="0" w:type="auto"/>
            <w:tcBorders>
              <w:top w:val="nil"/>
              <w:left w:val="nil"/>
              <w:bottom w:val="single" w:sz="4" w:space="0" w:color="auto"/>
              <w:right w:val="single" w:sz="4" w:space="0" w:color="auto"/>
            </w:tcBorders>
            <w:shd w:val="clear" w:color="auto" w:fill="auto"/>
            <w:vAlign w:val="center"/>
            <w:hideMark/>
          </w:tcPr>
          <w:p w14:paraId="282A740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6,33</w:t>
            </w:r>
          </w:p>
        </w:tc>
        <w:tc>
          <w:tcPr>
            <w:tcW w:w="0" w:type="auto"/>
            <w:tcBorders>
              <w:top w:val="nil"/>
              <w:left w:val="nil"/>
              <w:bottom w:val="single" w:sz="4" w:space="0" w:color="auto"/>
              <w:right w:val="single" w:sz="4" w:space="0" w:color="auto"/>
            </w:tcBorders>
            <w:shd w:val="clear" w:color="auto" w:fill="auto"/>
            <w:vAlign w:val="center"/>
            <w:hideMark/>
          </w:tcPr>
          <w:p w14:paraId="7FB14B5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FA32D0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20448A1"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B3EDD3D"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9FAEFC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Советская улица, 2А</w:t>
            </w:r>
          </w:p>
        </w:tc>
        <w:tc>
          <w:tcPr>
            <w:tcW w:w="0" w:type="auto"/>
            <w:tcBorders>
              <w:top w:val="nil"/>
              <w:left w:val="nil"/>
              <w:bottom w:val="single" w:sz="4" w:space="0" w:color="auto"/>
              <w:right w:val="single" w:sz="4" w:space="0" w:color="auto"/>
            </w:tcBorders>
            <w:shd w:val="clear" w:color="auto" w:fill="auto"/>
            <w:vAlign w:val="center"/>
            <w:hideMark/>
          </w:tcPr>
          <w:p w14:paraId="1ACD164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КК-83</w:t>
            </w:r>
          </w:p>
        </w:tc>
        <w:tc>
          <w:tcPr>
            <w:tcW w:w="0" w:type="auto"/>
            <w:tcBorders>
              <w:top w:val="nil"/>
              <w:left w:val="nil"/>
              <w:bottom w:val="single" w:sz="4" w:space="0" w:color="auto"/>
              <w:right w:val="single" w:sz="4" w:space="0" w:color="auto"/>
            </w:tcBorders>
            <w:shd w:val="clear" w:color="auto" w:fill="auto"/>
            <w:vAlign w:val="center"/>
            <w:hideMark/>
          </w:tcPr>
          <w:p w14:paraId="48DDA1F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4,45</w:t>
            </w:r>
          </w:p>
        </w:tc>
        <w:tc>
          <w:tcPr>
            <w:tcW w:w="0" w:type="auto"/>
            <w:tcBorders>
              <w:top w:val="nil"/>
              <w:left w:val="nil"/>
              <w:bottom w:val="single" w:sz="4" w:space="0" w:color="auto"/>
              <w:right w:val="single" w:sz="4" w:space="0" w:color="auto"/>
            </w:tcBorders>
            <w:shd w:val="clear" w:color="auto" w:fill="auto"/>
            <w:vAlign w:val="center"/>
            <w:hideMark/>
          </w:tcPr>
          <w:p w14:paraId="799ACB8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27EFB9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C86D24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67E076C6"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5BA645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Советская улица, 3</w:t>
            </w:r>
          </w:p>
        </w:tc>
        <w:tc>
          <w:tcPr>
            <w:tcW w:w="0" w:type="auto"/>
            <w:tcBorders>
              <w:top w:val="nil"/>
              <w:left w:val="nil"/>
              <w:bottom w:val="single" w:sz="4" w:space="0" w:color="auto"/>
              <w:right w:val="single" w:sz="4" w:space="0" w:color="auto"/>
            </w:tcBorders>
            <w:shd w:val="clear" w:color="auto" w:fill="auto"/>
            <w:vAlign w:val="center"/>
            <w:hideMark/>
          </w:tcPr>
          <w:p w14:paraId="4AA96A0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КК-76</w:t>
            </w:r>
          </w:p>
        </w:tc>
        <w:tc>
          <w:tcPr>
            <w:tcW w:w="0" w:type="auto"/>
            <w:tcBorders>
              <w:top w:val="nil"/>
              <w:left w:val="nil"/>
              <w:bottom w:val="single" w:sz="4" w:space="0" w:color="auto"/>
              <w:right w:val="single" w:sz="4" w:space="0" w:color="auto"/>
            </w:tcBorders>
            <w:shd w:val="clear" w:color="auto" w:fill="auto"/>
            <w:vAlign w:val="center"/>
            <w:hideMark/>
          </w:tcPr>
          <w:p w14:paraId="605650E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6,92</w:t>
            </w:r>
          </w:p>
        </w:tc>
        <w:tc>
          <w:tcPr>
            <w:tcW w:w="0" w:type="auto"/>
            <w:tcBorders>
              <w:top w:val="nil"/>
              <w:left w:val="nil"/>
              <w:bottom w:val="single" w:sz="4" w:space="0" w:color="auto"/>
              <w:right w:val="single" w:sz="4" w:space="0" w:color="auto"/>
            </w:tcBorders>
            <w:shd w:val="clear" w:color="auto" w:fill="auto"/>
            <w:vAlign w:val="center"/>
            <w:hideMark/>
          </w:tcPr>
          <w:p w14:paraId="6A69D7F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798F5E8B"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C2AFAB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8E423FE"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9396A4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Советская улица, 5</w:t>
            </w:r>
          </w:p>
        </w:tc>
        <w:tc>
          <w:tcPr>
            <w:tcW w:w="0" w:type="auto"/>
            <w:tcBorders>
              <w:top w:val="nil"/>
              <w:left w:val="nil"/>
              <w:bottom w:val="single" w:sz="4" w:space="0" w:color="auto"/>
              <w:right w:val="single" w:sz="4" w:space="0" w:color="auto"/>
            </w:tcBorders>
            <w:shd w:val="clear" w:color="auto" w:fill="auto"/>
            <w:vAlign w:val="center"/>
            <w:hideMark/>
          </w:tcPr>
          <w:p w14:paraId="1AAF62F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КК-76</w:t>
            </w:r>
          </w:p>
        </w:tc>
        <w:tc>
          <w:tcPr>
            <w:tcW w:w="0" w:type="auto"/>
            <w:tcBorders>
              <w:top w:val="nil"/>
              <w:left w:val="nil"/>
              <w:bottom w:val="single" w:sz="4" w:space="0" w:color="auto"/>
              <w:right w:val="single" w:sz="4" w:space="0" w:color="auto"/>
            </w:tcBorders>
            <w:shd w:val="clear" w:color="auto" w:fill="auto"/>
            <w:vAlign w:val="center"/>
            <w:hideMark/>
          </w:tcPr>
          <w:p w14:paraId="5575500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4,47</w:t>
            </w:r>
          </w:p>
        </w:tc>
        <w:tc>
          <w:tcPr>
            <w:tcW w:w="0" w:type="auto"/>
            <w:tcBorders>
              <w:top w:val="nil"/>
              <w:left w:val="nil"/>
              <w:bottom w:val="single" w:sz="4" w:space="0" w:color="auto"/>
              <w:right w:val="single" w:sz="4" w:space="0" w:color="auto"/>
            </w:tcBorders>
            <w:shd w:val="clear" w:color="auto" w:fill="auto"/>
            <w:vAlign w:val="center"/>
            <w:hideMark/>
          </w:tcPr>
          <w:p w14:paraId="108C581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731C36A1"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C68BB3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51B76BF7"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345CBB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Совхозная улица, 1</w:t>
            </w:r>
          </w:p>
        </w:tc>
        <w:tc>
          <w:tcPr>
            <w:tcW w:w="0" w:type="auto"/>
            <w:tcBorders>
              <w:top w:val="nil"/>
              <w:left w:val="nil"/>
              <w:bottom w:val="single" w:sz="4" w:space="0" w:color="auto"/>
              <w:right w:val="single" w:sz="4" w:space="0" w:color="auto"/>
            </w:tcBorders>
            <w:shd w:val="clear" w:color="auto" w:fill="auto"/>
            <w:vAlign w:val="center"/>
            <w:hideMark/>
          </w:tcPr>
          <w:p w14:paraId="07A63DA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КК-23</w:t>
            </w:r>
          </w:p>
        </w:tc>
        <w:tc>
          <w:tcPr>
            <w:tcW w:w="0" w:type="auto"/>
            <w:tcBorders>
              <w:top w:val="nil"/>
              <w:left w:val="nil"/>
              <w:bottom w:val="single" w:sz="4" w:space="0" w:color="auto"/>
              <w:right w:val="single" w:sz="4" w:space="0" w:color="auto"/>
            </w:tcBorders>
            <w:shd w:val="clear" w:color="auto" w:fill="auto"/>
            <w:vAlign w:val="center"/>
            <w:hideMark/>
          </w:tcPr>
          <w:p w14:paraId="0F96D16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38,56</w:t>
            </w:r>
          </w:p>
        </w:tc>
        <w:tc>
          <w:tcPr>
            <w:tcW w:w="0" w:type="auto"/>
            <w:tcBorders>
              <w:top w:val="nil"/>
              <w:left w:val="nil"/>
              <w:bottom w:val="single" w:sz="4" w:space="0" w:color="auto"/>
              <w:right w:val="single" w:sz="4" w:space="0" w:color="auto"/>
            </w:tcBorders>
            <w:shd w:val="clear" w:color="auto" w:fill="auto"/>
            <w:vAlign w:val="center"/>
            <w:hideMark/>
          </w:tcPr>
          <w:p w14:paraId="27ED4C8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59E335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1241E9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0277AB8"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4B5B10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Совхозная улица, 1А</w:t>
            </w:r>
          </w:p>
        </w:tc>
        <w:tc>
          <w:tcPr>
            <w:tcW w:w="0" w:type="auto"/>
            <w:tcBorders>
              <w:top w:val="nil"/>
              <w:left w:val="nil"/>
              <w:bottom w:val="single" w:sz="4" w:space="0" w:color="auto"/>
              <w:right w:val="single" w:sz="4" w:space="0" w:color="auto"/>
            </w:tcBorders>
            <w:shd w:val="clear" w:color="auto" w:fill="auto"/>
            <w:vAlign w:val="center"/>
            <w:hideMark/>
          </w:tcPr>
          <w:p w14:paraId="495552A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КК-23</w:t>
            </w:r>
          </w:p>
        </w:tc>
        <w:tc>
          <w:tcPr>
            <w:tcW w:w="0" w:type="auto"/>
            <w:tcBorders>
              <w:top w:val="nil"/>
              <w:left w:val="nil"/>
              <w:bottom w:val="single" w:sz="4" w:space="0" w:color="auto"/>
              <w:right w:val="single" w:sz="4" w:space="0" w:color="auto"/>
            </w:tcBorders>
            <w:shd w:val="clear" w:color="auto" w:fill="auto"/>
            <w:vAlign w:val="center"/>
            <w:hideMark/>
          </w:tcPr>
          <w:p w14:paraId="694FB25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44,89</w:t>
            </w:r>
          </w:p>
        </w:tc>
        <w:tc>
          <w:tcPr>
            <w:tcW w:w="0" w:type="auto"/>
            <w:tcBorders>
              <w:top w:val="nil"/>
              <w:left w:val="nil"/>
              <w:bottom w:val="single" w:sz="4" w:space="0" w:color="auto"/>
              <w:right w:val="single" w:sz="4" w:space="0" w:color="auto"/>
            </w:tcBorders>
            <w:shd w:val="clear" w:color="auto" w:fill="auto"/>
            <w:vAlign w:val="center"/>
            <w:hideMark/>
          </w:tcPr>
          <w:p w14:paraId="3179BB3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26107112"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FCE809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1FEF35A"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59BAD3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Совхозная улица, 1Б</w:t>
            </w:r>
          </w:p>
        </w:tc>
        <w:tc>
          <w:tcPr>
            <w:tcW w:w="0" w:type="auto"/>
            <w:tcBorders>
              <w:top w:val="nil"/>
              <w:left w:val="nil"/>
              <w:bottom w:val="single" w:sz="4" w:space="0" w:color="auto"/>
              <w:right w:val="single" w:sz="4" w:space="0" w:color="auto"/>
            </w:tcBorders>
            <w:shd w:val="clear" w:color="auto" w:fill="auto"/>
            <w:vAlign w:val="center"/>
            <w:hideMark/>
          </w:tcPr>
          <w:p w14:paraId="50514F6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КК-23</w:t>
            </w:r>
          </w:p>
        </w:tc>
        <w:tc>
          <w:tcPr>
            <w:tcW w:w="0" w:type="auto"/>
            <w:tcBorders>
              <w:top w:val="nil"/>
              <w:left w:val="nil"/>
              <w:bottom w:val="single" w:sz="4" w:space="0" w:color="auto"/>
              <w:right w:val="single" w:sz="4" w:space="0" w:color="auto"/>
            </w:tcBorders>
            <w:shd w:val="clear" w:color="auto" w:fill="auto"/>
            <w:vAlign w:val="center"/>
            <w:hideMark/>
          </w:tcPr>
          <w:p w14:paraId="5A5F16C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16,44</w:t>
            </w:r>
          </w:p>
        </w:tc>
        <w:tc>
          <w:tcPr>
            <w:tcW w:w="0" w:type="auto"/>
            <w:tcBorders>
              <w:top w:val="nil"/>
              <w:left w:val="nil"/>
              <w:bottom w:val="single" w:sz="4" w:space="0" w:color="auto"/>
              <w:right w:val="single" w:sz="4" w:space="0" w:color="auto"/>
            </w:tcBorders>
            <w:shd w:val="clear" w:color="auto" w:fill="auto"/>
            <w:vAlign w:val="center"/>
            <w:hideMark/>
          </w:tcPr>
          <w:p w14:paraId="0CF8ADC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3B2F5F9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3731BD1"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4104A4CD"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CCA6FA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Совхозная улица,12</w:t>
            </w:r>
          </w:p>
        </w:tc>
        <w:tc>
          <w:tcPr>
            <w:tcW w:w="0" w:type="auto"/>
            <w:tcBorders>
              <w:top w:val="nil"/>
              <w:left w:val="nil"/>
              <w:bottom w:val="single" w:sz="4" w:space="0" w:color="auto"/>
              <w:right w:val="single" w:sz="4" w:space="0" w:color="auto"/>
            </w:tcBorders>
            <w:shd w:val="clear" w:color="auto" w:fill="auto"/>
            <w:vAlign w:val="center"/>
            <w:hideMark/>
          </w:tcPr>
          <w:p w14:paraId="7D2B319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КК-14</w:t>
            </w:r>
          </w:p>
        </w:tc>
        <w:tc>
          <w:tcPr>
            <w:tcW w:w="0" w:type="auto"/>
            <w:tcBorders>
              <w:top w:val="nil"/>
              <w:left w:val="nil"/>
              <w:bottom w:val="single" w:sz="4" w:space="0" w:color="auto"/>
              <w:right w:val="single" w:sz="4" w:space="0" w:color="auto"/>
            </w:tcBorders>
            <w:shd w:val="clear" w:color="auto" w:fill="auto"/>
            <w:vAlign w:val="center"/>
            <w:hideMark/>
          </w:tcPr>
          <w:p w14:paraId="7D1A3D8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20,83</w:t>
            </w:r>
          </w:p>
        </w:tc>
        <w:tc>
          <w:tcPr>
            <w:tcW w:w="0" w:type="auto"/>
            <w:tcBorders>
              <w:top w:val="nil"/>
              <w:left w:val="nil"/>
              <w:bottom w:val="single" w:sz="4" w:space="0" w:color="auto"/>
              <w:right w:val="single" w:sz="4" w:space="0" w:color="auto"/>
            </w:tcBorders>
            <w:shd w:val="clear" w:color="auto" w:fill="auto"/>
            <w:vAlign w:val="center"/>
            <w:hideMark/>
          </w:tcPr>
          <w:p w14:paraId="72B65AF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8CDE072"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D28605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2CC29E85"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A33132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Совхозная улица,12а</w:t>
            </w:r>
          </w:p>
        </w:tc>
        <w:tc>
          <w:tcPr>
            <w:tcW w:w="0" w:type="auto"/>
            <w:tcBorders>
              <w:top w:val="nil"/>
              <w:left w:val="nil"/>
              <w:bottom w:val="single" w:sz="4" w:space="0" w:color="auto"/>
              <w:right w:val="single" w:sz="4" w:space="0" w:color="auto"/>
            </w:tcBorders>
            <w:shd w:val="clear" w:color="auto" w:fill="auto"/>
            <w:vAlign w:val="center"/>
            <w:hideMark/>
          </w:tcPr>
          <w:p w14:paraId="4471BDD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КК-14</w:t>
            </w:r>
          </w:p>
        </w:tc>
        <w:tc>
          <w:tcPr>
            <w:tcW w:w="0" w:type="auto"/>
            <w:tcBorders>
              <w:top w:val="nil"/>
              <w:left w:val="nil"/>
              <w:bottom w:val="single" w:sz="4" w:space="0" w:color="auto"/>
              <w:right w:val="single" w:sz="4" w:space="0" w:color="auto"/>
            </w:tcBorders>
            <w:shd w:val="clear" w:color="auto" w:fill="auto"/>
            <w:vAlign w:val="center"/>
            <w:hideMark/>
          </w:tcPr>
          <w:p w14:paraId="5A8CCDA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3,35</w:t>
            </w:r>
          </w:p>
        </w:tc>
        <w:tc>
          <w:tcPr>
            <w:tcW w:w="0" w:type="auto"/>
            <w:tcBorders>
              <w:top w:val="nil"/>
              <w:left w:val="nil"/>
              <w:bottom w:val="single" w:sz="4" w:space="0" w:color="auto"/>
              <w:right w:val="single" w:sz="4" w:space="0" w:color="auto"/>
            </w:tcBorders>
            <w:shd w:val="clear" w:color="auto" w:fill="auto"/>
            <w:vAlign w:val="center"/>
            <w:hideMark/>
          </w:tcPr>
          <w:p w14:paraId="66BB474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39A9678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2F6450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54A697A5"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14815A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 xml:space="preserve">Средняя </w:t>
            </w:r>
            <w:proofErr w:type="spellStart"/>
            <w:r w:rsidRPr="005777E1">
              <w:rPr>
                <w:color w:val="000000"/>
                <w:kern w:val="0"/>
                <w:sz w:val="20"/>
                <w:szCs w:val="20"/>
              </w:rPr>
              <w:t>общеобразова</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0573907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КК-29</w:t>
            </w:r>
          </w:p>
        </w:tc>
        <w:tc>
          <w:tcPr>
            <w:tcW w:w="0" w:type="auto"/>
            <w:tcBorders>
              <w:top w:val="nil"/>
              <w:left w:val="nil"/>
              <w:bottom w:val="single" w:sz="4" w:space="0" w:color="auto"/>
              <w:right w:val="single" w:sz="4" w:space="0" w:color="auto"/>
            </w:tcBorders>
            <w:shd w:val="clear" w:color="auto" w:fill="auto"/>
            <w:vAlign w:val="center"/>
            <w:hideMark/>
          </w:tcPr>
          <w:p w14:paraId="3D7B100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43,12</w:t>
            </w:r>
          </w:p>
        </w:tc>
        <w:tc>
          <w:tcPr>
            <w:tcW w:w="0" w:type="auto"/>
            <w:tcBorders>
              <w:top w:val="nil"/>
              <w:left w:val="nil"/>
              <w:bottom w:val="single" w:sz="4" w:space="0" w:color="auto"/>
              <w:right w:val="single" w:sz="4" w:space="0" w:color="auto"/>
            </w:tcBorders>
            <w:shd w:val="clear" w:color="auto" w:fill="auto"/>
            <w:vAlign w:val="center"/>
            <w:hideMark/>
          </w:tcPr>
          <w:p w14:paraId="3522F01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1860FBB2"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BA499A1"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5BA0D5C2"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6146CD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 xml:space="preserve">Средняя </w:t>
            </w:r>
            <w:proofErr w:type="spellStart"/>
            <w:r w:rsidRPr="005777E1">
              <w:rPr>
                <w:color w:val="000000"/>
                <w:kern w:val="0"/>
                <w:sz w:val="20"/>
                <w:szCs w:val="20"/>
              </w:rPr>
              <w:t>общеобразова</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28A003B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КК-15</w:t>
            </w:r>
          </w:p>
        </w:tc>
        <w:tc>
          <w:tcPr>
            <w:tcW w:w="0" w:type="auto"/>
            <w:tcBorders>
              <w:top w:val="nil"/>
              <w:left w:val="nil"/>
              <w:bottom w:val="single" w:sz="4" w:space="0" w:color="auto"/>
              <w:right w:val="single" w:sz="4" w:space="0" w:color="auto"/>
            </w:tcBorders>
            <w:shd w:val="clear" w:color="auto" w:fill="auto"/>
            <w:vAlign w:val="center"/>
            <w:hideMark/>
          </w:tcPr>
          <w:p w14:paraId="1DBA6EC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28,11</w:t>
            </w:r>
          </w:p>
        </w:tc>
        <w:tc>
          <w:tcPr>
            <w:tcW w:w="0" w:type="auto"/>
            <w:tcBorders>
              <w:top w:val="nil"/>
              <w:left w:val="nil"/>
              <w:bottom w:val="single" w:sz="4" w:space="0" w:color="auto"/>
              <w:right w:val="single" w:sz="4" w:space="0" w:color="auto"/>
            </w:tcBorders>
            <w:shd w:val="clear" w:color="auto" w:fill="auto"/>
            <w:vAlign w:val="center"/>
            <w:hideMark/>
          </w:tcPr>
          <w:p w14:paraId="1437803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303F586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92E989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8EBE406"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4356BD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Строение</w:t>
            </w:r>
          </w:p>
        </w:tc>
        <w:tc>
          <w:tcPr>
            <w:tcW w:w="0" w:type="auto"/>
            <w:tcBorders>
              <w:top w:val="nil"/>
              <w:left w:val="nil"/>
              <w:bottom w:val="single" w:sz="4" w:space="0" w:color="auto"/>
              <w:right w:val="single" w:sz="4" w:space="0" w:color="auto"/>
            </w:tcBorders>
            <w:shd w:val="clear" w:color="auto" w:fill="auto"/>
            <w:vAlign w:val="center"/>
            <w:hideMark/>
          </w:tcPr>
          <w:p w14:paraId="5075D97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КК-119</w:t>
            </w:r>
          </w:p>
        </w:tc>
        <w:tc>
          <w:tcPr>
            <w:tcW w:w="0" w:type="auto"/>
            <w:tcBorders>
              <w:top w:val="nil"/>
              <w:left w:val="nil"/>
              <w:bottom w:val="single" w:sz="4" w:space="0" w:color="auto"/>
              <w:right w:val="single" w:sz="4" w:space="0" w:color="auto"/>
            </w:tcBorders>
            <w:shd w:val="clear" w:color="auto" w:fill="auto"/>
            <w:vAlign w:val="center"/>
            <w:hideMark/>
          </w:tcPr>
          <w:p w14:paraId="542467F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6,6</w:t>
            </w:r>
          </w:p>
        </w:tc>
        <w:tc>
          <w:tcPr>
            <w:tcW w:w="0" w:type="auto"/>
            <w:tcBorders>
              <w:top w:val="nil"/>
              <w:left w:val="nil"/>
              <w:bottom w:val="single" w:sz="4" w:space="0" w:color="auto"/>
              <w:right w:val="single" w:sz="4" w:space="0" w:color="auto"/>
            </w:tcBorders>
            <w:shd w:val="clear" w:color="auto" w:fill="auto"/>
            <w:vAlign w:val="center"/>
            <w:hideMark/>
          </w:tcPr>
          <w:p w14:paraId="13B588B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364A6C02"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01E63EA"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E4241FB"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C976FC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Строение</w:t>
            </w:r>
          </w:p>
        </w:tc>
        <w:tc>
          <w:tcPr>
            <w:tcW w:w="0" w:type="auto"/>
            <w:tcBorders>
              <w:top w:val="nil"/>
              <w:left w:val="nil"/>
              <w:bottom w:val="single" w:sz="4" w:space="0" w:color="auto"/>
              <w:right w:val="single" w:sz="4" w:space="0" w:color="auto"/>
            </w:tcBorders>
            <w:shd w:val="clear" w:color="auto" w:fill="auto"/>
            <w:vAlign w:val="center"/>
            <w:hideMark/>
          </w:tcPr>
          <w:p w14:paraId="38A7141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КК-78</w:t>
            </w:r>
          </w:p>
        </w:tc>
        <w:tc>
          <w:tcPr>
            <w:tcW w:w="0" w:type="auto"/>
            <w:tcBorders>
              <w:top w:val="nil"/>
              <w:left w:val="nil"/>
              <w:bottom w:val="single" w:sz="4" w:space="0" w:color="auto"/>
              <w:right w:val="single" w:sz="4" w:space="0" w:color="auto"/>
            </w:tcBorders>
            <w:shd w:val="clear" w:color="auto" w:fill="auto"/>
            <w:vAlign w:val="center"/>
            <w:hideMark/>
          </w:tcPr>
          <w:p w14:paraId="7CBA42B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18,35</w:t>
            </w:r>
          </w:p>
        </w:tc>
        <w:tc>
          <w:tcPr>
            <w:tcW w:w="0" w:type="auto"/>
            <w:tcBorders>
              <w:top w:val="nil"/>
              <w:left w:val="nil"/>
              <w:bottom w:val="single" w:sz="4" w:space="0" w:color="auto"/>
              <w:right w:val="single" w:sz="4" w:space="0" w:color="auto"/>
            </w:tcBorders>
            <w:shd w:val="clear" w:color="auto" w:fill="auto"/>
            <w:vAlign w:val="center"/>
            <w:hideMark/>
          </w:tcPr>
          <w:p w14:paraId="109E659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27AAFB30"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5732AEA"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4DF94E99"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EE9EE0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Строение</w:t>
            </w:r>
          </w:p>
        </w:tc>
        <w:tc>
          <w:tcPr>
            <w:tcW w:w="0" w:type="auto"/>
            <w:tcBorders>
              <w:top w:val="nil"/>
              <w:left w:val="nil"/>
              <w:bottom w:val="single" w:sz="4" w:space="0" w:color="auto"/>
              <w:right w:val="single" w:sz="4" w:space="0" w:color="auto"/>
            </w:tcBorders>
            <w:shd w:val="clear" w:color="auto" w:fill="auto"/>
            <w:vAlign w:val="center"/>
            <w:hideMark/>
          </w:tcPr>
          <w:p w14:paraId="0F5D9D6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КК-26</w:t>
            </w:r>
          </w:p>
        </w:tc>
        <w:tc>
          <w:tcPr>
            <w:tcW w:w="0" w:type="auto"/>
            <w:tcBorders>
              <w:top w:val="nil"/>
              <w:left w:val="nil"/>
              <w:bottom w:val="single" w:sz="4" w:space="0" w:color="auto"/>
              <w:right w:val="single" w:sz="4" w:space="0" w:color="auto"/>
            </w:tcBorders>
            <w:shd w:val="clear" w:color="auto" w:fill="auto"/>
            <w:vAlign w:val="center"/>
            <w:hideMark/>
          </w:tcPr>
          <w:p w14:paraId="156CFD0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2,52</w:t>
            </w:r>
          </w:p>
        </w:tc>
        <w:tc>
          <w:tcPr>
            <w:tcW w:w="0" w:type="auto"/>
            <w:tcBorders>
              <w:top w:val="nil"/>
              <w:left w:val="nil"/>
              <w:bottom w:val="single" w:sz="4" w:space="0" w:color="auto"/>
              <w:right w:val="single" w:sz="4" w:space="0" w:color="auto"/>
            </w:tcBorders>
            <w:shd w:val="clear" w:color="auto" w:fill="auto"/>
            <w:vAlign w:val="center"/>
            <w:hideMark/>
          </w:tcPr>
          <w:p w14:paraId="113378E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7EB2898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25264F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6526AB3C"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04913C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Строение</w:t>
            </w:r>
          </w:p>
        </w:tc>
        <w:tc>
          <w:tcPr>
            <w:tcW w:w="0" w:type="auto"/>
            <w:tcBorders>
              <w:top w:val="nil"/>
              <w:left w:val="nil"/>
              <w:bottom w:val="single" w:sz="4" w:space="0" w:color="auto"/>
              <w:right w:val="single" w:sz="4" w:space="0" w:color="auto"/>
            </w:tcBorders>
            <w:shd w:val="clear" w:color="auto" w:fill="auto"/>
            <w:vAlign w:val="center"/>
            <w:hideMark/>
          </w:tcPr>
          <w:p w14:paraId="3E87BA9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w:t>
            </w:r>
          </w:p>
        </w:tc>
        <w:tc>
          <w:tcPr>
            <w:tcW w:w="0" w:type="auto"/>
            <w:tcBorders>
              <w:top w:val="nil"/>
              <w:left w:val="nil"/>
              <w:bottom w:val="single" w:sz="4" w:space="0" w:color="auto"/>
              <w:right w:val="single" w:sz="4" w:space="0" w:color="auto"/>
            </w:tcBorders>
            <w:shd w:val="clear" w:color="auto" w:fill="auto"/>
            <w:vAlign w:val="center"/>
            <w:hideMark/>
          </w:tcPr>
          <w:p w14:paraId="780E06D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12,75</w:t>
            </w:r>
          </w:p>
        </w:tc>
        <w:tc>
          <w:tcPr>
            <w:tcW w:w="0" w:type="auto"/>
            <w:tcBorders>
              <w:top w:val="nil"/>
              <w:left w:val="nil"/>
              <w:bottom w:val="single" w:sz="4" w:space="0" w:color="auto"/>
              <w:right w:val="single" w:sz="4" w:space="0" w:color="auto"/>
            </w:tcBorders>
            <w:shd w:val="clear" w:color="auto" w:fill="auto"/>
            <w:vAlign w:val="center"/>
            <w:hideMark/>
          </w:tcPr>
          <w:p w14:paraId="4D29A46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195AB2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5D41B42"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4F8C0C6A"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7840B2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Строение</w:t>
            </w:r>
          </w:p>
        </w:tc>
        <w:tc>
          <w:tcPr>
            <w:tcW w:w="0" w:type="auto"/>
            <w:tcBorders>
              <w:top w:val="nil"/>
              <w:left w:val="nil"/>
              <w:bottom w:val="single" w:sz="4" w:space="0" w:color="auto"/>
              <w:right w:val="single" w:sz="4" w:space="0" w:color="auto"/>
            </w:tcBorders>
            <w:shd w:val="clear" w:color="auto" w:fill="auto"/>
            <w:vAlign w:val="center"/>
            <w:hideMark/>
          </w:tcPr>
          <w:p w14:paraId="3FAD397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КК-120</w:t>
            </w:r>
          </w:p>
        </w:tc>
        <w:tc>
          <w:tcPr>
            <w:tcW w:w="0" w:type="auto"/>
            <w:tcBorders>
              <w:top w:val="nil"/>
              <w:left w:val="nil"/>
              <w:bottom w:val="single" w:sz="4" w:space="0" w:color="auto"/>
              <w:right w:val="single" w:sz="4" w:space="0" w:color="auto"/>
            </w:tcBorders>
            <w:shd w:val="clear" w:color="auto" w:fill="auto"/>
            <w:vAlign w:val="center"/>
            <w:hideMark/>
          </w:tcPr>
          <w:p w14:paraId="7381DFE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4,56</w:t>
            </w:r>
          </w:p>
        </w:tc>
        <w:tc>
          <w:tcPr>
            <w:tcW w:w="0" w:type="auto"/>
            <w:tcBorders>
              <w:top w:val="nil"/>
              <w:left w:val="nil"/>
              <w:bottom w:val="single" w:sz="4" w:space="0" w:color="auto"/>
              <w:right w:val="single" w:sz="4" w:space="0" w:color="auto"/>
            </w:tcBorders>
            <w:shd w:val="clear" w:color="auto" w:fill="auto"/>
            <w:vAlign w:val="center"/>
            <w:hideMark/>
          </w:tcPr>
          <w:p w14:paraId="58773C5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7152C20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EEA5A0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01D1F29"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AC52AD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Строение</w:t>
            </w:r>
          </w:p>
        </w:tc>
        <w:tc>
          <w:tcPr>
            <w:tcW w:w="0" w:type="auto"/>
            <w:tcBorders>
              <w:top w:val="nil"/>
              <w:left w:val="nil"/>
              <w:bottom w:val="single" w:sz="4" w:space="0" w:color="auto"/>
              <w:right w:val="single" w:sz="4" w:space="0" w:color="auto"/>
            </w:tcBorders>
            <w:shd w:val="clear" w:color="auto" w:fill="auto"/>
            <w:vAlign w:val="center"/>
            <w:hideMark/>
          </w:tcPr>
          <w:p w14:paraId="0909E01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КК-113</w:t>
            </w:r>
          </w:p>
        </w:tc>
        <w:tc>
          <w:tcPr>
            <w:tcW w:w="0" w:type="auto"/>
            <w:tcBorders>
              <w:top w:val="nil"/>
              <w:left w:val="nil"/>
              <w:bottom w:val="single" w:sz="4" w:space="0" w:color="auto"/>
              <w:right w:val="single" w:sz="4" w:space="0" w:color="auto"/>
            </w:tcBorders>
            <w:shd w:val="clear" w:color="auto" w:fill="auto"/>
            <w:vAlign w:val="center"/>
            <w:hideMark/>
          </w:tcPr>
          <w:p w14:paraId="5AE58AB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5,21</w:t>
            </w:r>
          </w:p>
        </w:tc>
        <w:tc>
          <w:tcPr>
            <w:tcW w:w="0" w:type="auto"/>
            <w:tcBorders>
              <w:top w:val="nil"/>
              <w:left w:val="nil"/>
              <w:bottom w:val="single" w:sz="4" w:space="0" w:color="auto"/>
              <w:right w:val="single" w:sz="4" w:space="0" w:color="auto"/>
            </w:tcBorders>
            <w:shd w:val="clear" w:color="auto" w:fill="auto"/>
            <w:vAlign w:val="center"/>
            <w:hideMark/>
          </w:tcPr>
          <w:p w14:paraId="33089F6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6CD8CA7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3DD694A"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6A1D3330"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8415B9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Строение</w:t>
            </w:r>
          </w:p>
        </w:tc>
        <w:tc>
          <w:tcPr>
            <w:tcW w:w="0" w:type="auto"/>
            <w:tcBorders>
              <w:top w:val="nil"/>
              <w:left w:val="nil"/>
              <w:bottom w:val="single" w:sz="4" w:space="0" w:color="auto"/>
              <w:right w:val="single" w:sz="4" w:space="0" w:color="auto"/>
            </w:tcBorders>
            <w:shd w:val="clear" w:color="auto" w:fill="auto"/>
            <w:vAlign w:val="center"/>
            <w:hideMark/>
          </w:tcPr>
          <w:p w14:paraId="6E634E5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КК-114</w:t>
            </w:r>
          </w:p>
        </w:tc>
        <w:tc>
          <w:tcPr>
            <w:tcW w:w="0" w:type="auto"/>
            <w:tcBorders>
              <w:top w:val="nil"/>
              <w:left w:val="nil"/>
              <w:bottom w:val="single" w:sz="4" w:space="0" w:color="auto"/>
              <w:right w:val="single" w:sz="4" w:space="0" w:color="auto"/>
            </w:tcBorders>
            <w:shd w:val="clear" w:color="auto" w:fill="auto"/>
            <w:vAlign w:val="center"/>
            <w:hideMark/>
          </w:tcPr>
          <w:p w14:paraId="72C1A9C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3,61</w:t>
            </w:r>
          </w:p>
        </w:tc>
        <w:tc>
          <w:tcPr>
            <w:tcW w:w="0" w:type="auto"/>
            <w:tcBorders>
              <w:top w:val="nil"/>
              <w:left w:val="nil"/>
              <w:bottom w:val="single" w:sz="4" w:space="0" w:color="auto"/>
              <w:right w:val="single" w:sz="4" w:space="0" w:color="auto"/>
            </w:tcBorders>
            <w:shd w:val="clear" w:color="auto" w:fill="auto"/>
            <w:vAlign w:val="center"/>
            <w:hideMark/>
          </w:tcPr>
          <w:p w14:paraId="0A9A7A6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63559B4D"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633BE6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49DB344"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D419F3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lastRenderedPageBreak/>
              <w:t>Строение</w:t>
            </w:r>
          </w:p>
        </w:tc>
        <w:tc>
          <w:tcPr>
            <w:tcW w:w="0" w:type="auto"/>
            <w:tcBorders>
              <w:top w:val="nil"/>
              <w:left w:val="nil"/>
              <w:bottom w:val="single" w:sz="4" w:space="0" w:color="auto"/>
              <w:right w:val="single" w:sz="4" w:space="0" w:color="auto"/>
            </w:tcBorders>
            <w:shd w:val="clear" w:color="auto" w:fill="auto"/>
            <w:vAlign w:val="center"/>
            <w:hideMark/>
          </w:tcPr>
          <w:p w14:paraId="5986C91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КК-50</w:t>
            </w:r>
          </w:p>
        </w:tc>
        <w:tc>
          <w:tcPr>
            <w:tcW w:w="0" w:type="auto"/>
            <w:tcBorders>
              <w:top w:val="nil"/>
              <w:left w:val="nil"/>
              <w:bottom w:val="single" w:sz="4" w:space="0" w:color="auto"/>
              <w:right w:val="single" w:sz="4" w:space="0" w:color="auto"/>
            </w:tcBorders>
            <w:shd w:val="clear" w:color="auto" w:fill="auto"/>
            <w:vAlign w:val="center"/>
            <w:hideMark/>
          </w:tcPr>
          <w:p w14:paraId="22DD60C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24,51</w:t>
            </w:r>
          </w:p>
        </w:tc>
        <w:tc>
          <w:tcPr>
            <w:tcW w:w="0" w:type="auto"/>
            <w:tcBorders>
              <w:top w:val="nil"/>
              <w:left w:val="nil"/>
              <w:bottom w:val="single" w:sz="4" w:space="0" w:color="auto"/>
              <w:right w:val="single" w:sz="4" w:space="0" w:color="auto"/>
            </w:tcBorders>
            <w:shd w:val="clear" w:color="auto" w:fill="auto"/>
            <w:vAlign w:val="center"/>
            <w:hideMark/>
          </w:tcPr>
          <w:p w14:paraId="21D6A1F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20F406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E260BC0"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D9A5DCA"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0F334D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Строение</w:t>
            </w:r>
          </w:p>
        </w:tc>
        <w:tc>
          <w:tcPr>
            <w:tcW w:w="0" w:type="auto"/>
            <w:tcBorders>
              <w:top w:val="nil"/>
              <w:left w:val="nil"/>
              <w:bottom w:val="single" w:sz="4" w:space="0" w:color="auto"/>
              <w:right w:val="single" w:sz="4" w:space="0" w:color="auto"/>
            </w:tcBorders>
            <w:shd w:val="clear" w:color="auto" w:fill="auto"/>
            <w:vAlign w:val="center"/>
            <w:hideMark/>
          </w:tcPr>
          <w:p w14:paraId="6D3EB66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КК-121</w:t>
            </w:r>
          </w:p>
        </w:tc>
        <w:tc>
          <w:tcPr>
            <w:tcW w:w="0" w:type="auto"/>
            <w:tcBorders>
              <w:top w:val="nil"/>
              <w:left w:val="nil"/>
              <w:bottom w:val="single" w:sz="4" w:space="0" w:color="auto"/>
              <w:right w:val="single" w:sz="4" w:space="0" w:color="auto"/>
            </w:tcBorders>
            <w:shd w:val="clear" w:color="auto" w:fill="auto"/>
            <w:vAlign w:val="center"/>
            <w:hideMark/>
          </w:tcPr>
          <w:p w14:paraId="19E8844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4,03</w:t>
            </w:r>
          </w:p>
        </w:tc>
        <w:tc>
          <w:tcPr>
            <w:tcW w:w="0" w:type="auto"/>
            <w:tcBorders>
              <w:top w:val="nil"/>
              <w:left w:val="nil"/>
              <w:bottom w:val="single" w:sz="4" w:space="0" w:color="auto"/>
              <w:right w:val="single" w:sz="4" w:space="0" w:color="auto"/>
            </w:tcBorders>
            <w:shd w:val="clear" w:color="auto" w:fill="auto"/>
            <w:vAlign w:val="center"/>
            <w:hideMark/>
          </w:tcPr>
          <w:p w14:paraId="08268EC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A3F2D1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4B2E22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4DC6946C"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60CD8A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Участковая больница</w:t>
            </w:r>
          </w:p>
        </w:tc>
        <w:tc>
          <w:tcPr>
            <w:tcW w:w="0" w:type="auto"/>
            <w:tcBorders>
              <w:top w:val="nil"/>
              <w:left w:val="nil"/>
              <w:bottom w:val="single" w:sz="4" w:space="0" w:color="auto"/>
              <w:right w:val="single" w:sz="4" w:space="0" w:color="auto"/>
            </w:tcBorders>
            <w:shd w:val="clear" w:color="auto" w:fill="auto"/>
            <w:vAlign w:val="center"/>
            <w:hideMark/>
          </w:tcPr>
          <w:p w14:paraId="65DFBF4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КК-130</w:t>
            </w:r>
          </w:p>
        </w:tc>
        <w:tc>
          <w:tcPr>
            <w:tcW w:w="0" w:type="auto"/>
            <w:tcBorders>
              <w:top w:val="nil"/>
              <w:left w:val="nil"/>
              <w:bottom w:val="single" w:sz="4" w:space="0" w:color="auto"/>
              <w:right w:val="single" w:sz="4" w:space="0" w:color="auto"/>
            </w:tcBorders>
            <w:shd w:val="clear" w:color="auto" w:fill="auto"/>
            <w:vAlign w:val="center"/>
            <w:hideMark/>
          </w:tcPr>
          <w:p w14:paraId="53B9ED8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15,47</w:t>
            </w:r>
          </w:p>
        </w:tc>
        <w:tc>
          <w:tcPr>
            <w:tcW w:w="0" w:type="auto"/>
            <w:tcBorders>
              <w:top w:val="nil"/>
              <w:left w:val="nil"/>
              <w:bottom w:val="single" w:sz="4" w:space="0" w:color="auto"/>
              <w:right w:val="single" w:sz="4" w:space="0" w:color="auto"/>
            </w:tcBorders>
            <w:shd w:val="clear" w:color="auto" w:fill="auto"/>
            <w:vAlign w:val="center"/>
            <w:hideMark/>
          </w:tcPr>
          <w:p w14:paraId="1ED9E24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27CAAB4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51911A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687BE1B8"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638D6E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Школьная улица, 2</w:t>
            </w:r>
          </w:p>
        </w:tc>
        <w:tc>
          <w:tcPr>
            <w:tcW w:w="0" w:type="auto"/>
            <w:tcBorders>
              <w:top w:val="nil"/>
              <w:left w:val="nil"/>
              <w:bottom w:val="single" w:sz="4" w:space="0" w:color="auto"/>
              <w:right w:val="single" w:sz="4" w:space="0" w:color="auto"/>
            </w:tcBorders>
            <w:shd w:val="clear" w:color="auto" w:fill="auto"/>
            <w:vAlign w:val="center"/>
            <w:hideMark/>
          </w:tcPr>
          <w:p w14:paraId="5D98B2A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КК-18</w:t>
            </w:r>
          </w:p>
        </w:tc>
        <w:tc>
          <w:tcPr>
            <w:tcW w:w="0" w:type="auto"/>
            <w:tcBorders>
              <w:top w:val="nil"/>
              <w:left w:val="nil"/>
              <w:bottom w:val="single" w:sz="4" w:space="0" w:color="auto"/>
              <w:right w:val="single" w:sz="4" w:space="0" w:color="auto"/>
            </w:tcBorders>
            <w:shd w:val="clear" w:color="auto" w:fill="auto"/>
            <w:vAlign w:val="center"/>
            <w:hideMark/>
          </w:tcPr>
          <w:p w14:paraId="4609C77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17,25</w:t>
            </w:r>
          </w:p>
        </w:tc>
        <w:tc>
          <w:tcPr>
            <w:tcW w:w="0" w:type="auto"/>
            <w:tcBorders>
              <w:top w:val="nil"/>
              <w:left w:val="nil"/>
              <w:bottom w:val="single" w:sz="4" w:space="0" w:color="auto"/>
              <w:right w:val="single" w:sz="4" w:space="0" w:color="auto"/>
            </w:tcBorders>
            <w:shd w:val="clear" w:color="auto" w:fill="auto"/>
            <w:vAlign w:val="center"/>
            <w:hideMark/>
          </w:tcPr>
          <w:p w14:paraId="00361F8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3764958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8CA0057"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1232943"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38F410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Школьная улица, 8</w:t>
            </w:r>
          </w:p>
        </w:tc>
        <w:tc>
          <w:tcPr>
            <w:tcW w:w="0" w:type="auto"/>
            <w:tcBorders>
              <w:top w:val="nil"/>
              <w:left w:val="nil"/>
              <w:bottom w:val="single" w:sz="4" w:space="0" w:color="auto"/>
              <w:right w:val="single" w:sz="4" w:space="0" w:color="auto"/>
            </w:tcBorders>
            <w:shd w:val="clear" w:color="auto" w:fill="auto"/>
            <w:vAlign w:val="center"/>
            <w:hideMark/>
          </w:tcPr>
          <w:p w14:paraId="59BFC7E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КК-102</w:t>
            </w:r>
          </w:p>
        </w:tc>
        <w:tc>
          <w:tcPr>
            <w:tcW w:w="0" w:type="auto"/>
            <w:tcBorders>
              <w:top w:val="nil"/>
              <w:left w:val="nil"/>
              <w:bottom w:val="single" w:sz="4" w:space="0" w:color="auto"/>
              <w:right w:val="single" w:sz="4" w:space="0" w:color="auto"/>
            </w:tcBorders>
            <w:shd w:val="clear" w:color="auto" w:fill="auto"/>
            <w:vAlign w:val="center"/>
            <w:hideMark/>
          </w:tcPr>
          <w:p w14:paraId="2D64885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w:t>
            </w:r>
          </w:p>
        </w:tc>
        <w:tc>
          <w:tcPr>
            <w:tcW w:w="0" w:type="auto"/>
            <w:tcBorders>
              <w:top w:val="nil"/>
              <w:left w:val="nil"/>
              <w:bottom w:val="single" w:sz="4" w:space="0" w:color="auto"/>
              <w:right w:val="single" w:sz="4" w:space="0" w:color="auto"/>
            </w:tcBorders>
            <w:shd w:val="clear" w:color="auto" w:fill="auto"/>
            <w:vAlign w:val="center"/>
            <w:hideMark/>
          </w:tcPr>
          <w:p w14:paraId="04CE430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77EE0E7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2AE3B3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22C9D2A0"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CF2DF9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Школьная улица, 8</w:t>
            </w:r>
          </w:p>
        </w:tc>
        <w:tc>
          <w:tcPr>
            <w:tcW w:w="0" w:type="auto"/>
            <w:tcBorders>
              <w:top w:val="nil"/>
              <w:left w:val="nil"/>
              <w:bottom w:val="single" w:sz="4" w:space="0" w:color="auto"/>
              <w:right w:val="single" w:sz="4" w:space="0" w:color="auto"/>
            </w:tcBorders>
            <w:shd w:val="clear" w:color="auto" w:fill="auto"/>
            <w:vAlign w:val="center"/>
            <w:hideMark/>
          </w:tcPr>
          <w:p w14:paraId="3C784BC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КК-101</w:t>
            </w:r>
          </w:p>
        </w:tc>
        <w:tc>
          <w:tcPr>
            <w:tcW w:w="0" w:type="auto"/>
            <w:tcBorders>
              <w:top w:val="nil"/>
              <w:left w:val="nil"/>
              <w:bottom w:val="single" w:sz="4" w:space="0" w:color="auto"/>
              <w:right w:val="single" w:sz="4" w:space="0" w:color="auto"/>
            </w:tcBorders>
            <w:shd w:val="clear" w:color="auto" w:fill="auto"/>
            <w:vAlign w:val="center"/>
            <w:hideMark/>
          </w:tcPr>
          <w:p w14:paraId="6E007D8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4,13</w:t>
            </w:r>
          </w:p>
        </w:tc>
        <w:tc>
          <w:tcPr>
            <w:tcW w:w="0" w:type="auto"/>
            <w:tcBorders>
              <w:top w:val="nil"/>
              <w:left w:val="nil"/>
              <w:bottom w:val="single" w:sz="4" w:space="0" w:color="auto"/>
              <w:right w:val="single" w:sz="4" w:space="0" w:color="auto"/>
            </w:tcBorders>
            <w:shd w:val="clear" w:color="auto" w:fill="auto"/>
            <w:vAlign w:val="center"/>
            <w:hideMark/>
          </w:tcPr>
          <w:p w14:paraId="23DD0C5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722E82E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D618F77"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53435D14"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3A20A7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Школьная улица, 9</w:t>
            </w:r>
          </w:p>
        </w:tc>
        <w:tc>
          <w:tcPr>
            <w:tcW w:w="0" w:type="auto"/>
            <w:tcBorders>
              <w:top w:val="nil"/>
              <w:left w:val="nil"/>
              <w:bottom w:val="single" w:sz="4" w:space="0" w:color="auto"/>
              <w:right w:val="single" w:sz="4" w:space="0" w:color="auto"/>
            </w:tcBorders>
            <w:shd w:val="clear" w:color="auto" w:fill="auto"/>
            <w:vAlign w:val="center"/>
            <w:hideMark/>
          </w:tcPr>
          <w:p w14:paraId="6A79000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КК-95</w:t>
            </w:r>
          </w:p>
        </w:tc>
        <w:tc>
          <w:tcPr>
            <w:tcW w:w="0" w:type="auto"/>
            <w:tcBorders>
              <w:top w:val="nil"/>
              <w:left w:val="nil"/>
              <w:bottom w:val="single" w:sz="4" w:space="0" w:color="auto"/>
              <w:right w:val="single" w:sz="4" w:space="0" w:color="auto"/>
            </w:tcBorders>
            <w:shd w:val="clear" w:color="auto" w:fill="auto"/>
            <w:vAlign w:val="center"/>
            <w:hideMark/>
          </w:tcPr>
          <w:p w14:paraId="3F02E33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7,19</w:t>
            </w:r>
          </w:p>
        </w:tc>
        <w:tc>
          <w:tcPr>
            <w:tcW w:w="0" w:type="auto"/>
            <w:tcBorders>
              <w:top w:val="nil"/>
              <w:left w:val="nil"/>
              <w:bottom w:val="single" w:sz="4" w:space="0" w:color="auto"/>
              <w:right w:val="single" w:sz="4" w:space="0" w:color="auto"/>
            </w:tcBorders>
            <w:shd w:val="clear" w:color="auto" w:fill="auto"/>
            <w:vAlign w:val="center"/>
            <w:hideMark/>
          </w:tcPr>
          <w:p w14:paraId="6CD454B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28C26A6A"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579231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F32CC49"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A56A58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Школьная улица, 9</w:t>
            </w:r>
          </w:p>
        </w:tc>
        <w:tc>
          <w:tcPr>
            <w:tcW w:w="0" w:type="auto"/>
            <w:tcBorders>
              <w:top w:val="nil"/>
              <w:left w:val="nil"/>
              <w:bottom w:val="single" w:sz="4" w:space="0" w:color="auto"/>
              <w:right w:val="single" w:sz="4" w:space="0" w:color="auto"/>
            </w:tcBorders>
            <w:shd w:val="clear" w:color="auto" w:fill="auto"/>
            <w:vAlign w:val="center"/>
            <w:hideMark/>
          </w:tcPr>
          <w:p w14:paraId="4919F18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КК-94</w:t>
            </w:r>
          </w:p>
        </w:tc>
        <w:tc>
          <w:tcPr>
            <w:tcW w:w="0" w:type="auto"/>
            <w:tcBorders>
              <w:top w:val="nil"/>
              <w:left w:val="nil"/>
              <w:bottom w:val="single" w:sz="4" w:space="0" w:color="auto"/>
              <w:right w:val="single" w:sz="4" w:space="0" w:color="auto"/>
            </w:tcBorders>
            <w:shd w:val="clear" w:color="auto" w:fill="auto"/>
            <w:vAlign w:val="center"/>
            <w:hideMark/>
          </w:tcPr>
          <w:p w14:paraId="0353CA0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5,73</w:t>
            </w:r>
          </w:p>
        </w:tc>
        <w:tc>
          <w:tcPr>
            <w:tcW w:w="0" w:type="auto"/>
            <w:tcBorders>
              <w:top w:val="nil"/>
              <w:left w:val="nil"/>
              <w:bottom w:val="single" w:sz="4" w:space="0" w:color="auto"/>
              <w:right w:val="single" w:sz="4" w:space="0" w:color="auto"/>
            </w:tcBorders>
            <w:shd w:val="clear" w:color="auto" w:fill="auto"/>
            <w:vAlign w:val="center"/>
            <w:hideMark/>
          </w:tcPr>
          <w:p w14:paraId="407AE77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60E36B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A55F8B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7EAB501"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AD3DD8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Школьная улица, 10</w:t>
            </w:r>
          </w:p>
        </w:tc>
        <w:tc>
          <w:tcPr>
            <w:tcW w:w="0" w:type="auto"/>
            <w:tcBorders>
              <w:top w:val="nil"/>
              <w:left w:val="nil"/>
              <w:bottom w:val="single" w:sz="4" w:space="0" w:color="auto"/>
              <w:right w:val="single" w:sz="4" w:space="0" w:color="auto"/>
            </w:tcBorders>
            <w:shd w:val="clear" w:color="auto" w:fill="auto"/>
            <w:vAlign w:val="center"/>
            <w:hideMark/>
          </w:tcPr>
          <w:p w14:paraId="4CE5F85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КК-99</w:t>
            </w:r>
          </w:p>
        </w:tc>
        <w:tc>
          <w:tcPr>
            <w:tcW w:w="0" w:type="auto"/>
            <w:tcBorders>
              <w:top w:val="nil"/>
              <w:left w:val="nil"/>
              <w:bottom w:val="single" w:sz="4" w:space="0" w:color="auto"/>
              <w:right w:val="single" w:sz="4" w:space="0" w:color="auto"/>
            </w:tcBorders>
            <w:shd w:val="clear" w:color="auto" w:fill="auto"/>
            <w:vAlign w:val="center"/>
            <w:hideMark/>
          </w:tcPr>
          <w:p w14:paraId="2D75880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3,86</w:t>
            </w:r>
          </w:p>
        </w:tc>
        <w:tc>
          <w:tcPr>
            <w:tcW w:w="0" w:type="auto"/>
            <w:tcBorders>
              <w:top w:val="nil"/>
              <w:left w:val="nil"/>
              <w:bottom w:val="single" w:sz="4" w:space="0" w:color="auto"/>
              <w:right w:val="single" w:sz="4" w:space="0" w:color="auto"/>
            </w:tcBorders>
            <w:shd w:val="clear" w:color="auto" w:fill="auto"/>
            <w:vAlign w:val="center"/>
            <w:hideMark/>
          </w:tcPr>
          <w:p w14:paraId="10EFA37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45F1E4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018F137"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94C27C4"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22EC20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Школьная улица, 11</w:t>
            </w:r>
          </w:p>
        </w:tc>
        <w:tc>
          <w:tcPr>
            <w:tcW w:w="0" w:type="auto"/>
            <w:tcBorders>
              <w:top w:val="nil"/>
              <w:left w:val="nil"/>
              <w:bottom w:val="single" w:sz="4" w:space="0" w:color="auto"/>
              <w:right w:val="single" w:sz="4" w:space="0" w:color="auto"/>
            </w:tcBorders>
            <w:shd w:val="clear" w:color="auto" w:fill="auto"/>
            <w:vAlign w:val="center"/>
            <w:hideMark/>
          </w:tcPr>
          <w:p w14:paraId="16D6582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КК-91</w:t>
            </w:r>
          </w:p>
        </w:tc>
        <w:tc>
          <w:tcPr>
            <w:tcW w:w="0" w:type="auto"/>
            <w:tcBorders>
              <w:top w:val="nil"/>
              <w:left w:val="nil"/>
              <w:bottom w:val="single" w:sz="4" w:space="0" w:color="auto"/>
              <w:right w:val="single" w:sz="4" w:space="0" w:color="auto"/>
            </w:tcBorders>
            <w:shd w:val="clear" w:color="auto" w:fill="auto"/>
            <w:vAlign w:val="center"/>
            <w:hideMark/>
          </w:tcPr>
          <w:p w14:paraId="38002F8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4,21</w:t>
            </w:r>
          </w:p>
        </w:tc>
        <w:tc>
          <w:tcPr>
            <w:tcW w:w="0" w:type="auto"/>
            <w:tcBorders>
              <w:top w:val="nil"/>
              <w:left w:val="nil"/>
              <w:bottom w:val="single" w:sz="4" w:space="0" w:color="auto"/>
              <w:right w:val="single" w:sz="4" w:space="0" w:color="auto"/>
            </w:tcBorders>
            <w:shd w:val="clear" w:color="auto" w:fill="auto"/>
            <w:vAlign w:val="center"/>
            <w:hideMark/>
          </w:tcPr>
          <w:p w14:paraId="7A2B13D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61A5373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A43E24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0981D81"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99E549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Школьная улица, 11</w:t>
            </w:r>
          </w:p>
        </w:tc>
        <w:tc>
          <w:tcPr>
            <w:tcW w:w="0" w:type="auto"/>
            <w:tcBorders>
              <w:top w:val="nil"/>
              <w:left w:val="nil"/>
              <w:bottom w:val="single" w:sz="4" w:space="0" w:color="auto"/>
              <w:right w:val="single" w:sz="4" w:space="0" w:color="auto"/>
            </w:tcBorders>
            <w:shd w:val="clear" w:color="auto" w:fill="auto"/>
            <w:vAlign w:val="center"/>
            <w:hideMark/>
          </w:tcPr>
          <w:p w14:paraId="0A20A65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КК-92</w:t>
            </w:r>
          </w:p>
        </w:tc>
        <w:tc>
          <w:tcPr>
            <w:tcW w:w="0" w:type="auto"/>
            <w:tcBorders>
              <w:top w:val="nil"/>
              <w:left w:val="nil"/>
              <w:bottom w:val="single" w:sz="4" w:space="0" w:color="auto"/>
              <w:right w:val="single" w:sz="4" w:space="0" w:color="auto"/>
            </w:tcBorders>
            <w:shd w:val="clear" w:color="auto" w:fill="auto"/>
            <w:vAlign w:val="center"/>
            <w:hideMark/>
          </w:tcPr>
          <w:p w14:paraId="2199030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3,88</w:t>
            </w:r>
          </w:p>
        </w:tc>
        <w:tc>
          <w:tcPr>
            <w:tcW w:w="0" w:type="auto"/>
            <w:tcBorders>
              <w:top w:val="nil"/>
              <w:left w:val="nil"/>
              <w:bottom w:val="single" w:sz="4" w:space="0" w:color="auto"/>
              <w:right w:val="single" w:sz="4" w:space="0" w:color="auto"/>
            </w:tcBorders>
            <w:shd w:val="clear" w:color="auto" w:fill="auto"/>
            <w:vAlign w:val="center"/>
            <w:hideMark/>
          </w:tcPr>
          <w:p w14:paraId="06163E0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1E571AAB"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EA6D077"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61754A55"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6B0A12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Школьная улица, 12</w:t>
            </w:r>
          </w:p>
        </w:tc>
        <w:tc>
          <w:tcPr>
            <w:tcW w:w="0" w:type="auto"/>
            <w:tcBorders>
              <w:top w:val="nil"/>
              <w:left w:val="nil"/>
              <w:bottom w:val="single" w:sz="4" w:space="0" w:color="auto"/>
              <w:right w:val="single" w:sz="4" w:space="0" w:color="auto"/>
            </w:tcBorders>
            <w:shd w:val="clear" w:color="auto" w:fill="auto"/>
            <w:vAlign w:val="center"/>
            <w:hideMark/>
          </w:tcPr>
          <w:p w14:paraId="51230CF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КК-97</w:t>
            </w:r>
          </w:p>
        </w:tc>
        <w:tc>
          <w:tcPr>
            <w:tcW w:w="0" w:type="auto"/>
            <w:tcBorders>
              <w:top w:val="nil"/>
              <w:left w:val="nil"/>
              <w:bottom w:val="single" w:sz="4" w:space="0" w:color="auto"/>
              <w:right w:val="single" w:sz="4" w:space="0" w:color="auto"/>
            </w:tcBorders>
            <w:shd w:val="clear" w:color="auto" w:fill="auto"/>
            <w:vAlign w:val="center"/>
            <w:hideMark/>
          </w:tcPr>
          <w:p w14:paraId="48B62C1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30,04</w:t>
            </w:r>
          </w:p>
        </w:tc>
        <w:tc>
          <w:tcPr>
            <w:tcW w:w="0" w:type="auto"/>
            <w:tcBorders>
              <w:top w:val="nil"/>
              <w:left w:val="nil"/>
              <w:bottom w:val="single" w:sz="4" w:space="0" w:color="auto"/>
              <w:right w:val="single" w:sz="4" w:space="0" w:color="auto"/>
            </w:tcBorders>
            <w:shd w:val="clear" w:color="auto" w:fill="auto"/>
            <w:vAlign w:val="center"/>
            <w:hideMark/>
          </w:tcPr>
          <w:p w14:paraId="0FC7251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65E67A9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5F98BC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FBD0231"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BB1795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Школьная улица, 14</w:t>
            </w:r>
          </w:p>
        </w:tc>
        <w:tc>
          <w:tcPr>
            <w:tcW w:w="0" w:type="auto"/>
            <w:tcBorders>
              <w:top w:val="nil"/>
              <w:left w:val="nil"/>
              <w:bottom w:val="single" w:sz="4" w:space="0" w:color="auto"/>
              <w:right w:val="single" w:sz="4" w:space="0" w:color="auto"/>
            </w:tcBorders>
            <w:shd w:val="clear" w:color="auto" w:fill="auto"/>
            <w:vAlign w:val="center"/>
            <w:hideMark/>
          </w:tcPr>
          <w:p w14:paraId="1287FB7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КК-96</w:t>
            </w:r>
          </w:p>
        </w:tc>
        <w:tc>
          <w:tcPr>
            <w:tcW w:w="0" w:type="auto"/>
            <w:tcBorders>
              <w:top w:val="nil"/>
              <w:left w:val="nil"/>
              <w:bottom w:val="single" w:sz="4" w:space="0" w:color="auto"/>
              <w:right w:val="single" w:sz="4" w:space="0" w:color="auto"/>
            </w:tcBorders>
            <w:shd w:val="clear" w:color="auto" w:fill="auto"/>
            <w:vAlign w:val="center"/>
            <w:hideMark/>
          </w:tcPr>
          <w:p w14:paraId="05C77C9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4,03</w:t>
            </w:r>
          </w:p>
        </w:tc>
        <w:tc>
          <w:tcPr>
            <w:tcW w:w="0" w:type="auto"/>
            <w:tcBorders>
              <w:top w:val="nil"/>
              <w:left w:val="nil"/>
              <w:bottom w:val="single" w:sz="4" w:space="0" w:color="auto"/>
              <w:right w:val="single" w:sz="4" w:space="0" w:color="auto"/>
            </w:tcBorders>
            <w:shd w:val="clear" w:color="auto" w:fill="auto"/>
            <w:vAlign w:val="center"/>
            <w:hideMark/>
          </w:tcPr>
          <w:p w14:paraId="5104988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385D73A7"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42A8F01"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50D10572"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109C9C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 Каксина</w:t>
            </w:r>
          </w:p>
        </w:tc>
        <w:tc>
          <w:tcPr>
            <w:tcW w:w="0" w:type="auto"/>
            <w:tcBorders>
              <w:top w:val="nil"/>
              <w:left w:val="nil"/>
              <w:bottom w:val="single" w:sz="4" w:space="0" w:color="auto"/>
              <w:right w:val="single" w:sz="4" w:space="0" w:color="auto"/>
            </w:tcBorders>
            <w:shd w:val="clear" w:color="auto" w:fill="auto"/>
            <w:vAlign w:val="center"/>
            <w:hideMark/>
          </w:tcPr>
          <w:p w14:paraId="5F8E7EB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КК-11</w:t>
            </w:r>
          </w:p>
        </w:tc>
        <w:tc>
          <w:tcPr>
            <w:tcW w:w="0" w:type="auto"/>
            <w:tcBorders>
              <w:top w:val="nil"/>
              <w:left w:val="nil"/>
              <w:bottom w:val="single" w:sz="4" w:space="0" w:color="auto"/>
              <w:right w:val="single" w:sz="4" w:space="0" w:color="auto"/>
            </w:tcBorders>
            <w:shd w:val="clear" w:color="auto" w:fill="auto"/>
            <w:vAlign w:val="center"/>
            <w:hideMark/>
          </w:tcPr>
          <w:p w14:paraId="789FAE0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33,64</w:t>
            </w:r>
          </w:p>
        </w:tc>
        <w:tc>
          <w:tcPr>
            <w:tcW w:w="0" w:type="auto"/>
            <w:tcBorders>
              <w:top w:val="nil"/>
              <w:left w:val="nil"/>
              <w:bottom w:val="single" w:sz="4" w:space="0" w:color="auto"/>
              <w:right w:val="single" w:sz="4" w:space="0" w:color="auto"/>
            </w:tcBorders>
            <w:shd w:val="clear" w:color="auto" w:fill="auto"/>
            <w:vAlign w:val="center"/>
            <w:hideMark/>
          </w:tcPr>
          <w:p w14:paraId="20E55A2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19C068C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5816A20"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99A4F73"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DCACC9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 Каксина 28</w:t>
            </w:r>
          </w:p>
        </w:tc>
        <w:tc>
          <w:tcPr>
            <w:tcW w:w="0" w:type="auto"/>
            <w:tcBorders>
              <w:top w:val="nil"/>
              <w:left w:val="nil"/>
              <w:bottom w:val="single" w:sz="4" w:space="0" w:color="auto"/>
              <w:right w:val="single" w:sz="4" w:space="0" w:color="auto"/>
            </w:tcBorders>
            <w:shd w:val="clear" w:color="auto" w:fill="auto"/>
            <w:vAlign w:val="center"/>
            <w:hideMark/>
          </w:tcPr>
          <w:p w14:paraId="681899F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w:t>
            </w:r>
          </w:p>
        </w:tc>
        <w:tc>
          <w:tcPr>
            <w:tcW w:w="0" w:type="auto"/>
            <w:tcBorders>
              <w:top w:val="nil"/>
              <w:left w:val="nil"/>
              <w:bottom w:val="single" w:sz="4" w:space="0" w:color="auto"/>
              <w:right w:val="single" w:sz="4" w:space="0" w:color="auto"/>
            </w:tcBorders>
            <w:shd w:val="clear" w:color="auto" w:fill="auto"/>
            <w:vAlign w:val="center"/>
            <w:hideMark/>
          </w:tcPr>
          <w:p w14:paraId="12D6BCF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4,75</w:t>
            </w:r>
          </w:p>
        </w:tc>
        <w:tc>
          <w:tcPr>
            <w:tcW w:w="0" w:type="auto"/>
            <w:tcBorders>
              <w:top w:val="nil"/>
              <w:left w:val="nil"/>
              <w:bottom w:val="single" w:sz="4" w:space="0" w:color="auto"/>
              <w:right w:val="single" w:sz="4" w:space="0" w:color="auto"/>
            </w:tcBorders>
            <w:shd w:val="clear" w:color="auto" w:fill="auto"/>
            <w:vAlign w:val="center"/>
            <w:hideMark/>
          </w:tcPr>
          <w:p w14:paraId="531B563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AC6A48A"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1A31CF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1384009"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FE6B8F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 Каксина 28а</w:t>
            </w:r>
          </w:p>
        </w:tc>
        <w:tc>
          <w:tcPr>
            <w:tcW w:w="0" w:type="auto"/>
            <w:tcBorders>
              <w:top w:val="nil"/>
              <w:left w:val="nil"/>
              <w:bottom w:val="single" w:sz="4" w:space="0" w:color="auto"/>
              <w:right w:val="single" w:sz="4" w:space="0" w:color="auto"/>
            </w:tcBorders>
            <w:shd w:val="clear" w:color="auto" w:fill="auto"/>
            <w:vAlign w:val="center"/>
            <w:hideMark/>
          </w:tcPr>
          <w:p w14:paraId="0152621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w:t>
            </w:r>
          </w:p>
        </w:tc>
        <w:tc>
          <w:tcPr>
            <w:tcW w:w="0" w:type="auto"/>
            <w:tcBorders>
              <w:top w:val="nil"/>
              <w:left w:val="nil"/>
              <w:bottom w:val="single" w:sz="4" w:space="0" w:color="auto"/>
              <w:right w:val="single" w:sz="4" w:space="0" w:color="auto"/>
            </w:tcBorders>
            <w:shd w:val="clear" w:color="auto" w:fill="auto"/>
            <w:vAlign w:val="center"/>
            <w:hideMark/>
          </w:tcPr>
          <w:p w14:paraId="508A43D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15,39</w:t>
            </w:r>
          </w:p>
        </w:tc>
        <w:tc>
          <w:tcPr>
            <w:tcW w:w="0" w:type="auto"/>
            <w:tcBorders>
              <w:top w:val="nil"/>
              <w:left w:val="nil"/>
              <w:bottom w:val="single" w:sz="4" w:space="0" w:color="auto"/>
              <w:right w:val="single" w:sz="4" w:space="0" w:color="auto"/>
            </w:tcBorders>
            <w:shd w:val="clear" w:color="auto" w:fill="auto"/>
            <w:vAlign w:val="center"/>
            <w:hideMark/>
          </w:tcPr>
          <w:p w14:paraId="6359FC2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0E2C4AE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443343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F68C21B"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5FD695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 Лесная</w:t>
            </w:r>
          </w:p>
        </w:tc>
        <w:tc>
          <w:tcPr>
            <w:tcW w:w="0" w:type="auto"/>
            <w:tcBorders>
              <w:top w:val="nil"/>
              <w:left w:val="nil"/>
              <w:bottom w:val="single" w:sz="4" w:space="0" w:color="auto"/>
              <w:right w:val="single" w:sz="4" w:space="0" w:color="auto"/>
            </w:tcBorders>
            <w:shd w:val="clear" w:color="auto" w:fill="auto"/>
            <w:vAlign w:val="center"/>
            <w:hideMark/>
          </w:tcPr>
          <w:p w14:paraId="75C01BA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КК-61</w:t>
            </w:r>
          </w:p>
        </w:tc>
        <w:tc>
          <w:tcPr>
            <w:tcW w:w="0" w:type="auto"/>
            <w:tcBorders>
              <w:top w:val="nil"/>
              <w:left w:val="nil"/>
              <w:bottom w:val="single" w:sz="4" w:space="0" w:color="auto"/>
              <w:right w:val="single" w:sz="4" w:space="0" w:color="auto"/>
            </w:tcBorders>
            <w:shd w:val="clear" w:color="auto" w:fill="auto"/>
            <w:vAlign w:val="center"/>
            <w:hideMark/>
          </w:tcPr>
          <w:p w14:paraId="65F1D41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5,37</w:t>
            </w:r>
          </w:p>
        </w:tc>
        <w:tc>
          <w:tcPr>
            <w:tcW w:w="0" w:type="auto"/>
            <w:tcBorders>
              <w:top w:val="nil"/>
              <w:left w:val="nil"/>
              <w:bottom w:val="single" w:sz="4" w:space="0" w:color="auto"/>
              <w:right w:val="single" w:sz="4" w:space="0" w:color="auto"/>
            </w:tcBorders>
            <w:shd w:val="clear" w:color="auto" w:fill="auto"/>
            <w:vAlign w:val="center"/>
            <w:hideMark/>
          </w:tcPr>
          <w:p w14:paraId="0961A0D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01650E7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CE885FB"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5F5D4AAF"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0EB559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 Лесная</w:t>
            </w:r>
          </w:p>
        </w:tc>
        <w:tc>
          <w:tcPr>
            <w:tcW w:w="0" w:type="auto"/>
            <w:tcBorders>
              <w:top w:val="nil"/>
              <w:left w:val="nil"/>
              <w:bottom w:val="single" w:sz="4" w:space="0" w:color="auto"/>
              <w:right w:val="single" w:sz="4" w:space="0" w:color="auto"/>
            </w:tcBorders>
            <w:shd w:val="clear" w:color="auto" w:fill="auto"/>
            <w:vAlign w:val="center"/>
            <w:hideMark/>
          </w:tcPr>
          <w:p w14:paraId="2F3E965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КК-60</w:t>
            </w:r>
          </w:p>
        </w:tc>
        <w:tc>
          <w:tcPr>
            <w:tcW w:w="0" w:type="auto"/>
            <w:tcBorders>
              <w:top w:val="nil"/>
              <w:left w:val="nil"/>
              <w:bottom w:val="single" w:sz="4" w:space="0" w:color="auto"/>
              <w:right w:val="single" w:sz="4" w:space="0" w:color="auto"/>
            </w:tcBorders>
            <w:shd w:val="clear" w:color="auto" w:fill="auto"/>
            <w:vAlign w:val="center"/>
            <w:hideMark/>
          </w:tcPr>
          <w:p w14:paraId="0F1B91E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6,16</w:t>
            </w:r>
          </w:p>
        </w:tc>
        <w:tc>
          <w:tcPr>
            <w:tcW w:w="0" w:type="auto"/>
            <w:tcBorders>
              <w:top w:val="nil"/>
              <w:left w:val="nil"/>
              <w:bottom w:val="single" w:sz="4" w:space="0" w:color="auto"/>
              <w:right w:val="single" w:sz="4" w:space="0" w:color="auto"/>
            </w:tcBorders>
            <w:shd w:val="clear" w:color="auto" w:fill="auto"/>
            <w:vAlign w:val="center"/>
            <w:hideMark/>
          </w:tcPr>
          <w:p w14:paraId="2FB9A69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0038081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09B42C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B217496"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906F43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 Новая</w:t>
            </w:r>
          </w:p>
        </w:tc>
        <w:tc>
          <w:tcPr>
            <w:tcW w:w="0" w:type="auto"/>
            <w:tcBorders>
              <w:top w:val="nil"/>
              <w:left w:val="nil"/>
              <w:bottom w:val="single" w:sz="4" w:space="0" w:color="auto"/>
              <w:right w:val="single" w:sz="4" w:space="0" w:color="auto"/>
            </w:tcBorders>
            <w:shd w:val="clear" w:color="auto" w:fill="auto"/>
            <w:vAlign w:val="center"/>
            <w:hideMark/>
          </w:tcPr>
          <w:p w14:paraId="3AD4A8B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КК-52</w:t>
            </w:r>
          </w:p>
        </w:tc>
        <w:tc>
          <w:tcPr>
            <w:tcW w:w="0" w:type="auto"/>
            <w:tcBorders>
              <w:top w:val="nil"/>
              <w:left w:val="nil"/>
              <w:bottom w:val="single" w:sz="4" w:space="0" w:color="auto"/>
              <w:right w:val="single" w:sz="4" w:space="0" w:color="auto"/>
            </w:tcBorders>
            <w:shd w:val="clear" w:color="auto" w:fill="auto"/>
            <w:vAlign w:val="center"/>
            <w:hideMark/>
          </w:tcPr>
          <w:p w14:paraId="0B5A600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5,3</w:t>
            </w:r>
          </w:p>
        </w:tc>
        <w:tc>
          <w:tcPr>
            <w:tcW w:w="0" w:type="auto"/>
            <w:tcBorders>
              <w:top w:val="nil"/>
              <w:left w:val="nil"/>
              <w:bottom w:val="single" w:sz="4" w:space="0" w:color="auto"/>
              <w:right w:val="single" w:sz="4" w:space="0" w:color="auto"/>
            </w:tcBorders>
            <w:shd w:val="clear" w:color="auto" w:fill="auto"/>
            <w:vAlign w:val="center"/>
            <w:hideMark/>
          </w:tcPr>
          <w:p w14:paraId="2522F90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9B897D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9A647E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5FCB72E"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D82682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 Новая</w:t>
            </w:r>
          </w:p>
        </w:tc>
        <w:tc>
          <w:tcPr>
            <w:tcW w:w="0" w:type="auto"/>
            <w:tcBorders>
              <w:top w:val="nil"/>
              <w:left w:val="nil"/>
              <w:bottom w:val="single" w:sz="4" w:space="0" w:color="auto"/>
              <w:right w:val="single" w:sz="4" w:space="0" w:color="auto"/>
            </w:tcBorders>
            <w:shd w:val="clear" w:color="auto" w:fill="auto"/>
            <w:vAlign w:val="center"/>
            <w:hideMark/>
          </w:tcPr>
          <w:p w14:paraId="2EE2427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КК-53</w:t>
            </w:r>
          </w:p>
        </w:tc>
        <w:tc>
          <w:tcPr>
            <w:tcW w:w="0" w:type="auto"/>
            <w:tcBorders>
              <w:top w:val="nil"/>
              <w:left w:val="nil"/>
              <w:bottom w:val="single" w:sz="4" w:space="0" w:color="auto"/>
              <w:right w:val="single" w:sz="4" w:space="0" w:color="auto"/>
            </w:tcBorders>
            <w:shd w:val="clear" w:color="auto" w:fill="auto"/>
            <w:vAlign w:val="center"/>
            <w:hideMark/>
          </w:tcPr>
          <w:p w14:paraId="391D703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5,25</w:t>
            </w:r>
          </w:p>
        </w:tc>
        <w:tc>
          <w:tcPr>
            <w:tcW w:w="0" w:type="auto"/>
            <w:tcBorders>
              <w:top w:val="nil"/>
              <w:left w:val="nil"/>
              <w:bottom w:val="single" w:sz="4" w:space="0" w:color="auto"/>
              <w:right w:val="single" w:sz="4" w:space="0" w:color="auto"/>
            </w:tcBorders>
            <w:shd w:val="clear" w:color="auto" w:fill="auto"/>
            <w:vAlign w:val="center"/>
            <w:hideMark/>
          </w:tcPr>
          <w:p w14:paraId="3967517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BAD076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80153E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C40FD7F"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B0C5FF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 Новая</w:t>
            </w:r>
          </w:p>
        </w:tc>
        <w:tc>
          <w:tcPr>
            <w:tcW w:w="0" w:type="auto"/>
            <w:tcBorders>
              <w:top w:val="nil"/>
              <w:left w:val="nil"/>
              <w:bottom w:val="single" w:sz="4" w:space="0" w:color="auto"/>
              <w:right w:val="single" w:sz="4" w:space="0" w:color="auto"/>
            </w:tcBorders>
            <w:shd w:val="clear" w:color="auto" w:fill="auto"/>
            <w:vAlign w:val="center"/>
            <w:hideMark/>
          </w:tcPr>
          <w:p w14:paraId="24CB458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КК-128</w:t>
            </w:r>
          </w:p>
        </w:tc>
        <w:tc>
          <w:tcPr>
            <w:tcW w:w="0" w:type="auto"/>
            <w:tcBorders>
              <w:top w:val="nil"/>
              <w:left w:val="nil"/>
              <w:bottom w:val="single" w:sz="4" w:space="0" w:color="auto"/>
              <w:right w:val="single" w:sz="4" w:space="0" w:color="auto"/>
            </w:tcBorders>
            <w:shd w:val="clear" w:color="auto" w:fill="auto"/>
            <w:vAlign w:val="center"/>
            <w:hideMark/>
          </w:tcPr>
          <w:p w14:paraId="2538079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4,92</w:t>
            </w:r>
          </w:p>
        </w:tc>
        <w:tc>
          <w:tcPr>
            <w:tcW w:w="0" w:type="auto"/>
            <w:tcBorders>
              <w:top w:val="nil"/>
              <w:left w:val="nil"/>
              <w:bottom w:val="single" w:sz="4" w:space="0" w:color="auto"/>
              <w:right w:val="single" w:sz="4" w:space="0" w:color="auto"/>
            </w:tcBorders>
            <w:shd w:val="clear" w:color="auto" w:fill="auto"/>
            <w:vAlign w:val="center"/>
            <w:hideMark/>
          </w:tcPr>
          <w:p w14:paraId="71871B3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672D03F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4FF2BD2"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2047986D"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4499B5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 Новая</w:t>
            </w:r>
          </w:p>
        </w:tc>
        <w:tc>
          <w:tcPr>
            <w:tcW w:w="0" w:type="auto"/>
            <w:tcBorders>
              <w:top w:val="nil"/>
              <w:left w:val="nil"/>
              <w:bottom w:val="single" w:sz="4" w:space="0" w:color="auto"/>
              <w:right w:val="single" w:sz="4" w:space="0" w:color="auto"/>
            </w:tcBorders>
            <w:shd w:val="clear" w:color="auto" w:fill="auto"/>
            <w:vAlign w:val="center"/>
            <w:hideMark/>
          </w:tcPr>
          <w:p w14:paraId="06D87CB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КК-51</w:t>
            </w:r>
          </w:p>
        </w:tc>
        <w:tc>
          <w:tcPr>
            <w:tcW w:w="0" w:type="auto"/>
            <w:tcBorders>
              <w:top w:val="nil"/>
              <w:left w:val="nil"/>
              <w:bottom w:val="single" w:sz="4" w:space="0" w:color="auto"/>
              <w:right w:val="single" w:sz="4" w:space="0" w:color="auto"/>
            </w:tcBorders>
            <w:shd w:val="clear" w:color="auto" w:fill="auto"/>
            <w:vAlign w:val="center"/>
            <w:hideMark/>
          </w:tcPr>
          <w:p w14:paraId="3A366AB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5,07</w:t>
            </w:r>
          </w:p>
        </w:tc>
        <w:tc>
          <w:tcPr>
            <w:tcW w:w="0" w:type="auto"/>
            <w:tcBorders>
              <w:top w:val="nil"/>
              <w:left w:val="nil"/>
              <w:bottom w:val="single" w:sz="4" w:space="0" w:color="auto"/>
              <w:right w:val="single" w:sz="4" w:space="0" w:color="auto"/>
            </w:tcBorders>
            <w:shd w:val="clear" w:color="auto" w:fill="auto"/>
            <w:vAlign w:val="center"/>
            <w:hideMark/>
          </w:tcPr>
          <w:p w14:paraId="54A8418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5E68C1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89A3DF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677DA7CA"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5AF5ED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 Новая</w:t>
            </w:r>
          </w:p>
        </w:tc>
        <w:tc>
          <w:tcPr>
            <w:tcW w:w="0" w:type="auto"/>
            <w:tcBorders>
              <w:top w:val="nil"/>
              <w:left w:val="nil"/>
              <w:bottom w:val="single" w:sz="4" w:space="0" w:color="auto"/>
              <w:right w:val="single" w:sz="4" w:space="0" w:color="auto"/>
            </w:tcBorders>
            <w:shd w:val="clear" w:color="auto" w:fill="auto"/>
            <w:vAlign w:val="center"/>
            <w:hideMark/>
          </w:tcPr>
          <w:p w14:paraId="63D5743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w:t>
            </w:r>
          </w:p>
        </w:tc>
        <w:tc>
          <w:tcPr>
            <w:tcW w:w="0" w:type="auto"/>
            <w:tcBorders>
              <w:top w:val="nil"/>
              <w:left w:val="nil"/>
              <w:bottom w:val="single" w:sz="4" w:space="0" w:color="auto"/>
              <w:right w:val="single" w:sz="4" w:space="0" w:color="auto"/>
            </w:tcBorders>
            <w:shd w:val="clear" w:color="auto" w:fill="auto"/>
            <w:vAlign w:val="center"/>
            <w:hideMark/>
          </w:tcPr>
          <w:p w14:paraId="0ED8E27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8,96</w:t>
            </w:r>
          </w:p>
        </w:tc>
        <w:tc>
          <w:tcPr>
            <w:tcW w:w="0" w:type="auto"/>
            <w:tcBorders>
              <w:top w:val="nil"/>
              <w:left w:val="nil"/>
              <w:bottom w:val="single" w:sz="4" w:space="0" w:color="auto"/>
              <w:right w:val="single" w:sz="4" w:space="0" w:color="auto"/>
            </w:tcBorders>
            <w:shd w:val="clear" w:color="auto" w:fill="auto"/>
            <w:vAlign w:val="center"/>
            <w:hideMark/>
          </w:tcPr>
          <w:p w14:paraId="3174995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612B7B97"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C3139A7"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2497CA33"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A9ACE5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 Новая, 37</w:t>
            </w:r>
          </w:p>
        </w:tc>
        <w:tc>
          <w:tcPr>
            <w:tcW w:w="0" w:type="auto"/>
            <w:tcBorders>
              <w:top w:val="nil"/>
              <w:left w:val="nil"/>
              <w:bottom w:val="single" w:sz="4" w:space="0" w:color="auto"/>
              <w:right w:val="single" w:sz="4" w:space="0" w:color="auto"/>
            </w:tcBorders>
            <w:shd w:val="clear" w:color="auto" w:fill="auto"/>
            <w:vAlign w:val="center"/>
            <w:hideMark/>
          </w:tcPr>
          <w:p w14:paraId="7FEAD74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w:t>
            </w:r>
          </w:p>
        </w:tc>
        <w:tc>
          <w:tcPr>
            <w:tcW w:w="0" w:type="auto"/>
            <w:tcBorders>
              <w:top w:val="nil"/>
              <w:left w:val="nil"/>
              <w:bottom w:val="single" w:sz="4" w:space="0" w:color="auto"/>
              <w:right w:val="single" w:sz="4" w:space="0" w:color="auto"/>
            </w:tcBorders>
            <w:shd w:val="clear" w:color="auto" w:fill="auto"/>
            <w:vAlign w:val="center"/>
            <w:hideMark/>
          </w:tcPr>
          <w:p w14:paraId="6F51289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102,76</w:t>
            </w:r>
          </w:p>
        </w:tc>
        <w:tc>
          <w:tcPr>
            <w:tcW w:w="0" w:type="auto"/>
            <w:tcBorders>
              <w:top w:val="nil"/>
              <w:left w:val="nil"/>
              <w:bottom w:val="single" w:sz="4" w:space="0" w:color="auto"/>
              <w:right w:val="single" w:sz="4" w:space="0" w:color="auto"/>
            </w:tcBorders>
            <w:shd w:val="clear" w:color="auto" w:fill="auto"/>
            <w:vAlign w:val="center"/>
            <w:hideMark/>
          </w:tcPr>
          <w:p w14:paraId="178FF1D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083E9B9B"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4E4477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3911B80"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E34D20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 Новая, 43</w:t>
            </w:r>
          </w:p>
        </w:tc>
        <w:tc>
          <w:tcPr>
            <w:tcW w:w="0" w:type="auto"/>
            <w:tcBorders>
              <w:top w:val="nil"/>
              <w:left w:val="nil"/>
              <w:bottom w:val="single" w:sz="4" w:space="0" w:color="auto"/>
              <w:right w:val="single" w:sz="4" w:space="0" w:color="auto"/>
            </w:tcBorders>
            <w:shd w:val="clear" w:color="auto" w:fill="auto"/>
            <w:vAlign w:val="center"/>
            <w:hideMark/>
          </w:tcPr>
          <w:p w14:paraId="7B6B408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КК-126</w:t>
            </w:r>
          </w:p>
        </w:tc>
        <w:tc>
          <w:tcPr>
            <w:tcW w:w="0" w:type="auto"/>
            <w:tcBorders>
              <w:top w:val="nil"/>
              <w:left w:val="nil"/>
              <w:bottom w:val="single" w:sz="4" w:space="0" w:color="auto"/>
              <w:right w:val="single" w:sz="4" w:space="0" w:color="auto"/>
            </w:tcBorders>
            <w:shd w:val="clear" w:color="auto" w:fill="auto"/>
            <w:vAlign w:val="center"/>
            <w:hideMark/>
          </w:tcPr>
          <w:p w14:paraId="5C971BA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10,89</w:t>
            </w:r>
          </w:p>
        </w:tc>
        <w:tc>
          <w:tcPr>
            <w:tcW w:w="0" w:type="auto"/>
            <w:tcBorders>
              <w:top w:val="nil"/>
              <w:left w:val="nil"/>
              <w:bottom w:val="single" w:sz="4" w:space="0" w:color="auto"/>
              <w:right w:val="single" w:sz="4" w:space="0" w:color="auto"/>
            </w:tcBorders>
            <w:shd w:val="clear" w:color="auto" w:fill="auto"/>
            <w:vAlign w:val="center"/>
            <w:hideMark/>
          </w:tcPr>
          <w:p w14:paraId="2C0C16A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66CDE7B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43F82F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A7268C7"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0D8AD1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 Сельская</w:t>
            </w:r>
          </w:p>
        </w:tc>
        <w:tc>
          <w:tcPr>
            <w:tcW w:w="0" w:type="auto"/>
            <w:tcBorders>
              <w:top w:val="nil"/>
              <w:left w:val="nil"/>
              <w:bottom w:val="single" w:sz="4" w:space="0" w:color="auto"/>
              <w:right w:val="single" w:sz="4" w:space="0" w:color="auto"/>
            </w:tcBorders>
            <w:shd w:val="clear" w:color="auto" w:fill="auto"/>
            <w:vAlign w:val="center"/>
            <w:hideMark/>
          </w:tcPr>
          <w:p w14:paraId="5374BF3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КК-21</w:t>
            </w:r>
          </w:p>
        </w:tc>
        <w:tc>
          <w:tcPr>
            <w:tcW w:w="0" w:type="auto"/>
            <w:tcBorders>
              <w:top w:val="nil"/>
              <w:left w:val="nil"/>
              <w:bottom w:val="single" w:sz="4" w:space="0" w:color="auto"/>
              <w:right w:val="single" w:sz="4" w:space="0" w:color="auto"/>
            </w:tcBorders>
            <w:shd w:val="clear" w:color="auto" w:fill="auto"/>
            <w:vAlign w:val="center"/>
            <w:hideMark/>
          </w:tcPr>
          <w:p w14:paraId="40D890D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99,45</w:t>
            </w:r>
          </w:p>
        </w:tc>
        <w:tc>
          <w:tcPr>
            <w:tcW w:w="0" w:type="auto"/>
            <w:tcBorders>
              <w:top w:val="nil"/>
              <w:left w:val="nil"/>
              <w:bottom w:val="single" w:sz="4" w:space="0" w:color="auto"/>
              <w:right w:val="single" w:sz="4" w:space="0" w:color="auto"/>
            </w:tcBorders>
            <w:shd w:val="clear" w:color="auto" w:fill="auto"/>
            <w:vAlign w:val="center"/>
            <w:hideMark/>
          </w:tcPr>
          <w:p w14:paraId="4F39B5F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7405A19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715CD51"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6CD46D4"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22A77A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 Советская</w:t>
            </w:r>
          </w:p>
        </w:tc>
        <w:tc>
          <w:tcPr>
            <w:tcW w:w="0" w:type="auto"/>
            <w:tcBorders>
              <w:top w:val="nil"/>
              <w:left w:val="nil"/>
              <w:bottom w:val="single" w:sz="4" w:space="0" w:color="auto"/>
              <w:right w:val="single" w:sz="4" w:space="0" w:color="auto"/>
            </w:tcBorders>
            <w:shd w:val="clear" w:color="auto" w:fill="auto"/>
            <w:vAlign w:val="center"/>
            <w:hideMark/>
          </w:tcPr>
          <w:p w14:paraId="423D27F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КК-86</w:t>
            </w:r>
          </w:p>
        </w:tc>
        <w:tc>
          <w:tcPr>
            <w:tcW w:w="0" w:type="auto"/>
            <w:tcBorders>
              <w:top w:val="nil"/>
              <w:left w:val="nil"/>
              <w:bottom w:val="single" w:sz="4" w:space="0" w:color="auto"/>
              <w:right w:val="single" w:sz="4" w:space="0" w:color="auto"/>
            </w:tcBorders>
            <w:shd w:val="clear" w:color="auto" w:fill="auto"/>
            <w:vAlign w:val="center"/>
            <w:hideMark/>
          </w:tcPr>
          <w:p w14:paraId="3F32466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5,73</w:t>
            </w:r>
          </w:p>
        </w:tc>
        <w:tc>
          <w:tcPr>
            <w:tcW w:w="0" w:type="auto"/>
            <w:tcBorders>
              <w:top w:val="nil"/>
              <w:left w:val="nil"/>
              <w:bottom w:val="single" w:sz="4" w:space="0" w:color="auto"/>
              <w:right w:val="single" w:sz="4" w:space="0" w:color="auto"/>
            </w:tcBorders>
            <w:shd w:val="clear" w:color="auto" w:fill="auto"/>
            <w:vAlign w:val="center"/>
            <w:hideMark/>
          </w:tcPr>
          <w:p w14:paraId="06C4C9C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67E56C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7D4B91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338B027"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C22F19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 Советская</w:t>
            </w:r>
          </w:p>
        </w:tc>
        <w:tc>
          <w:tcPr>
            <w:tcW w:w="0" w:type="auto"/>
            <w:tcBorders>
              <w:top w:val="nil"/>
              <w:left w:val="nil"/>
              <w:bottom w:val="single" w:sz="4" w:space="0" w:color="auto"/>
              <w:right w:val="single" w:sz="4" w:space="0" w:color="auto"/>
            </w:tcBorders>
            <w:shd w:val="clear" w:color="auto" w:fill="auto"/>
            <w:vAlign w:val="center"/>
            <w:hideMark/>
          </w:tcPr>
          <w:p w14:paraId="639AAE4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КК-88</w:t>
            </w:r>
          </w:p>
        </w:tc>
        <w:tc>
          <w:tcPr>
            <w:tcW w:w="0" w:type="auto"/>
            <w:tcBorders>
              <w:top w:val="nil"/>
              <w:left w:val="nil"/>
              <w:bottom w:val="single" w:sz="4" w:space="0" w:color="auto"/>
              <w:right w:val="single" w:sz="4" w:space="0" w:color="auto"/>
            </w:tcBorders>
            <w:shd w:val="clear" w:color="auto" w:fill="auto"/>
            <w:vAlign w:val="center"/>
            <w:hideMark/>
          </w:tcPr>
          <w:p w14:paraId="401DC3C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5,81</w:t>
            </w:r>
          </w:p>
        </w:tc>
        <w:tc>
          <w:tcPr>
            <w:tcW w:w="0" w:type="auto"/>
            <w:tcBorders>
              <w:top w:val="nil"/>
              <w:left w:val="nil"/>
              <w:bottom w:val="single" w:sz="4" w:space="0" w:color="auto"/>
              <w:right w:val="single" w:sz="4" w:space="0" w:color="auto"/>
            </w:tcBorders>
            <w:shd w:val="clear" w:color="auto" w:fill="auto"/>
            <w:vAlign w:val="center"/>
            <w:hideMark/>
          </w:tcPr>
          <w:p w14:paraId="50EC49D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13D883F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44B2E3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1D46686"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0CA764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 Совхозная</w:t>
            </w:r>
          </w:p>
        </w:tc>
        <w:tc>
          <w:tcPr>
            <w:tcW w:w="0" w:type="auto"/>
            <w:tcBorders>
              <w:top w:val="nil"/>
              <w:left w:val="nil"/>
              <w:bottom w:val="single" w:sz="4" w:space="0" w:color="auto"/>
              <w:right w:val="single" w:sz="4" w:space="0" w:color="auto"/>
            </w:tcBorders>
            <w:shd w:val="clear" w:color="auto" w:fill="auto"/>
            <w:vAlign w:val="center"/>
            <w:hideMark/>
          </w:tcPr>
          <w:p w14:paraId="622743E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КК-36</w:t>
            </w:r>
          </w:p>
        </w:tc>
        <w:tc>
          <w:tcPr>
            <w:tcW w:w="0" w:type="auto"/>
            <w:tcBorders>
              <w:top w:val="nil"/>
              <w:left w:val="nil"/>
              <w:bottom w:val="single" w:sz="4" w:space="0" w:color="auto"/>
              <w:right w:val="single" w:sz="4" w:space="0" w:color="auto"/>
            </w:tcBorders>
            <w:shd w:val="clear" w:color="auto" w:fill="auto"/>
            <w:vAlign w:val="center"/>
            <w:hideMark/>
          </w:tcPr>
          <w:p w14:paraId="1765C14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8,11</w:t>
            </w:r>
          </w:p>
        </w:tc>
        <w:tc>
          <w:tcPr>
            <w:tcW w:w="0" w:type="auto"/>
            <w:tcBorders>
              <w:top w:val="nil"/>
              <w:left w:val="nil"/>
              <w:bottom w:val="single" w:sz="4" w:space="0" w:color="auto"/>
              <w:right w:val="single" w:sz="4" w:space="0" w:color="auto"/>
            </w:tcBorders>
            <w:shd w:val="clear" w:color="auto" w:fill="auto"/>
            <w:vAlign w:val="center"/>
            <w:hideMark/>
          </w:tcPr>
          <w:p w14:paraId="35B5778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0DB70D4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284F5B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D24238F"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C6DD6C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 Совхозная</w:t>
            </w:r>
          </w:p>
        </w:tc>
        <w:tc>
          <w:tcPr>
            <w:tcW w:w="0" w:type="auto"/>
            <w:tcBorders>
              <w:top w:val="nil"/>
              <w:left w:val="nil"/>
              <w:bottom w:val="single" w:sz="4" w:space="0" w:color="auto"/>
              <w:right w:val="single" w:sz="4" w:space="0" w:color="auto"/>
            </w:tcBorders>
            <w:shd w:val="clear" w:color="auto" w:fill="auto"/>
            <w:vAlign w:val="center"/>
            <w:hideMark/>
          </w:tcPr>
          <w:p w14:paraId="2CD48D2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КК-37</w:t>
            </w:r>
          </w:p>
        </w:tc>
        <w:tc>
          <w:tcPr>
            <w:tcW w:w="0" w:type="auto"/>
            <w:tcBorders>
              <w:top w:val="nil"/>
              <w:left w:val="nil"/>
              <w:bottom w:val="single" w:sz="4" w:space="0" w:color="auto"/>
              <w:right w:val="single" w:sz="4" w:space="0" w:color="auto"/>
            </w:tcBorders>
            <w:shd w:val="clear" w:color="auto" w:fill="auto"/>
            <w:vAlign w:val="center"/>
            <w:hideMark/>
          </w:tcPr>
          <w:p w14:paraId="7138A06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8,36</w:t>
            </w:r>
          </w:p>
        </w:tc>
        <w:tc>
          <w:tcPr>
            <w:tcW w:w="0" w:type="auto"/>
            <w:tcBorders>
              <w:top w:val="nil"/>
              <w:left w:val="nil"/>
              <w:bottom w:val="single" w:sz="4" w:space="0" w:color="auto"/>
              <w:right w:val="single" w:sz="4" w:space="0" w:color="auto"/>
            </w:tcBorders>
            <w:shd w:val="clear" w:color="auto" w:fill="auto"/>
            <w:vAlign w:val="center"/>
            <w:hideMark/>
          </w:tcPr>
          <w:p w14:paraId="246EA44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3A1F4D1"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739BD6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6EFE23A"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E750A8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 Совхозная</w:t>
            </w:r>
          </w:p>
        </w:tc>
        <w:tc>
          <w:tcPr>
            <w:tcW w:w="0" w:type="auto"/>
            <w:tcBorders>
              <w:top w:val="nil"/>
              <w:left w:val="nil"/>
              <w:bottom w:val="single" w:sz="4" w:space="0" w:color="auto"/>
              <w:right w:val="single" w:sz="4" w:space="0" w:color="auto"/>
            </w:tcBorders>
            <w:shd w:val="clear" w:color="auto" w:fill="auto"/>
            <w:vAlign w:val="center"/>
            <w:hideMark/>
          </w:tcPr>
          <w:p w14:paraId="5B22A8C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КК-39</w:t>
            </w:r>
          </w:p>
        </w:tc>
        <w:tc>
          <w:tcPr>
            <w:tcW w:w="0" w:type="auto"/>
            <w:tcBorders>
              <w:top w:val="nil"/>
              <w:left w:val="nil"/>
              <w:bottom w:val="single" w:sz="4" w:space="0" w:color="auto"/>
              <w:right w:val="single" w:sz="4" w:space="0" w:color="auto"/>
            </w:tcBorders>
            <w:shd w:val="clear" w:color="auto" w:fill="auto"/>
            <w:vAlign w:val="center"/>
            <w:hideMark/>
          </w:tcPr>
          <w:p w14:paraId="5BB0AC4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8,36</w:t>
            </w:r>
          </w:p>
        </w:tc>
        <w:tc>
          <w:tcPr>
            <w:tcW w:w="0" w:type="auto"/>
            <w:tcBorders>
              <w:top w:val="nil"/>
              <w:left w:val="nil"/>
              <w:bottom w:val="single" w:sz="4" w:space="0" w:color="auto"/>
              <w:right w:val="single" w:sz="4" w:space="0" w:color="auto"/>
            </w:tcBorders>
            <w:shd w:val="clear" w:color="auto" w:fill="auto"/>
            <w:vAlign w:val="center"/>
            <w:hideMark/>
          </w:tcPr>
          <w:p w14:paraId="23CF356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F3FAC8B"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8CB365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5D7E9429"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BC676E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 Совхозная</w:t>
            </w:r>
          </w:p>
        </w:tc>
        <w:tc>
          <w:tcPr>
            <w:tcW w:w="0" w:type="auto"/>
            <w:tcBorders>
              <w:top w:val="nil"/>
              <w:left w:val="nil"/>
              <w:bottom w:val="single" w:sz="4" w:space="0" w:color="auto"/>
              <w:right w:val="single" w:sz="4" w:space="0" w:color="auto"/>
            </w:tcBorders>
            <w:shd w:val="clear" w:color="auto" w:fill="auto"/>
            <w:vAlign w:val="center"/>
            <w:hideMark/>
          </w:tcPr>
          <w:p w14:paraId="57CC5FB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КК-40</w:t>
            </w:r>
          </w:p>
        </w:tc>
        <w:tc>
          <w:tcPr>
            <w:tcW w:w="0" w:type="auto"/>
            <w:tcBorders>
              <w:top w:val="nil"/>
              <w:left w:val="nil"/>
              <w:bottom w:val="single" w:sz="4" w:space="0" w:color="auto"/>
              <w:right w:val="single" w:sz="4" w:space="0" w:color="auto"/>
            </w:tcBorders>
            <w:shd w:val="clear" w:color="auto" w:fill="auto"/>
            <w:vAlign w:val="center"/>
            <w:hideMark/>
          </w:tcPr>
          <w:p w14:paraId="568113F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8,36</w:t>
            </w:r>
          </w:p>
        </w:tc>
        <w:tc>
          <w:tcPr>
            <w:tcW w:w="0" w:type="auto"/>
            <w:tcBorders>
              <w:top w:val="nil"/>
              <w:left w:val="nil"/>
              <w:bottom w:val="single" w:sz="4" w:space="0" w:color="auto"/>
              <w:right w:val="single" w:sz="4" w:space="0" w:color="auto"/>
            </w:tcBorders>
            <w:shd w:val="clear" w:color="auto" w:fill="auto"/>
            <w:vAlign w:val="center"/>
            <w:hideMark/>
          </w:tcPr>
          <w:p w14:paraId="30E71FA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2DB6235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F77442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7814233"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C06DCB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 Совхозная</w:t>
            </w:r>
          </w:p>
        </w:tc>
        <w:tc>
          <w:tcPr>
            <w:tcW w:w="0" w:type="auto"/>
            <w:tcBorders>
              <w:top w:val="nil"/>
              <w:left w:val="nil"/>
              <w:bottom w:val="single" w:sz="4" w:space="0" w:color="auto"/>
              <w:right w:val="single" w:sz="4" w:space="0" w:color="auto"/>
            </w:tcBorders>
            <w:shd w:val="clear" w:color="auto" w:fill="auto"/>
            <w:vAlign w:val="center"/>
            <w:hideMark/>
          </w:tcPr>
          <w:p w14:paraId="0E4EEB1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КК-24</w:t>
            </w:r>
          </w:p>
        </w:tc>
        <w:tc>
          <w:tcPr>
            <w:tcW w:w="0" w:type="auto"/>
            <w:tcBorders>
              <w:top w:val="nil"/>
              <w:left w:val="nil"/>
              <w:bottom w:val="single" w:sz="4" w:space="0" w:color="auto"/>
              <w:right w:val="single" w:sz="4" w:space="0" w:color="auto"/>
            </w:tcBorders>
            <w:shd w:val="clear" w:color="auto" w:fill="auto"/>
            <w:vAlign w:val="center"/>
            <w:hideMark/>
          </w:tcPr>
          <w:p w14:paraId="049DC68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18,78</w:t>
            </w:r>
          </w:p>
        </w:tc>
        <w:tc>
          <w:tcPr>
            <w:tcW w:w="0" w:type="auto"/>
            <w:tcBorders>
              <w:top w:val="nil"/>
              <w:left w:val="nil"/>
              <w:bottom w:val="single" w:sz="4" w:space="0" w:color="auto"/>
              <w:right w:val="single" w:sz="4" w:space="0" w:color="auto"/>
            </w:tcBorders>
            <w:shd w:val="clear" w:color="auto" w:fill="auto"/>
            <w:vAlign w:val="center"/>
            <w:hideMark/>
          </w:tcPr>
          <w:p w14:paraId="33D69FA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BB6DB3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104FD9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263B3FE"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4D58F2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 Совхозная</w:t>
            </w:r>
          </w:p>
        </w:tc>
        <w:tc>
          <w:tcPr>
            <w:tcW w:w="0" w:type="auto"/>
            <w:tcBorders>
              <w:top w:val="nil"/>
              <w:left w:val="nil"/>
              <w:bottom w:val="single" w:sz="4" w:space="0" w:color="auto"/>
              <w:right w:val="single" w:sz="4" w:space="0" w:color="auto"/>
            </w:tcBorders>
            <w:shd w:val="clear" w:color="auto" w:fill="auto"/>
            <w:vAlign w:val="center"/>
            <w:hideMark/>
          </w:tcPr>
          <w:p w14:paraId="7FE1589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КК-24</w:t>
            </w:r>
          </w:p>
        </w:tc>
        <w:tc>
          <w:tcPr>
            <w:tcW w:w="0" w:type="auto"/>
            <w:tcBorders>
              <w:top w:val="nil"/>
              <w:left w:val="nil"/>
              <w:bottom w:val="single" w:sz="4" w:space="0" w:color="auto"/>
              <w:right w:val="single" w:sz="4" w:space="0" w:color="auto"/>
            </w:tcBorders>
            <w:shd w:val="clear" w:color="auto" w:fill="auto"/>
            <w:vAlign w:val="center"/>
            <w:hideMark/>
          </w:tcPr>
          <w:p w14:paraId="0310135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10,27</w:t>
            </w:r>
          </w:p>
        </w:tc>
        <w:tc>
          <w:tcPr>
            <w:tcW w:w="0" w:type="auto"/>
            <w:tcBorders>
              <w:top w:val="nil"/>
              <w:left w:val="nil"/>
              <w:bottom w:val="single" w:sz="4" w:space="0" w:color="auto"/>
              <w:right w:val="single" w:sz="4" w:space="0" w:color="auto"/>
            </w:tcBorders>
            <w:shd w:val="clear" w:color="auto" w:fill="auto"/>
            <w:vAlign w:val="center"/>
            <w:hideMark/>
          </w:tcPr>
          <w:p w14:paraId="1AC1AD1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131B3590"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5E2A1B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A03E5E3"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5FCD31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 Ягодная</w:t>
            </w:r>
          </w:p>
        </w:tc>
        <w:tc>
          <w:tcPr>
            <w:tcW w:w="0" w:type="auto"/>
            <w:tcBorders>
              <w:top w:val="nil"/>
              <w:left w:val="nil"/>
              <w:bottom w:val="single" w:sz="4" w:space="0" w:color="auto"/>
              <w:right w:val="single" w:sz="4" w:space="0" w:color="auto"/>
            </w:tcBorders>
            <w:shd w:val="clear" w:color="auto" w:fill="auto"/>
            <w:vAlign w:val="center"/>
            <w:hideMark/>
          </w:tcPr>
          <w:p w14:paraId="3F3A0B1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КК-42</w:t>
            </w:r>
          </w:p>
        </w:tc>
        <w:tc>
          <w:tcPr>
            <w:tcW w:w="0" w:type="auto"/>
            <w:tcBorders>
              <w:top w:val="nil"/>
              <w:left w:val="nil"/>
              <w:bottom w:val="single" w:sz="4" w:space="0" w:color="auto"/>
              <w:right w:val="single" w:sz="4" w:space="0" w:color="auto"/>
            </w:tcBorders>
            <w:shd w:val="clear" w:color="auto" w:fill="auto"/>
            <w:vAlign w:val="center"/>
            <w:hideMark/>
          </w:tcPr>
          <w:p w14:paraId="30C7677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8,3</w:t>
            </w:r>
          </w:p>
        </w:tc>
        <w:tc>
          <w:tcPr>
            <w:tcW w:w="0" w:type="auto"/>
            <w:tcBorders>
              <w:top w:val="nil"/>
              <w:left w:val="nil"/>
              <w:bottom w:val="single" w:sz="4" w:space="0" w:color="auto"/>
              <w:right w:val="single" w:sz="4" w:space="0" w:color="auto"/>
            </w:tcBorders>
            <w:shd w:val="clear" w:color="auto" w:fill="auto"/>
            <w:vAlign w:val="center"/>
            <w:hideMark/>
          </w:tcPr>
          <w:p w14:paraId="6CD9F7D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0106776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01FAB8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2979944A"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296E8F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 Ягодная</w:t>
            </w:r>
          </w:p>
        </w:tc>
        <w:tc>
          <w:tcPr>
            <w:tcW w:w="0" w:type="auto"/>
            <w:tcBorders>
              <w:top w:val="nil"/>
              <w:left w:val="nil"/>
              <w:bottom w:val="single" w:sz="4" w:space="0" w:color="auto"/>
              <w:right w:val="single" w:sz="4" w:space="0" w:color="auto"/>
            </w:tcBorders>
            <w:shd w:val="clear" w:color="auto" w:fill="auto"/>
            <w:vAlign w:val="center"/>
            <w:hideMark/>
          </w:tcPr>
          <w:p w14:paraId="0273373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КК-43</w:t>
            </w:r>
          </w:p>
        </w:tc>
        <w:tc>
          <w:tcPr>
            <w:tcW w:w="0" w:type="auto"/>
            <w:tcBorders>
              <w:top w:val="nil"/>
              <w:left w:val="nil"/>
              <w:bottom w:val="single" w:sz="4" w:space="0" w:color="auto"/>
              <w:right w:val="single" w:sz="4" w:space="0" w:color="auto"/>
            </w:tcBorders>
            <w:shd w:val="clear" w:color="auto" w:fill="auto"/>
            <w:vAlign w:val="center"/>
            <w:hideMark/>
          </w:tcPr>
          <w:p w14:paraId="191A5F1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8,69</w:t>
            </w:r>
          </w:p>
        </w:tc>
        <w:tc>
          <w:tcPr>
            <w:tcW w:w="0" w:type="auto"/>
            <w:tcBorders>
              <w:top w:val="nil"/>
              <w:left w:val="nil"/>
              <w:bottom w:val="single" w:sz="4" w:space="0" w:color="auto"/>
              <w:right w:val="single" w:sz="4" w:space="0" w:color="auto"/>
            </w:tcBorders>
            <w:shd w:val="clear" w:color="auto" w:fill="auto"/>
            <w:vAlign w:val="center"/>
            <w:hideMark/>
          </w:tcPr>
          <w:p w14:paraId="23BF105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73E1897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E63106B"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4535C1A1"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83AB64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 Ягодная</w:t>
            </w:r>
          </w:p>
        </w:tc>
        <w:tc>
          <w:tcPr>
            <w:tcW w:w="0" w:type="auto"/>
            <w:tcBorders>
              <w:top w:val="nil"/>
              <w:left w:val="nil"/>
              <w:bottom w:val="single" w:sz="4" w:space="0" w:color="auto"/>
              <w:right w:val="single" w:sz="4" w:space="0" w:color="auto"/>
            </w:tcBorders>
            <w:shd w:val="clear" w:color="auto" w:fill="auto"/>
            <w:vAlign w:val="center"/>
            <w:hideMark/>
          </w:tcPr>
          <w:p w14:paraId="3F704C2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КК-44</w:t>
            </w:r>
          </w:p>
        </w:tc>
        <w:tc>
          <w:tcPr>
            <w:tcW w:w="0" w:type="auto"/>
            <w:tcBorders>
              <w:top w:val="nil"/>
              <w:left w:val="nil"/>
              <w:bottom w:val="single" w:sz="4" w:space="0" w:color="auto"/>
              <w:right w:val="single" w:sz="4" w:space="0" w:color="auto"/>
            </w:tcBorders>
            <w:shd w:val="clear" w:color="auto" w:fill="auto"/>
            <w:vAlign w:val="center"/>
            <w:hideMark/>
          </w:tcPr>
          <w:p w14:paraId="5226B6D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5,45</w:t>
            </w:r>
          </w:p>
        </w:tc>
        <w:tc>
          <w:tcPr>
            <w:tcW w:w="0" w:type="auto"/>
            <w:tcBorders>
              <w:top w:val="nil"/>
              <w:left w:val="nil"/>
              <w:bottom w:val="single" w:sz="4" w:space="0" w:color="auto"/>
              <w:right w:val="single" w:sz="4" w:space="0" w:color="auto"/>
            </w:tcBorders>
            <w:shd w:val="clear" w:color="auto" w:fill="auto"/>
            <w:vAlign w:val="center"/>
            <w:hideMark/>
          </w:tcPr>
          <w:p w14:paraId="3240DF7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7DC9F37A"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78E9D4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3803930"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A5226D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 Ягодная</w:t>
            </w:r>
          </w:p>
        </w:tc>
        <w:tc>
          <w:tcPr>
            <w:tcW w:w="0" w:type="auto"/>
            <w:tcBorders>
              <w:top w:val="nil"/>
              <w:left w:val="nil"/>
              <w:bottom w:val="single" w:sz="4" w:space="0" w:color="auto"/>
              <w:right w:val="single" w:sz="4" w:space="0" w:color="auto"/>
            </w:tcBorders>
            <w:shd w:val="clear" w:color="auto" w:fill="auto"/>
            <w:vAlign w:val="center"/>
            <w:hideMark/>
          </w:tcPr>
          <w:p w14:paraId="7CA8C86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КК-45</w:t>
            </w:r>
          </w:p>
        </w:tc>
        <w:tc>
          <w:tcPr>
            <w:tcW w:w="0" w:type="auto"/>
            <w:tcBorders>
              <w:top w:val="nil"/>
              <w:left w:val="nil"/>
              <w:bottom w:val="single" w:sz="4" w:space="0" w:color="auto"/>
              <w:right w:val="single" w:sz="4" w:space="0" w:color="auto"/>
            </w:tcBorders>
            <w:shd w:val="clear" w:color="auto" w:fill="auto"/>
            <w:vAlign w:val="center"/>
            <w:hideMark/>
          </w:tcPr>
          <w:p w14:paraId="721D813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6,47</w:t>
            </w:r>
          </w:p>
        </w:tc>
        <w:tc>
          <w:tcPr>
            <w:tcW w:w="0" w:type="auto"/>
            <w:tcBorders>
              <w:top w:val="nil"/>
              <w:left w:val="nil"/>
              <w:bottom w:val="single" w:sz="4" w:space="0" w:color="auto"/>
              <w:right w:val="single" w:sz="4" w:space="0" w:color="auto"/>
            </w:tcBorders>
            <w:shd w:val="clear" w:color="auto" w:fill="auto"/>
            <w:vAlign w:val="center"/>
            <w:hideMark/>
          </w:tcPr>
          <w:p w14:paraId="70F22A3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154A4BB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E48375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7399CA2"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91E9079" w14:textId="77777777" w:rsidR="005777E1" w:rsidRPr="005777E1" w:rsidRDefault="005777E1" w:rsidP="005777E1">
            <w:pPr>
              <w:suppressAutoHyphens w:val="0"/>
              <w:spacing w:before="0" w:after="0" w:line="240" w:lineRule="auto"/>
              <w:ind w:firstLine="0"/>
              <w:jc w:val="center"/>
              <w:rPr>
                <w:color w:val="000000"/>
                <w:kern w:val="0"/>
                <w:sz w:val="20"/>
                <w:szCs w:val="20"/>
              </w:rPr>
            </w:pPr>
            <w:proofErr w:type="spellStart"/>
            <w:r w:rsidRPr="005777E1">
              <w:rPr>
                <w:color w:val="000000"/>
                <w:kern w:val="0"/>
                <w:sz w:val="20"/>
                <w:szCs w:val="20"/>
              </w:rPr>
              <w:t>ул.Советская</w:t>
            </w:r>
            <w:proofErr w:type="spellEnd"/>
            <w:r w:rsidRPr="005777E1">
              <w:rPr>
                <w:color w:val="000000"/>
                <w:kern w:val="0"/>
                <w:sz w:val="20"/>
                <w:szCs w:val="20"/>
              </w:rPr>
              <w:t xml:space="preserve"> д.29</w:t>
            </w:r>
          </w:p>
        </w:tc>
        <w:tc>
          <w:tcPr>
            <w:tcW w:w="0" w:type="auto"/>
            <w:tcBorders>
              <w:top w:val="nil"/>
              <w:left w:val="nil"/>
              <w:bottom w:val="single" w:sz="4" w:space="0" w:color="auto"/>
              <w:right w:val="single" w:sz="4" w:space="0" w:color="auto"/>
            </w:tcBorders>
            <w:shd w:val="clear" w:color="auto" w:fill="auto"/>
            <w:vAlign w:val="center"/>
            <w:hideMark/>
          </w:tcPr>
          <w:p w14:paraId="649947F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КК-20</w:t>
            </w:r>
          </w:p>
        </w:tc>
        <w:tc>
          <w:tcPr>
            <w:tcW w:w="0" w:type="auto"/>
            <w:tcBorders>
              <w:top w:val="nil"/>
              <w:left w:val="nil"/>
              <w:bottom w:val="single" w:sz="4" w:space="0" w:color="auto"/>
              <w:right w:val="single" w:sz="4" w:space="0" w:color="auto"/>
            </w:tcBorders>
            <w:shd w:val="clear" w:color="auto" w:fill="auto"/>
            <w:vAlign w:val="center"/>
            <w:hideMark/>
          </w:tcPr>
          <w:p w14:paraId="676B096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17,64</w:t>
            </w:r>
          </w:p>
        </w:tc>
        <w:tc>
          <w:tcPr>
            <w:tcW w:w="0" w:type="auto"/>
            <w:tcBorders>
              <w:top w:val="nil"/>
              <w:left w:val="nil"/>
              <w:bottom w:val="single" w:sz="4" w:space="0" w:color="auto"/>
              <w:right w:val="single" w:sz="4" w:space="0" w:color="auto"/>
            </w:tcBorders>
            <w:shd w:val="clear" w:color="auto" w:fill="auto"/>
            <w:vAlign w:val="center"/>
            <w:hideMark/>
          </w:tcPr>
          <w:p w14:paraId="105393A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71531C3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C6F5C6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5909A98B"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83AE749" w14:textId="77777777" w:rsidR="005777E1" w:rsidRPr="005777E1" w:rsidRDefault="005777E1" w:rsidP="005777E1">
            <w:pPr>
              <w:suppressAutoHyphens w:val="0"/>
              <w:spacing w:before="0" w:after="0" w:line="240" w:lineRule="auto"/>
              <w:ind w:firstLine="0"/>
              <w:jc w:val="center"/>
              <w:rPr>
                <w:color w:val="000000"/>
                <w:kern w:val="0"/>
                <w:sz w:val="20"/>
                <w:szCs w:val="20"/>
              </w:rPr>
            </w:pPr>
            <w:proofErr w:type="spellStart"/>
            <w:r w:rsidRPr="005777E1">
              <w:rPr>
                <w:color w:val="000000"/>
                <w:kern w:val="0"/>
                <w:sz w:val="20"/>
                <w:szCs w:val="20"/>
              </w:rPr>
              <w:t>ул.Совхозная</w:t>
            </w:r>
            <w:proofErr w:type="spellEnd"/>
            <w:r w:rsidRPr="005777E1">
              <w:rPr>
                <w:color w:val="000000"/>
                <w:kern w:val="0"/>
                <w:sz w:val="20"/>
                <w:szCs w:val="20"/>
              </w:rPr>
              <w:t xml:space="preserve"> д.4</w:t>
            </w:r>
          </w:p>
        </w:tc>
        <w:tc>
          <w:tcPr>
            <w:tcW w:w="0" w:type="auto"/>
            <w:tcBorders>
              <w:top w:val="nil"/>
              <w:left w:val="nil"/>
              <w:bottom w:val="single" w:sz="4" w:space="0" w:color="auto"/>
              <w:right w:val="single" w:sz="4" w:space="0" w:color="auto"/>
            </w:tcBorders>
            <w:shd w:val="clear" w:color="auto" w:fill="auto"/>
            <w:vAlign w:val="center"/>
            <w:hideMark/>
          </w:tcPr>
          <w:p w14:paraId="06C7E63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КК-26</w:t>
            </w:r>
          </w:p>
        </w:tc>
        <w:tc>
          <w:tcPr>
            <w:tcW w:w="0" w:type="auto"/>
            <w:tcBorders>
              <w:top w:val="nil"/>
              <w:left w:val="nil"/>
              <w:bottom w:val="single" w:sz="4" w:space="0" w:color="auto"/>
              <w:right w:val="single" w:sz="4" w:space="0" w:color="auto"/>
            </w:tcBorders>
            <w:shd w:val="clear" w:color="auto" w:fill="auto"/>
            <w:vAlign w:val="center"/>
            <w:hideMark/>
          </w:tcPr>
          <w:p w14:paraId="3DD787D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24,96</w:t>
            </w:r>
          </w:p>
        </w:tc>
        <w:tc>
          <w:tcPr>
            <w:tcW w:w="0" w:type="auto"/>
            <w:tcBorders>
              <w:top w:val="nil"/>
              <w:left w:val="nil"/>
              <w:bottom w:val="single" w:sz="4" w:space="0" w:color="auto"/>
              <w:right w:val="single" w:sz="4" w:space="0" w:color="auto"/>
            </w:tcBorders>
            <w:shd w:val="clear" w:color="auto" w:fill="auto"/>
            <w:vAlign w:val="center"/>
            <w:hideMark/>
          </w:tcPr>
          <w:p w14:paraId="10836EB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1D3A547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1C8379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546831CB"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2BA25D7" w14:textId="77777777" w:rsidR="005777E1" w:rsidRPr="005777E1" w:rsidRDefault="005777E1" w:rsidP="005777E1">
            <w:pPr>
              <w:suppressAutoHyphens w:val="0"/>
              <w:spacing w:before="0" w:after="0" w:line="240" w:lineRule="auto"/>
              <w:ind w:firstLine="0"/>
              <w:jc w:val="center"/>
              <w:rPr>
                <w:color w:val="000000"/>
                <w:kern w:val="0"/>
                <w:sz w:val="20"/>
                <w:szCs w:val="20"/>
              </w:rPr>
            </w:pPr>
            <w:proofErr w:type="spellStart"/>
            <w:r w:rsidRPr="005777E1">
              <w:rPr>
                <w:color w:val="000000"/>
                <w:kern w:val="0"/>
                <w:sz w:val="20"/>
                <w:szCs w:val="20"/>
              </w:rPr>
              <w:t>ул.Совхозная</w:t>
            </w:r>
            <w:proofErr w:type="spellEnd"/>
            <w:r w:rsidRPr="005777E1">
              <w:rPr>
                <w:color w:val="000000"/>
                <w:kern w:val="0"/>
                <w:sz w:val="20"/>
                <w:szCs w:val="20"/>
              </w:rPr>
              <w:t xml:space="preserve"> д.6а</w:t>
            </w:r>
          </w:p>
        </w:tc>
        <w:tc>
          <w:tcPr>
            <w:tcW w:w="0" w:type="auto"/>
            <w:tcBorders>
              <w:top w:val="nil"/>
              <w:left w:val="nil"/>
              <w:bottom w:val="single" w:sz="4" w:space="0" w:color="auto"/>
              <w:right w:val="single" w:sz="4" w:space="0" w:color="auto"/>
            </w:tcBorders>
            <w:shd w:val="clear" w:color="auto" w:fill="auto"/>
            <w:vAlign w:val="center"/>
            <w:hideMark/>
          </w:tcPr>
          <w:p w14:paraId="1A4A9BF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КК-26</w:t>
            </w:r>
          </w:p>
        </w:tc>
        <w:tc>
          <w:tcPr>
            <w:tcW w:w="0" w:type="auto"/>
            <w:tcBorders>
              <w:top w:val="nil"/>
              <w:left w:val="nil"/>
              <w:bottom w:val="single" w:sz="4" w:space="0" w:color="auto"/>
              <w:right w:val="single" w:sz="4" w:space="0" w:color="auto"/>
            </w:tcBorders>
            <w:shd w:val="clear" w:color="auto" w:fill="auto"/>
            <w:vAlign w:val="center"/>
            <w:hideMark/>
          </w:tcPr>
          <w:p w14:paraId="3B4E646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75,71</w:t>
            </w:r>
          </w:p>
        </w:tc>
        <w:tc>
          <w:tcPr>
            <w:tcW w:w="0" w:type="auto"/>
            <w:tcBorders>
              <w:top w:val="nil"/>
              <w:left w:val="nil"/>
              <w:bottom w:val="single" w:sz="4" w:space="0" w:color="auto"/>
              <w:right w:val="single" w:sz="4" w:space="0" w:color="auto"/>
            </w:tcBorders>
            <w:shd w:val="clear" w:color="auto" w:fill="auto"/>
            <w:vAlign w:val="center"/>
            <w:hideMark/>
          </w:tcPr>
          <w:p w14:paraId="496E2E5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22F57E0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EF1918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669CDFD1"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C4B2578" w14:textId="77777777" w:rsidR="005777E1" w:rsidRPr="005777E1" w:rsidRDefault="005777E1" w:rsidP="005777E1">
            <w:pPr>
              <w:suppressAutoHyphens w:val="0"/>
              <w:spacing w:before="0" w:after="0" w:line="240" w:lineRule="auto"/>
              <w:ind w:firstLine="0"/>
              <w:jc w:val="center"/>
              <w:rPr>
                <w:color w:val="000000"/>
                <w:kern w:val="0"/>
                <w:sz w:val="20"/>
                <w:szCs w:val="20"/>
              </w:rPr>
            </w:pPr>
            <w:proofErr w:type="spellStart"/>
            <w:r w:rsidRPr="005777E1">
              <w:rPr>
                <w:color w:val="000000"/>
                <w:kern w:val="0"/>
                <w:sz w:val="20"/>
                <w:szCs w:val="20"/>
              </w:rPr>
              <w:t>ул.Ягодная</w:t>
            </w:r>
            <w:proofErr w:type="spellEnd"/>
            <w:r w:rsidRPr="005777E1">
              <w:rPr>
                <w:color w:val="000000"/>
                <w:kern w:val="0"/>
                <w:sz w:val="20"/>
                <w:szCs w:val="20"/>
              </w:rPr>
              <w:t xml:space="preserve"> д.1</w:t>
            </w:r>
          </w:p>
        </w:tc>
        <w:tc>
          <w:tcPr>
            <w:tcW w:w="0" w:type="auto"/>
            <w:tcBorders>
              <w:top w:val="nil"/>
              <w:left w:val="nil"/>
              <w:bottom w:val="single" w:sz="4" w:space="0" w:color="auto"/>
              <w:right w:val="single" w:sz="4" w:space="0" w:color="auto"/>
            </w:tcBorders>
            <w:shd w:val="clear" w:color="auto" w:fill="auto"/>
            <w:vAlign w:val="center"/>
            <w:hideMark/>
          </w:tcPr>
          <w:p w14:paraId="29E9359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КК-69</w:t>
            </w:r>
          </w:p>
        </w:tc>
        <w:tc>
          <w:tcPr>
            <w:tcW w:w="0" w:type="auto"/>
            <w:tcBorders>
              <w:top w:val="nil"/>
              <w:left w:val="nil"/>
              <w:bottom w:val="single" w:sz="4" w:space="0" w:color="auto"/>
              <w:right w:val="single" w:sz="4" w:space="0" w:color="auto"/>
            </w:tcBorders>
            <w:shd w:val="clear" w:color="auto" w:fill="auto"/>
            <w:vAlign w:val="center"/>
            <w:hideMark/>
          </w:tcPr>
          <w:p w14:paraId="72B91F1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4,09</w:t>
            </w:r>
          </w:p>
        </w:tc>
        <w:tc>
          <w:tcPr>
            <w:tcW w:w="0" w:type="auto"/>
            <w:tcBorders>
              <w:top w:val="nil"/>
              <w:left w:val="nil"/>
              <w:bottom w:val="single" w:sz="4" w:space="0" w:color="auto"/>
              <w:right w:val="single" w:sz="4" w:space="0" w:color="auto"/>
            </w:tcBorders>
            <w:shd w:val="clear" w:color="auto" w:fill="auto"/>
            <w:vAlign w:val="center"/>
            <w:hideMark/>
          </w:tcPr>
          <w:p w14:paraId="42EABBA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22CD62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D202E4B"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665A8FD"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B433656" w14:textId="77777777" w:rsidR="005777E1" w:rsidRPr="005777E1" w:rsidRDefault="005777E1" w:rsidP="005777E1">
            <w:pPr>
              <w:suppressAutoHyphens w:val="0"/>
              <w:spacing w:before="0" w:after="0" w:line="240" w:lineRule="auto"/>
              <w:ind w:firstLine="0"/>
              <w:jc w:val="center"/>
              <w:rPr>
                <w:color w:val="000000"/>
                <w:kern w:val="0"/>
                <w:sz w:val="20"/>
                <w:szCs w:val="20"/>
              </w:rPr>
            </w:pPr>
            <w:proofErr w:type="spellStart"/>
            <w:r w:rsidRPr="005777E1">
              <w:rPr>
                <w:color w:val="000000"/>
                <w:kern w:val="0"/>
                <w:sz w:val="20"/>
                <w:szCs w:val="20"/>
              </w:rPr>
              <w:t>ул.Ягодная</w:t>
            </w:r>
            <w:proofErr w:type="spellEnd"/>
            <w:r w:rsidRPr="005777E1">
              <w:rPr>
                <w:color w:val="000000"/>
                <w:kern w:val="0"/>
                <w:sz w:val="20"/>
                <w:szCs w:val="20"/>
              </w:rPr>
              <w:t xml:space="preserve"> д.1</w:t>
            </w:r>
          </w:p>
        </w:tc>
        <w:tc>
          <w:tcPr>
            <w:tcW w:w="0" w:type="auto"/>
            <w:tcBorders>
              <w:top w:val="nil"/>
              <w:left w:val="nil"/>
              <w:bottom w:val="single" w:sz="4" w:space="0" w:color="auto"/>
              <w:right w:val="single" w:sz="4" w:space="0" w:color="auto"/>
            </w:tcBorders>
            <w:shd w:val="clear" w:color="auto" w:fill="auto"/>
            <w:vAlign w:val="center"/>
            <w:hideMark/>
          </w:tcPr>
          <w:p w14:paraId="4C8839D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КК-70</w:t>
            </w:r>
          </w:p>
        </w:tc>
        <w:tc>
          <w:tcPr>
            <w:tcW w:w="0" w:type="auto"/>
            <w:tcBorders>
              <w:top w:val="nil"/>
              <w:left w:val="nil"/>
              <w:bottom w:val="single" w:sz="4" w:space="0" w:color="auto"/>
              <w:right w:val="single" w:sz="4" w:space="0" w:color="auto"/>
            </w:tcBorders>
            <w:shd w:val="clear" w:color="auto" w:fill="auto"/>
            <w:vAlign w:val="center"/>
            <w:hideMark/>
          </w:tcPr>
          <w:p w14:paraId="211EBFB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3,94</w:t>
            </w:r>
          </w:p>
        </w:tc>
        <w:tc>
          <w:tcPr>
            <w:tcW w:w="0" w:type="auto"/>
            <w:tcBorders>
              <w:top w:val="nil"/>
              <w:left w:val="nil"/>
              <w:bottom w:val="single" w:sz="4" w:space="0" w:color="auto"/>
              <w:right w:val="single" w:sz="4" w:space="0" w:color="auto"/>
            </w:tcBorders>
            <w:shd w:val="clear" w:color="auto" w:fill="auto"/>
            <w:vAlign w:val="center"/>
            <w:hideMark/>
          </w:tcPr>
          <w:p w14:paraId="33ADE9E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31F350F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E769602"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F7896F8"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510B8B9" w14:textId="77777777" w:rsidR="005777E1" w:rsidRPr="005777E1" w:rsidRDefault="005777E1" w:rsidP="005777E1">
            <w:pPr>
              <w:suppressAutoHyphens w:val="0"/>
              <w:spacing w:before="0" w:after="0" w:line="240" w:lineRule="auto"/>
              <w:ind w:firstLine="0"/>
              <w:jc w:val="center"/>
              <w:rPr>
                <w:color w:val="000000"/>
                <w:kern w:val="0"/>
                <w:sz w:val="20"/>
                <w:szCs w:val="20"/>
              </w:rPr>
            </w:pPr>
            <w:proofErr w:type="spellStart"/>
            <w:r w:rsidRPr="005777E1">
              <w:rPr>
                <w:color w:val="000000"/>
                <w:kern w:val="0"/>
                <w:sz w:val="20"/>
                <w:szCs w:val="20"/>
              </w:rPr>
              <w:t>ул.Ягодная</w:t>
            </w:r>
            <w:proofErr w:type="spellEnd"/>
            <w:r w:rsidRPr="005777E1">
              <w:rPr>
                <w:color w:val="000000"/>
                <w:kern w:val="0"/>
                <w:sz w:val="20"/>
                <w:szCs w:val="20"/>
              </w:rPr>
              <w:t xml:space="preserve"> д.2</w:t>
            </w:r>
          </w:p>
        </w:tc>
        <w:tc>
          <w:tcPr>
            <w:tcW w:w="0" w:type="auto"/>
            <w:tcBorders>
              <w:top w:val="nil"/>
              <w:left w:val="nil"/>
              <w:bottom w:val="single" w:sz="4" w:space="0" w:color="auto"/>
              <w:right w:val="single" w:sz="4" w:space="0" w:color="auto"/>
            </w:tcBorders>
            <w:shd w:val="clear" w:color="auto" w:fill="auto"/>
            <w:vAlign w:val="center"/>
            <w:hideMark/>
          </w:tcPr>
          <w:p w14:paraId="6D8B374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КК-127</w:t>
            </w:r>
          </w:p>
        </w:tc>
        <w:tc>
          <w:tcPr>
            <w:tcW w:w="0" w:type="auto"/>
            <w:tcBorders>
              <w:top w:val="nil"/>
              <w:left w:val="nil"/>
              <w:bottom w:val="single" w:sz="4" w:space="0" w:color="auto"/>
              <w:right w:val="single" w:sz="4" w:space="0" w:color="auto"/>
            </w:tcBorders>
            <w:shd w:val="clear" w:color="auto" w:fill="auto"/>
            <w:vAlign w:val="center"/>
            <w:hideMark/>
          </w:tcPr>
          <w:p w14:paraId="10D4366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7,37</w:t>
            </w:r>
          </w:p>
        </w:tc>
        <w:tc>
          <w:tcPr>
            <w:tcW w:w="0" w:type="auto"/>
            <w:tcBorders>
              <w:top w:val="nil"/>
              <w:left w:val="nil"/>
              <w:bottom w:val="single" w:sz="4" w:space="0" w:color="auto"/>
              <w:right w:val="single" w:sz="4" w:space="0" w:color="auto"/>
            </w:tcBorders>
            <w:shd w:val="clear" w:color="auto" w:fill="auto"/>
            <w:vAlign w:val="center"/>
            <w:hideMark/>
          </w:tcPr>
          <w:p w14:paraId="3837A2E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972169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8D99D6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55A41C80"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044690F" w14:textId="77777777" w:rsidR="005777E1" w:rsidRPr="005777E1" w:rsidRDefault="005777E1" w:rsidP="005777E1">
            <w:pPr>
              <w:suppressAutoHyphens w:val="0"/>
              <w:spacing w:before="0" w:after="0" w:line="240" w:lineRule="auto"/>
              <w:ind w:firstLine="0"/>
              <w:jc w:val="center"/>
              <w:rPr>
                <w:color w:val="000000"/>
                <w:kern w:val="0"/>
                <w:sz w:val="20"/>
                <w:szCs w:val="20"/>
              </w:rPr>
            </w:pPr>
            <w:proofErr w:type="spellStart"/>
            <w:r w:rsidRPr="005777E1">
              <w:rPr>
                <w:color w:val="000000"/>
                <w:kern w:val="0"/>
                <w:sz w:val="20"/>
                <w:szCs w:val="20"/>
              </w:rPr>
              <w:t>ул.Ягодная</w:t>
            </w:r>
            <w:proofErr w:type="spellEnd"/>
            <w:r w:rsidRPr="005777E1">
              <w:rPr>
                <w:color w:val="000000"/>
                <w:kern w:val="0"/>
                <w:sz w:val="20"/>
                <w:szCs w:val="20"/>
              </w:rPr>
              <w:t xml:space="preserve"> д.2</w:t>
            </w:r>
          </w:p>
        </w:tc>
        <w:tc>
          <w:tcPr>
            <w:tcW w:w="0" w:type="auto"/>
            <w:tcBorders>
              <w:top w:val="nil"/>
              <w:left w:val="nil"/>
              <w:bottom w:val="single" w:sz="4" w:space="0" w:color="auto"/>
              <w:right w:val="single" w:sz="4" w:space="0" w:color="auto"/>
            </w:tcBorders>
            <w:shd w:val="clear" w:color="auto" w:fill="auto"/>
            <w:vAlign w:val="center"/>
            <w:hideMark/>
          </w:tcPr>
          <w:p w14:paraId="7B7F2A6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КК-124</w:t>
            </w:r>
          </w:p>
        </w:tc>
        <w:tc>
          <w:tcPr>
            <w:tcW w:w="0" w:type="auto"/>
            <w:tcBorders>
              <w:top w:val="nil"/>
              <w:left w:val="nil"/>
              <w:bottom w:val="single" w:sz="4" w:space="0" w:color="auto"/>
              <w:right w:val="single" w:sz="4" w:space="0" w:color="auto"/>
            </w:tcBorders>
            <w:shd w:val="clear" w:color="auto" w:fill="auto"/>
            <w:vAlign w:val="center"/>
            <w:hideMark/>
          </w:tcPr>
          <w:p w14:paraId="588BB0D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7,23</w:t>
            </w:r>
          </w:p>
        </w:tc>
        <w:tc>
          <w:tcPr>
            <w:tcW w:w="0" w:type="auto"/>
            <w:tcBorders>
              <w:top w:val="nil"/>
              <w:left w:val="nil"/>
              <w:bottom w:val="single" w:sz="4" w:space="0" w:color="auto"/>
              <w:right w:val="single" w:sz="4" w:space="0" w:color="auto"/>
            </w:tcBorders>
            <w:shd w:val="clear" w:color="auto" w:fill="auto"/>
            <w:vAlign w:val="center"/>
            <w:hideMark/>
          </w:tcPr>
          <w:p w14:paraId="020B7A0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0D551D30"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54D683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7403F5A"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3E6483C" w14:textId="77777777" w:rsidR="005777E1" w:rsidRPr="005777E1" w:rsidRDefault="005777E1" w:rsidP="005777E1">
            <w:pPr>
              <w:suppressAutoHyphens w:val="0"/>
              <w:spacing w:before="0" w:after="0" w:line="240" w:lineRule="auto"/>
              <w:ind w:firstLine="0"/>
              <w:jc w:val="center"/>
              <w:rPr>
                <w:color w:val="000000"/>
                <w:kern w:val="0"/>
                <w:sz w:val="20"/>
                <w:szCs w:val="20"/>
              </w:rPr>
            </w:pPr>
            <w:proofErr w:type="spellStart"/>
            <w:r w:rsidRPr="005777E1">
              <w:rPr>
                <w:color w:val="000000"/>
                <w:kern w:val="0"/>
                <w:sz w:val="20"/>
                <w:szCs w:val="20"/>
              </w:rPr>
              <w:t>ул.Ягодная</w:t>
            </w:r>
            <w:proofErr w:type="spellEnd"/>
            <w:r w:rsidRPr="005777E1">
              <w:rPr>
                <w:color w:val="000000"/>
                <w:kern w:val="0"/>
                <w:sz w:val="20"/>
                <w:szCs w:val="20"/>
              </w:rPr>
              <w:t xml:space="preserve"> д.3а</w:t>
            </w:r>
          </w:p>
        </w:tc>
        <w:tc>
          <w:tcPr>
            <w:tcW w:w="0" w:type="auto"/>
            <w:tcBorders>
              <w:top w:val="nil"/>
              <w:left w:val="nil"/>
              <w:bottom w:val="single" w:sz="4" w:space="0" w:color="auto"/>
              <w:right w:val="single" w:sz="4" w:space="0" w:color="auto"/>
            </w:tcBorders>
            <w:shd w:val="clear" w:color="auto" w:fill="auto"/>
            <w:vAlign w:val="center"/>
            <w:hideMark/>
          </w:tcPr>
          <w:p w14:paraId="046DECF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КК-68</w:t>
            </w:r>
          </w:p>
        </w:tc>
        <w:tc>
          <w:tcPr>
            <w:tcW w:w="0" w:type="auto"/>
            <w:tcBorders>
              <w:top w:val="nil"/>
              <w:left w:val="nil"/>
              <w:bottom w:val="single" w:sz="4" w:space="0" w:color="auto"/>
              <w:right w:val="single" w:sz="4" w:space="0" w:color="auto"/>
            </w:tcBorders>
            <w:shd w:val="clear" w:color="auto" w:fill="auto"/>
            <w:vAlign w:val="center"/>
            <w:hideMark/>
          </w:tcPr>
          <w:p w14:paraId="0829221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4,55</w:t>
            </w:r>
          </w:p>
        </w:tc>
        <w:tc>
          <w:tcPr>
            <w:tcW w:w="0" w:type="auto"/>
            <w:tcBorders>
              <w:top w:val="nil"/>
              <w:left w:val="nil"/>
              <w:bottom w:val="single" w:sz="4" w:space="0" w:color="auto"/>
              <w:right w:val="single" w:sz="4" w:space="0" w:color="auto"/>
            </w:tcBorders>
            <w:shd w:val="clear" w:color="auto" w:fill="auto"/>
            <w:vAlign w:val="center"/>
            <w:hideMark/>
          </w:tcPr>
          <w:p w14:paraId="2D0D9C1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7E298F4B"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B6B1CE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2AB96CA3"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6CB4871" w14:textId="77777777" w:rsidR="005777E1" w:rsidRPr="005777E1" w:rsidRDefault="005777E1" w:rsidP="005777E1">
            <w:pPr>
              <w:suppressAutoHyphens w:val="0"/>
              <w:spacing w:before="0" w:after="0" w:line="240" w:lineRule="auto"/>
              <w:ind w:firstLine="0"/>
              <w:jc w:val="center"/>
              <w:rPr>
                <w:color w:val="000000"/>
                <w:kern w:val="0"/>
                <w:sz w:val="20"/>
                <w:szCs w:val="20"/>
              </w:rPr>
            </w:pPr>
            <w:proofErr w:type="spellStart"/>
            <w:r w:rsidRPr="005777E1">
              <w:rPr>
                <w:color w:val="000000"/>
                <w:kern w:val="0"/>
                <w:sz w:val="20"/>
                <w:szCs w:val="20"/>
              </w:rPr>
              <w:t>ул.Ягодная</w:t>
            </w:r>
            <w:proofErr w:type="spellEnd"/>
            <w:r w:rsidRPr="005777E1">
              <w:rPr>
                <w:color w:val="000000"/>
                <w:kern w:val="0"/>
                <w:sz w:val="20"/>
                <w:szCs w:val="20"/>
              </w:rPr>
              <w:t xml:space="preserve"> д.3а</w:t>
            </w:r>
          </w:p>
        </w:tc>
        <w:tc>
          <w:tcPr>
            <w:tcW w:w="0" w:type="auto"/>
            <w:tcBorders>
              <w:top w:val="nil"/>
              <w:left w:val="nil"/>
              <w:bottom w:val="single" w:sz="4" w:space="0" w:color="auto"/>
              <w:right w:val="single" w:sz="4" w:space="0" w:color="auto"/>
            </w:tcBorders>
            <w:shd w:val="clear" w:color="auto" w:fill="auto"/>
            <w:vAlign w:val="center"/>
            <w:hideMark/>
          </w:tcPr>
          <w:p w14:paraId="6FA714D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КК-67</w:t>
            </w:r>
          </w:p>
        </w:tc>
        <w:tc>
          <w:tcPr>
            <w:tcW w:w="0" w:type="auto"/>
            <w:tcBorders>
              <w:top w:val="nil"/>
              <w:left w:val="nil"/>
              <w:bottom w:val="single" w:sz="4" w:space="0" w:color="auto"/>
              <w:right w:val="single" w:sz="4" w:space="0" w:color="auto"/>
            </w:tcBorders>
            <w:shd w:val="clear" w:color="auto" w:fill="auto"/>
            <w:vAlign w:val="center"/>
            <w:hideMark/>
          </w:tcPr>
          <w:p w14:paraId="77D7EE7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4,22</w:t>
            </w:r>
          </w:p>
        </w:tc>
        <w:tc>
          <w:tcPr>
            <w:tcW w:w="0" w:type="auto"/>
            <w:tcBorders>
              <w:top w:val="nil"/>
              <w:left w:val="nil"/>
              <w:bottom w:val="single" w:sz="4" w:space="0" w:color="auto"/>
              <w:right w:val="single" w:sz="4" w:space="0" w:color="auto"/>
            </w:tcBorders>
            <w:shd w:val="clear" w:color="auto" w:fill="auto"/>
            <w:vAlign w:val="center"/>
            <w:hideMark/>
          </w:tcPr>
          <w:p w14:paraId="31E56F5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9EDBB3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0341FE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6316F4C4"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6898321" w14:textId="77777777" w:rsidR="005777E1" w:rsidRPr="005777E1" w:rsidRDefault="005777E1" w:rsidP="005777E1">
            <w:pPr>
              <w:suppressAutoHyphens w:val="0"/>
              <w:spacing w:before="0" w:after="0" w:line="240" w:lineRule="auto"/>
              <w:ind w:firstLine="0"/>
              <w:jc w:val="center"/>
              <w:rPr>
                <w:color w:val="000000"/>
                <w:kern w:val="0"/>
                <w:sz w:val="20"/>
                <w:szCs w:val="20"/>
              </w:rPr>
            </w:pPr>
            <w:proofErr w:type="spellStart"/>
            <w:r w:rsidRPr="005777E1">
              <w:rPr>
                <w:color w:val="000000"/>
                <w:kern w:val="0"/>
                <w:sz w:val="20"/>
                <w:szCs w:val="20"/>
              </w:rPr>
              <w:t>ул.Ягодная</w:t>
            </w:r>
            <w:proofErr w:type="spellEnd"/>
            <w:r w:rsidRPr="005777E1">
              <w:rPr>
                <w:color w:val="000000"/>
                <w:kern w:val="0"/>
                <w:sz w:val="20"/>
                <w:szCs w:val="20"/>
              </w:rPr>
              <w:t xml:space="preserve"> д.5а</w:t>
            </w:r>
          </w:p>
        </w:tc>
        <w:tc>
          <w:tcPr>
            <w:tcW w:w="0" w:type="auto"/>
            <w:tcBorders>
              <w:top w:val="nil"/>
              <w:left w:val="nil"/>
              <w:bottom w:val="single" w:sz="4" w:space="0" w:color="auto"/>
              <w:right w:val="single" w:sz="4" w:space="0" w:color="auto"/>
            </w:tcBorders>
            <w:shd w:val="clear" w:color="auto" w:fill="auto"/>
            <w:vAlign w:val="center"/>
            <w:hideMark/>
          </w:tcPr>
          <w:p w14:paraId="047861A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КК-63</w:t>
            </w:r>
          </w:p>
        </w:tc>
        <w:tc>
          <w:tcPr>
            <w:tcW w:w="0" w:type="auto"/>
            <w:tcBorders>
              <w:top w:val="nil"/>
              <w:left w:val="nil"/>
              <w:bottom w:val="single" w:sz="4" w:space="0" w:color="auto"/>
              <w:right w:val="single" w:sz="4" w:space="0" w:color="auto"/>
            </w:tcBorders>
            <w:shd w:val="clear" w:color="auto" w:fill="auto"/>
            <w:vAlign w:val="center"/>
            <w:hideMark/>
          </w:tcPr>
          <w:p w14:paraId="194632C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3,94</w:t>
            </w:r>
          </w:p>
        </w:tc>
        <w:tc>
          <w:tcPr>
            <w:tcW w:w="0" w:type="auto"/>
            <w:tcBorders>
              <w:top w:val="nil"/>
              <w:left w:val="nil"/>
              <w:bottom w:val="single" w:sz="4" w:space="0" w:color="auto"/>
              <w:right w:val="single" w:sz="4" w:space="0" w:color="auto"/>
            </w:tcBorders>
            <w:shd w:val="clear" w:color="auto" w:fill="auto"/>
            <w:vAlign w:val="center"/>
            <w:hideMark/>
          </w:tcPr>
          <w:p w14:paraId="35160B1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29B3C680"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0D2D3D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0F01FDE"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2B8ECA2" w14:textId="77777777" w:rsidR="005777E1" w:rsidRPr="005777E1" w:rsidRDefault="005777E1" w:rsidP="005777E1">
            <w:pPr>
              <w:suppressAutoHyphens w:val="0"/>
              <w:spacing w:before="0" w:after="0" w:line="240" w:lineRule="auto"/>
              <w:ind w:firstLine="0"/>
              <w:jc w:val="center"/>
              <w:rPr>
                <w:color w:val="000000"/>
                <w:kern w:val="0"/>
                <w:sz w:val="20"/>
                <w:szCs w:val="20"/>
              </w:rPr>
            </w:pPr>
            <w:proofErr w:type="spellStart"/>
            <w:r w:rsidRPr="005777E1">
              <w:rPr>
                <w:color w:val="000000"/>
                <w:kern w:val="0"/>
                <w:sz w:val="20"/>
                <w:szCs w:val="20"/>
              </w:rPr>
              <w:t>ул.Ягодная</w:t>
            </w:r>
            <w:proofErr w:type="spellEnd"/>
            <w:r w:rsidRPr="005777E1">
              <w:rPr>
                <w:color w:val="000000"/>
                <w:kern w:val="0"/>
                <w:sz w:val="20"/>
                <w:szCs w:val="20"/>
              </w:rPr>
              <w:t xml:space="preserve"> д.5а</w:t>
            </w:r>
          </w:p>
        </w:tc>
        <w:tc>
          <w:tcPr>
            <w:tcW w:w="0" w:type="auto"/>
            <w:tcBorders>
              <w:top w:val="nil"/>
              <w:left w:val="nil"/>
              <w:bottom w:val="single" w:sz="4" w:space="0" w:color="auto"/>
              <w:right w:val="single" w:sz="4" w:space="0" w:color="auto"/>
            </w:tcBorders>
            <w:shd w:val="clear" w:color="auto" w:fill="auto"/>
            <w:vAlign w:val="center"/>
            <w:hideMark/>
          </w:tcPr>
          <w:p w14:paraId="0B5AA5C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КК-64</w:t>
            </w:r>
          </w:p>
        </w:tc>
        <w:tc>
          <w:tcPr>
            <w:tcW w:w="0" w:type="auto"/>
            <w:tcBorders>
              <w:top w:val="nil"/>
              <w:left w:val="nil"/>
              <w:bottom w:val="single" w:sz="4" w:space="0" w:color="auto"/>
              <w:right w:val="single" w:sz="4" w:space="0" w:color="auto"/>
            </w:tcBorders>
            <w:shd w:val="clear" w:color="auto" w:fill="auto"/>
            <w:vAlign w:val="center"/>
            <w:hideMark/>
          </w:tcPr>
          <w:p w14:paraId="2F9642C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3,9</w:t>
            </w:r>
          </w:p>
        </w:tc>
        <w:tc>
          <w:tcPr>
            <w:tcW w:w="0" w:type="auto"/>
            <w:tcBorders>
              <w:top w:val="nil"/>
              <w:left w:val="nil"/>
              <w:bottom w:val="single" w:sz="4" w:space="0" w:color="auto"/>
              <w:right w:val="single" w:sz="4" w:space="0" w:color="auto"/>
            </w:tcBorders>
            <w:shd w:val="clear" w:color="auto" w:fill="auto"/>
            <w:vAlign w:val="center"/>
            <w:hideMark/>
          </w:tcPr>
          <w:p w14:paraId="328C65F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F314AC0"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10D93E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19032D0"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70379C4" w14:textId="77777777" w:rsidR="005777E1" w:rsidRPr="005777E1" w:rsidRDefault="005777E1" w:rsidP="005777E1">
            <w:pPr>
              <w:suppressAutoHyphens w:val="0"/>
              <w:spacing w:before="0" w:after="0" w:line="240" w:lineRule="auto"/>
              <w:ind w:firstLine="0"/>
              <w:jc w:val="center"/>
              <w:rPr>
                <w:color w:val="000000"/>
                <w:kern w:val="0"/>
                <w:sz w:val="20"/>
                <w:szCs w:val="20"/>
              </w:rPr>
            </w:pPr>
            <w:proofErr w:type="spellStart"/>
            <w:r w:rsidRPr="005777E1">
              <w:rPr>
                <w:color w:val="000000"/>
                <w:kern w:val="0"/>
                <w:sz w:val="20"/>
                <w:szCs w:val="20"/>
              </w:rPr>
              <w:t>ул.Ягодная</w:t>
            </w:r>
            <w:proofErr w:type="spellEnd"/>
            <w:r w:rsidRPr="005777E1">
              <w:rPr>
                <w:color w:val="000000"/>
                <w:kern w:val="0"/>
                <w:sz w:val="20"/>
                <w:szCs w:val="20"/>
              </w:rPr>
              <w:t xml:space="preserve"> д.7а</w:t>
            </w:r>
          </w:p>
        </w:tc>
        <w:tc>
          <w:tcPr>
            <w:tcW w:w="0" w:type="auto"/>
            <w:tcBorders>
              <w:top w:val="nil"/>
              <w:left w:val="nil"/>
              <w:bottom w:val="single" w:sz="4" w:space="0" w:color="auto"/>
              <w:right w:val="single" w:sz="4" w:space="0" w:color="auto"/>
            </w:tcBorders>
            <w:shd w:val="clear" w:color="auto" w:fill="auto"/>
            <w:vAlign w:val="center"/>
            <w:hideMark/>
          </w:tcPr>
          <w:p w14:paraId="6B63204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КК-31</w:t>
            </w:r>
          </w:p>
        </w:tc>
        <w:tc>
          <w:tcPr>
            <w:tcW w:w="0" w:type="auto"/>
            <w:tcBorders>
              <w:top w:val="nil"/>
              <w:left w:val="nil"/>
              <w:bottom w:val="single" w:sz="4" w:space="0" w:color="auto"/>
              <w:right w:val="single" w:sz="4" w:space="0" w:color="auto"/>
            </w:tcBorders>
            <w:shd w:val="clear" w:color="auto" w:fill="auto"/>
            <w:vAlign w:val="center"/>
            <w:hideMark/>
          </w:tcPr>
          <w:p w14:paraId="54D9457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60,38</w:t>
            </w:r>
          </w:p>
        </w:tc>
        <w:tc>
          <w:tcPr>
            <w:tcW w:w="0" w:type="auto"/>
            <w:tcBorders>
              <w:top w:val="nil"/>
              <w:left w:val="nil"/>
              <w:bottom w:val="single" w:sz="4" w:space="0" w:color="auto"/>
              <w:right w:val="single" w:sz="4" w:space="0" w:color="auto"/>
            </w:tcBorders>
            <w:shd w:val="clear" w:color="auto" w:fill="auto"/>
            <w:vAlign w:val="center"/>
            <w:hideMark/>
          </w:tcPr>
          <w:p w14:paraId="2E4AB6C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0352D440"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BA55A91"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53507AE0"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3FA20A5" w14:textId="77777777" w:rsidR="005777E1" w:rsidRPr="005777E1" w:rsidRDefault="005777E1" w:rsidP="005777E1">
            <w:pPr>
              <w:suppressAutoHyphens w:val="0"/>
              <w:spacing w:before="0" w:after="0" w:line="240" w:lineRule="auto"/>
              <w:ind w:firstLine="0"/>
              <w:jc w:val="center"/>
              <w:rPr>
                <w:color w:val="000000"/>
                <w:kern w:val="0"/>
                <w:sz w:val="20"/>
                <w:szCs w:val="20"/>
              </w:rPr>
            </w:pPr>
            <w:proofErr w:type="spellStart"/>
            <w:r w:rsidRPr="005777E1">
              <w:rPr>
                <w:color w:val="000000"/>
                <w:kern w:val="0"/>
                <w:sz w:val="20"/>
                <w:szCs w:val="20"/>
              </w:rPr>
              <w:t>ул.Ягодная</w:t>
            </w:r>
            <w:proofErr w:type="spellEnd"/>
            <w:r w:rsidRPr="005777E1">
              <w:rPr>
                <w:color w:val="000000"/>
                <w:kern w:val="0"/>
                <w:sz w:val="20"/>
                <w:szCs w:val="20"/>
              </w:rPr>
              <w:t xml:space="preserve"> д.8а</w:t>
            </w:r>
          </w:p>
        </w:tc>
        <w:tc>
          <w:tcPr>
            <w:tcW w:w="0" w:type="auto"/>
            <w:tcBorders>
              <w:top w:val="nil"/>
              <w:left w:val="nil"/>
              <w:bottom w:val="single" w:sz="4" w:space="0" w:color="auto"/>
              <w:right w:val="single" w:sz="4" w:space="0" w:color="auto"/>
            </w:tcBorders>
            <w:shd w:val="clear" w:color="auto" w:fill="auto"/>
            <w:vAlign w:val="center"/>
            <w:hideMark/>
          </w:tcPr>
          <w:p w14:paraId="2DC30D9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КК-74</w:t>
            </w:r>
          </w:p>
        </w:tc>
        <w:tc>
          <w:tcPr>
            <w:tcW w:w="0" w:type="auto"/>
            <w:tcBorders>
              <w:top w:val="nil"/>
              <w:left w:val="nil"/>
              <w:bottom w:val="single" w:sz="4" w:space="0" w:color="auto"/>
              <w:right w:val="single" w:sz="4" w:space="0" w:color="auto"/>
            </w:tcBorders>
            <w:shd w:val="clear" w:color="auto" w:fill="auto"/>
            <w:vAlign w:val="center"/>
            <w:hideMark/>
          </w:tcPr>
          <w:p w14:paraId="2EEC534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4,84</w:t>
            </w:r>
          </w:p>
        </w:tc>
        <w:tc>
          <w:tcPr>
            <w:tcW w:w="0" w:type="auto"/>
            <w:tcBorders>
              <w:top w:val="nil"/>
              <w:left w:val="nil"/>
              <w:bottom w:val="single" w:sz="4" w:space="0" w:color="auto"/>
              <w:right w:val="single" w:sz="4" w:space="0" w:color="auto"/>
            </w:tcBorders>
            <w:shd w:val="clear" w:color="auto" w:fill="auto"/>
            <w:vAlign w:val="center"/>
            <w:hideMark/>
          </w:tcPr>
          <w:p w14:paraId="3B43E8A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3741B71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F19FECA"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8F748DB"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186C801" w14:textId="77777777" w:rsidR="005777E1" w:rsidRPr="005777E1" w:rsidRDefault="005777E1" w:rsidP="005777E1">
            <w:pPr>
              <w:suppressAutoHyphens w:val="0"/>
              <w:spacing w:before="0" w:after="0" w:line="240" w:lineRule="auto"/>
              <w:ind w:firstLine="0"/>
              <w:jc w:val="center"/>
              <w:rPr>
                <w:color w:val="000000"/>
                <w:kern w:val="0"/>
                <w:sz w:val="20"/>
                <w:szCs w:val="20"/>
              </w:rPr>
            </w:pPr>
            <w:proofErr w:type="spellStart"/>
            <w:r w:rsidRPr="005777E1">
              <w:rPr>
                <w:color w:val="000000"/>
                <w:kern w:val="0"/>
                <w:sz w:val="20"/>
                <w:szCs w:val="20"/>
              </w:rPr>
              <w:t>ул.Ягодная</w:t>
            </w:r>
            <w:proofErr w:type="spellEnd"/>
            <w:r w:rsidRPr="005777E1">
              <w:rPr>
                <w:color w:val="000000"/>
                <w:kern w:val="0"/>
                <w:sz w:val="20"/>
                <w:szCs w:val="20"/>
              </w:rPr>
              <w:t xml:space="preserve"> д.8а</w:t>
            </w:r>
          </w:p>
        </w:tc>
        <w:tc>
          <w:tcPr>
            <w:tcW w:w="0" w:type="auto"/>
            <w:tcBorders>
              <w:top w:val="nil"/>
              <w:left w:val="nil"/>
              <w:bottom w:val="single" w:sz="4" w:space="0" w:color="auto"/>
              <w:right w:val="single" w:sz="4" w:space="0" w:color="auto"/>
            </w:tcBorders>
            <w:shd w:val="clear" w:color="auto" w:fill="auto"/>
            <w:vAlign w:val="center"/>
            <w:hideMark/>
          </w:tcPr>
          <w:p w14:paraId="3AB3A60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КК-73</w:t>
            </w:r>
          </w:p>
        </w:tc>
        <w:tc>
          <w:tcPr>
            <w:tcW w:w="0" w:type="auto"/>
            <w:tcBorders>
              <w:top w:val="nil"/>
              <w:left w:val="nil"/>
              <w:bottom w:val="single" w:sz="4" w:space="0" w:color="auto"/>
              <w:right w:val="single" w:sz="4" w:space="0" w:color="auto"/>
            </w:tcBorders>
            <w:shd w:val="clear" w:color="auto" w:fill="auto"/>
            <w:vAlign w:val="center"/>
            <w:hideMark/>
          </w:tcPr>
          <w:p w14:paraId="18F5485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5,07</w:t>
            </w:r>
          </w:p>
        </w:tc>
        <w:tc>
          <w:tcPr>
            <w:tcW w:w="0" w:type="auto"/>
            <w:tcBorders>
              <w:top w:val="nil"/>
              <w:left w:val="nil"/>
              <w:bottom w:val="single" w:sz="4" w:space="0" w:color="auto"/>
              <w:right w:val="single" w:sz="4" w:space="0" w:color="auto"/>
            </w:tcBorders>
            <w:shd w:val="clear" w:color="auto" w:fill="auto"/>
            <w:vAlign w:val="center"/>
            <w:hideMark/>
          </w:tcPr>
          <w:p w14:paraId="14E402E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0A4F0EBD"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5F5277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5F2BF3CC"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1B2F0D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улица Каксина, 8</w:t>
            </w:r>
          </w:p>
        </w:tc>
        <w:tc>
          <w:tcPr>
            <w:tcW w:w="0" w:type="auto"/>
            <w:tcBorders>
              <w:top w:val="nil"/>
              <w:left w:val="nil"/>
              <w:bottom w:val="single" w:sz="4" w:space="0" w:color="auto"/>
              <w:right w:val="single" w:sz="4" w:space="0" w:color="auto"/>
            </w:tcBorders>
            <w:shd w:val="clear" w:color="auto" w:fill="auto"/>
            <w:vAlign w:val="center"/>
            <w:hideMark/>
          </w:tcPr>
          <w:p w14:paraId="08CE6EE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КК-15</w:t>
            </w:r>
          </w:p>
        </w:tc>
        <w:tc>
          <w:tcPr>
            <w:tcW w:w="0" w:type="auto"/>
            <w:tcBorders>
              <w:top w:val="nil"/>
              <w:left w:val="nil"/>
              <w:bottom w:val="single" w:sz="4" w:space="0" w:color="auto"/>
              <w:right w:val="single" w:sz="4" w:space="0" w:color="auto"/>
            </w:tcBorders>
            <w:shd w:val="clear" w:color="auto" w:fill="auto"/>
            <w:vAlign w:val="center"/>
            <w:hideMark/>
          </w:tcPr>
          <w:p w14:paraId="728164F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49,18</w:t>
            </w:r>
          </w:p>
        </w:tc>
        <w:tc>
          <w:tcPr>
            <w:tcW w:w="0" w:type="auto"/>
            <w:tcBorders>
              <w:top w:val="nil"/>
              <w:left w:val="nil"/>
              <w:bottom w:val="single" w:sz="4" w:space="0" w:color="auto"/>
              <w:right w:val="single" w:sz="4" w:space="0" w:color="auto"/>
            </w:tcBorders>
            <w:shd w:val="clear" w:color="auto" w:fill="auto"/>
            <w:vAlign w:val="center"/>
            <w:hideMark/>
          </w:tcPr>
          <w:p w14:paraId="690C2C4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130B8F11"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D7C288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5FF558BE"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434C5C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улица Каксина,4а</w:t>
            </w:r>
          </w:p>
        </w:tc>
        <w:tc>
          <w:tcPr>
            <w:tcW w:w="0" w:type="auto"/>
            <w:tcBorders>
              <w:top w:val="nil"/>
              <w:left w:val="nil"/>
              <w:bottom w:val="single" w:sz="4" w:space="0" w:color="auto"/>
              <w:right w:val="single" w:sz="4" w:space="0" w:color="auto"/>
            </w:tcBorders>
            <w:shd w:val="clear" w:color="auto" w:fill="auto"/>
            <w:vAlign w:val="center"/>
            <w:hideMark/>
          </w:tcPr>
          <w:p w14:paraId="6793657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КК-17</w:t>
            </w:r>
          </w:p>
        </w:tc>
        <w:tc>
          <w:tcPr>
            <w:tcW w:w="0" w:type="auto"/>
            <w:tcBorders>
              <w:top w:val="nil"/>
              <w:left w:val="nil"/>
              <w:bottom w:val="single" w:sz="4" w:space="0" w:color="auto"/>
              <w:right w:val="single" w:sz="4" w:space="0" w:color="auto"/>
            </w:tcBorders>
            <w:shd w:val="clear" w:color="auto" w:fill="auto"/>
            <w:vAlign w:val="center"/>
            <w:hideMark/>
          </w:tcPr>
          <w:p w14:paraId="1CA9473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49,05</w:t>
            </w:r>
          </w:p>
        </w:tc>
        <w:tc>
          <w:tcPr>
            <w:tcW w:w="0" w:type="auto"/>
            <w:tcBorders>
              <w:top w:val="nil"/>
              <w:left w:val="nil"/>
              <w:bottom w:val="single" w:sz="4" w:space="0" w:color="auto"/>
              <w:right w:val="single" w:sz="4" w:space="0" w:color="auto"/>
            </w:tcBorders>
            <w:shd w:val="clear" w:color="auto" w:fill="auto"/>
            <w:vAlign w:val="center"/>
            <w:hideMark/>
          </w:tcPr>
          <w:p w14:paraId="251E353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12ED55B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5FDAD7D"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bl>
    <w:p w14:paraId="46D5F9EB" w14:textId="77777777" w:rsidR="00062905" w:rsidRPr="007F4C7C" w:rsidRDefault="00062905" w:rsidP="001F45BB"/>
    <w:p w14:paraId="5D1FC214" w14:textId="77777777" w:rsidR="00A84944" w:rsidRPr="007F4C7C" w:rsidRDefault="00A84944" w:rsidP="00062905">
      <w:pPr>
        <w:pStyle w:val="3"/>
        <w:numPr>
          <w:ilvl w:val="0"/>
          <w:numId w:val="23"/>
        </w:numPr>
        <w:suppressAutoHyphens w:val="0"/>
        <w:spacing w:before="0" w:after="0" w:line="360" w:lineRule="auto"/>
        <w:rPr>
          <w:rFonts w:eastAsiaTheme="majorEastAsia" w:cs="Times New Roman"/>
          <w:i w:val="0"/>
          <w:color w:val="000000" w:themeColor="text1"/>
          <w:kern w:val="0"/>
          <w:lang w:eastAsia="en-US"/>
        </w:rPr>
      </w:pPr>
      <w:bookmarkStart w:id="427" w:name="_Toc41221967"/>
      <w:bookmarkStart w:id="428" w:name="_Toc41571687"/>
      <w:bookmarkStart w:id="429" w:name="_Toc47087301"/>
      <w:r w:rsidRPr="007F4C7C">
        <w:rPr>
          <w:rFonts w:eastAsiaTheme="majorEastAsia" w:cs="Times New Roman"/>
          <w:i w:val="0"/>
          <w:color w:val="000000" w:themeColor="text1"/>
          <w:kern w:val="0"/>
          <w:lang w:eastAsia="en-US"/>
        </w:rPr>
        <w:lastRenderedPageBreak/>
        <w:t>Технические обоснования основных мероприятий по реализации схем водоотведения</w:t>
      </w:r>
      <w:bookmarkEnd w:id="427"/>
      <w:bookmarkEnd w:id="428"/>
      <w:bookmarkEnd w:id="429"/>
    </w:p>
    <w:p w14:paraId="2665561B" w14:textId="77777777" w:rsidR="00A84944" w:rsidRPr="007F4C7C" w:rsidRDefault="00A84944" w:rsidP="004C4DF6">
      <w:pPr>
        <w:pStyle w:val="40"/>
        <w:numPr>
          <w:ilvl w:val="0"/>
          <w:numId w:val="24"/>
        </w:numPr>
        <w:spacing w:line="360" w:lineRule="auto"/>
        <w:ind w:left="1418"/>
        <w:rPr>
          <w:rFonts w:eastAsiaTheme="majorEastAsia" w:cs="Times New Roman"/>
          <w:i w:val="0"/>
          <w:color w:val="000000" w:themeColor="text1"/>
          <w:u w:val="none"/>
          <w:lang w:eastAsia="en-US"/>
        </w:rPr>
      </w:pPr>
      <w:r w:rsidRPr="007F4C7C">
        <w:rPr>
          <w:rFonts w:eastAsiaTheme="majorEastAsia" w:cs="Times New Roman"/>
          <w:i w:val="0"/>
          <w:color w:val="000000" w:themeColor="text1"/>
          <w:u w:val="none"/>
          <w:lang w:eastAsia="en-US"/>
        </w:rPr>
        <w:t>обеспечение надежности отведения сточных вод между технологическими зонами сооружений водоотведения</w:t>
      </w:r>
    </w:p>
    <w:p w14:paraId="76E523C4" w14:textId="6194F7C4" w:rsidR="00062905" w:rsidRPr="007F4C7C" w:rsidRDefault="00062905" w:rsidP="004C4DF6">
      <w:pPr>
        <w:spacing w:line="360" w:lineRule="auto"/>
        <w:rPr>
          <w:i/>
          <w:color w:val="000000"/>
        </w:rPr>
      </w:pPr>
      <w:r w:rsidRPr="007F4C7C">
        <w:rPr>
          <w:i/>
          <w:color w:val="000000"/>
        </w:rPr>
        <w:t>Строительство КНС</w:t>
      </w:r>
    </w:p>
    <w:p w14:paraId="29F7B113" w14:textId="4DC206E9" w:rsidR="00337902" w:rsidRPr="007F4C7C" w:rsidRDefault="00337902" w:rsidP="004C4DF6">
      <w:pPr>
        <w:spacing w:line="360" w:lineRule="auto"/>
        <w:rPr>
          <w:color w:val="000000"/>
        </w:rPr>
      </w:pPr>
      <w:r w:rsidRPr="007F4C7C">
        <w:rPr>
          <w:color w:val="000000"/>
        </w:rPr>
        <w:t>В целях организации системы централизованного водоотведения на территории с. Казым настоящей схемой предусматривается строительство КНС-1 производительностью 15 м</w:t>
      </w:r>
      <w:r w:rsidRPr="007F4C7C">
        <w:rPr>
          <w:color w:val="000000"/>
          <w:vertAlign w:val="superscript"/>
        </w:rPr>
        <w:t>3</w:t>
      </w:r>
      <w:r w:rsidRPr="007F4C7C">
        <w:rPr>
          <w:color w:val="000000"/>
        </w:rPr>
        <w:t>/ч, КНС-2 производительностью 15 м</w:t>
      </w:r>
      <w:r w:rsidRPr="007F4C7C">
        <w:rPr>
          <w:color w:val="000000"/>
          <w:vertAlign w:val="superscript"/>
        </w:rPr>
        <w:t>3</w:t>
      </w:r>
      <w:r w:rsidRPr="007F4C7C">
        <w:rPr>
          <w:color w:val="000000"/>
        </w:rPr>
        <w:t>/ч, КНС-3 производительностью 15 м</w:t>
      </w:r>
      <w:r w:rsidRPr="007F4C7C">
        <w:rPr>
          <w:color w:val="000000"/>
          <w:vertAlign w:val="superscript"/>
        </w:rPr>
        <w:t>3</w:t>
      </w:r>
      <w:r w:rsidRPr="007F4C7C">
        <w:rPr>
          <w:color w:val="000000"/>
        </w:rPr>
        <w:t>/ч, ГКНС производительностью 45 м</w:t>
      </w:r>
      <w:r w:rsidRPr="007F4C7C">
        <w:rPr>
          <w:color w:val="000000"/>
          <w:vertAlign w:val="superscript"/>
        </w:rPr>
        <w:t>3</w:t>
      </w:r>
      <w:r w:rsidRPr="007F4C7C">
        <w:rPr>
          <w:color w:val="000000"/>
        </w:rPr>
        <w:t>/ч.</w:t>
      </w:r>
    </w:p>
    <w:p w14:paraId="4084BC0E" w14:textId="69AC15CB" w:rsidR="004C4DF6" w:rsidRPr="007F4C7C" w:rsidRDefault="004C4DF6" w:rsidP="004C4DF6">
      <w:pPr>
        <w:autoSpaceDE w:val="0"/>
        <w:autoSpaceDN w:val="0"/>
        <w:adjustRightInd w:val="0"/>
        <w:spacing w:line="360" w:lineRule="auto"/>
        <w:rPr>
          <w:color w:val="000000"/>
        </w:rPr>
      </w:pPr>
      <w:r w:rsidRPr="007F4C7C">
        <w:rPr>
          <w:color w:val="000000"/>
        </w:rPr>
        <w:t>Работы по строительству КНС включают:</w:t>
      </w:r>
    </w:p>
    <w:p w14:paraId="59C75961" w14:textId="77777777" w:rsidR="00A51B25" w:rsidRPr="007F4C7C" w:rsidRDefault="00A51B25" w:rsidP="004C4DF6">
      <w:pPr>
        <w:autoSpaceDE w:val="0"/>
        <w:autoSpaceDN w:val="0"/>
        <w:adjustRightInd w:val="0"/>
        <w:spacing w:line="360" w:lineRule="auto"/>
        <w:rPr>
          <w:color w:val="000000"/>
        </w:rPr>
      </w:pPr>
      <w:r w:rsidRPr="007F4C7C">
        <w:rPr>
          <w:color w:val="000000"/>
        </w:rPr>
        <w:t>1. Строительство КНС с применением современного энергоэффективного оборудования;</w:t>
      </w:r>
    </w:p>
    <w:p w14:paraId="09CCF37A" w14:textId="2209D22B" w:rsidR="00A51B25" w:rsidRPr="007F4C7C" w:rsidRDefault="00A51B25" w:rsidP="004C4DF6">
      <w:pPr>
        <w:autoSpaceDE w:val="0"/>
        <w:autoSpaceDN w:val="0"/>
        <w:adjustRightInd w:val="0"/>
        <w:spacing w:line="360" w:lineRule="auto"/>
        <w:rPr>
          <w:color w:val="000000"/>
        </w:rPr>
      </w:pPr>
      <w:r w:rsidRPr="007F4C7C">
        <w:rPr>
          <w:color w:val="000000"/>
        </w:rPr>
        <w:t>2. Устройство систем автоматизации и диспетчеризации</w:t>
      </w:r>
    </w:p>
    <w:p w14:paraId="16F054F1" w14:textId="26ED03CD" w:rsidR="00062905" w:rsidRPr="007F4C7C" w:rsidRDefault="00EE38C2" w:rsidP="00A84944">
      <w:pPr>
        <w:rPr>
          <w:i/>
          <w:kern w:val="0"/>
        </w:rPr>
      </w:pPr>
      <w:r w:rsidRPr="007F4C7C">
        <w:rPr>
          <w:i/>
          <w:kern w:val="0"/>
        </w:rPr>
        <w:t>С</w:t>
      </w:r>
      <w:r w:rsidR="00062905" w:rsidRPr="007F4C7C">
        <w:rPr>
          <w:i/>
          <w:kern w:val="0"/>
        </w:rPr>
        <w:t>троительство новых сетей водоотведения</w:t>
      </w:r>
    </w:p>
    <w:p w14:paraId="652E887C" w14:textId="4275A2D1" w:rsidR="00EE38C2" w:rsidRPr="007F4C7C" w:rsidRDefault="00EE38C2" w:rsidP="00062905">
      <w:pPr>
        <w:spacing w:before="60" w:after="60" w:line="360" w:lineRule="auto"/>
      </w:pPr>
      <w:r w:rsidRPr="007F4C7C">
        <w:rPr>
          <w:color w:val="000000"/>
        </w:rPr>
        <w:t>В целях организации системы централизованного водоотведения на территории с. Казым настоящей схемой предусматривается строительство</w:t>
      </w:r>
      <w:r w:rsidRPr="007F4C7C">
        <w:t xml:space="preserve"> сетей водоотведения.</w:t>
      </w:r>
    </w:p>
    <w:p w14:paraId="04022EB0" w14:textId="550C2C1B" w:rsidR="00337902" w:rsidRPr="007F4C7C" w:rsidRDefault="00337902" w:rsidP="00337902">
      <w:pPr>
        <w:tabs>
          <w:tab w:val="left" w:pos="-142"/>
        </w:tabs>
        <w:spacing w:before="0" w:after="0" w:line="360" w:lineRule="auto"/>
      </w:pPr>
      <w:r w:rsidRPr="007F4C7C">
        <w:t xml:space="preserve">Мероприятия по </w:t>
      </w:r>
      <w:r w:rsidR="00EE38C2" w:rsidRPr="007F4C7C">
        <w:t>строительству</w:t>
      </w:r>
      <w:r w:rsidRPr="007F4C7C">
        <w:t xml:space="preserve"> сетей учитывают:</w:t>
      </w:r>
    </w:p>
    <w:p w14:paraId="62C5C24B" w14:textId="77777777" w:rsidR="00337902" w:rsidRPr="007F4C7C" w:rsidRDefault="00337902" w:rsidP="00337902">
      <w:pPr>
        <w:pStyle w:val="affffc"/>
        <w:numPr>
          <w:ilvl w:val="0"/>
          <w:numId w:val="31"/>
        </w:numPr>
        <w:tabs>
          <w:tab w:val="left" w:pos="-142"/>
        </w:tabs>
        <w:spacing w:line="360" w:lineRule="auto"/>
      </w:pPr>
      <w:r w:rsidRPr="007F4C7C">
        <w:t>Наружные инженерные сети водоотведения из полиэтиленовых труб.</w:t>
      </w:r>
    </w:p>
    <w:p w14:paraId="57BBA577" w14:textId="77777777" w:rsidR="00337902" w:rsidRPr="007F4C7C" w:rsidRDefault="00337902" w:rsidP="00337902">
      <w:pPr>
        <w:pStyle w:val="affffc"/>
        <w:numPr>
          <w:ilvl w:val="0"/>
          <w:numId w:val="31"/>
        </w:numPr>
        <w:tabs>
          <w:tab w:val="left" w:pos="-142"/>
        </w:tabs>
        <w:spacing w:line="360" w:lineRule="auto"/>
      </w:pPr>
      <w:r w:rsidRPr="007F4C7C">
        <w:t>Разработка сухого грунта в отвал, без креплений (группа грунтов 1-3).</w:t>
      </w:r>
    </w:p>
    <w:p w14:paraId="54C7A77D" w14:textId="22D97A05" w:rsidR="00337902" w:rsidRPr="007F4C7C" w:rsidRDefault="00337902" w:rsidP="00337902">
      <w:pPr>
        <w:pStyle w:val="affffc"/>
        <w:numPr>
          <w:ilvl w:val="0"/>
          <w:numId w:val="31"/>
        </w:numPr>
        <w:tabs>
          <w:tab w:val="left" w:pos="-142"/>
        </w:tabs>
        <w:spacing w:line="360" w:lineRule="auto"/>
      </w:pPr>
      <w:r w:rsidRPr="007F4C7C">
        <w:t>Глу</w:t>
      </w:r>
      <w:r w:rsidR="00EE38C2" w:rsidRPr="007F4C7C">
        <w:t>бина заложения трубопровода 3 м;</w:t>
      </w:r>
    </w:p>
    <w:p w14:paraId="0C2ADA6D" w14:textId="60E9AB87" w:rsidR="00EE38C2" w:rsidRPr="007F4C7C" w:rsidRDefault="00EE38C2" w:rsidP="00337902">
      <w:pPr>
        <w:pStyle w:val="affffc"/>
        <w:numPr>
          <w:ilvl w:val="0"/>
          <w:numId w:val="31"/>
        </w:numPr>
        <w:tabs>
          <w:tab w:val="left" w:pos="-142"/>
        </w:tabs>
        <w:spacing w:line="360" w:lineRule="auto"/>
      </w:pPr>
      <w:r w:rsidRPr="007F4C7C">
        <w:t>Устройство колодцев.</w:t>
      </w:r>
    </w:p>
    <w:p w14:paraId="0CE347B4" w14:textId="77777777" w:rsidR="00A84944" w:rsidRPr="007F4C7C" w:rsidRDefault="00A84944" w:rsidP="00062905">
      <w:pPr>
        <w:pStyle w:val="40"/>
        <w:numPr>
          <w:ilvl w:val="0"/>
          <w:numId w:val="24"/>
        </w:numPr>
        <w:spacing w:line="360" w:lineRule="auto"/>
        <w:ind w:left="1418"/>
        <w:rPr>
          <w:rFonts w:eastAsiaTheme="majorEastAsia" w:cs="Times New Roman"/>
          <w:i w:val="0"/>
          <w:color w:val="000000" w:themeColor="text1"/>
          <w:u w:val="none"/>
          <w:lang w:eastAsia="en-US"/>
        </w:rPr>
      </w:pPr>
      <w:r w:rsidRPr="007F4C7C">
        <w:rPr>
          <w:rFonts w:eastAsiaTheme="majorEastAsia" w:cs="Times New Roman"/>
          <w:i w:val="0"/>
          <w:color w:val="000000" w:themeColor="text1"/>
          <w:u w:val="none"/>
          <w:lang w:eastAsia="en-US"/>
        </w:rPr>
        <w:t>сокращение сбросов и организация возврата очищенных сточных вод на технические нужды.</w:t>
      </w:r>
    </w:p>
    <w:p w14:paraId="65FB15DB" w14:textId="30E9D7D3" w:rsidR="00062905" w:rsidRPr="007F4C7C" w:rsidRDefault="00062905" w:rsidP="00A84944">
      <w:pPr>
        <w:rPr>
          <w:i/>
        </w:rPr>
      </w:pPr>
      <w:r w:rsidRPr="007F4C7C">
        <w:rPr>
          <w:i/>
          <w:color w:val="000000"/>
        </w:rPr>
        <w:t xml:space="preserve">Строительство КОС  </w:t>
      </w:r>
    </w:p>
    <w:p w14:paraId="29FA3C77" w14:textId="2600E4E2" w:rsidR="004C4DF6" w:rsidRPr="007F4C7C" w:rsidRDefault="004C4DF6" w:rsidP="00062905">
      <w:pPr>
        <w:spacing w:line="360" w:lineRule="auto"/>
        <w:rPr>
          <w:color w:val="000000" w:themeColor="text1"/>
          <w:kern w:val="0"/>
        </w:rPr>
      </w:pPr>
      <w:r w:rsidRPr="007F4C7C">
        <w:rPr>
          <w:color w:val="000000"/>
        </w:rPr>
        <w:t xml:space="preserve">В целях организации системы централизованного водоотведения на территории с. Казым настоящей схемой предусматривается строительство КОС полной биологической </w:t>
      </w:r>
      <w:proofErr w:type="spellStart"/>
      <w:r w:rsidRPr="007F4C7C">
        <w:rPr>
          <w:color w:val="000000"/>
        </w:rPr>
        <w:t>очиски</w:t>
      </w:r>
      <w:proofErr w:type="spellEnd"/>
      <w:r w:rsidRPr="007F4C7C">
        <w:rPr>
          <w:color w:val="000000"/>
        </w:rPr>
        <w:t xml:space="preserve"> 5</w:t>
      </w:r>
      <w:r w:rsidRPr="007F4C7C">
        <w:rPr>
          <w:color w:val="000000" w:themeColor="text1"/>
        </w:rPr>
        <w:t xml:space="preserve">00 </w:t>
      </w:r>
      <w:r w:rsidRPr="007F4C7C">
        <w:rPr>
          <w:color w:val="000000" w:themeColor="text1"/>
          <w:kern w:val="0"/>
        </w:rPr>
        <w:t>м³/</w:t>
      </w:r>
      <w:proofErr w:type="spellStart"/>
      <w:r w:rsidRPr="007F4C7C">
        <w:rPr>
          <w:color w:val="000000" w:themeColor="text1"/>
          <w:kern w:val="0"/>
        </w:rPr>
        <w:t>сут</w:t>
      </w:r>
      <w:proofErr w:type="spellEnd"/>
      <w:r w:rsidRPr="007F4C7C">
        <w:rPr>
          <w:color w:val="000000" w:themeColor="text1"/>
          <w:kern w:val="0"/>
        </w:rPr>
        <w:t>.</w:t>
      </w:r>
    </w:p>
    <w:p w14:paraId="0B596F65" w14:textId="483C40E9" w:rsidR="004C4DF6" w:rsidRPr="007F4C7C" w:rsidRDefault="004C4DF6" w:rsidP="00062905">
      <w:pPr>
        <w:spacing w:line="360" w:lineRule="auto"/>
        <w:rPr>
          <w:color w:val="000000"/>
        </w:rPr>
      </w:pPr>
      <w:r w:rsidRPr="007F4C7C">
        <w:rPr>
          <w:color w:val="000000"/>
        </w:rPr>
        <w:t>Работы по строительству КОС включают:</w:t>
      </w:r>
    </w:p>
    <w:p w14:paraId="7B950D66" w14:textId="41F8AE32" w:rsidR="004C4DF6" w:rsidRPr="007F4C7C" w:rsidRDefault="004C4DF6" w:rsidP="004C4DF6">
      <w:pPr>
        <w:pStyle w:val="affffc"/>
        <w:numPr>
          <w:ilvl w:val="0"/>
          <w:numId w:val="63"/>
        </w:numPr>
        <w:spacing w:line="360" w:lineRule="auto"/>
        <w:rPr>
          <w:color w:val="000000"/>
        </w:rPr>
      </w:pPr>
      <w:r w:rsidRPr="007F4C7C">
        <w:rPr>
          <w:color w:val="000000"/>
        </w:rPr>
        <w:t>Строительство здания решеток</w:t>
      </w:r>
    </w:p>
    <w:p w14:paraId="202FFBF7" w14:textId="4F2BF153" w:rsidR="004C4DF6" w:rsidRPr="007F4C7C" w:rsidRDefault="004C4DF6" w:rsidP="004C4DF6">
      <w:pPr>
        <w:pStyle w:val="affffc"/>
        <w:numPr>
          <w:ilvl w:val="0"/>
          <w:numId w:val="63"/>
        </w:numPr>
        <w:spacing w:line="360" w:lineRule="auto"/>
        <w:rPr>
          <w:color w:val="000000"/>
        </w:rPr>
      </w:pPr>
      <w:r w:rsidRPr="007F4C7C">
        <w:rPr>
          <w:color w:val="000000"/>
        </w:rPr>
        <w:t>Строительство песколовок горизонтальных</w:t>
      </w:r>
    </w:p>
    <w:p w14:paraId="6BE1FA96" w14:textId="2B529252" w:rsidR="004C4DF6" w:rsidRPr="007F4C7C" w:rsidRDefault="004C4DF6" w:rsidP="004C4DF6">
      <w:pPr>
        <w:pStyle w:val="affffc"/>
        <w:numPr>
          <w:ilvl w:val="0"/>
          <w:numId w:val="63"/>
        </w:numPr>
        <w:spacing w:line="360" w:lineRule="auto"/>
        <w:rPr>
          <w:color w:val="000000"/>
        </w:rPr>
      </w:pPr>
      <w:r w:rsidRPr="007F4C7C">
        <w:rPr>
          <w:color w:val="000000"/>
        </w:rPr>
        <w:lastRenderedPageBreak/>
        <w:t>Строительство отстойников горизонтальных</w:t>
      </w:r>
    </w:p>
    <w:p w14:paraId="57572DBF" w14:textId="77777777" w:rsidR="004C4DF6" w:rsidRPr="007F4C7C" w:rsidRDefault="004C4DF6" w:rsidP="004C4DF6">
      <w:pPr>
        <w:pStyle w:val="affffc"/>
        <w:numPr>
          <w:ilvl w:val="0"/>
          <w:numId w:val="63"/>
        </w:numPr>
        <w:spacing w:line="360" w:lineRule="auto"/>
        <w:rPr>
          <w:color w:val="000000"/>
        </w:rPr>
      </w:pPr>
      <w:r w:rsidRPr="007F4C7C">
        <w:rPr>
          <w:color w:val="000000"/>
        </w:rPr>
        <w:t>Установка УФ-обеззараживания сточных вод</w:t>
      </w:r>
    </w:p>
    <w:p w14:paraId="4682EFE6" w14:textId="5509CC37" w:rsidR="004C4DF6" w:rsidRPr="007F4C7C" w:rsidRDefault="004C4DF6" w:rsidP="004C4DF6">
      <w:pPr>
        <w:pStyle w:val="affffc"/>
        <w:numPr>
          <w:ilvl w:val="0"/>
          <w:numId w:val="63"/>
        </w:numPr>
        <w:spacing w:line="360" w:lineRule="auto"/>
        <w:rPr>
          <w:color w:val="000000"/>
        </w:rPr>
      </w:pPr>
      <w:r w:rsidRPr="007F4C7C">
        <w:rPr>
          <w:color w:val="000000"/>
        </w:rPr>
        <w:t>Строительство цеха механического обезвоживания осадка</w:t>
      </w:r>
    </w:p>
    <w:p w14:paraId="2EE5B5AA" w14:textId="247BE3B6" w:rsidR="00062905" w:rsidRPr="007F4C7C" w:rsidRDefault="004C4DF6" w:rsidP="00EE38C2">
      <w:pPr>
        <w:pStyle w:val="affffc"/>
        <w:numPr>
          <w:ilvl w:val="0"/>
          <w:numId w:val="63"/>
        </w:numPr>
        <w:spacing w:line="360" w:lineRule="auto"/>
        <w:rPr>
          <w:color w:val="000000"/>
        </w:rPr>
      </w:pPr>
      <w:r w:rsidRPr="007F4C7C">
        <w:rPr>
          <w:color w:val="000000"/>
        </w:rPr>
        <w:t>Организация площадки складирования обезвоженного осадка</w:t>
      </w:r>
    </w:p>
    <w:p w14:paraId="3F7EAB80" w14:textId="77777777" w:rsidR="00A84944" w:rsidRPr="007F4C7C" w:rsidRDefault="00A84944" w:rsidP="00062905">
      <w:pPr>
        <w:pStyle w:val="3"/>
        <w:numPr>
          <w:ilvl w:val="0"/>
          <w:numId w:val="23"/>
        </w:numPr>
        <w:suppressAutoHyphens w:val="0"/>
        <w:spacing w:before="0" w:after="0" w:line="360" w:lineRule="auto"/>
        <w:rPr>
          <w:rFonts w:eastAsiaTheme="majorEastAsia" w:cs="Times New Roman"/>
          <w:i w:val="0"/>
          <w:color w:val="000000" w:themeColor="text1"/>
          <w:kern w:val="0"/>
          <w:lang w:eastAsia="en-US"/>
        </w:rPr>
      </w:pPr>
      <w:bookmarkStart w:id="430" w:name="_Toc41221968"/>
      <w:bookmarkStart w:id="431" w:name="_Toc41571688"/>
      <w:bookmarkStart w:id="432" w:name="_Toc47087302"/>
      <w:r w:rsidRPr="007F4C7C">
        <w:rPr>
          <w:rFonts w:eastAsiaTheme="majorEastAsia" w:cs="Times New Roman"/>
          <w:i w:val="0"/>
          <w:color w:val="000000" w:themeColor="text1"/>
          <w:kern w:val="0"/>
          <w:lang w:eastAsia="en-US"/>
        </w:rPr>
        <w:t>Сведения о вновь строящихся, реконструируемых и предлагаемых к выводу из эксплуатации объектах централизованной системы водоотведения</w:t>
      </w:r>
      <w:bookmarkEnd w:id="430"/>
      <w:bookmarkEnd w:id="431"/>
      <w:bookmarkEnd w:id="432"/>
    </w:p>
    <w:p w14:paraId="4DE3514C" w14:textId="1557192E" w:rsidR="009C5952" w:rsidRPr="007F4C7C" w:rsidRDefault="009C5952" w:rsidP="009C5952">
      <w:pPr>
        <w:spacing w:line="360" w:lineRule="auto"/>
      </w:pPr>
      <w:r w:rsidRPr="007F4C7C">
        <w:t xml:space="preserve">Настоящей схемой предусматривается </w:t>
      </w:r>
      <w:r w:rsidR="00EE38C2" w:rsidRPr="007F4C7C">
        <w:t>организация централизованного водоотведения на территории с. Казым</w:t>
      </w:r>
      <w:r w:rsidRPr="007F4C7C">
        <w:t xml:space="preserve">, со строительством </w:t>
      </w:r>
      <w:proofErr w:type="gramStart"/>
      <w:r w:rsidR="00EE38C2" w:rsidRPr="007F4C7C">
        <w:t>КОС  5</w:t>
      </w:r>
      <w:r w:rsidRPr="007F4C7C">
        <w:t>00</w:t>
      </w:r>
      <w:proofErr w:type="gramEnd"/>
      <w:r w:rsidR="00EE38C2" w:rsidRPr="007F4C7C">
        <w:t xml:space="preserve"> </w:t>
      </w:r>
      <w:r w:rsidR="00EE38C2" w:rsidRPr="007F4C7C">
        <w:rPr>
          <w:color w:val="000000" w:themeColor="text1"/>
          <w:kern w:val="0"/>
        </w:rPr>
        <w:t>м³/</w:t>
      </w:r>
      <w:proofErr w:type="spellStart"/>
      <w:r w:rsidR="00EE38C2" w:rsidRPr="007F4C7C">
        <w:rPr>
          <w:color w:val="000000" w:themeColor="text1"/>
          <w:kern w:val="0"/>
        </w:rPr>
        <w:t>сут</w:t>
      </w:r>
      <w:proofErr w:type="spellEnd"/>
      <w:r w:rsidRPr="007F4C7C">
        <w:t xml:space="preserve">, а также </w:t>
      </w:r>
      <w:r w:rsidR="00EE38C2" w:rsidRPr="007F4C7C">
        <w:t>четырех</w:t>
      </w:r>
      <w:r w:rsidRPr="007F4C7C">
        <w:t xml:space="preserve"> КНС различной производительности. </w:t>
      </w:r>
    </w:p>
    <w:p w14:paraId="17278CFE" w14:textId="51076061" w:rsidR="009C5952" w:rsidRPr="007F4C7C" w:rsidRDefault="009C5952" w:rsidP="009C5952">
      <w:pPr>
        <w:spacing w:line="360" w:lineRule="auto"/>
      </w:pPr>
      <w:r w:rsidRPr="007F4C7C">
        <w:t xml:space="preserve">Сведения о вновь строящихся объектах централизованной системы водоотведения приведены в таблице </w:t>
      </w:r>
      <w:r w:rsidR="00EE38C2" w:rsidRPr="007F4C7C">
        <w:t>28</w:t>
      </w:r>
      <w:r w:rsidRPr="007F4C7C">
        <w:t>.</w:t>
      </w:r>
    </w:p>
    <w:p w14:paraId="2B831C10" w14:textId="77777777" w:rsidR="00A84944" w:rsidRPr="007F4C7C" w:rsidRDefault="00A84944" w:rsidP="00240A35">
      <w:pPr>
        <w:pStyle w:val="3"/>
        <w:numPr>
          <w:ilvl w:val="0"/>
          <w:numId w:val="23"/>
        </w:numPr>
        <w:suppressAutoHyphens w:val="0"/>
        <w:spacing w:before="0" w:after="0" w:line="360" w:lineRule="auto"/>
        <w:rPr>
          <w:rFonts w:eastAsiaTheme="majorEastAsia" w:cs="Times New Roman"/>
          <w:i w:val="0"/>
          <w:color w:val="000000" w:themeColor="text1"/>
          <w:kern w:val="0"/>
          <w:lang w:eastAsia="en-US"/>
        </w:rPr>
      </w:pPr>
      <w:bookmarkStart w:id="433" w:name="_Toc41221969"/>
      <w:bookmarkStart w:id="434" w:name="_Toc41571689"/>
      <w:bookmarkStart w:id="435" w:name="_Toc47087303"/>
      <w:r w:rsidRPr="007F4C7C">
        <w:rPr>
          <w:rFonts w:eastAsiaTheme="majorEastAsia" w:cs="Times New Roman"/>
          <w:i w:val="0"/>
          <w:color w:val="000000" w:themeColor="text1"/>
          <w:kern w:val="0"/>
          <w:lang w:eastAsia="en-US"/>
        </w:rPr>
        <w:t>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bookmarkEnd w:id="433"/>
      <w:bookmarkEnd w:id="434"/>
      <w:bookmarkEnd w:id="435"/>
    </w:p>
    <w:p w14:paraId="3EFC9439" w14:textId="77777777" w:rsidR="003348DC" w:rsidRPr="007F4C7C" w:rsidRDefault="003348DC" w:rsidP="003348DC">
      <w:pPr>
        <w:spacing w:before="0" w:after="0" w:line="360" w:lineRule="auto"/>
      </w:pPr>
      <w:r w:rsidRPr="007F4C7C">
        <w:t xml:space="preserve">К числу основных особенностей систем водоотведения как объектов автоматизации относятся: </w:t>
      </w:r>
    </w:p>
    <w:p w14:paraId="7ACF185C" w14:textId="77777777" w:rsidR="003348DC" w:rsidRPr="007F4C7C" w:rsidRDefault="003348DC" w:rsidP="00240A35">
      <w:pPr>
        <w:pStyle w:val="affffc"/>
        <w:numPr>
          <w:ilvl w:val="0"/>
          <w:numId w:val="39"/>
        </w:numPr>
        <w:spacing w:after="0" w:line="360" w:lineRule="auto"/>
        <w:ind w:left="0" w:firstLine="709"/>
        <w:jc w:val="both"/>
      </w:pPr>
      <w:r w:rsidRPr="007F4C7C">
        <w:t xml:space="preserve">Высокая степень ответственности работы сооружений, требующая обеспечения их надежной бесперебойной работы; </w:t>
      </w:r>
    </w:p>
    <w:p w14:paraId="75E67076" w14:textId="77777777" w:rsidR="003348DC" w:rsidRPr="007F4C7C" w:rsidRDefault="003348DC" w:rsidP="00240A35">
      <w:pPr>
        <w:pStyle w:val="affffc"/>
        <w:numPr>
          <w:ilvl w:val="0"/>
          <w:numId w:val="39"/>
        </w:numPr>
        <w:spacing w:after="0" w:line="360" w:lineRule="auto"/>
        <w:ind w:left="0" w:firstLine="709"/>
        <w:jc w:val="both"/>
      </w:pPr>
      <w:r w:rsidRPr="007F4C7C">
        <w:t xml:space="preserve">Работа сооружений в условиях постоянно меняющейся нагрузки; </w:t>
      </w:r>
    </w:p>
    <w:p w14:paraId="24756690" w14:textId="77777777" w:rsidR="003348DC" w:rsidRPr="007F4C7C" w:rsidRDefault="003348DC" w:rsidP="00240A35">
      <w:pPr>
        <w:pStyle w:val="affffc"/>
        <w:numPr>
          <w:ilvl w:val="0"/>
          <w:numId w:val="39"/>
        </w:numPr>
        <w:spacing w:after="0" w:line="360" w:lineRule="auto"/>
        <w:ind w:left="0" w:firstLine="709"/>
        <w:jc w:val="both"/>
      </w:pPr>
      <w:r w:rsidRPr="007F4C7C">
        <w:t xml:space="preserve">Зависимость режима работы сооружений от изменения состава сточных вод; </w:t>
      </w:r>
    </w:p>
    <w:p w14:paraId="46EC7A5A" w14:textId="77777777" w:rsidR="003348DC" w:rsidRPr="007F4C7C" w:rsidRDefault="003348DC" w:rsidP="00240A35">
      <w:pPr>
        <w:pStyle w:val="affffc"/>
        <w:numPr>
          <w:ilvl w:val="0"/>
          <w:numId w:val="39"/>
        </w:numPr>
        <w:spacing w:after="0" w:line="360" w:lineRule="auto"/>
        <w:ind w:left="0" w:firstLine="709"/>
        <w:jc w:val="both"/>
      </w:pPr>
      <w:r w:rsidRPr="007F4C7C">
        <w:t xml:space="preserve">Территориальная разбросанность сооружений и необходимость координирования их работы из одного центра; </w:t>
      </w:r>
    </w:p>
    <w:p w14:paraId="791EB8F1" w14:textId="77777777" w:rsidR="003348DC" w:rsidRPr="007F4C7C" w:rsidRDefault="003348DC" w:rsidP="00240A35">
      <w:pPr>
        <w:pStyle w:val="affffc"/>
        <w:numPr>
          <w:ilvl w:val="0"/>
          <w:numId w:val="39"/>
        </w:numPr>
        <w:spacing w:after="0" w:line="360" w:lineRule="auto"/>
        <w:ind w:left="0" w:firstLine="709"/>
        <w:jc w:val="both"/>
      </w:pPr>
      <w:r w:rsidRPr="007F4C7C">
        <w:t xml:space="preserve">Сложность технологического процесса и необходимость обеспечения высокого качества очистки сточных вод; </w:t>
      </w:r>
    </w:p>
    <w:p w14:paraId="2AA9E51F" w14:textId="77777777" w:rsidR="003348DC" w:rsidRPr="007F4C7C" w:rsidRDefault="003348DC" w:rsidP="00240A35">
      <w:pPr>
        <w:pStyle w:val="affffc"/>
        <w:numPr>
          <w:ilvl w:val="0"/>
          <w:numId w:val="39"/>
        </w:numPr>
        <w:spacing w:after="0" w:line="360" w:lineRule="auto"/>
        <w:ind w:left="0" w:firstLine="709"/>
        <w:jc w:val="both"/>
      </w:pPr>
      <w:r w:rsidRPr="007F4C7C">
        <w:t xml:space="preserve">Необходимость сохранения работоспособности при авариях на отдельных участках системы; </w:t>
      </w:r>
    </w:p>
    <w:p w14:paraId="52C79B92" w14:textId="77777777" w:rsidR="003348DC" w:rsidRPr="007F4C7C" w:rsidRDefault="003348DC" w:rsidP="00240A35">
      <w:pPr>
        <w:pStyle w:val="affffc"/>
        <w:numPr>
          <w:ilvl w:val="0"/>
          <w:numId w:val="39"/>
        </w:numPr>
        <w:spacing w:after="0" w:line="360" w:lineRule="auto"/>
        <w:ind w:left="0" w:firstLine="709"/>
        <w:jc w:val="both"/>
      </w:pPr>
      <w:r w:rsidRPr="007F4C7C">
        <w:t xml:space="preserve">Значительная инерционность ряда технологических процессов, большое запаздывание в изменении показателей очистки сточных вод в ответ на управляющее воздействие. </w:t>
      </w:r>
    </w:p>
    <w:p w14:paraId="4EA80A8D" w14:textId="77777777" w:rsidR="003348DC" w:rsidRPr="007F4C7C" w:rsidRDefault="003348DC" w:rsidP="003348DC">
      <w:pPr>
        <w:spacing w:before="0" w:after="0" w:line="360" w:lineRule="auto"/>
      </w:pPr>
      <w:r w:rsidRPr="007F4C7C">
        <w:t>Задачи автоматизации процессов транспортировки и очистки сточных вод в основном состоят в следующем:</w:t>
      </w:r>
    </w:p>
    <w:p w14:paraId="1FA9AD40" w14:textId="77777777" w:rsidR="003348DC" w:rsidRPr="007F4C7C" w:rsidRDefault="003348DC" w:rsidP="00240A35">
      <w:pPr>
        <w:pStyle w:val="affffc"/>
        <w:numPr>
          <w:ilvl w:val="0"/>
          <w:numId w:val="39"/>
        </w:numPr>
        <w:spacing w:after="0" w:line="360" w:lineRule="auto"/>
        <w:ind w:left="0" w:firstLine="709"/>
        <w:jc w:val="both"/>
      </w:pPr>
      <w:r w:rsidRPr="007F4C7C">
        <w:lastRenderedPageBreak/>
        <w:t xml:space="preserve">Создание оптимальных условий работы отдельных сооружений, интенсификации всего процесса очистки; </w:t>
      </w:r>
    </w:p>
    <w:p w14:paraId="4B68248D" w14:textId="77777777" w:rsidR="003348DC" w:rsidRPr="007F4C7C" w:rsidRDefault="003348DC" w:rsidP="00240A35">
      <w:pPr>
        <w:pStyle w:val="affffc"/>
        <w:numPr>
          <w:ilvl w:val="0"/>
          <w:numId w:val="39"/>
        </w:numPr>
        <w:spacing w:after="0" w:line="360" w:lineRule="auto"/>
        <w:ind w:left="0" w:firstLine="709"/>
        <w:jc w:val="both"/>
      </w:pPr>
      <w:r w:rsidRPr="007F4C7C">
        <w:t xml:space="preserve">Улучшение технологического контроля за работой отдельных элементов системы водоотведения и ходом процесса очистки в целом; </w:t>
      </w:r>
    </w:p>
    <w:p w14:paraId="754F06D1" w14:textId="77777777" w:rsidR="003348DC" w:rsidRPr="007F4C7C" w:rsidRDefault="003348DC" w:rsidP="00240A35">
      <w:pPr>
        <w:pStyle w:val="affffc"/>
        <w:numPr>
          <w:ilvl w:val="0"/>
          <w:numId w:val="39"/>
        </w:numPr>
        <w:spacing w:after="0" w:line="360" w:lineRule="auto"/>
        <w:ind w:left="0" w:firstLine="709"/>
        <w:jc w:val="both"/>
      </w:pPr>
      <w:r w:rsidRPr="007F4C7C">
        <w:t xml:space="preserve">Улучшение условий труда эксплуатационного персонала с одновременным сокращением штатов обслуживающего персонала; </w:t>
      </w:r>
    </w:p>
    <w:p w14:paraId="2E4367A0" w14:textId="74C3A2B0" w:rsidR="003348DC" w:rsidRPr="007F4C7C" w:rsidRDefault="003348DC" w:rsidP="00240A35">
      <w:pPr>
        <w:pStyle w:val="affffc"/>
        <w:numPr>
          <w:ilvl w:val="0"/>
          <w:numId w:val="39"/>
        </w:numPr>
        <w:spacing w:after="0" w:line="360" w:lineRule="auto"/>
        <w:ind w:left="0" w:firstLine="709"/>
        <w:jc w:val="both"/>
      </w:pPr>
      <w:r w:rsidRPr="007F4C7C">
        <w:t>Уменьшение стоимости очистки сточных вод.</w:t>
      </w:r>
    </w:p>
    <w:p w14:paraId="1045308D" w14:textId="65B8B413" w:rsidR="00BC3BDF" w:rsidRPr="007F4C7C" w:rsidRDefault="00BC3BDF" w:rsidP="00BC3BDF">
      <w:pPr>
        <w:spacing w:after="0" w:line="360" w:lineRule="auto"/>
      </w:pPr>
      <w:r w:rsidRPr="007F4C7C">
        <w:t xml:space="preserve">Настоящей схемой предусматривается автоматизация </w:t>
      </w:r>
      <w:r w:rsidR="009E73F1" w:rsidRPr="007F4C7C">
        <w:t xml:space="preserve">проектируемых </w:t>
      </w:r>
      <w:r w:rsidRPr="007F4C7C">
        <w:t>КНС</w:t>
      </w:r>
      <w:r w:rsidR="00EE38C2" w:rsidRPr="007F4C7C">
        <w:t xml:space="preserve"> и КОС</w:t>
      </w:r>
      <w:r w:rsidRPr="007F4C7C">
        <w:t xml:space="preserve"> на основе интеллектуальных систем управления технологическими процессами, автоматизация процесса перекачки сточных вод, устройство локальных систем частотного регулирования</w:t>
      </w:r>
      <w:r w:rsidR="009E73F1" w:rsidRPr="007F4C7C">
        <w:t>.</w:t>
      </w:r>
    </w:p>
    <w:p w14:paraId="09CC9831" w14:textId="5F600D09" w:rsidR="00A84944" w:rsidRPr="007F4C7C" w:rsidRDefault="00F10B93" w:rsidP="00240A35">
      <w:pPr>
        <w:pStyle w:val="3"/>
        <w:numPr>
          <w:ilvl w:val="0"/>
          <w:numId w:val="23"/>
        </w:numPr>
        <w:suppressAutoHyphens w:val="0"/>
        <w:spacing w:before="0" w:after="0" w:line="360" w:lineRule="auto"/>
        <w:rPr>
          <w:rFonts w:eastAsiaTheme="majorEastAsia" w:cs="Times New Roman"/>
          <w:i w:val="0"/>
          <w:color w:val="000000" w:themeColor="text1"/>
          <w:kern w:val="0"/>
          <w:lang w:eastAsia="en-US"/>
        </w:rPr>
      </w:pPr>
      <w:bookmarkStart w:id="436" w:name="_Toc41221970"/>
      <w:bookmarkStart w:id="437" w:name="_Toc41571690"/>
      <w:bookmarkStart w:id="438" w:name="_Toc47087304"/>
      <w:r w:rsidRPr="007F4C7C">
        <w:rPr>
          <w:rFonts w:eastAsiaTheme="majorEastAsia" w:cs="Times New Roman"/>
          <w:i w:val="0"/>
          <w:color w:val="000000" w:themeColor="text1"/>
          <w:kern w:val="0"/>
          <w:lang w:eastAsia="en-US"/>
        </w:rPr>
        <w:t xml:space="preserve">Описание вариантов маршрутов прохождения трубопроводов (трасс) на территории сельского поселения </w:t>
      </w:r>
      <w:r w:rsidR="00C34CD9" w:rsidRPr="007F4C7C">
        <w:rPr>
          <w:rFonts w:eastAsiaTheme="majorEastAsia" w:cs="Times New Roman"/>
          <w:i w:val="0"/>
          <w:color w:val="000000" w:themeColor="text1"/>
          <w:kern w:val="0"/>
          <w:lang w:eastAsia="en-US"/>
        </w:rPr>
        <w:t>Казым</w:t>
      </w:r>
      <w:r w:rsidRPr="007F4C7C">
        <w:rPr>
          <w:rFonts w:eastAsiaTheme="majorEastAsia" w:cs="Times New Roman"/>
          <w:i w:val="0"/>
          <w:color w:val="000000" w:themeColor="text1"/>
          <w:kern w:val="0"/>
          <w:lang w:eastAsia="en-US"/>
        </w:rPr>
        <w:t>, расположения намечаемых площадок под строительство сооружений водоотведения и их обоснование</w:t>
      </w:r>
      <w:bookmarkEnd w:id="436"/>
      <w:bookmarkEnd w:id="437"/>
      <w:bookmarkEnd w:id="438"/>
    </w:p>
    <w:p w14:paraId="6931E15D" w14:textId="55F28D7E" w:rsidR="00F10B93" w:rsidRPr="007F4C7C" w:rsidRDefault="00C34CD9" w:rsidP="006D3CB3">
      <w:pPr>
        <w:spacing w:line="360" w:lineRule="auto"/>
      </w:pPr>
      <w:r w:rsidRPr="007F4C7C">
        <w:rPr>
          <w:color w:val="000000"/>
        </w:rPr>
        <w:t>В целях организации системы централизованного водоотведения на территории с. Казым настоящей схемой предусматривается строительство</w:t>
      </w:r>
      <w:r w:rsidRPr="007F4C7C">
        <w:t xml:space="preserve"> напорных и самотечных сетей водоотведения</w:t>
      </w:r>
      <w:r w:rsidR="00F10B93" w:rsidRPr="007F4C7C">
        <w:t>. Новые коллекторы прокладываются вдоль проезжих частей автомобильных дорог, для оперативного доступа, в случае возникновения аварийных ситуаций.</w:t>
      </w:r>
    </w:p>
    <w:p w14:paraId="08F74DC5" w14:textId="6286CD8A" w:rsidR="00A84944" w:rsidRPr="007F4C7C" w:rsidRDefault="00F10B93" w:rsidP="006D3CB3">
      <w:pPr>
        <w:spacing w:line="360" w:lineRule="auto"/>
      </w:pPr>
      <w:r w:rsidRPr="007F4C7C">
        <w:t>Точная трассировка сетей будет проводиться на стадии разработки проектов планировки участков застройки, с учетом вертикальной планировки территории и гидравлических режимов сети.</w:t>
      </w:r>
    </w:p>
    <w:p w14:paraId="126F3A5D" w14:textId="77777777" w:rsidR="00A84944" w:rsidRPr="007F4C7C" w:rsidRDefault="00A84944" w:rsidP="00A84944">
      <w:pPr>
        <w:sectPr w:rsidR="00A84944" w:rsidRPr="007F4C7C" w:rsidSect="006D3CB3">
          <w:pgSz w:w="11906" w:h="16838"/>
          <w:pgMar w:top="1134" w:right="850" w:bottom="1134" w:left="1701" w:header="709" w:footer="709" w:gutter="0"/>
          <w:cols w:space="720"/>
          <w:docGrid w:linePitch="326"/>
        </w:sectPr>
      </w:pPr>
    </w:p>
    <w:p w14:paraId="501EB350" w14:textId="77777777" w:rsidR="00A84944" w:rsidRPr="007F4C7C" w:rsidRDefault="00A84944" w:rsidP="00240A35">
      <w:pPr>
        <w:pStyle w:val="3"/>
        <w:numPr>
          <w:ilvl w:val="0"/>
          <w:numId w:val="23"/>
        </w:numPr>
        <w:suppressAutoHyphens w:val="0"/>
        <w:spacing w:before="0" w:after="0" w:line="360" w:lineRule="auto"/>
        <w:rPr>
          <w:rFonts w:eastAsiaTheme="majorEastAsia" w:cs="Times New Roman"/>
          <w:i w:val="0"/>
          <w:color w:val="000000" w:themeColor="text1"/>
          <w:kern w:val="0"/>
          <w:lang w:eastAsia="en-US"/>
        </w:rPr>
      </w:pPr>
      <w:bookmarkStart w:id="439" w:name="_Toc41221971"/>
      <w:bookmarkStart w:id="440" w:name="_Toc41571691"/>
      <w:bookmarkStart w:id="441" w:name="_Toc47087305"/>
      <w:r w:rsidRPr="007F4C7C">
        <w:rPr>
          <w:rFonts w:eastAsiaTheme="majorEastAsia" w:cs="Times New Roman"/>
          <w:i w:val="0"/>
          <w:color w:val="000000" w:themeColor="text1"/>
          <w:kern w:val="0"/>
          <w:lang w:eastAsia="en-US"/>
        </w:rPr>
        <w:lastRenderedPageBreak/>
        <w:t>Границы и характеристики охранных зон сетей и сооружений централизованной системы водоотведения</w:t>
      </w:r>
      <w:bookmarkEnd w:id="439"/>
      <w:bookmarkEnd w:id="440"/>
      <w:bookmarkEnd w:id="441"/>
    </w:p>
    <w:p w14:paraId="5E0AC61E" w14:textId="7391B90D" w:rsidR="00175841" w:rsidRPr="007F4C7C" w:rsidRDefault="00175841" w:rsidP="006D3CB3">
      <w:pPr>
        <w:spacing w:before="0" w:after="0" w:line="360" w:lineRule="auto"/>
      </w:pPr>
      <w:r w:rsidRPr="007F4C7C">
        <w:t xml:space="preserve">В целях обеспечения безопасности населения и в соответствии с Федеральным законом от 30 марта 1999 г. </w:t>
      </w:r>
      <w:hyperlink r:id="rId33" w:history="1">
        <w:r w:rsidRPr="007F4C7C">
          <w:t>№52-ФЗ</w:t>
        </w:r>
      </w:hyperlink>
      <w:r w:rsidRPr="007F4C7C">
        <w:t xml:space="preserve"> «О санитарно-эпидемиологическом благополучии населения»,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 санитарно-защитная зона,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 По своему функциональному назначению санитарно-защитная зона является защитным барьером, обеспечивающим уровень безопасности населения при эксплуатации объекта в штатном режиме.</w:t>
      </w:r>
    </w:p>
    <w:p w14:paraId="095764C2" w14:textId="25BA97AE" w:rsidR="00175841" w:rsidRPr="007F4C7C" w:rsidRDefault="00175841" w:rsidP="006D3CB3">
      <w:pPr>
        <w:spacing w:before="0" w:after="0" w:line="360" w:lineRule="auto"/>
      </w:pPr>
      <w:r w:rsidRPr="007F4C7C">
        <w:t xml:space="preserve">Размеры санитарно-защитных зон для </w:t>
      </w:r>
      <w:r w:rsidR="00C34CD9" w:rsidRPr="007F4C7C">
        <w:t xml:space="preserve">проектируемых </w:t>
      </w:r>
      <w:r w:rsidRPr="007F4C7C">
        <w:t>канализационных очистных сооружений применены согласно таблице 7.1.2 раздела 7.1.13 «Канализационные очистные сооружения» СанПиН 2.2.1/2.1.1.1200-03 «Санитарно-защитные зоны и санитарная классификация предприятий, сооружений и иных объектов».</w:t>
      </w:r>
    </w:p>
    <w:p w14:paraId="78C10EC9" w14:textId="609F9643" w:rsidR="00175841" w:rsidRPr="007F4C7C" w:rsidRDefault="00175841" w:rsidP="006D3CB3">
      <w:pPr>
        <w:spacing w:before="0" w:after="0" w:line="360" w:lineRule="auto"/>
        <w:rPr>
          <w:sz w:val="28"/>
          <w:szCs w:val="28"/>
        </w:rPr>
      </w:pPr>
      <w:r w:rsidRPr="007F4C7C">
        <w:t>Требуемые размеры санитарно-защитных зон для очистных сооружений приведены в таблице 30.</w:t>
      </w:r>
    </w:p>
    <w:p w14:paraId="27AB6FD2" w14:textId="1455CC78" w:rsidR="00175841" w:rsidRPr="007F4C7C" w:rsidRDefault="00175841" w:rsidP="006D3CB3">
      <w:pPr>
        <w:pStyle w:val="aff5"/>
        <w:spacing w:before="0"/>
        <w:jc w:val="center"/>
        <w:rPr>
          <w:rFonts w:cs="Times New Roman"/>
          <w:i w:val="0"/>
        </w:rPr>
      </w:pPr>
      <w:bookmarkStart w:id="442" w:name="_Toc45723733"/>
      <w:bookmarkStart w:id="443" w:name="_Toc47087347"/>
      <w:r w:rsidRPr="007F4C7C">
        <w:rPr>
          <w:rFonts w:cs="Times New Roman"/>
          <w:b/>
          <w:i w:val="0"/>
        </w:rPr>
        <w:t xml:space="preserve">Таблица </w:t>
      </w:r>
      <w:r w:rsidRPr="007F4C7C">
        <w:rPr>
          <w:rFonts w:cs="Times New Roman"/>
          <w:b/>
          <w:i w:val="0"/>
        </w:rPr>
        <w:fldChar w:fldCharType="begin"/>
      </w:r>
      <w:r w:rsidRPr="007F4C7C">
        <w:rPr>
          <w:rFonts w:cs="Times New Roman"/>
          <w:b/>
          <w:i w:val="0"/>
        </w:rPr>
        <w:instrText xml:space="preserve"> SEQ Таблица \* ARABIC </w:instrText>
      </w:r>
      <w:r w:rsidRPr="007F4C7C">
        <w:rPr>
          <w:rFonts w:cs="Times New Roman"/>
          <w:b/>
          <w:i w:val="0"/>
        </w:rPr>
        <w:fldChar w:fldCharType="separate"/>
      </w:r>
      <w:r w:rsidR="000047AA">
        <w:rPr>
          <w:rFonts w:cs="Times New Roman"/>
          <w:b/>
          <w:i w:val="0"/>
          <w:noProof/>
        </w:rPr>
        <w:t>30</w:t>
      </w:r>
      <w:r w:rsidRPr="007F4C7C">
        <w:rPr>
          <w:rFonts w:cs="Times New Roman"/>
          <w:b/>
          <w:i w:val="0"/>
        </w:rPr>
        <w:fldChar w:fldCharType="end"/>
      </w:r>
      <w:r w:rsidRPr="007F4C7C">
        <w:rPr>
          <w:rFonts w:cs="Times New Roman"/>
          <w:i w:val="0"/>
        </w:rPr>
        <w:t xml:space="preserve"> – Требуемые размеры санитарно-защитных зон для очистных сооружений</w:t>
      </w:r>
      <w:bookmarkEnd w:id="442"/>
      <w:bookmarkEnd w:id="443"/>
    </w:p>
    <w:tbl>
      <w:tblPr>
        <w:tblW w:w="985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216"/>
        <w:gridCol w:w="851"/>
        <w:gridCol w:w="1207"/>
        <w:gridCol w:w="1363"/>
        <w:gridCol w:w="1221"/>
      </w:tblGrid>
      <w:tr w:rsidR="00175841" w:rsidRPr="007F4C7C" w14:paraId="6ECF8B1C" w14:textId="77777777" w:rsidTr="009F546D">
        <w:trPr>
          <w:cantSplit/>
          <w:trHeight w:val="23"/>
          <w:tblHeader/>
        </w:trPr>
        <w:tc>
          <w:tcPr>
            <w:tcW w:w="5216" w:type="dxa"/>
            <w:vMerge w:val="restart"/>
            <w:shd w:val="clear" w:color="auto" w:fill="auto"/>
            <w:vAlign w:val="center"/>
          </w:tcPr>
          <w:p w14:paraId="76ED8F05" w14:textId="77777777" w:rsidR="00175841" w:rsidRPr="007F4C7C" w:rsidRDefault="00175841" w:rsidP="009F546D">
            <w:pPr>
              <w:pStyle w:val="affffff6"/>
              <w:rPr>
                <w:szCs w:val="20"/>
              </w:rPr>
            </w:pPr>
            <w:r w:rsidRPr="007F4C7C">
              <w:rPr>
                <w:b/>
                <w:color w:val="auto"/>
                <w:szCs w:val="20"/>
              </w:rPr>
              <w:t>Сооружения для очистки сточных вод</w:t>
            </w:r>
          </w:p>
        </w:tc>
        <w:tc>
          <w:tcPr>
            <w:tcW w:w="4642" w:type="dxa"/>
            <w:gridSpan w:val="4"/>
            <w:shd w:val="clear" w:color="auto" w:fill="auto"/>
            <w:vAlign w:val="center"/>
          </w:tcPr>
          <w:p w14:paraId="1294BAD0" w14:textId="77777777" w:rsidR="00175841" w:rsidRPr="007F4C7C" w:rsidRDefault="00175841" w:rsidP="009F546D">
            <w:pPr>
              <w:pStyle w:val="affffff6"/>
              <w:rPr>
                <w:szCs w:val="20"/>
              </w:rPr>
            </w:pPr>
            <w:r w:rsidRPr="007F4C7C">
              <w:rPr>
                <w:b/>
                <w:color w:val="auto"/>
                <w:szCs w:val="20"/>
              </w:rPr>
              <w:t>Расстояние в м, при расчетной производительности очистных сооружений в тыс. м</w:t>
            </w:r>
            <w:r w:rsidRPr="007F4C7C">
              <w:rPr>
                <w:b/>
                <w:color w:val="auto"/>
                <w:szCs w:val="20"/>
                <w:vertAlign w:val="superscript"/>
              </w:rPr>
              <w:t>3</w:t>
            </w:r>
            <w:r w:rsidRPr="007F4C7C">
              <w:rPr>
                <w:b/>
                <w:color w:val="auto"/>
                <w:szCs w:val="20"/>
              </w:rPr>
              <w:t>/сутки</w:t>
            </w:r>
          </w:p>
        </w:tc>
      </w:tr>
      <w:tr w:rsidR="00175841" w:rsidRPr="007F4C7C" w14:paraId="7622EA7D" w14:textId="77777777" w:rsidTr="009F546D">
        <w:trPr>
          <w:cantSplit/>
          <w:trHeight w:val="23"/>
          <w:tblHeader/>
        </w:trPr>
        <w:tc>
          <w:tcPr>
            <w:tcW w:w="5216" w:type="dxa"/>
            <w:vMerge/>
            <w:shd w:val="clear" w:color="auto" w:fill="auto"/>
            <w:vAlign w:val="center"/>
          </w:tcPr>
          <w:p w14:paraId="2B18B14D" w14:textId="77777777" w:rsidR="00175841" w:rsidRPr="007F4C7C" w:rsidRDefault="00175841" w:rsidP="009F546D">
            <w:pPr>
              <w:pStyle w:val="affffff6"/>
              <w:snapToGrid w:val="0"/>
              <w:rPr>
                <w:szCs w:val="20"/>
              </w:rPr>
            </w:pPr>
          </w:p>
        </w:tc>
        <w:tc>
          <w:tcPr>
            <w:tcW w:w="851" w:type="dxa"/>
            <w:shd w:val="clear" w:color="auto" w:fill="auto"/>
            <w:vAlign w:val="center"/>
          </w:tcPr>
          <w:p w14:paraId="6D56A1D3" w14:textId="77777777" w:rsidR="00175841" w:rsidRPr="007F4C7C" w:rsidRDefault="00175841" w:rsidP="009F546D">
            <w:pPr>
              <w:pStyle w:val="affffff6"/>
              <w:rPr>
                <w:szCs w:val="20"/>
              </w:rPr>
            </w:pPr>
            <w:r w:rsidRPr="007F4C7C">
              <w:rPr>
                <w:b/>
                <w:color w:val="auto"/>
                <w:szCs w:val="20"/>
              </w:rPr>
              <w:t>до 0,2</w:t>
            </w:r>
          </w:p>
        </w:tc>
        <w:tc>
          <w:tcPr>
            <w:tcW w:w="1207" w:type="dxa"/>
            <w:shd w:val="clear" w:color="auto" w:fill="auto"/>
            <w:vAlign w:val="center"/>
          </w:tcPr>
          <w:p w14:paraId="2F8B071A" w14:textId="77777777" w:rsidR="00175841" w:rsidRPr="007F4C7C" w:rsidRDefault="00175841" w:rsidP="009F546D">
            <w:pPr>
              <w:pStyle w:val="affffff6"/>
              <w:rPr>
                <w:szCs w:val="20"/>
              </w:rPr>
            </w:pPr>
            <w:r w:rsidRPr="007F4C7C">
              <w:rPr>
                <w:b/>
                <w:color w:val="auto"/>
                <w:szCs w:val="20"/>
              </w:rPr>
              <w:t>более 0,2 до 5,0</w:t>
            </w:r>
          </w:p>
        </w:tc>
        <w:tc>
          <w:tcPr>
            <w:tcW w:w="1363" w:type="dxa"/>
            <w:shd w:val="clear" w:color="auto" w:fill="auto"/>
            <w:vAlign w:val="center"/>
          </w:tcPr>
          <w:p w14:paraId="039C3635" w14:textId="77777777" w:rsidR="00175841" w:rsidRPr="007F4C7C" w:rsidRDefault="00175841" w:rsidP="009F546D">
            <w:pPr>
              <w:pStyle w:val="affffff6"/>
              <w:rPr>
                <w:szCs w:val="20"/>
              </w:rPr>
            </w:pPr>
            <w:r w:rsidRPr="007F4C7C">
              <w:rPr>
                <w:b/>
                <w:color w:val="auto"/>
                <w:szCs w:val="20"/>
              </w:rPr>
              <w:t>более 5,0 до 50,0</w:t>
            </w:r>
          </w:p>
        </w:tc>
        <w:tc>
          <w:tcPr>
            <w:tcW w:w="1221" w:type="dxa"/>
            <w:shd w:val="clear" w:color="auto" w:fill="auto"/>
            <w:vAlign w:val="center"/>
          </w:tcPr>
          <w:p w14:paraId="1AD846DA" w14:textId="77777777" w:rsidR="00175841" w:rsidRPr="007F4C7C" w:rsidRDefault="00175841" w:rsidP="009F546D">
            <w:pPr>
              <w:pStyle w:val="affffff6"/>
              <w:rPr>
                <w:szCs w:val="20"/>
              </w:rPr>
            </w:pPr>
            <w:r w:rsidRPr="007F4C7C">
              <w:rPr>
                <w:b/>
                <w:color w:val="auto"/>
                <w:szCs w:val="20"/>
              </w:rPr>
              <w:t>более 50,0 до 280</w:t>
            </w:r>
          </w:p>
        </w:tc>
      </w:tr>
      <w:tr w:rsidR="00175841" w:rsidRPr="007F4C7C" w14:paraId="3B238284" w14:textId="77777777" w:rsidTr="009F546D">
        <w:trPr>
          <w:trHeight w:val="23"/>
        </w:trPr>
        <w:tc>
          <w:tcPr>
            <w:tcW w:w="5216" w:type="dxa"/>
            <w:shd w:val="clear" w:color="auto" w:fill="auto"/>
            <w:vAlign w:val="center"/>
          </w:tcPr>
          <w:p w14:paraId="348AC0AF" w14:textId="77777777" w:rsidR="00175841" w:rsidRPr="007F4C7C" w:rsidRDefault="00175841" w:rsidP="009F546D">
            <w:pPr>
              <w:pStyle w:val="affffff6"/>
              <w:jc w:val="left"/>
              <w:rPr>
                <w:szCs w:val="20"/>
              </w:rPr>
            </w:pPr>
            <w:r w:rsidRPr="007F4C7C">
              <w:rPr>
                <w:color w:val="auto"/>
                <w:szCs w:val="20"/>
              </w:rPr>
              <w:t>Насосные станции и аварийно-регулирующие резервуары, локальные очистные сооружения</w:t>
            </w:r>
          </w:p>
        </w:tc>
        <w:tc>
          <w:tcPr>
            <w:tcW w:w="851" w:type="dxa"/>
            <w:shd w:val="clear" w:color="auto" w:fill="auto"/>
            <w:vAlign w:val="center"/>
          </w:tcPr>
          <w:p w14:paraId="4A0EDC68" w14:textId="77777777" w:rsidR="00175841" w:rsidRPr="007F4C7C" w:rsidRDefault="00175841" w:rsidP="009F546D">
            <w:pPr>
              <w:pStyle w:val="affffff6"/>
              <w:rPr>
                <w:szCs w:val="20"/>
              </w:rPr>
            </w:pPr>
            <w:r w:rsidRPr="007F4C7C">
              <w:rPr>
                <w:color w:val="auto"/>
                <w:szCs w:val="20"/>
              </w:rPr>
              <w:t>15</w:t>
            </w:r>
          </w:p>
        </w:tc>
        <w:tc>
          <w:tcPr>
            <w:tcW w:w="1207" w:type="dxa"/>
            <w:shd w:val="clear" w:color="auto" w:fill="auto"/>
            <w:vAlign w:val="center"/>
          </w:tcPr>
          <w:p w14:paraId="372A4BA9" w14:textId="77777777" w:rsidR="00175841" w:rsidRPr="007F4C7C" w:rsidRDefault="00175841" w:rsidP="009F546D">
            <w:pPr>
              <w:pStyle w:val="affffff6"/>
              <w:rPr>
                <w:szCs w:val="20"/>
              </w:rPr>
            </w:pPr>
            <w:r w:rsidRPr="007F4C7C">
              <w:rPr>
                <w:color w:val="auto"/>
                <w:szCs w:val="20"/>
              </w:rPr>
              <w:t>20</w:t>
            </w:r>
          </w:p>
        </w:tc>
        <w:tc>
          <w:tcPr>
            <w:tcW w:w="1363" w:type="dxa"/>
            <w:shd w:val="clear" w:color="auto" w:fill="auto"/>
            <w:vAlign w:val="center"/>
          </w:tcPr>
          <w:p w14:paraId="6CA56FFA" w14:textId="77777777" w:rsidR="00175841" w:rsidRPr="007F4C7C" w:rsidRDefault="00175841" w:rsidP="009F546D">
            <w:pPr>
              <w:pStyle w:val="affffff6"/>
              <w:rPr>
                <w:szCs w:val="20"/>
              </w:rPr>
            </w:pPr>
            <w:r w:rsidRPr="007F4C7C">
              <w:rPr>
                <w:color w:val="auto"/>
                <w:szCs w:val="20"/>
              </w:rPr>
              <w:t>20</w:t>
            </w:r>
          </w:p>
        </w:tc>
        <w:tc>
          <w:tcPr>
            <w:tcW w:w="1221" w:type="dxa"/>
            <w:shd w:val="clear" w:color="auto" w:fill="auto"/>
            <w:vAlign w:val="center"/>
          </w:tcPr>
          <w:p w14:paraId="21C5C501" w14:textId="77777777" w:rsidR="00175841" w:rsidRPr="007F4C7C" w:rsidRDefault="00175841" w:rsidP="009F546D">
            <w:pPr>
              <w:pStyle w:val="affffff6"/>
              <w:rPr>
                <w:szCs w:val="20"/>
              </w:rPr>
            </w:pPr>
            <w:r w:rsidRPr="007F4C7C">
              <w:rPr>
                <w:color w:val="auto"/>
                <w:szCs w:val="20"/>
              </w:rPr>
              <w:t>30</w:t>
            </w:r>
          </w:p>
        </w:tc>
      </w:tr>
      <w:tr w:rsidR="00175841" w:rsidRPr="007F4C7C" w14:paraId="7C67580C" w14:textId="77777777" w:rsidTr="009F546D">
        <w:trPr>
          <w:trHeight w:val="23"/>
        </w:trPr>
        <w:tc>
          <w:tcPr>
            <w:tcW w:w="5216" w:type="dxa"/>
            <w:shd w:val="clear" w:color="auto" w:fill="auto"/>
            <w:vAlign w:val="center"/>
          </w:tcPr>
          <w:p w14:paraId="5C52E2E9" w14:textId="77777777" w:rsidR="00175841" w:rsidRPr="007F4C7C" w:rsidRDefault="00175841" w:rsidP="009F546D">
            <w:pPr>
              <w:pStyle w:val="affffff6"/>
              <w:jc w:val="left"/>
              <w:rPr>
                <w:szCs w:val="20"/>
              </w:rPr>
            </w:pPr>
            <w:r w:rsidRPr="007F4C7C">
              <w:rPr>
                <w:color w:val="auto"/>
                <w:szCs w:val="20"/>
              </w:rPr>
              <w:t>Сооружения для механической и биологической очистки с иловыми площадками для сброшенных осадков, а также иловые площадки</w:t>
            </w:r>
          </w:p>
        </w:tc>
        <w:tc>
          <w:tcPr>
            <w:tcW w:w="851" w:type="dxa"/>
            <w:shd w:val="clear" w:color="auto" w:fill="auto"/>
            <w:vAlign w:val="center"/>
          </w:tcPr>
          <w:p w14:paraId="72D7E021" w14:textId="77777777" w:rsidR="00175841" w:rsidRPr="007F4C7C" w:rsidRDefault="00175841" w:rsidP="009F546D">
            <w:pPr>
              <w:pStyle w:val="affffff6"/>
              <w:rPr>
                <w:szCs w:val="20"/>
              </w:rPr>
            </w:pPr>
            <w:r w:rsidRPr="007F4C7C">
              <w:rPr>
                <w:color w:val="auto"/>
                <w:szCs w:val="20"/>
              </w:rPr>
              <w:t>150</w:t>
            </w:r>
          </w:p>
        </w:tc>
        <w:tc>
          <w:tcPr>
            <w:tcW w:w="1207" w:type="dxa"/>
            <w:shd w:val="clear" w:color="auto" w:fill="auto"/>
            <w:vAlign w:val="center"/>
          </w:tcPr>
          <w:p w14:paraId="5EBE49DF" w14:textId="77777777" w:rsidR="00175841" w:rsidRPr="007F4C7C" w:rsidRDefault="00175841" w:rsidP="009F546D">
            <w:pPr>
              <w:pStyle w:val="affffff6"/>
              <w:rPr>
                <w:szCs w:val="20"/>
              </w:rPr>
            </w:pPr>
            <w:r w:rsidRPr="007F4C7C">
              <w:rPr>
                <w:color w:val="auto"/>
                <w:szCs w:val="20"/>
              </w:rPr>
              <w:t>200</w:t>
            </w:r>
          </w:p>
        </w:tc>
        <w:tc>
          <w:tcPr>
            <w:tcW w:w="1363" w:type="dxa"/>
            <w:shd w:val="clear" w:color="auto" w:fill="auto"/>
            <w:vAlign w:val="center"/>
          </w:tcPr>
          <w:p w14:paraId="4524E1D4" w14:textId="77777777" w:rsidR="00175841" w:rsidRPr="007F4C7C" w:rsidRDefault="00175841" w:rsidP="009F546D">
            <w:pPr>
              <w:pStyle w:val="affffff6"/>
              <w:rPr>
                <w:szCs w:val="20"/>
              </w:rPr>
            </w:pPr>
            <w:r w:rsidRPr="007F4C7C">
              <w:rPr>
                <w:color w:val="auto"/>
                <w:szCs w:val="20"/>
              </w:rPr>
              <w:t>400</w:t>
            </w:r>
          </w:p>
        </w:tc>
        <w:tc>
          <w:tcPr>
            <w:tcW w:w="1221" w:type="dxa"/>
            <w:shd w:val="clear" w:color="auto" w:fill="auto"/>
            <w:vAlign w:val="center"/>
          </w:tcPr>
          <w:p w14:paraId="32F8587C" w14:textId="77777777" w:rsidR="00175841" w:rsidRPr="007F4C7C" w:rsidRDefault="00175841" w:rsidP="009F546D">
            <w:pPr>
              <w:pStyle w:val="affffff6"/>
              <w:rPr>
                <w:szCs w:val="20"/>
              </w:rPr>
            </w:pPr>
            <w:r w:rsidRPr="007F4C7C">
              <w:rPr>
                <w:color w:val="auto"/>
                <w:szCs w:val="20"/>
              </w:rPr>
              <w:t>500</w:t>
            </w:r>
          </w:p>
        </w:tc>
      </w:tr>
      <w:tr w:rsidR="00175841" w:rsidRPr="007F4C7C" w14:paraId="7B69C5B3" w14:textId="77777777" w:rsidTr="009F546D">
        <w:trPr>
          <w:trHeight w:val="23"/>
        </w:trPr>
        <w:tc>
          <w:tcPr>
            <w:tcW w:w="5216" w:type="dxa"/>
            <w:shd w:val="clear" w:color="auto" w:fill="auto"/>
            <w:vAlign w:val="center"/>
          </w:tcPr>
          <w:p w14:paraId="23A9BDBF" w14:textId="77777777" w:rsidR="00175841" w:rsidRPr="007F4C7C" w:rsidRDefault="00175841" w:rsidP="009F546D">
            <w:pPr>
              <w:pStyle w:val="affffff6"/>
              <w:jc w:val="left"/>
              <w:rPr>
                <w:szCs w:val="20"/>
              </w:rPr>
            </w:pPr>
            <w:r w:rsidRPr="007F4C7C">
              <w:rPr>
                <w:color w:val="auto"/>
                <w:szCs w:val="20"/>
              </w:rPr>
              <w:t>Сооружения для механической и биологической очистки с термомеханической обработкой осадка в закрытых помещениях</w:t>
            </w:r>
          </w:p>
        </w:tc>
        <w:tc>
          <w:tcPr>
            <w:tcW w:w="851" w:type="dxa"/>
            <w:shd w:val="clear" w:color="auto" w:fill="auto"/>
            <w:vAlign w:val="center"/>
          </w:tcPr>
          <w:p w14:paraId="41E105C1" w14:textId="77777777" w:rsidR="00175841" w:rsidRPr="007F4C7C" w:rsidRDefault="00175841" w:rsidP="009F546D">
            <w:pPr>
              <w:pStyle w:val="affffff6"/>
              <w:rPr>
                <w:szCs w:val="20"/>
              </w:rPr>
            </w:pPr>
            <w:r w:rsidRPr="007F4C7C">
              <w:rPr>
                <w:color w:val="auto"/>
                <w:szCs w:val="20"/>
              </w:rPr>
              <w:t>100</w:t>
            </w:r>
          </w:p>
        </w:tc>
        <w:tc>
          <w:tcPr>
            <w:tcW w:w="1207" w:type="dxa"/>
            <w:shd w:val="clear" w:color="auto" w:fill="auto"/>
            <w:vAlign w:val="center"/>
          </w:tcPr>
          <w:p w14:paraId="70A68DE2" w14:textId="77777777" w:rsidR="00175841" w:rsidRPr="007F4C7C" w:rsidRDefault="00175841" w:rsidP="009F546D">
            <w:pPr>
              <w:pStyle w:val="affffff6"/>
              <w:rPr>
                <w:szCs w:val="20"/>
              </w:rPr>
            </w:pPr>
            <w:r w:rsidRPr="007F4C7C">
              <w:rPr>
                <w:color w:val="auto"/>
                <w:szCs w:val="20"/>
              </w:rPr>
              <w:t>150</w:t>
            </w:r>
          </w:p>
        </w:tc>
        <w:tc>
          <w:tcPr>
            <w:tcW w:w="1363" w:type="dxa"/>
            <w:shd w:val="clear" w:color="auto" w:fill="auto"/>
            <w:vAlign w:val="center"/>
          </w:tcPr>
          <w:p w14:paraId="409E0FF6" w14:textId="77777777" w:rsidR="00175841" w:rsidRPr="007F4C7C" w:rsidRDefault="00175841" w:rsidP="009F546D">
            <w:pPr>
              <w:pStyle w:val="affffff6"/>
              <w:rPr>
                <w:szCs w:val="20"/>
              </w:rPr>
            </w:pPr>
            <w:r w:rsidRPr="007F4C7C">
              <w:rPr>
                <w:color w:val="auto"/>
                <w:szCs w:val="20"/>
              </w:rPr>
              <w:t>300</w:t>
            </w:r>
          </w:p>
        </w:tc>
        <w:tc>
          <w:tcPr>
            <w:tcW w:w="1221" w:type="dxa"/>
            <w:shd w:val="clear" w:color="auto" w:fill="auto"/>
            <w:vAlign w:val="center"/>
          </w:tcPr>
          <w:p w14:paraId="0AD729C3" w14:textId="77777777" w:rsidR="00175841" w:rsidRPr="007F4C7C" w:rsidRDefault="00175841" w:rsidP="009F546D">
            <w:pPr>
              <w:pStyle w:val="affffff6"/>
              <w:rPr>
                <w:szCs w:val="20"/>
              </w:rPr>
            </w:pPr>
            <w:r w:rsidRPr="007F4C7C">
              <w:rPr>
                <w:color w:val="auto"/>
                <w:szCs w:val="20"/>
              </w:rPr>
              <w:t>400</w:t>
            </w:r>
          </w:p>
        </w:tc>
      </w:tr>
      <w:tr w:rsidR="00175841" w:rsidRPr="007F4C7C" w14:paraId="7F5FC895" w14:textId="77777777" w:rsidTr="009F546D">
        <w:trPr>
          <w:trHeight w:val="23"/>
        </w:trPr>
        <w:tc>
          <w:tcPr>
            <w:tcW w:w="5216" w:type="dxa"/>
            <w:shd w:val="clear" w:color="auto" w:fill="auto"/>
            <w:vAlign w:val="center"/>
          </w:tcPr>
          <w:p w14:paraId="23D25625" w14:textId="77777777" w:rsidR="00175841" w:rsidRPr="007F4C7C" w:rsidRDefault="00175841" w:rsidP="009F546D">
            <w:pPr>
              <w:pStyle w:val="affffff6"/>
              <w:jc w:val="left"/>
              <w:rPr>
                <w:szCs w:val="20"/>
              </w:rPr>
            </w:pPr>
            <w:r w:rsidRPr="007F4C7C">
              <w:rPr>
                <w:color w:val="auto"/>
                <w:szCs w:val="20"/>
              </w:rPr>
              <w:t>а) Поля фильтрации</w:t>
            </w:r>
          </w:p>
        </w:tc>
        <w:tc>
          <w:tcPr>
            <w:tcW w:w="851" w:type="dxa"/>
            <w:shd w:val="clear" w:color="auto" w:fill="auto"/>
            <w:vAlign w:val="center"/>
          </w:tcPr>
          <w:p w14:paraId="573F957E" w14:textId="77777777" w:rsidR="00175841" w:rsidRPr="007F4C7C" w:rsidRDefault="00175841" w:rsidP="009F546D">
            <w:pPr>
              <w:pStyle w:val="affffff6"/>
              <w:rPr>
                <w:szCs w:val="20"/>
              </w:rPr>
            </w:pPr>
            <w:r w:rsidRPr="007F4C7C">
              <w:rPr>
                <w:color w:val="auto"/>
                <w:szCs w:val="20"/>
              </w:rPr>
              <w:t>200</w:t>
            </w:r>
          </w:p>
        </w:tc>
        <w:tc>
          <w:tcPr>
            <w:tcW w:w="1207" w:type="dxa"/>
            <w:shd w:val="clear" w:color="auto" w:fill="auto"/>
            <w:vAlign w:val="center"/>
          </w:tcPr>
          <w:p w14:paraId="3D56EAA0" w14:textId="77777777" w:rsidR="00175841" w:rsidRPr="007F4C7C" w:rsidRDefault="00175841" w:rsidP="009F546D">
            <w:pPr>
              <w:pStyle w:val="affffff6"/>
              <w:rPr>
                <w:szCs w:val="20"/>
              </w:rPr>
            </w:pPr>
            <w:r w:rsidRPr="007F4C7C">
              <w:rPr>
                <w:color w:val="auto"/>
                <w:szCs w:val="20"/>
              </w:rPr>
              <w:t>300</w:t>
            </w:r>
          </w:p>
        </w:tc>
        <w:tc>
          <w:tcPr>
            <w:tcW w:w="1363" w:type="dxa"/>
            <w:shd w:val="clear" w:color="auto" w:fill="auto"/>
            <w:vAlign w:val="center"/>
          </w:tcPr>
          <w:p w14:paraId="4A73CC86" w14:textId="77777777" w:rsidR="00175841" w:rsidRPr="007F4C7C" w:rsidRDefault="00175841" w:rsidP="009F546D">
            <w:pPr>
              <w:pStyle w:val="affffff6"/>
              <w:rPr>
                <w:szCs w:val="20"/>
              </w:rPr>
            </w:pPr>
            <w:r w:rsidRPr="007F4C7C">
              <w:rPr>
                <w:color w:val="auto"/>
                <w:szCs w:val="20"/>
              </w:rPr>
              <w:t>500</w:t>
            </w:r>
          </w:p>
        </w:tc>
        <w:tc>
          <w:tcPr>
            <w:tcW w:w="1221" w:type="dxa"/>
            <w:shd w:val="clear" w:color="auto" w:fill="auto"/>
            <w:vAlign w:val="center"/>
          </w:tcPr>
          <w:p w14:paraId="577A06B2" w14:textId="77777777" w:rsidR="00175841" w:rsidRPr="007F4C7C" w:rsidRDefault="00175841" w:rsidP="009F546D">
            <w:pPr>
              <w:pStyle w:val="affffff6"/>
              <w:rPr>
                <w:szCs w:val="20"/>
              </w:rPr>
            </w:pPr>
            <w:r w:rsidRPr="007F4C7C">
              <w:rPr>
                <w:color w:val="auto"/>
                <w:szCs w:val="20"/>
              </w:rPr>
              <w:t>1000</w:t>
            </w:r>
          </w:p>
        </w:tc>
      </w:tr>
      <w:tr w:rsidR="00175841" w:rsidRPr="007F4C7C" w14:paraId="58D450F9" w14:textId="77777777" w:rsidTr="009F546D">
        <w:trPr>
          <w:trHeight w:val="23"/>
        </w:trPr>
        <w:tc>
          <w:tcPr>
            <w:tcW w:w="5216" w:type="dxa"/>
            <w:shd w:val="clear" w:color="auto" w:fill="auto"/>
            <w:vAlign w:val="center"/>
          </w:tcPr>
          <w:p w14:paraId="189EE7E1" w14:textId="77777777" w:rsidR="00175841" w:rsidRPr="007F4C7C" w:rsidRDefault="00175841" w:rsidP="009F546D">
            <w:pPr>
              <w:pStyle w:val="affffff6"/>
              <w:jc w:val="left"/>
              <w:rPr>
                <w:szCs w:val="20"/>
              </w:rPr>
            </w:pPr>
            <w:r w:rsidRPr="007F4C7C">
              <w:rPr>
                <w:color w:val="auto"/>
                <w:szCs w:val="20"/>
              </w:rPr>
              <w:t>б) Поля орошения</w:t>
            </w:r>
          </w:p>
        </w:tc>
        <w:tc>
          <w:tcPr>
            <w:tcW w:w="851" w:type="dxa"/>
            <w:shd w:val="clear" w:color="auto" w:fill="auto"/>
            <w:vAlign w:val="center"/>
          </w:tcPr>
          <w:p w14:paraId="23325E02" w14:textId="77777777" w:rsidR="00175841" w:rsidRPr="007F4C7C" w:rsidRDefault="00175841" w:rsidP="009F546D">
            <w:pPr>
              <w:pStyle w:val="affffff6"/>
              <w:rPr>
                <w:szCs w:val="20"/>
              </w:rPr>
            </w:pPr>
            <w:r w:rsidRPr="007F4C7C">
              <w:rPr>
                <w:color w:val="auto"/>
                <w:szCs w:val="20"/>
              </w:rPr>
              <w:t>150</w:t>
            </w:r>
          </w:p>
        </w:tc>
        <w:tc>
          <w:tcPr>
            <w:tcW w:w="1207" w:type="dxa"/>
            <w:shd w:val="clear" w:color="auto" w:fill="auto"/>
            <w:vAlign w:val="center"/>
          </w:tcPr>
          <w:p w14:paraId="5E4D4033" w14:textId="77777777" w:rsidR="00175841" w:rsidRPr="007F4C7C" w:rsidRDefault="00175841" w:rsidP="009F546D">
            <w:pPr>
              <w:pStyle w:val="affffff6"/>
              <w:rPr>
                <w:szCs w:val="20"/>
              </w:rPr>
            </w:pPr>
            <w:r w:rsidRPr="007F4C7C">
              <w:rPr>
                <w:color w:val="auto"/>
                <w:szCs w:val="20"/>
              </w:rPr>
              <w:t>200</w:t>
            </w:r>
          </w:p>
        </w:tc>
        <w:tc>
          <w:tcPr>
            <w:tcW w:w="1363" w:type="dxa"/>
            <w:shd w:val="clear" w:color="auto" w:fill="auto"/>
            <w:vAlign w:val="center"/>
          </w:tcPr>
          <w:p w14:paraId="54A4DDAF" w14:textId="77777777" w:rsidR="00175841" w:rsidRPr="007F4C7C" w:rsidRDefault="00175841" w:rsidP="009F546D">
            <w:pPr>
              <w:pStyle w:val="affffff6"/>
              <w:rPr>
                <w:szCs w:val="20"/>
              </w:rPr>
            </w:pPr>
            <w:r w:rsidRPr="007F4C7C">
              <w:rPr>
                <w:color w:val="auto"/>
                <w:szCs w:val="20"/>
              </w:rPr>
              <w:t>400</w:t>
            </w:r>
          </w:p>
        </w:tc>
        <w:tc>
          <w:tcPr>
            <w:tcW w:w="1221" w:type="dxa"/>
            <w:shd w:val="clear" w:color="auto" w:fill="auto"/>
            <w:vAlign w:val="center"/>
          </w:tcPr>
          <w:p w14:paraId="53D977C3" w14:textId="77777777" w:rsidR="00175841" w:rsidRPr="007F4C7C" w:rsidRDefault="00175841" w:rsidP="009F546D">
            <w:pPr>
              <w:pStyle w:val="affffff6"/>
              <w:rPr>
                <w:szCs w:val="20"/>
              </w:rPr>
            </w:pPr>
            <w:r w:rsidRPr="007F4C7C">
              <w:rPr>
                <w:color w:val="auto"/>
                <w:szCs w:val="20"/>
              </w:rPr>
              <w:t>1000</w:t>
            </w:r>
          </w:p>
        </w:tc>
      </w:tr>
      <w:tr w:rsidR="00175841" w:rsidRPr="007F4C7C" w14:paraId="02A3050A" w14:textId="77777777" w:rsidTr="009F546D">
        <w:trPr>
          <w:trHeight w:val="23"/>
        </w:trPr>
        <w:tc>
          <w:tcPr>
            <w:tcW w:w="5216" w:type="dxa"/>
            <w:shd w:val="clear" w:color="auto" w:fill="auto"/>
            <w:vAlign w:val="center"/>
          </w:tcPr>
          <w:p w14:paraId="64335831" w14:textId="77777777" w:rsidR="00175841" w:rsidRPr="007F4C7C" w:rsidRDefault="00175841" w:rsidP="009F546D">
            <w:pPr>
              <w:pStyle w:val="affffff6"/>
              <w:jc w:val="left"/>
              <w:rPr>
                <w:szCs w:val="20"/>
              </w:rPr>
            </w:pPr>
            <w:r w:rsidRPr="007F4C7C">
              <w:rPr>
                <w:color w:val="auto"/>
                <w:szCs w:val="20"/>
              </w:rPr>
              <w:t>Биологические пруды</w:t>
            </w:r>
          </w:p>
        </w:tc>
        <w:tc>
          <w:tcPr>
            <w:tcW w:w="851" w:type="dxa"/>
            <w:shd w:val="clear" w:color="auto" w:fill="auto"/>
            <w:vAlign w:val="center"/>
          </w:tcPr>
          <w:p w14:paraId="20CB33AF" w14:textId="77777777" w:rsidR="00175841" w:rsidRPr="007F4C7C" w:rsidRDefault="00175841" w:rsidP="009F546D">
            <w:pPr>
              <w:pStyle w:val="affffff6"/>
              <w:rPr>
                <w:szCs w:val="20"/>
              </w:rPr>
            </w:pPr>
            <w:r w:rsidRPr="007F4C7C">
              <w:rPr>
                <w:color w:val="auto"/>
                <w:szCs w:val="20"/>
              </w:rPr>
              <w:t>200</w:t>
            </w:r>
          </w:p>
        </w:tc>
        <w:tc>
          <w:tcPr>
            <w:tcW w:w="1207" w:type="dxa"/>
            <w:shd w:val="clear" w:color="auto" w:fill="auto"/>
            <w:vAlign w:val="center"/>
          </w:tcPr>
          <w:p w14:paraId="2E8A78EC" w14:textId="77777777" w:rsidR="00175841" w:rsidRPr="007F4C7C" w:rsidRDefault="00175841" w:rsidP="009F546D">
            <w:pPr>
              <w:pStyle w:val="affffff6"/>
              <w:rPr>
                <w:szCs w:val="20"/>
              </w:rPr>
            </w:pPr>
            <w:r w:rsidRPr="007F4C7C">
              <w:rPr>
                <w:color w:val="auto"/>
                <w:szCs w:val="20"/>
              </w:rPr>
              <w:t>200</w:t>
            </w:r>
          </w:p>
        </w:tc>
        <w:tc>
          <w:tcPr>
            <w:tcW w:w="1363" w:type="dxa"/>
            <w:shd w:val="clear" w:color="auto" w:fill="auto"/>
            <w:vAlign w:val="center"/>
          </w:tcPr>
          <w:p w14:paraId="114DBFFE" w14:textId="77777777" w:rsidR="00175841" w:rsidRPr="007F4C7C" w:rsidRDefault="00175841" w:rsidP="009F546D">
            <w:pPr>
              <w:pStyle w:val="affffff6"/>
              <w:rPr>
                <w:szCs w:val="20"/>
              </w:rPr>
            </w:pPr>
            <w:r w:rsidRPr="007F4C7C">
              <w:rPr>
                <w:color w:val="auto"/>
                <w:szCs w:val="20"/>
              </w:rPr>
              <w:t>300</w:t>
            </w:r>
          </w:p>
        </w:tc>
        <w:tc>
          <w:tcPr>
            <w:tcW w:w="1221" w:type="dxa"/>
            <w:shd w:val="clear" w:color="auto" w:fill="auto"/>
            <w:vAlign w:val="center"/>
          </w:tcPr>
          <w:p w14:paraId="6ECB26F9" w14:textId="77777777" w:rsidR="00175841" w:rsidRPr="007F4C7C" w:rsidRDefault="00175841" w:rsidP="009F546D">
            <w:pPr>
              <w:pStyle w:val="affffff6"/>
              <w:rPr>
                <w:szCs w:val="20"/>
              </w:rPr>
            </w:pPr>
            <w:r w:rsidRPr="007F4C7C">
              <w:rPr>
                <w:color w:val="auto"/>
                <w:szCs w:val="20"/>
              </w:rPr>
              <w:t>300</w:t>
            </w:r>
          </w:p>
        </w:tc>
      </w:tr>
    </w:tbl>
    <w:p w14:paraId="469D1B5F" w14:textId="77777777" w:rsidR="00175841" w:rsidRPr="007F4C7C" w:rsidRDefault="00175841" w:rsidP="00A84944"/>
    <w:p w14:paraId="42999452" w14:textId="77777777" w:rsidR="00A84944" w:rsidRPr="007F4C7C" w:rsidRDefault="00A84944" w:rsidP="00240A35">
      <w:pPr>
        <w:pStyle w:val="3"/>
        <w:numPr>
          <w:ilvl w:val="0"/>
          <w:numId w:val="23"/>
        </w:numPr>
        <w:suppressAutoHyphens w:val="0"/>
        <w:spacing w:before="0" w:after="0" w:line="360" w:lineRule="auto"/>
        <w:rPr>
          <w:rFonts w:eastAsiaTheme="majorEastAsia" w:cs="Times New Roman"/>
          <w:i w:val="0"/>
          <w:color w:val="000000" w:themeColor="text1"/>
          <w:kern w:val="0"/>
          <w:lang w:eastAsia="en-US"/>
        </w:rPr>
      </w:pPr>
      <w:bookmarkStart w:id="444" w:name="_Toc41221972"/>
      <w:bookmarkStart w:id="445" w:name="_Toc41571692"/>
      <w:bookmarkStart w:id="446" w:name="_Toc47087306"/>
      <w:r w:rsidRPr="007F4C7C">
        <w:rPr>
          <w:rFonts w:eastAsiaTheme="majorEastAsia" w:cs="Times New Roman"/>
          <w:i w:val="0"/>
          <w:color w:val="000000" w:themeColor="text1"/>
          <w:kern w:val="0"/>
          <w:lang w:eastAsia="en-US"/>
        </w:rPr>
        <w:lastRenderedPageBreak/>
        <w:t>Границы планируемых зон размещения объектов централизованной системы водоотведения</w:t>
      </w:r>
      <w:bookmarkEnd w:id="444"/>
      <w:bookmarkEnd w:id="445"/>
      <w:bookmarkEnd w:id="446"/>
    </w:p>
    <w:p w14:paraId="32AA30CB" w14:textId="72A8F8FA" w:rsidR="00C34CD9" w:rsidRPr="007F4C7C" w:rsidRDefault="00C34CD9" w:rsidP="006D3CB3">
      <w:pPr>
        <w:spacing w:before="0" w:after="0" w:line="360" w:lineRule="auto"/>
      </w:pPr>
      <w:r w:rsidRPr="007F4C7C">
        <w:t>Все объекты системы централизованного водоотведения, планируемые к постройке до 2031 года, находятся в пределах с. Казым. Расположение планируемых объектов системы водоотведения будет уточняться при разработке проектно-сметной документации.</w:t>
      </w:r>
    </w:p>
    <w:p w14:paraId="49DE5FCE" w14:textId="77777777" w:rsidR="00A84944" w:rsidRPr="007F4C7C" w:rsidRDefault="00A84944" w:rsidP="00A84944"/>
    <w:p w14:paraId="730E2C76" w14:textId="77777777" w:rsidR="00A84944" w:rsidRPr="007F4C7C" w:rsidRDefault="00A84944" w:rsidP="00A84944">
      <w:pPr>
        <w:suppressAutoHyphens w:val="0"/>
        <w:spacing w:before="0" w:after="0" w:line="240" w:lineRule="auto"/>
        <w:ind w:firstLine="0"/>
        <w:jc w:val="left"/>
        <w:rPr>
          <w:rFonts w:eastAsiaTheme="majorEastAsia"/>
          <w:b/>
          <w:kern w:val="0"/>
          <w:szCs w:val="26"/>
          <w:lang w:eastAsia="en-US"/>
        </w:rPr>
      </w:pPr>
      <w:r w:rsidRPr="007F4C7C">
        <w:rPr>
          <w:rFonts w:eastAsiaTheme="majorEastAsia"/>
          <w:kern w:val="0"/>
          <w:lang w:eastAsia="en-US"/>
        </w:rPr>
        <w:br w:type="page"/>
      </w:r>
    </w:p>
    <w:p w14:paraId="01CCA7C7" w14:textId="77777777" w:rsidR="00A84944" w:rsidRPr="007F4C7C" w:rsidRDefault="00A84944" w:rsidP="00333E75">
      <w:pPr>
        <w:pStyle w:val="2"/>
        <w:suppressAutoHyphens w:val="0"/>
        <w:spacing w:before="40" w:line="360" w:lineRule="auto"/>
        <w:jc w:val="center"/>
        <w:rPr>
          <w:rFonts w:eastAsiaTheme="majorEastAsia" w:cs="Times New Roman"/>
          <w:kern w:val="0"/>
          <w:lang w:eastAsia="en-US"/>
        </w:rPr>
      </w:pPr>
      <w:bookmarkStart w:id="447" w:name="_Toc41221973"/>
      <w:bookmarkStart w:id="448" w:name="_Toc41571693"/>
      <w:bookmarkStart w:id="449" w:name="_Toc47087307"/>
      <w:r w:rsidRPr="007F4C7C">
        <w:rPr>
          <w:rFonts w:eastAsiaTheme="majorEastAsia" w:cs="Times New Roman"/>
          <w:kern w:val="0"/>
          <w:lang w:eastAsia="en-US"/>
        </w:rPr>
        <w:lastRenderedPageBreak/>
        <w:t>Раздел 5. «Экологические аспекты мероприятий по строительству и реконструкции объектов централизованной системы водоотведения»</w:t>
      </w:r>
      <w:bookmarkEnd w:id="447"/>
      <w:bookmarkEnd w:id="448"/>
      <w:bookmarkEnd w:id="449"/>
    </w:p>
    <w:p w14:paraId="234D28FA" w14:textId="77777777" w:rsidR="00A84944" w:rsidRPr="007F4C7C" w:rsidRDefault="00A84944" w:rsidP="00240A35">
      <w:pPr>
        <w:pStyle w:val="3"/>
        <w:numPr>
          <w:ilvl w:val="0"/>
          <w:numId w:val="38"/>
        </w:numPr>
        <w:suppressAutoHyphens w:val="0"/>
        <w:spacing w:before="0" w:after="0" w:line="360" w:lineRule="auto"/>
        <w:rPr>
          <w:rFonts w:eastAsiaTheme="majorEastAsia" w:cs="Times New Roman"/>
          <w:i w:val="0"/>
          <w:color w:val="000000" w:themeColor="text1"/>
          <w:kern w:val="0"/>
          <w:lang w:eastAsia="en-US"/>
        </w:rPr>
      </w:pPr>
      <w:bookmarkStart w:id="450" w:name="_Toc41221974"/>
      <w:bookmarkStart w:id="451" w:name="_Toc41571694"/>
      <w:bookmarkStart w:id="452" w:name="_Toc47087308"/>
      <w:r w:rsidRPr="007F4C7C">
        <w:rPr>
          <w:rFonts w:eastAsiaTheme="majorEastAsia" w:cs="Times New Roman"/>
          <w:i w:val="0"/>
          <w:color w:val="000000" w:themeColor="text1"/>
          <w:kern w:val="0"/>
          <w:lang w:eastAsia="en-US"/>
        </w:rPr>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bookmarkEnd w:id="450"/>
      <w:bookmarkEnd w:id="451"/>
      <w:bookmarkEnd w:id="452"/>
    </w:p>
    <w:p w14:paraId="6CC843AB" w14:textId="7E4562A0" w:rsidR="00A547F1" w:rsidRPr="007F4C7C" w:rsidRDefault="00A547F1" w:rsidP="006D3CB3">
      <w:pPr>
        <w:spacing w:line="360" w:lineRule="auto"/>
      </w:pPr>
      <w:r w:rsidRPr="007F4C7C">
        <w:t>Воздействие очистных сооружений на окружающую среду происходит при сбросе в водные объекты очищенных сточных вод и удалении осадков сточных вод. При эксплуатации очистных сооружений возникают сопутствующие проблемы, связанные с обработкой осадков, инфильтрации сточных вод в почву через стенки подземных емкостных сооружений.</w:t>
      </w:r>
    </w:p>
    <w:p w14:paraId="3E28BD84" w14:textId="1C872060" w:rsidR="00A547F1" w:rsidRPr="007F4C7C" w:rsidRDefault="00A547F1" w:rsidP="006D3CB3">
      <w:pPr>
        <w:spacing w:line="360" w:lineRule="auto"/>
      </w:pPr>
      <w:r w:rsidRPr="007F4C7C">
        <w:t xml:space="preserve">В схеме водоотведения сельского поселения </w:t>
      </w:r>
      <w:r w:rsidR="00C34CD9" w:rsidRPr="007F4C7C">
        <w:t>Казым</w:t>
      </w:r>
      <w:r w:rsidRPr="007F4C7C">
        <w:t xml:space="preserve"> пр</w:t>
      </w:r>
      <w:r w:rsidR="00C34CD9" w:rsidRPr="007F4C7C">
        <w:t xml:space="preserve">едусмотрено строительство </w:t>
      </w:r>
      <w:r w:rsidRPr="007F4C7C">
        <w:t>КОС</w:t>
      </w:r>
      <w:r w:rsidR="00C34CD9" w:rsidRPr="007F4C7C">
        <w:t xml:space="preserve"> 500 </w:t>
      </w:r>
      <w:r w:rsidR="00C34CD9" w:rsidRPr="007F4C7C">
        <w:rPr>
          <w:color w:val="000000" w:themeColor="text1"/>
          <w:kern w:val="0"/>
        </w:rPr>
        <w:t>м³/</w:t>
      </w:r>
      <w:proofErr w:type="spellStart"/>
      <w:r w:rsidR="00C34CD9" w:rsidRPr="007F4C7C">
        <w:rPr>
          <w:color w:val="000000" w:themeColor="text1"/>
          <w:kern w:val="0"/>
        </w:rPr>
        <w:t>сут</w:t>
      </w:r>
      <w:proofErr w:type="spellEnd"/>
      <w:r w:rsidRPr="007F4C7C">
        <w:t xml:space="preserve"> </w:t>
      </w:r>
      <w:r w:rsidR="00C34CD9" w:rsidRPr="007F4C7C">
        <w:t>в целях организации централизованного водоотведения.</w:t>
      </w:r>
      <w:r w:rsidRPr="007F4C7C">
        <w:t xml:space="preserve"> </w:t>
      </w:r>
      <w:r w:rsidR="001F5D4D" w:rsidRPr="007F4C7C">
        <w:t>На КОС следует предусмотреть</w:t>
      </w:r>
      <w:r w:rsidRPr="007F4C7C">
        <w:t>:</w:t>
      </w:r>
    </w:p>
    <w:p w14:paraId="3BFB3729" w14:textId="72D315F9" w:rsidR="00A547F1" w:rsidRPr="007F4C7C" w:rsidRDefault="00A547F1" w:rsidP="006D3CB3">
      <w:pPr>
        <w:pStyle w:val="affffc"/>
        <w:numPr>
          <w:ilvl w:val="0"/>
          <w:numId w:val="37"/>
        </w:numPr>
        <w:spacing w:before="120" w:after="60" w:line="360" w:lineRule="auto"/>
        <w:ind w:left="0" w:firstLine="709"/>
        <w:jc w:val="both"/>
      </w:pPr>
      <w:r w:rsidRPr="007F4C7C">
        <w:t>современн</w:t>
      </w:r>
      <w:r w:rsidR="001F5D4D" w:rsidRPr="007F4C7C">
        <w:t>ую</w:t>
      </w:r>
      <w:r w:rsidRPr="007F4C7C">
        <w:t xml:space="preserve"> очистк</w:t>
      </w:r>
      <w:r w:rsidR="001F5D4D" w:rsidRPr="007F4C7C">
        <w:t>у</w:t>
      </w:r>
      <w:r w:rsidRPr="007F4C7C">
        <w:t xml:space="preserve"> с обеззараживанием сточных вод; </w:t>
      </w:r>
    </w:p>
    <w:p w14:paraId="2F80014D" w14:textId="77777777" w:rsidR="00A547F1" w:rsidRPr="007F4C7C" w:rsidRDefault="00A547F1" w:rsidP="006D3CB3">
      <w:pPr>
        <w:pStyle w:val="affffc"/>
        <w:numPr>
          <w:ilvl w:val="0"/>
          <w:numId w:val="37"/>
        </w:numPr>
        <w:spacing w:before="120" w:after="60" w:line="360" w:lineRule="auto"/>
        <w:ind w:left="0" w:firstLine="709"/>
        <w:jc w:val="both"/>
      </w:pPr>
      <w:r w:rsidRPr="007F4C7C">
        <w:t xml:space="preserve">отвод дренажной иловой воды в голову очистных сооружений; </w:t>
      </w:r>
    </w:p>
    <w:p w14:paraId="5CBEC5E8" w14:textId="77777777" w:rsidR="00A547F1" w:rsidRPr="007F4C7C" w:rsidRDefault="00A547F1" w:rsidP="006D3CB3">
      <w:pPr>
        <w:pStyle w:val="affffc"/>
        <w:numPr>
          <w:ilvl w:val="0"/>
          <w:numId w:val="37"/>
        </w:numPr>
        <w:spacing w:before="120" w:after="60" w:line="360" w:lineRule="auto"/>
        <w:ind w:left="0" w:firstLine="709"/>
        <w:jc w:val="both"/>
      </w:pPr>
      <w:r w:rsidRPr="007F4C7C">
        <w:t xml:space="preserve">использование процессов биологической очистки, ведущих к сокращению количества осадка. Осадок должен быть хорошо минерализован, обладать хорошими </w:t>
      </w:r>
      <w:proofErr w:type="spellStart"/>
      <w:r w:rsidRPr="007F4C7C">
        <w:t>водоотдающими</w:t>
      </w:r>
      <w:proofErr w:type="spellEnd"/>
      <w:r w:rsidRPr="007F4C7C">
        <w:t xml:space="preserve"> свойствами; </w:t>
      </w:r>
    </w:p>
    <w:p w14:paraId="46E58F3B" w14:textId="3F78F3C6" w:rsidR="00A547F1" w:rsidRPr="007F4C7C" w:rsidRDefault="00A547F1" w:rsidP="006D3CB3">
      <w:pPr>
        <w:pStyle w:val="affffc"/>
        <w:numPr>
          <w:ilvl w:val="0"/>
          <w:numId w:val="37"/>
        </w:numPr>
        <w:spacing w:before="120" w:after="60" w:line="360" w:lineRule="auto"/>
        <w:ind w:left="0" w:firstLine="709"/>
        <w:jc w:val="both"/>
      </w:pPr>
      <w:r w:rsidRPr="007F4C7C">
        <w:t>обезвоживание осадка в цехе механического обезвоживания.</w:t>
      </w:r>
    </w:p>
    <w:p w14:paraId="1E2CCF52" w14:textId="134AF49C" w:rsidR="00A547F1" w:rsidRPr="007F4C7C" w:rsidRDefault="001F5D4D" w:rsidP="00C34CD9">
      <w:pPr>
        <w:spacing w:after="60" w:line="360" w:lineRule="auto"/>
      </w:pPr>
      <w:r w:rsidRPr="007F4C7C">
        <w:t>Предусматриваемая современная технология очистки сточных вод обеспечивает экологически безопасную эксплуатацию водоочистных сооружений, предотвращает возможность аварийный сбросов в водный объект, исключает попадание сточных вод и продуктов их очистки на поверхность производственной площадки.</w:t>
      </w:r>
    </w:p>
    <w:p w14:paraId="73DBB707" w14:textId="4FEE80BF" w:rsidR="001F5D4D" w:rsidRPr="007F4C7C" w:rsidRDefault="001F5D4D" w:rsidP="00C34CD9">
      <w:pPr>
        <w:spacing w:after="60" w:line="360" w:lineRule="auto"/>
      </w:pPr>
      <w:r w:rsidRPr="007F4C7C">
        <w:t>С целью предотвращения аварийного сброса неочищенных сточных вод и загрязнения окружающей природной среды периодически должны проводиться проверки их технического состояния, а результаты проверки заноситься в специальный журнал, а также должны быть предусмотрены следующие мероприятия:</w:t>
      </w:r>
    </w:p>
    <w:p w14:paraId="4F098BF1" w14:textId="3B0BE426" w:rsidR="001F5D4D" w:rsidRPr="007F4C7C" w:rsidRDefault="001F5D4D" w:rsidP="006D3CB3">
      <w:pPr>
        <w:pStyle w:val="affffc"/>
        <w:numPr>
          <w:ilvl w:val="0"/>
          <w:numId w:val="36"/>
        </w:numPr>
        <w:spacing w:after="60" w:line="360" w:lineRule="auto"/>
      </w:pPr>
      <w:r w:rsidRPr="007F4C7C">
        <w:t xml:space="preserve">Наличие аппаратуры автоматического контроля уровней в емкостях; </w:t>
      </w:r>
    </w:p>
    <w:p w14:paraId="3C4A74E4" w14:textId="38CA771A" w:rsidR="001F5D4D" w:rsidRPr="007F4C7C" w:rsidRDefault="001F5D4D" w:rsidP="006D3CB3">
      <w:pPr>
        <w:pStyle w:val="affffc"/>
        <w:numPr>
          <w:ilvl w:val="0"/>
          <w:numId w:val="36"/>
        </w:numPr>
        <w:spacing w:after="60" w:line="360" w:lineRule="auto"/>
      </w:pPr>
      <w:r w:rsidRPr="007F4C7C">
        <w:t xml:space="preserve">Дублирование основного и вспомогательного оборудования; </w:t>
      </w:r>
    </w:p>
    <w:p w14:paraId="0F732E97" w14:textId="08D2543F" w:rsidR="001F5D4D" w:rsidRPr="007F4C7C" w:rsidRDefault="001F5D4D" w:rsidP="006D3CB3">
      <w:pPr>
        <w:pStyle w:val="affffc"/>
        <w:numPr>
          <w:ilvl w:val="0"/>
          <w:numId w:val="36"/>
        </w:numPr>
        <w:spacing w:after="60" w:line="360" w:lineRule="auto"/>
      </w:pPr>
      <w:r w:rsidRPr="007F4C7C">
        <w:t xml:space="preserve">Насосное оборудование и компрессоры подачи воздуха должны работать в автоматическом режиме с автоматическим вводом резерва; </w:t>
      </w:r>
    </w:p>
    <w:p w14:paraId="50CF0F93" w14:textId="79555A98" w:rsidR="001F5D4D" w:rsidRPr="007F4C7C" w:rsidRDefault="001F5D4D" w:rsidP="006D3CB3">
      <w:pPr>
        <w:pStyle w:val="affffc"/>
        <w:numPr>
          <w:ilvl w:val="0"/>
          <w:numId w:val="36"/>
        </w:numPr>
        <w:spacing w:after="60" w:line="360" w:lineRule="auto"/>
      </w:pPr>
      <w:r w:rsidRPr="007F4C7C">
        <w:lastRenderedPageBreak/>
        <w:t xml:space="preserve">Электроснабжение очистных сооружений должно осуществляться по второй категории от двух независимых источников, обеспечивающих бесперебойную и безаварийную работу оборудования; </w:t>
      </w:r>
    </w:p>
    <w:p w14:paraId="0718661B" w14:textId="71A1FE0E" w:rsidR="001F5D4D" w:rsidRPr="007F4C7C" w:rsidRDefault="001F5D4D" w:rsidP="006D3CB3">
      <w:pPr>
        <w:pStyle w:val="affffc"/>
        <w:numPr>
          <w:ilvl w:val="0"/>
          <w:numId w:val="36"/>
        </w:numPr>
        <w:spacing w:after="60" w:line="360" w:lineRule="auto"/>
      </w:pPr>
      <w:r w:rsidRPr="007F4C7C">
        <w:t>Наличие регулирующей емкости перед первичными отстойниками.</w:t>
      </w:r>
    </w:p>
    <w:p w14:paraId="6E9C54F2" w14:textId="3175F4E9" w:rsidR="001F5D4D" w:rsidRPr="007F4C7C" w:rsidRDefault="001F5D4D" w:rsidP="006D3CB3">
      <w:pPr>
        <w:spacing w:after="60" w:line="360" w:lineRule="auto"/>
      </w:pPr>
      <w:r w:rsidRPr="007F4C7C">
        <w:t>Вышеперечисленные мероприятия должны обеспечить нормальную работу очистных сооружений, и, следовательно, предупреждать аварийные сбросы неочищенных сточных вод.</w:t>
      </w:r>
    </w:p>
    <w:p w14:paraId="154150A9" w14:textId="12BD0071" w:rsidR="001F5D4D" w:rsidRPr="007F4C7C" w:rsidRDefault="001F5D4D" w:rsidP="006D3CB3">
      <w:pPr>
        <w:spacing w:after="60" w:line="360" w:lineRule="auto"/>
      </w:pPr>
      <w:r w:rsidRPr="007F4C7C">
        <w:t>Комплексное использование возможностей, предусмотренных схемой водоотведения, обеспечит высокоэффективное функционирование очистных сооружений канализации при рациональном использовании водных ресурсов и практически безвредном воздействии на окружающую природную среду.</w:t>
      </w:r>
    </w:p>
    <w:p w14:paraId="79D15AEC" w14:textId="77777777" w:rsidR="00A84944" w:rsidRPr="007F4C7C" w:rsidRDefault="00A84944" w:rsidP="00240A35">
      <w:pPr>
        <w:pStyle w:val="3"/>
        <w:numPr>
          <w:ilvl w:val="0"/>
          <w:numId w:val="38"/>
        </w:numPr>
        <w:suppressAutoHyphens w:val="0"/>
        <w:spacing w:before="0" w:after="0" w:line="360" w:lineRule="auto"/>
        <w:rPr>
          <w:rFonts w:eastAsiaTheme="majorEastAsia" w:cs="Times New Roman"/>
          <w:i w:val="0"/>
          <w:color w:val="000000" w:themeColor="text1"/>
          <w:kern w:val="0"/>
          <w:lang w:eastAsia="en-US"/>
        </w:rPr>
      </w:pPr>
      <w:bookmarkStart w:id="453" w:name="_Toc41221975"/>
      <w:bookmarkStart w:id="454" w:name="_Toc41571695"/>
      <w:bookmarkStart w:id="455" w:name="_Toc47087309"/>
      <w:r w:rsidRPr="007F4C7C">
        <w:rPr>
          <w:rFonts w:eastAsiaTheme="majorEastAsia" w:cs="Times New Roman"/>
          <w:i w:val="0"/>
          <w:color w:val="000000" w:themeColor="text1"/>
          <w:kern w:val="0"/>
          <w:lang w:eastAsia="en-US"/>
        </w:rPr>
        <w:t>Сведения о применении методов, безопасных для окружающей среды, при утилизации осадков сточных вод</w:t>
      </w:r>
      <w:bookmarkEnd w:id="453"/>
      <w:bookmarkEnd w:id="454"/>
      <w:bookmarkEnd w:id="455"/>
    </w:p>
    <w:p w14:paraId="203D04D2" w14:textId="21EFDA37" w:rsidR="002A7A60" w:rsidRPr="007F4C7C" w:rsidRDefault="002A7A60" w:rsidP="006D3CB3">
      <w:pPr>
        <w:spacing w:before="0" w:after="0" w:line="360" w:lineRule="auto"/>
      </w:pPr>
      <w:r w:rsidRPr="007F4C7C">
        <w:t>При строительстве очистных сооружений КОС</w:t>
      </w:r>
      <w:r w:rsidR="00C34CD9" w:rsidRPr="007F4C7C">
        <w:t xml:space="preserve"> 500 </w:t>
      </w:r>
      <w:r w:rsidR="00C34CD9" w:rsidRPr="007F4C7C">
        <w:rPr>
          <w:color w:val="000000" w:themeColor="text1"/>
          <w:kern w:val="0"/>
        </w:rPr>
        <w:t>м³/</w:t>
      </w:r>
      <w:proofErr w:type="spellStart"/>
      <w:r w:rsidR="00C34CD9" w:rsidRPr="007F4C7C">
        <w:rPr>
          <w:color w:val="000000" w:themeColor="text1"/>
          <w:kern w:val="0"/>
        </w:rPr>
        <w:t>сут</w:t>
      </w:r>
      <w:proofErr w:type="spellEnd"/>
      <w:r w:rsidR="00C34CD9" w:rsidRPr="007F4C7C">
        <w:rPr>
          <w:color w:val="000000" w:themeColor="text1"/>
          <w:kern w:val="0"/>
        </w:rPr>
        <w:t xml:space="preserve"> </w:t>
      </w:r>
      <w:r w:rsidRPr="007F4C7C">
        <w:t>рекомендуется организация системы с вакуум-фильтром или фильтром-прессом. Уплотненный осадок (избыточный активный ил), обработанный в аэробных стабилизаторах и обезвоженный в системе обезвоживания осадков сточных вод направляется на иловые карты.</w:t>
      </w:r>
    </w:p>
    <w:p w14:paraId="6F99FAA8" w14:textId="2F8883B3" w:rsidR="00A84944" w:rsidRPr="007F4C7C" w:rsidRDefault="002A7A60" w:rsidP="006D3CB3">
      <w:pPr>
        <w:spacing w:before="0" w:after="0" w:line="360" w:lineRule="auto"/>
      </w:pPr>
      <w:r w:rsidRPr="007F4C7C">
        <w:t>С учетом вышесказанного, проектом строительства очистных сооружений рекомендуется предусмотреть наличие современной системы обезвоживания осадков сточных вод, чтобы образующихся на очистных сооружениях отходов относились к классу «малоопасные для окружающей природной среды».</w:t>
      </w:r>
    </w:p>
    <w:p w14:paraId="0131E0AB" w14:textId="77777777" w:rsidR="00A84944" w:rsidRPr="007F4C7C" w:rsidRDefault="00A84944" w:rsidP="00A84944"/>
    <w:p w14:paraId="7184A74E" w14:textId="77777777" w:rsidR="00A84944" w:rsidRPr="007F4C7C" w:rsidRDefault="00A84944" w:rsidP="00A84944">
      <w:pPr>
        <w:suppressAutoHyphens w:val="0"/>
        <w:spacing w:before="0" w:after="0" w:line="240" w:lineRule="auto"/>
        <w:ind w:firstLine="0"/>
        <w:jc w:val="left"/>
        <w:rPr>
          <w:rFonts w:eastAsiaTheme="majorEastAsia"/>
          <w:b/>
          <w:kern w:val="0"/>
          <w:szCs w:val="26"/>
          <w:lang w:eastAsia="en-US"/>
        </w:rPr>
      </w:pPr>
      <w:r w:rsidRPr="007F4C7C">
        <w:rPr>
          <w:rFonts w:eastAsiaTheme="majorEastAsia"/>
          <w:kern w:val="0"/>
          <w:lang w:eastAsia="en-US"/>
        </w:rPr>
        <w:br w:type="page"/>
      </w:r>
    </w:p>
    <w:p w14:paraId="09135B78" w14:textId="77777777" w:rsidR="00A84944" w:rsidRPr="007F4C7C" w:rsidRDefault="00A84944" w:rsidP="008632FA">
      <w:pPr>
        <w:pStyle w:val="2"/>
        <w:suppressAutoHyphens w:val="0"/>
        <w:spacing w:before="40" w:line="360" w:lineRule="auto"/>
        <w:jc w:val="center"/>
        <w:rPr>
          <w:rFonts w:eastAsiaTheme="majorEastAsia" w:cs="Times New Roman"/>
          <w:kern w:val="0"/>
          <w:lang w:eastAsia="en-US"/>
        </w:rPr>
      </w:pPr>
      <w:bookmarkStart w:id="456" w:name="_Toc41221976"/>
      <w:bookmarkStart w:id="457" w:name="_Toc41571696"/>
      <w:bookmarkStart w:id="458" w:name="_Toc47087310"/>
      <w:r w:rsidRPr="007F4C7C">
        <w:rPr>
          <w:rFonts w:eastAsiaTheme="majorEastAsia" w:cs="Times New Roman"/>
          <w:kern w:val="0"/>
          <w:lang w:eastAsia="en-US"/>
        </w:rPr>
        <w:lastRenderedPageBreak/>
        <w:t>Раздел 6. «Оценка потребности в капитальных вложениях в строительство, реконструкцию и модернизацию объектов централизованной системы водоотведения»</w:t>
      </w:r>
      <w:bookmarkEnd w:id="456"/>
      <w:bookmarkEnd w:id="457"/>
      <w:bookmarkEnd w:id="458"/>
    </w:p>
    <w:p w14:paraId="06A6FFAF" w14:textId="77777777" w:rsidR="008632FA" w:rsidRPr="007F4C7C" w:rsidRDefault="008632FA" w:rsidP="008632FA">
      <w:pPr>
        <w:spacing w:line="360" w:lineRule="auto"/>
      </w:pPr>
      <w:r w:rsidRPr="007F4C7C">
        <w:t>Определение стоимости на разных этапах проектирования должно осуществляться различными методиками. На предпроектной стадии обоснования инвестиций определяется предварительная (расчетная) стоимость строительства. Проекта на этой стадии еще нет, поэтому она составляется по предельно укрупненным показателям. При отсутствии таких показателей могут использоваться данные о стоимости объектов-аналогов. При разработке рабочей документации на объекты капитального строительства необходимо уточнение стоимости путем составления проектно-сметной документации. Стоимость устанавливается на каждой стадии проектирования, в связи, с чем обеспечивается поэтапная ее детализация и уточнение. Таким образом, базовые цены устанавливаются с целью последующего формирования договорных цен на разработку проектной документации и строительства.</w:t>
      </w:r>
    </w:p>
    <w:p w14:paraId="4FAB8B07" w14:textId="08962928" w:rsidR="008632FA" w:rsidRPr="007F4C7C" w:rsidRDefault="008632FA" w:rsidP="008632FA">
      <w:pPr>
        <w:autoSpaceDE w:val="0"/>
        <w:autoSpaceDN w:val="0"/>
        <w:adjustRightInd w:val="0"/>
        <w:spacing w:line="360" w:lineRule="auto"/>
        <w:rPr>
          <w:color w:val="000000" w:themeColor="text1"/>
        </w:rPr>
      </w:pPr>
      <w:r w:rsidRPr="007F4C7C">
        <w:rPr>
          <w:color w:val="000000" w:themeColor="text1"/>
        </w:rPr>
        <w:t>Расчеты стоимости нового строительства участков сетей водоснабжения проведены в соответствии с государственными сметными нормативами – согласно утверждённых приказом Министерства строительства и жилищно-коммунального хозяйства Российской Федерации № 918/</w:t>
      </w:r>
      <w:proofErr w:type="spellStart"/>
      <w:r w:rsidRPr="007F4C7C">
        <w:rPr>
          <w:color w:val="000000" w:themeColor="text1"/>
        </w:rPr>
        <w:t>пр</w:t>
      </w:r>
      <w:proofErr w:type="spellEnd"/>
      <w:r w:rsidRPr="007F4C7C">
        <w:rPr>
          <w:color w:val="000000" w:themeColor="text1"/>
        </w:rPr>
        <w:t xml:space="preserve"> от «30» декабря 2019 г. «Об утверждении укрупненных сметных нормативов» «Укрупненных нормативов цены строительства. НЦС 81-02-14-2020. Сборник №14. Наружные сети водоснабжения и канализации». </w:t>
      </w:r>
    </w:p>
    <w:p w14:paraId="03B59609" w14:textId="0D032CBD" w:rsidR="00C34CD9" w:rsidRDefault="00C34CD9" w:rsidP="008632FA">
      <w:pPr>
        <w:autoSpaceDE w:val="0"/>
        <w:autoSpaceDN w:val="0"/>
        <w:adjustRightInd w:val="0"/>
        <w:spacing w:line="360" w:lineRule="auto"/>
        <w:rPr>
          <w:color w:val="000000" w:themeColor="text1"/>
        </w:rPr>
      </w:pPr>
      <w:r w:rsidRPr="007F4C7C">
        <w:rPr>
          <w:color w:val="000000" w:themeColor="text1"/>
        </w:rPr>
        <w:t>Расчеты стоимости нового строительства КОС и КНС проведены в соответствии с государственными сметными нормативами – согласно утверждённых приказом Министерства строительства и жилищно-коммунального хозяйства Российской Федерации № 905/</w:t>
      </w:r>
      <w:proofErr w:type="spellStart"/>
      <w:r w:rsidRPr="007F4C7C">
        <w:rPr>
          <w:color w:val="000000" w:themeColor="text1"/>
        </w:rPr>
        <w:t>пр</w:t>
      </w:r>
      <w:proofErr w:type="spellEnd"/>
      <w:r w:rsidRPr="007F4C7C">
        <w:rPr>
          <w:color w:val="000000" w:themeColor="text1"/>
        </w:rPr>
        <w:t xml:space="preserve"> от «30» декабря 2019 г. «Об утверждении укрупненных сметных нормативов» «Укрупненных нормативов цены строительства. НЦС 81-02-19-2020. Сборник №19. Здания и сооружения городской инфраструктуры».</w:t>
      </w:r>
    </w:p>
    <w:p w14:paraId="4DD8110C" w14:textId="46D33CB6" w:rsidR="001368FB" w:rsidRPr="007F4C7C" w:rsidRDefault="00687AF8" w:rsidP="008632FA">
      <w:pPr>
        <w:autoSpaceDE w:val="0"/>
        <w:autoSpaceDN w:val="0"/>
        <w:adjustRightInd w:val="0"/>
        <w:spacing w:line="360" w:lineRule="auto"/>
        <w:rPr>
          <w:color w:val="000000" w:themeColor="text1"/>
        </w:rPr>
      </w:pPr>
      <w:r w:rsidRPr="000F74B0">
        <w:rPr>
          <w:color w:val="000000" w:themeColor="text1"/>
        </w:rPr>
        <w:t xml:space="preserve">Обоснование объемов </w:t>
      </w:r>
      <w:r w:rsidRPr="000F74B0">
        <w:t>капитальных вложений в строительство</w:t>
      </w:r>
      <w:r w:rsidR="00EF2F94">
        <w:t xml:space="preserve"> </w:t>
      </w:r>
      <w:r>
        <w:t>системы водоотведения</w:t>
      </w:r>
      <w:r w:rsidRPr="000F74B0">
        <w:rPr>
          <w:rFonts w:cstheme="minorBidi"/>
        </w:rPr>
        <w:t xml:space="preserve"> </w:t>
      </w:r>
      <w:proofErr w:type="spellStart"/>
      <w:r w:rsidRPr="000F74B0">
        <w:rPr>
          <w:rFonts w:cstheme="minorBidi"/>
        </w:rPr>
        <w:t>сп</w:t>
      </w:r>
      <w:proofErr w:type="spellEnd"/>
      <w:r w:rsidRPr="000F74B0">
        <w:rPr>
          <w:rFonts w:cstheme="minorBidi"/>
        </w:rPr>
        <w:t xml:space="preserve"> </w:t>
      </w:r>
      <w:r>
        <w:rPr>
          <w:rFonts w:cstheme="minorBidi"/>
        </w:rPr>
        <w:t>Казым</w:t>
      </w:r>
      <w:r w:rsidRPr="000F74B0">
        <w:rPr>
          <w:color w:val="000000" w:themeColor="text1"/>
        </w:rPr>
        <w:t xml:space="preserve"> приведены в приложении </w:t>
      </w:r>
      <w:r w:rsidR="005F4C0B">
        <w:rPr>
          <w:color w:val="000000" w:themeColor="text1"/>
        </w:rPr>
        <w:t>4</w:t>
      </w:r>
      <w:r w:rsidRPr="000F74B0">
        <w:rPr>
          <w:color w:val="000000" w:themeColor="text1"/>
        </w:rPr>
        <w:t>.</w:t>
      </w:r>
    </w:p>
    <w:p w14:paraId="03017D10" w14:textId="47F8FB96" w:rsidR="008632FA" w:rsidRPr="007F4C7C" w:rsidRDefault="008632FA" w:rsidP="008632FA">
      <w:pPr>
        <w:autoSpaceDE w:val="0"/>
        <w:autoSpaceDN w:val="0"/>
        <w:adjustRightInd w:val="0"/>
        <w:spacing w:line="360" w:lineRule="auto"/>
      </w:pPr>
      <w:r w:rsidRPr="007F4C7C">
        <w:rPr>
          <w:color w:val="000000" w:themeColor="text1"/>
        </w:rPr>
        <w:t xml:space="preserve">Расчеты выполнены в ценах 2020 г. Капитальные вложения указаны без учета НДС. </w:t>
      </w:r>
      <w:r w:rsidRPr="007F4C7C">
        <w:t xml:space="preserve">Результаты расчетов по источникам и сетям водоснабжения приведены в таблице </w:t>
      </w:r>
      <w:r w:rsidR="00225701" w:rsidRPr="007F4C7C">
        <w:t>31</w:t>
      </w:r>
      <w:r w:rsidRPr="007F4C7C">
        <w:t>.</w:t>
      </w:r>
    </w:p>
    <w:p w14:paraId="3E483C47" w14:textId="42FADF83" w:rsidR="008632FA" w:rsidRPr="007F4C7C" w:rsidRDefault="008632FA" w:rsidP="008632FA">
      <w:pPr>
        <w:autoSpaceDE w:val="0"/>
        <w:autoSpaceDN w:val="0"/>
        <w:adjustRightInd w:val="0"/>
        <w:spacing w:line="360" w:lineRule="auto"/>
      </w:pPr>
    </w:p>
    <w:p w14:paraId="662E68B9" w14:textId="77777777" w:rsidR="008632FA" w:rsidRPr="007F4C7C" w:rsidRDefault="008632FA" w:rsidP="008632FA">
      <w:pPr>
        <w:autoSpaceDE w:val="0"/>
        <w:autoSpaceDN w:val="0"/>
        <w:adjustRightInd w:val="0"/>
        <w:spacing w:line="360" w:lineRule="auto"/>
        <w:sectPr w:rsidR="008632FA" w:rsidRPr="007F4C7C" w:rsidSect="00873FB1">
          <w:headerReference w:type="even" r:id="rId34"/>
          <w:footerReference w:type="even" r:id="rId35"/>
          <w:headerReference w:type="first" r:id="rId36"/>
          <w:footerReference w:type="first" r:id="rId37"/>
          <w:pgSz w:w="11906" w:h="16838"/>
          <w:pgMar w:top="1134" w:right="850" w:bottom="1134" w:left="1701" w:header="709" w:footer="709" w:gutter="0"/>
          <w:cols w:space="720"/>
          <w:docGrid w:linePitch="326"/>
        </w:sectPr>
      </w:pPr>
    </w:p>
    <w:p w14:paraId="193167DA" w14:textId="6F172F8F" w:rsidR="008632FA" w:rsidRPr="007F4C7C" w:rsidRDefault="008632FA" w:rsidP="008632FA">
      <w:pPr>
        <w:pStyle w:val="affb"/>
        <w:spacing w:after="0"/>
        <w:rPr>
          <w:sz w:val="24"/>
        </w:rPr>
      </w:pPr>
      <w:bookmarkStart w:id="459" w:name="_Toc47000262"/>
      <w:bookmarkStart w:id="460" w:name="_Toc47087348"/>
      <w:r w:rsidRPr="007F4C7C">
        <w:rPr>
          <w:color w:val="000000" w:themeColor="text1"/>
          <w:sz w:val="24"/>
        </w:rPr>
        <w:lastRenderedPageBreak/>
        <w:t xml:space="preserve">Таблица </w:t>
      </w:r>
      <w:r w:rsidRPr="007F4C7C">
        <w:rPr>
          <w:b w:val="0"/>
          <w:color w:val="000000" w:themeColor="text1"/>
          <w:sz w:val="24"/>
        </w:rPr>
        <w:fldChar w:fldCharType="begin"/>
      </w:r>
      <w:r w:rsidRPr="007F4C7C">
        <w:rPr>
          <w:color w:val="000000" w:themeColor="text1"/>
          <w:sz w:val="24"/>
        </w:rPr>
        <w:instrText xml:space="preserve"> SEQ Таблица \* ARABIC </w:instrText>
      </w:r>
      <w:r w:rsidRPr="007F4C7C">
        <w:rPr>
          <w:b w:val="0"/>
          <w:color w:val="000000" w:themeColor="text1"/>
          <w:sz w:val="24"/>
        </w:rPr>
        <w:fldChar w:fldCharType="separate"/>
      </w:r>
      <w:r w:rsidR="000047AA">
        <w:rPr>
          <w:noProof/>
          <w:color w:val="000000" w:themeColor="text1"/>
          <w:sz w:val="24"/>
        </w:rPr>
        <w:t>31</w:t>
      </w:r>
      <w:r w:rsidRPr="007F4C7C">
        <w:rPr>
          <w:b w:val="0"/>
          <w:color w:val="000000" w:themeColor="text1"/>
          <w:sz w:val="24"/>
        </w:rPr>
        <w:fldChar w:fldCharType="end"/>
      </w:r>
      <w:r w:rsidRPr="007F4C7C">
        <w:rPr>
          <w:rFonts w:cstheme="minorBidi"/>
          <w:sz w:val="24"/>
        </w:rPr>
        <w:t xml:space="preserve">– </w:t>
      </w:r>
      <w:r w:rsidRPr="007F4C7C">
        <w:rPr>
          <w:b w:val="0"/>
          <w:sz w:val="24"/>
        </w:rPr>
        <w:t>Капитальные вложения в строительство системы водоотведения</w:t>
      </w:r>
      <w:r w:rsidRPr="007F4C7C">
        <w:rPr>
          <w:rFonts w:cstheme="minorBidi"/>
          <w:b w:val="0"/>
          <w:sz w:val="24"/>
        </w:rPr>
        <w:t xml:space="preserve"> </w:t>
      </w:r>
      <w:proofErr w:type="spellStart"/>
      <w:r w:rsidRPr="007F4C7C">
        <w:rPr>
          <w:rFonts w:cstheme="minorBidi"/>
          <w:b w:val="0"/>
          <w:sz w:val="24"/>
        </w:rPr>
        <w:t>сп</w:t>
      </w:r>
      <w:proofErr w:type="spellEnd"/>
      <w:r w:rsidRPr="007F4C7C">
        <w:rPr>
          <w:rFonts w:cstheme="minorBidi"/>
          <w:b w:val="0"/>
          <w:sz w:val="24"/>
        </w:rPr>
        <w:t xml:space="preserve"> </w:t>
      </w:r>
      <w:r w:rsidR="00225701" w:rsidRPr="007F4C7C">
        <w:rPr>
          <w:rFonts w:cstheme="minorBidi"/>
          <w:b w:val="0"/>
          <w:sz w:val="24"/>
        </w:rPr>
        <w:t>Казым</w:t>
      </w:r>
      <w:bookmarkEnd w:id="459"/>
      <w:bookmarkEnd w:id="46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76"/>
        <w:gridCol w:w="5011"/>
        <w:gridCol w:w="850"/>
        <w:gridCol w:w="844"/>
        <w:gridCol w:w="844"/>
        <w:gridCol w:w="847"/>
        <w:gridCol w:w="847"/>
        <w:gridCol w:w="847"/>
        <w:gridCol w:w="847"/>
        <w:gridCol w:w="847"/>
      </w:tblGrid>
      <w:tr w:rsidR="000037F3" w:rsidRPr="007F5E15" w14:paraId="22815EB3" w14:textId="77777777" w:rsidTr="007F5E15">
        <w:trPr>
          <w:trHeight w:val="20"/>
        </w:trPr>
        <w:tc>
          <w:tcPr>
            <w:tcW w:w="2830" w:type="dxa"/>
            <w:vMerge w:val="restart"/>
            <w:shd w:val="clear" w:color="000000" w:fill="FFFFFF"/>
            <w:vAlign w:val="center"/>
            <w:hideMark/>
          </w:tcPr>
          <w:p w14:paraId="5AFE638D" w14:textId="77777777" w:rsidR="000037F3" w:rsidRPr="007F5E15" w:rsidRDefault="000037F3" w:rsidP="008632FA">
            <w:pPr>
              <w:suppressAutoHyphens w:val="0"/>
              <w:spacing w:before="0" w:after="0" w:line="240" w:lineRule="auto"/>
              <w:ind w:firstLine="0"/>
              <w:jc w:val="center"/>
              <w:rPr>
                <w:color w:val="000000"/>
                <w:kern w:val="0"/>
                <w:sz w:val="20"/>
                <w:szCs w:val="20"/>
              </w:rPr>
            </w:pPr>
            <w:r w:rsidRPr="007F5E15">
              <w:rPr>
                <w:color w:val="000000"/>
                <w:kern w:val="0"/>
                <w:sz w:val="20"/>
                <w:szCs w:val="20"/>
              </w:rPr>
              <w:t>Наименование мероприятия</w:t>
            </w:r>
          </w:p>
        </w:tc>
        <w:tc>
          <w:tcPr>
            <w:tcW w:w="5133" w:type="dxa"/>
            <w:vMerge w:val="restart"/>
          </w:tcPr>
          <w:p w14:paraId="7B859EC3" w14:textId="3967D6E1" w:rsidR="000037F3" w:rsidRPr="007F5E15" w:rsidRDefault="000037F3" w:rsidP="008632FA">
            <w:pPr>
              <w:suppressAutoHyphens w:val="0"/>
              <w:spacing w:before="0" w:after="0" w:line="240" w:lineRule="auto"/>
              <w:ind w:firstLine="0"/>
              <w:jc w:val="center"/>
              <w:rPr>
                <w:color w:val="000000"/>
                <w:kern w:val="0"/>
                <w:sz w:val="20"/>
                <w:szCs w:val="20"/>
              </w:rPr>
            </w:pPr>
            <w:r w:rsidRPr="007F5E15">
              <w:rPr>
                <w:color w:val="000000"/>
                <w:kern w:val="0"/>
                <w:sz w:val="20"/>
                <w:szCs w:val="20"/>
              </w:rPr>
              <w:t>Краткое описание, технические параметры проекта</w:t>
            </w:r>
          </w:p>
        </w:tc>
        <w:tc>
          <w:tcPr>
            <w:tcW w:w="851" w:type="dxa"/>
            <w:gridSpan w:val="8"/>
            <w:shd w:val="clear" w:color="auto" w:fill="auto"/>
            <w:noWrap/>
            <w:vAlign w:val="bottom"/>
            <w:hideMark/>
          </w:tcPr>
          <w:p w14:paraId="6C3E0637" w14:textId="3E9F2CC7" w:rsidR="000037F3" w:rsidRPr="007F5E15" w:rsidRDefault="000037F3" w:rsidP="008632FA">
            <w:pPr>
              <w:suppressAutoHyphens w:val="0"/>
              <w:spacing w:before="0" w:after="0" w:line="240" w:lineRule="auto"/>
              <w:ind w:firstLine="0"/>
              <w:jc w:val="center"/>
              <w:rPr>
                <w:color w:val="000000"/>
                <w:kern w:val="0"/>
                <w:sz w:val="20"/>
                <w:szCs w:val="20"/>
              </w:rPr>
            </w:pPr>
            <w:r w:rsidRPr="007F5E15">
              <w:rPr>
                <w:color w:val="000000"/>
                <w:kern w:val="0"/>
                <w:sz w:val="20"/>
                <w:szCs w:val="20"/>
              </w:rPr>
              <w:t>Ориентировочный объем капитальных вложений *, тыс. руб.</w:t>
            </w:r>
          </w:p>
        </w:tc>
      </w:tr>
      <w:tr w:rsidR="000037F3" w:rsidRPr="007F5E15" w14:paraId="4CB0DEA1" w14:textId="77777777" w:rsidTr="007F5E15">
        <w:trPr>
          <w:trHeight w:val="20"/>
        </w:trPr>
        <w:tc>
          <w:tcPr>
            <w:tcW w:w="2830" w:type="dxa"/>
            <w:vMerge/>
            <w:vAlign w:val="center"/>
            <w:hideMark/>
          </w:tcPr>
          <w:p w14:paraId="581AB019" w14:textId="77777777" w:rsidR="000037F3" w:rsidRPr="007F5E15" w:rsidRDefault="000037F3" w:rsidP="008632FA">
            <w:pPr>
              <w:suppressAutoHyphens w:val="0"/>
              <w:spacing w:before="0" w:after="0" w:line="240" w:lineRule="auto"/>
              <w:ind w:firstLine="0"/>
              <w:jc w:val="left"/>
              <w:rPr>
                <w:color w:val="000000"/>
                <w:kern w:val="0"/>
                <w:sz w:val="20"/>
                <w:szCs w:val="20"/>
              </w:rPr>
            </w:pPr>
          </w:p>
        </w:tc>
        <w:tc>
          <w:tcPr>
            <w:tcW w:w="5133" w:type="dxa"/>
            <w:vMerge/>
            <w:shd w:val="clear" w:color="000000" w:fill="FFFFFF"/>
          </w:tcPr>
          <w:p w14:paraId="41E2F550" w14:textId="77777777" w:rsidR="000037F3" w:rsidRPr="007F5E15" w:rsidRDefault="000037F3" w:rsidP="008632FA">
            <w:pPr>
              <w:suppressAutoHyphens w:val="0"/>
              <w:spacing w:before="0" w:after="0" w:line="240" w:lineRule="auto"/>
              <w:ind w:firstLine="0"/>
              <w:jc w:val="left"/>
              <w:rPr>
                <w:color w:val="000000"/>
                <w:kern w:val="0"/>
                <w:sz w:val="20"/>
                <w:szCs w:val="20"/>
              </w:rPr>
            </w:pPr>
          </w:p>
        </w:tc>
        <w:tc>
          <w:tcPr>
            <w:tcW w:w="851" w:type="dxa"/>
            <w:shd w:val="clear" w:color="000000" w:fill="FFFFFF"/>
            <w:vAlign w:val="center"/>
            <w:hideMark/>
          </w:tcPr>
          <w:p w14:paraId="12E29C55" w14:textId="5028A230" w:rsidR="000037F3" w:rsidRPr="007F5E15" w:rsidRDefault="000037F3" w:rsidP="008632FA">
            <w:pPr>
              <w:suppressAutoHyphens w:val="0"/>
              <w:spacing w:before="0" w:after="0" w:line="240" w:lineRule="auto"/>
              <w:ind w:firstLine="0"/>
              <w:jc w:val="left"/>
              <w:rPr>
                <w:color w:val="000000"/>
                <w:kern w:val="0"/>
                <w:sz w:val="20"/>
                <w:szCs w:val="20"/>
              </w:rPr>
            </w:pPr>
            <w:r w:rsidRPr="007F5E15">
              <w:rPr>
                <w:color w:val="000000"/>
                <w:kern w:val="0"/>
                <w:sz w:val="20"/>
                <w:szCs w:val="20"/>
              </w:rPr>
              <w:t>В ценах 2020 г.</w:t>
            </w:r>
          </w:p>
        </w:tc>
        <w:tc>
          <w:tcPr>
            <w:tcW w:w="851" w:type="dxa"/>
            <w:shd w:val="clear" w:color="000000" w:fill="FFFFFF"/>
            <w:vAlign w:val="center"/>
            <w:hideMark/>
          </w:tcPr>
          <w:p w14:paraId="1A9415EA" w14:textId="77777777" w:rsidR="000037F3" w:rsidRPr="007F5E15" w:rsidRDefault="000037F3" w:rsidP="008632FA">
            <w:pPr>
              <w:suppressAutoHyphens w:val="0"/>
              <w:spacing w:before="0" w:after="0" w:line="240" w:lineRule="auto"/>
              <w:ind w:firstLine="0"/>
              <w:jc w:val="left"/>
              <w:rPr>
                <w:color w:val="000000"/>
                <w:kern w:val="0"/>
                <w:sz w:val="20"/>
                <w:szCs w:val="20"/>
              </w:rPr>
            </w:pPr>
            <w:r w:rsidRPr="007F5E15">
              <w:rPr>
                <w:color w:val="000000"/>
                <w:kern w:val="0"/>
                <w:sz w:val="20"/>
                <w:szCs w:val="20"/>
              </w:rPr>
              <w:t>2019 г</w:t>
            </w:r>
          </w:p>
        </w:tc>
        <w:tc>
          <w:tcPr>
            <w:tcW w:w="851" w:type="dxa"/>
            <w:shd w:val="clear" w:color="000000" w:fill="FFFFFF"/>
            <w:vAlign w:val="center"/>
            <w:hideMark/>
          </w:tcPr>
          <w:p w14:paraId="3E196BDA" w14:textId="77777777" w:rsidR="000037F3" w:rsidRPr="007F5E15" w:rsidRDefault="000037F3" w:rsidP="008632FA">
            <w:pPr>
              <w:suppressAutoHyphens w:val="0"/>
              <w:spacing w:before="0" w:after="0" w:line="240" w:lineRule="auto"/>
              <w:ind w:firstLine="0"/>
              <w:jc w:val="left"/>
              <w:rPr>
                <w:color w:val="000000"/>
                <w:kern w:val="0"/>
                <w:sz w:val="20"/>
                <w:szCs w:val="20"/>
              </w:rPr>
            </w:pPr>
            <w:r w:rsidRPr="007F5E15">
              <w:rPr>
                <w:color w:val="000000"/>
                <w:kern w:val="0"/>
                <w:sz w:val="20"/>
                <w:szCs w:val="20"/>
              </w:rPr>
              <w:t>2020 г.</w:t>
            </w:r>
          </w:p>
        </w:tc>
        <w:tc>
          <w:tcPr>
            <w:tcW w:w="851" w:type="dxa"/>
            <w:shd w:val="clear" w:color="000000" w:fill="FFFFFF"/>
            <w:vAlign w:val="center"/>
            <w:hideMark/>
          </w:tcPr>
          <w:p w14:paraId="704B6CB9" w14:textId="77777777" w:rsidR="000037F3" w:rsidRPr="007F5E15" w:rsidRDefault="000037F3" w:rsidP="008632FA">
            <w:pPr>
              <w:suppressAutoHyphens w:val="0"/>
              <w:spacing w:before="0" w:after="0" w:line="240" w:lineRule="auto"/>
              <w:ind w:firstLine="0"/>
              <w:jc w:val="left"/>
              <w:rPr>
                <w:color w:val="000000"/>
                <w:kern w:val="0"/>
                <w:sz w:val="20"/>
                <w:szCs w:val="20"/>
              </w:rPr>
            </w:pPr>
            <w:r w:rsidRPr="007F5E15">
              <w:rPr>
                <w:color w:val="000000"/>
                <w:kern w:val="0"/>
                <w:sz w:val="20"/>
                <w:szCs w:val="20"/>
              </w:rPr>
              <w:t>2021 г</w:t>
            </w:r>
          </w:p>
        </w:tc>
        <w:tc>
          <w:tcPr>
            <w:tcW w:w="851" w:type="dxa"/>
            <w:shd w:val="clear" w:color="000000" w:fill="FFFFFF"/>
            <w:vAlign w:val="center"/>
            <w:hideMark/>
          </w:tcPr>
          <w:p w14:paraId="1896EFF1" w14:textId="77777777" w:rsidR="000037F3" w:rsidRPr="007F5E15" w:rsidRDefault="000037F3" w:rsidP="008632FA">
            <w:pPr>
              <w:suppressAutoHyphens w:val="0"/>
              <w:spacing w:before="0" w:after="0" w:line="240" w:lineRule="auto"/>
              <w:ind w:firstLine="0"/>
              <w:jc w:val="left"/>
              <w:rPr>
                <w:color w:val="000000"/>
                <w:kern w:val="0"/>
                <w:sz w:val="20"/>
                <w:szCs w:val="20"/>
              </w:rPr>
            </w:pPr>
            <w:r w:rsidRPr="007F5E15">
              <w:rPr>
                <w:color w:val="000000"/>
                <w:kern w:val="0"/>
                <w:sz w:val="20"/>
                <w:szCs w:val="20"/>
              </w:rPr>
              <w:t>2022 г</w:t>
            </w:r>
          </w:p>
        </w:tc>
        <w:tc>
          <w:tcPr>
            <w:tcW w:w="851" w:type="dxa"/>
            <w:shd w:val="clear" w:color="000000" w:fill="FFFFFF"/>
            <w:vAlign w:val="center"/>
            <w:hideMark/>
          </w:tcPr>
          <w:p w14:paraId="717FB868" w14:textId="77777777" w:rsidR="000037F3" w:rsidRPr="007F5E15" w:rsidRDefault="000037F3" w:rsidP="008632FA">
            <w:pPr>
              <w:suppressAutoHyphens w:val="0"/>
              <w:spacing w:before="0" w:after="0" w:line="240" w:lineRule="auto"/>
              <w:ind w:firstLine="0"/>
              <w:jc w:val="left"/>
              <w:rPr>
                <w:color w:val="000000"/>
                <w:kern w:val="0"/>
                <w:sz w:val="20"/>
                <w:szCs w:val="20"/>
              </w:rPr>
            </w:pPr>
            <w:r w:rsidRPr="007F5E15">
              <w:rPr>
                <w:color w:val="000000"/>
                <w:kern w:val="0"/>
                <w:sz w:val="20"/>
                <w:szCs w:val="20"/>
              </w:rPr>
              <w:t>2023 г</w:t>
            </w:r>
          </w:p>
        </w:tc>
        <w:tc>
          <w:tcPr>
            <w:tcW w:w="851" w:type="dxa"/>
            <w:shd w:val="clear" w:color="000000" w:fill="FFFFFF"/>
            <w:vAlign w:val="center"/>
            <w:hideMark/>
          </w:tcPr>
          <w:p w14:paraId="4BD24F0A" w14:textId="77777777" w:rsidR="000037F3" w:rsidRPr="007F5E15" w:rsidRDefault="000037F3" w:rsidP="008632FA">
            <w:pPr>
              <w:suppressAutoHyphens w:val="0"/>
              <w:spacing w:before="0" w:after="0" w:line="240" w:lineRule="auto"/>
              <w:ind w:firstLine="0"/>
              <w:jc w:val="left"/>
              <w:rPr>
                <w:color w:val="000000"/>
                <w:kern w:val="0"/>
                <w:sz w:val="20"/>
                <w:szCs w:val="20"/>
              </w:rPr>
            </w:pPr>
            <w:r w:rsidRPr="007F5E15">
              <w:rPr>
                <w:color w:val="000000"/>
                <w:kern w:val="0"/>
                <w:sz w:val="20"/>
                <w:szCs w:val="20"/>
              </w:rPr>
              <w:t>2024 г</w:t>
            </w:r>
          </w:p>
        </w:tc>
        <w:tc>
          <w:tcPr>
            <w:tcW w:w="851" w:type="dxa"/>
            <w:shd w:val="clear" w:color="000000" w:fill="FFFFFF"/>
            <w:vAlign w:val="center"/>
            <w:hideMark/>
          </w:tcPr>
          <w:p w14:paraId="5E2F03C7" w14:textId="77777777" w:rsidR="000037F3" w:rsidRPr="007F5E15" w:rsidRDefault="000037F3" w:rsidP="008632FA">
            <w:pPr>
              <w:suppressAutoHyphens w:val="0"/>
              <w:spacing w:before="0" w:after="0" w:line="240" w:lineRule="auto"/>
              <w:ind w:firstLine="0"/>
              <w:jc w:val="left"/>
              <w:rPr>
                <w:color w:val="000000"/>
                <w:kern w:val="0"/>
                <w:sz w:val="20"/>
                <w:szCs w:val="20"/>
              </w:rPr>
            </w:pPr>
            <w:r w:rsidRPr="007F5E15">
              <w:rPr>
                <w:color w:val="000000"/>
                <w:kern w:val="0"/>
                <w:sz w:val="20"/>
                <w:szCs w:val="20"/>
              </w:rPr>
              <w:t xml:space="preserve">2025-2031 </w:t>
            </w:r>
            <w:proofErr w:type="spellStart"/>
            <w:r w:rsidRPr="007F5E15">
              <w:rPr>
                <w:color w:val="000000"/>
                <w:kern w:val="0"/>
                <w:sz w:val="20"/>
                <w:szCs w:val="20"/>
              </w:rPr>
              <w:t>гг</w:t>
            </w:r>
            <w:proofErr w:type="spellEnd"/>
          </w:p>
        </w:tc>
      </w:tr>
      <w:tr w:rsidR="005777E1" w:rsidRPr="007F5E15" w14:paraId="6FC5220E" w14:textId="77777777" w:rsidTr="007F5E15">
        <w:trPr>
          <w:trHeight w:val="20"/>
        </w:trPr>
        <w:tc>
          <w:tcPr>
            <w:tcW w:w="2830" w:type="dxa"/>
            <w:shd w:val="clear" w:color="000000" w:fill="FFFFFF"/>
            <w:vAlign w:val="center"/>
            <w:hideMark/>
          </w:tcPr>
          <w:p w14:paraId="3859B190" w14:textId="1AFF50D2" w:rsidR="005777E1" w:rsidRPr="007F5E15" w:rsidRDefault="005777E1" w:rsidP="005777E1">
            <w:pPr>
              <w:suppressAutoHyphens w:val="0"/>
              <w:spacing w:before="0" w:after="0" w:line="240" w:lineRule="auto"/>
              <w:ind w:firstLine="0"/>
              <w:jc w:val="left"/>
              <w:rPr>
                <w:color w:val="000000"/>
                <w:kern w:val="0"/>
                <w:sz w:val="20"/>
                <w:szCs w:val="20"/>
              </w:rPr>
            </w:pPr>
            <w:r w:rsidRPr="007F5E15">
              <w:rPr>
                <w:color w:val="000000"/>
                <w:sz w:val="20"/>
                <w:szCs w:val="20"/>
              </w:rPr>
              <w:t>Строительство КОС производительностью 500 м</w:t>
            </w:r>
            <w:r w:rsidRPr="007F5E15">
              <w:rPr>
                <w:color w:val="000000"/>
                <w:sz w:val="20"/>
                <w:szCs w:val="20"/>
                <w:vertAlign w:val="superscript"/>
              </w:rPr>
              <w:t>3</w:t>
            </w:r>
            <w:r w:rsidRPr="007F5E15">
              <w:rPr>
                <w:color w:val="000000"/>
                <w:sz w:val="20"/>
                <w:szCs w:val="20"/>
              </w:rPr>
              <w:t xml:space="preserve">/сутки </w:t>
            </w:r>
          </w:p>
        </w:tc>
        <w:tc>
          <w:tcPr>
            <w:tcW w:w="5133" w:type="dxa"/>
            <w:shd w:val="clear" w:color="000000" w:fill="FFFFFF"/>
            <w:vAlign w:val="center"/>
          </w:tcPr>
          <w:p w14:paraId="36158139" w14:textId="01C01E5C" w:rsidR="005777E1" w:rsidRPr="007F5E15" w:rsidRDefault="005777E1" w:rsidP="005777E1">
            <w:pPr>
              <w:suppressAutoHyphens w:val="0"/>
              <w:spacing w:before="0" w:after="0" w:line="240" w:lineRule="auto"/>
              <w:ind w:firstLine="0"/>
              <w:jc w:val="left"/>
              <w:rPr>
                <w:color w:val="000000"/>
                <w:kern w:val="0"/>
                <w:sz w:val="20"/>
                <w:szCs w:val="20"/>
              </w:rPr>
            </w:pPr>
            <w:r w:rsidRPr="007F5E15">
              <w:rPr>
                <w:color w:val="000000"/>
                <w:sz w:val="20"/>
                <w:szCs w:val="20"/>
              </w:rPr>
              <w:t>1. Строительство здания решеток</w:t>
            </w:r>
            <w:r w:rsidRPr="007F5E15">
              <w:rPr>
                <w:color w:val="000000"/>
                <w:sz w:val="20"/>
                <w:szCs w:val="20"/>
              </w:rPr>
              <w:br/>
              <w:t>2. Строительство песколовок горизонтальных</w:t>
            </w:r>
            <w:r w:rsidRPr="007F5E15">
              <w:rPr>
                <w:color w:val="000000"/>
                <w:sz w:val="20"/>
                <w:szCs w:val="20"/>
              </w:rPr>
              <w:br/>
              <w:t>3. Строительство отстойников горизонтальных</w:t>
            </w:r>
            <w:r w:rsidRPr="007F5E15">
              <w:rPr>
                <w:color w:val="000000"/>
                <w:sz w:val="20"/>
                <w:szCs w:val="20"/>
              </w:rPr>
              <w:br/>
              <w:t>4. Установка УФ-обеззараживания сточных вод</w:t>
            </w:r>
            <w:r w:rsidRPr="007F5E15">
              <w:rPr>
                <w:color w:val="000000"/>
                <w:sz w:val="20"/>
                <w:szCs w:val="20"/>
              </w:rPr>
              <w:br/>
              <w:t>5. Строительство цеха механического обезвоживания осадка</w:t>
            </w:r>
            <w:r w:rsidRPr="007F5E15">
              <w:rPr>
                <w:color w:val="000000"/>
                <w:sz w:val="20"/>
                <w:szCs w:val="20"/>
              </w:rPr>
              <w:br/>
              <w:t>6. Организация площадки складирования обезвоженного осадка</w:t>
            </w:r>
          </w:p>
        </w:tc>
        <w:tc>
          <w:tcPr>
            <w:tcW w:w="851" w:type="dxa"/>
            <w:shd w:val="clear" w:color="000000" w:fill="FFFFFF"/>
            <w:vAlign w:val="center"/>
            <w:hideMark/>
          </w:tcPr>
          <w:p w14:paraId="63FDAA71" w14:textId="0878B268"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63909</w:t>
            </w:r>
          </w:p>
        </w:tc>
        <w:tc>
          <w:tcPr>
            <w:tcW w:w="851" w:type="dxa"/>
            <w:shd w:val="clear" w:color="000000" w:fill="FFFFFF"/>
            <w:vAlign w:val="center"/>
            <w:hideMark/>
          </w:tcPr>
          <w:p w14:paraId="158095AF" w14:textId="3513B729"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00FB0BE2" w14:textId="06675253"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3A037E25" w14:textId="2DBA0D4A"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12782</w:t>
            </w:r>
          </w:p>
        </w:tc>
        <w:tc>
          <w:tcPr>
            <w:tcW w:w="851" w:type="dxa"/>
            <w:shd w:val="clear" w:color="000000" w:fill="FFFFFF"/>
            <w:vAlign w:val="center"/>
            <w:hideMark/>
          </w:tcPr>
          <w:p w14:paraId="330B2F41" w14:textId="71680695"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12782</w:t>
            </w:r>
          </w:p>
        </w:tc>
        <w:tc>
          <w:tcPr>
            <w:tcW w:w="851" w:type="dxa"/>
            <w:shd w:val="clear" w:color="000000" w:fill="FFFFFF"/>
            <w:vAlign w:val="center"/>
            <w:hideMark/>
          </w:tcPr>
          <w:p w14:paraId="4F209F70" w14:textId="03378E99"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12782</w:t>
            </w:r>
          </w:p>
        </w:tc>
        <w:tc>
          <w:tcPr>
            <w:tcW w:w="851" w:type="dxa"/>
            <w:shd w:val="clear" w:color="000000" w:fill="FFFFFF"/>
            <w:vAlign w:val="center"/>
            <w:hideMark/>
          </w:tcPr>
          <w:p w14:paraId="319168D3" w14:textId="3C5B37A2"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12782</w:t>
            </w:r>
          </w:p>
        </w:tc>
        <w:tc>
          <w:tcPr>
            <w:tcW w:w="851" w:type="dxa"/>
            <w:shd w:val="clear" w:color="000000" w:fill="FFFFFF"/>
            <w:vAlign w:val="center"/>
            <w:hideMark/>
          </w:tcPr>
          <w:p w14:paraId="326F3807" w14:textId="3F774122"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12782</w:t>
            </w:r>
          </w:p>
        </w:tc>
      </w:tr>
      <w:tr w:rsidR="005777E1" w:rsidRPr="007F5E15" w14:paraId="0F6915CB" w14:textId="77777777" w:rsidTr="007F5E15">
        <w:trPr>
          <w:trHeight w:val="20"/>
        </w:trPr>
        <w:tc>
          <w:tcPr>
            <w:tcW w:w="2830" w:type="dxa"/>
            <w:shd w:val="clear" w:color="000000" w:fill="FFFFFF"/>
            <w:vAlign w:val="center"/>
            <w:hideMark/>
          </w:tcPr>
          <w:p w14:paraId="78B87828" w14:textId="6DE348E9" w:rsidR="005777E1" w:rsidRPr="007F5E15" w:rsidRDefault="005777E1" w:rsidP="005777E1">
            <w:pPr>
              <w:suppressAutoHyphens w:val="0"/>
              <w:spacing w:before="0" w:after="0" w:line="240" w:lineRule="auto"/>
              <w:ind w:firstLine="0"/>
              <w:jc w:val="left"/>
              <w:rPr>
                <w:color w:val="000000"/>
                <w:kern w:val="0"/>
                <w:sz w:val="20"/>
                <w:szCs w:val="20"/>
              </w:rPr>
            </w:pPr>
            <w:r w:rsidRPr="007F5E15">
              <w:rPr>
                <w:color w:val="000000"/>
                <w:sz w:val="20"/>
                <w:szCs w:val="20"/>
              </w:rPr>
              <w:t>Строительство КНС-1, производительностью 15 м</w:t>
            </w:r>
            <w:r w:rsidRPr="007F5E15">
              <w:rPr>
                <w:color w:val="000000"/>
                <w:sz w:val="20"/>
                <w:szCs w:val="20"/>
                <w:vertAlign w:val="superscript"/>
              </w:rPr>
              <w:t>3</w:t>
            </w:r>
            <w:r w:rsidRPr="007F5E15">
              <w:rPr>
                <w:color w:val="000000"/>
                <w:sz w:val="20"/>
                <w:szCs w:val="20"/>
              </w:rPr>
              <w:t>/ч</w:t>
            </w:r>
          </w:p>
        </w:tc>
        <w:tc>
          <w:tcPr>
            <w:tcW w:w="5133" w:type="dxa"/>
            <w:shd w:val="clear" w:color="000000" w:fill="FFFFFF"/>
            <w:vAlign w:val="center"/>
          </w:tcPr>
          <w:p w14:paraId="33A517A1" w14:textId="516ECB8D" w:rsidR="005777E1" w:rsidRPr="007F5E15" w:rsidRDefault="005777E1" w:rsidP="005777E1">
            <w:pPr>
              <w:suppressAutoHyphens w:val="0"/>
              <w:spacing w:before="0" w:after="0" w:line="240" w:lineRule="auto"/>
              <w:ind w:firstLine="0"/>
              <w:jc w:val="left"/>
              <w:rPr>
                <w:color w:val="000000"/>
                <w:kern w:val="0"/>
                <w:sz w:val="20"/>
                <w:szCs w:val="20"/>
              </w:rPr>
            </w:pPr>
            <w:r w:rsidRPr="007F5E15">
              <w:rPr>
                <w:color w:val="000000"/>
                <w:sz w:val="20"/>
                <w:szCs w:val="20"/>
              </w:rPr>
              <w:t>1. Строительство КНС с применением современного энергоэффективного оборудования;</w:t>
            </w:r>
            <w:r w:rsidRPr="007F5E15">
              <w:rPr>
                <w:color w:val="000000"/>
                <w:sz w:val="20"/>
                <w:szCs w:val="20"/>
              </w:rPr>
              <w:br/>
              <w:t>2. Устройство систем автоматизации и диспетчеризации</w:t>
            </w:r>
          </w:p>
        </w:tc>
        <w:tc>
          <w:tcPr>
            <w:tcW w:w="851" w:type="dxa"/>
            <w:shd w:val="clear" w:color="000000" w:fill="FFFFFF"/>
            <w:vAlign w:val="center"/>
            <w:hideMark/>
          </w:tcPr>
          <w:p w14:paraId="57E68726" w14:textId="77D0EBBB"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6354</w:t>
            </w:r>
          </w:p>
        </w:tc>
        <w:tc>
          <w:tcPr>
            <w:tcW w:w="851" w:type="dxa"/>
            <w:shd w:val="clear" w:color="000000" w:fill="FFFFFF"/>
            <w:vAlign w:val="center"/>
            <w:hideMark/>
          </w:tcPr>
          <w:p w14:paraId="41DB96F2" w14:textId="337657B5"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203A8919" w14:textId="14BC144D"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00AA4CFE" w14:textId="1CE52DDF"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205855A3" w14:textId="49EAD7A8"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77DA0BE1" w14:textId="71FD02CA"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6354</w:t>
            </w:r>
          </w:p>
        </w:tc>
        <w:tc>
          <w:tcPr>
            <w:tcW w:w="851" w:type="dxa"/>
            <w:shd w:val="clear" w:color="000000" w:fill="FFFFFF"/>
            <w:vAlign w:val="center"/>
            <w:hideMark/>
          </w:tcPr>
          <w:p w14:paraId="0306AEE4" w14:textId="2E1490FF"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32700B2A" w14:textId="5C0E2AAC"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r>
      <w:tr w:rsidR="005777E1" w:rsidRPr="007F5E15" w14:paraId="5A2CBC24" w14:textId="77777777" w:rsidTr="007F5E15">
        <w:trPr>
          <w:trHeight w:val="20"/>
        </w:trPr>
        <w:tc>
          <w:tcPr>
            <w:tcW w:w="2830" w:type="dxa"/>
            <w:shd w:val="clear" w:color="000000" w:fill="FFFFFF"/>
            <w:vAlign w:val="center"/>
            <w:hideMark/>
          </w:tcPr>
          <w:p w14:paraId="4D75B475" w14:textId="6018ACC1" w:rsidR="005777E1" w:rsidRPr="007F5E15" w:rsidRDefault="005777E1" w:rsidP="005777E1">
            <w:pPr>
              <w:suppressAutoHyphens w:val="0"/>
              <w:spacing w:before="0" w:after="0" w:line="240" w:lineRule="auto"/>
              <w:ind w:firstLine="0"/>
              <w:jc w:val="left"/>
              <w:rPr>
                <w:color w:val="000000"/>
                <w:kern w:val="0"/>
                <w:sz w:val="20"/>
                <w:szCs w:val="20"/>
              </w:rPr>
            </w:pPr>
            <w:r w:rsidRPr="007F5E15">
              <w:rPr>
                <w:color w:val="000000"/>
                <w:sz w:val="20"/>
                <w:szCs w:val="20"/>
              </w:rPr>
              <w:t>Строительство КНС-2 производительностью 15 м</w:t>
            </w:r>
            <w:r w:rsidRPr="007F5E15">
              <w:rPr>
                <w:color w:val="000000"/>
                <w:sz w:val="20"/>
                <w:szCs w:val="20"/>
                <w:vertAlign w:val="superscript"/>
              </w:rPr>
              <w:t>3</w:t>
            </w:r>
            <w:r w:rsidRPr="007F5E15">
              <w:rPr>
                <w:color w:val="000000"/>
                <w:sz w:val="20"/>
                <w:szCs w:val="20"/>
              </w:rPr>
              <w:t>/ч</w:t>
            </w:r>
          </w:p>
        </w:tc>
        <w:tc>
          <w:tcPr>
            <w:tcW w:w="5133" w:type="dxa"/>
            <w:shd w:val="clear" w:color="000000" w:fill="FFFFFF"/>
          </w:tcPr>
          <w:p w14:paraId="0A839D1B" w14:textId="23900898" w:rsidR="005777E1" w:rsidRPr="007F5E15" w:rsidRDefault="005777E1" w:rsidP="005777E1">
            <w:pPr>
              <w:suppressAutoHyphens w:val="0"/>
              <w:spacing w:before="0" w:after="0" w:line="240" w:lineRule="auto"/>
              <w:ind w:firstLine="0"/>
              <w:jc w:val="left"/>
              <w:rPr>
                <w:color w:val="000000"/>
                <w:sz w:val="20"/>
                <w:szCs w:val="20"/>
              </w:rPr>
            </w:pPr>
            <w:r w:rsidRPr="007F5E15">
              <w:rPr>
                <w:color w:val="000000"/>
                <w:sz w:val="20"/>
                <w:szCs w:val="20"/>
              </w:rPr>
              <w:t>1. Строительство КНС с применением современного энергоэффективного оборудования;</w:t>
            </w:r>
            <w:r w:rsidRPr="007F5E15">
              <w:rPr>
                <w:color w:val="000000"/>
                <w:sz w:val="20"/>
                <w:szCs w:val="20"/>
              </w:rPr>
              <w:br/>
              <w:t>2. Устройство систем автоматизации и диспетчеризации</w:t>
            </w:r>
          </w:p>
        </w:tc>
        <w:tc>
          <w:tcPr>
            <w:tcW w:w="851" w:type="dxa"/>
            <w:shd w:val="clear" w:color="000000" w:fill="FFFFFF"/>
            <w:vAlign w:val="center"/>
            <w:hideMark/>
          </w:tcPr>
          <w:p w14:paraId="3798D0AF" w14:textId="4ADF03D3"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6354</w:t>
            </w:r>
          </w:p>
        </w:tc>
        <w:tc>
          <w:tcPr>
            <w:tcW w:w="851" w:type="dxa"/>
            <w:shd w:val="clear" w:color="000000" w:fill="FFFFFF"/>
            <w:vAlign w:val="center"/>
            <w:hideMark/>
          </w:tcPr>
          <w:p w14:paraId="7C8A9DCA" w14:textId="42222705"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6CD454E0" w14:textId="2FBE9A56"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28C91761" w14:textId="5BF0D6EB"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45929D69" w14:textId="466EF90E"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24AD8F53" w14:textId="2B3E4CBA"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31603640" w14:textId="2694FAA9"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6354</w:t>
            </w:r>
          </w:p>
        </w:tc>
        <w:tc>
          <w:tcPr>
            <w:tcW w:w="851" w:type="dxa"/>
            <w:shd w:val="clear" w:color="000000" w:fill="FFFFFF"/>
            <w:vAlign w:val="center"/>
            <w:hideMark/>
          </w:tcPr>
          <w:p w14:paraId="530DF995" w14:textId="6CBFB9E9"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r>
      <w:tr w:rsidR="005777E1" w:rsidRPr="007F5E15" w14:paraId="3A3362A7" w14:textId="77777777" w:rsidTr="007F5E15">
        <w:trPr>
          <w:trHeight w:val="20"/>
        </w:trPr>
        <w:tc>
          <w:tcPr>
            <w:tcW w:w="2830" w:type="dxa"/>
            <w:shd w:val="clear" w:color="000000" w:fill="FFFFFF"/>
            <w:vAlign w:val="center"/>
            <w:hideMark/>
          </w:tcPr>
          <w:p w14:paraId="013AAA51" w14:textId="2ADD207A" w:rsidR="005777E1" w:rsidRPr="007F5E15" w:rsidRDefault="005777E1" w:rsidP="005777E1">
            <w:pPr>
              <w:suppressAutoHyphens w:val="0"/>
              <w:spacing w:before="0" w:after="0" w:line="240" w:lineRule="auto"/>
              <w:ind w:firstLine="0"/>
              <w:jc w:val="left"/>
              <w:rPr>
                <w:color w:val="000000"/>
                <w:kern w:val="0"/>
                <w:sz w:val="20"/>
                <w:szCs w:val="20"/>
              </w:rPr>
            </w:pPr>
            <w:r w:rsidRPr="007F5E15">
              <w:rPr>
                <w:color w:val="000000"/>
                <w:sz w:val="20"/>
                <w:szCs w:val="20"/>
              </w:rPr>
              <w:t>Строительство КНС-3 производительностью 15 м</w:t>
            </w:r>
            <w:r w:rsidRPr="007F5E15">
              <w:rPr>
                <w:color w:val="000000"/>
                <w:sz w:val="20"/>
                <w:szCs w:val="20"/>
                <w:vertAlign w:val="superscript"/>
              </w:rPr>
              <w:t>3</w:t>
            </w:r>
            <w:r w:rsidRPr="007F5E15">
              <w:rPr>
                <w:color w:val="000000"/>
                <w:sz w:val="20"/>
                <w:szCs w:val="20"/>
              </w:rPr>
              <w:t>/ч</w:t>
            </w:r>
          </w:p>
        </w:tc>
        <w:tc>
          <w:tcPr>
            <w:tcW w:w="5133" w:type="dxa"/>
            <w:shd w:val="clear" w:color="000000" w:fill="FFFFFF"/>
          </w:tcPr>
          <w:p w14:paraId="7ED44703" w14:textId="76728955" w:rsidR="005777E1" w:rsidRPr="007F5E15" w:rsidRDefault="005777E1" w:rsidP="005777E1">
            <w:pPr>
              <w:suppressAutoHyphens w:val="0"/>
              <w:spacing w:before="0" w:after="0" w:line="240" w:lineRule="auto"/>
              <w:ind w:firstLine="0"/>
              <w:jc w:val="left"/>
              <w:rPr>
                <w:color w:val="000000"/>
                <w:sz w:val="20"/>
                <w:szCs w:val="20"/>
              </w:rPr>
            </w:pPr>
            <w:r w:rsidRPr="007F5E15">
              <w:rPr>
                <w:color w:val="000000"/>
                <w:sz w:val="20"/>
                <w:szCs w:val="20"/>
              </w:rPr>
              <w:t>1. Строительство КНС с применением современного энергоэффективного оборудования;</w:t>
            </w:r>
            <w:r w:rsidRPr="007F5E15">
              <w:rPr>
                <w:color w:val="000000"/>
                <w:sz w:val="20"/>
                <w:szCs w:val="20"/>
              </w:rPr>
              <w:br/>
              <w:t>2. Устройство систем автоматизации и диспетчеризации</w:t>
            </w:r>
          </w:p>
        </w:tc>
        <w:tc>
          <w:tcPr>
            <w:tcW w:w="851" w:type="dxa"/>
            <w:shd w:val="clear" w:color="000000" w:fill="FFFFFF"/>
            <w:vAlign w:val="center"/>
            <w:hideMark/>
          </w:tcPr>
          <w:p w14:paraId="42A494DB" w14:textId="0C0189EF"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6354</w:t>
            </w:r>
          </w:p>
        </w:tc>
        <w:tc>
          <w:tcPr>
            <w:tcW w:w="851" w:type="dxa"/>
            <w:shd w:val="clear" w:color="000000" w:fill="FFFFFF"/>
            <w:vAlign w:val="center"/>
            <w:hideMark/>
          </w:tcPr>
          <w:p w14:paraId="3EEF6E93" w14:textId="738A9916"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0271DA9E" w14:textId="08FB9BC9"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64DC9160" w14:textId="48BBF7F9"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7CC1EFA2" w14:textId="183B4942"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37130FF0" w14:textId="11D4C14B"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71574E37" w14:textId="15AC59B9"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3D6080A1" w14:textId="21B72A51"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6354</w:t>
            </w:r>
          </w:p>
        </w:tc>
      </w:tr>
      <w:tr w:rsidR="005777E1" w:rsidRPr="007F5E15" w14:paraId="6680F744" w14:textId="77777777" w:rsidTr="007F5E15">
        <w:trPr>
          <w:trHeight w:val="20"/>
        </w:trPr>
        <w:tc>
          <w:tcPr>
            <w:tcW w:w="2830" w:type="dxa"/>
            <w:shd w:val="clear" w:color="000000" w:fill="FFFFFF"/>
            <w:vAlign w:val="center"/>
            <w:hideMark/>
          </w:tcPr>
          <w:p w14:paraId="605C630E" w14:textId="5C6A538A" w:rsidR="005777E1" w:rsidRPr="007F5E15" w:rsidRDefault="005777E1" w:rsidP="005777E1">
            <w:pPr>
              <w:suppressAutoHyphens w:val="0"/>
              <w:spacing w:before="0" w:after="0" w:line="240" w:lineRule="auto"/>
              <w:ind w:firstLine="0"/>
              <w:jc w:val="left"/>
              <w:rPr>
                <w:color w:val="000000"/>
                <w:kern w:val="0"/>
                <w:sz w:val="20"/>
                <w:szCs w:val="20"/>
              </w:rPr>
            </w:pPr>
            <w:r w:rsidRPr="007F5E15">
              <w:rPr>
                <w:color w:val="000000"/>
                <w:sz w:val="20"/>
                <w:szCs w:val="20"/>
              </w:rPr>
              <w:t>Строительство ГКНС производительностью 45 м</w:t>
            </w:r>
            <w:r w:rsidRPr="007F5E15">
              <w:rPr>
                <w:color w:val="000000"/>
                <w:sz w:val="20"/>
                <w:szCs w:val="20"/>
                <w:vertAlign w:val="superscript"/>
              </w:rPr>
              <w:t>3</w:t>
            </w:r>
            <w:r w:rsidRPr="007F5E15">
              <w:rPr>
                <w:color w:val="000000"/>
                <w:sz w:val="20"/>
                <w:szCs w:val="20"/>
              </w:rPr>
              <w:t>/ч</w:t>
            </w:r>
          </w:p>
        </w:tc>
        <w:tc>
          <w:tcPr>
            <w:tcW w:w="5133" w:type="dxa"/>
            <w:shd w:val="clear" w:color="000000" w:fill="FFFFFF"/>
            <w:vAlign w:val="center"/>
          </w:tcPr>
          <w:p w14:paraId="32D623FF" w14:textId="09D5CB1A" w:rsidR="005777E1" w:rsidRPr="007F5E15" w:rsidRDefault="005777E1" w:rsidP="005777E1">
            <w:pPr>
              <w:suppressAutoHyphens w:val="0"/>
              <w:spacing w:before="0" w:after="0" w:line="240" w:lineRule="auto"/>
              <w:ind w:firstLine="0"/>
              <w:jc w:val="left"/>
              <w:rPr>
                <w:color w:val="000000"/>
                <w:sz w:val="20"/>
                <w:szCs w:val="20"/>
              </w:rPr>
            </w:pPr>
            <w:r w:rsidRPr="007F5E15">
              <w:rPr>
                <w:color w:val="000000"/>
                <w:sz w:val="20"/>
                <w:szCs w:val="20"/>
              </w:rPr>
              <w:t>1. Строительство КНС с применением современного энергоэффективного оборудования;</w:t>
            </w:r>
            <w:r w:rsidRPr="007F5E15">
              <w:rPr>
                <w:color w:val="000000"/>
                <w:sz w:val="20"/>
                <w:szCs w:val="20"/>
              </w:rPr>
              <w:br/>
              <w:t>2. Устройство систем автоматизации и диспетчеризации</w:t>
            </w:r>
          </w:p>
        </w:tc>
        <w:tc>
          <w:tcPr>
            <w:tcW w:w="851" w:type="dxa"/>
            <w:shd w:val="clear" w:color="000000" w:fill="FFFFFF"/>
            <w:vAlign w:val="center"/>
            <w:hideMark/>
          </w:tcPr>
          <w:p w14:paraId="5350E760" w14:textId="2FDBB8C6"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19061</w:t>
            </w:r>
          </w:p>
        </w:tc>
        <w:tc>
          <w:tcPr>
            <w:tcW w:w="851" w:type="dxa"/>
            <w:shd w:val="clear" w:color="000000" w:fill="FFFFFF"/>
            <w:vAlign w:val="center"/>
            <w:hideMark/>
          </w:tcPr>
          <w:p w14:paraId="61C93F2A" w14:textId="5C4B9983"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008920AD" w14:textId="38CC42FE"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27B74E56" w14:textId="2D970785"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3E4509A4" w14:textId="56D2C991"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19061</w:t>
            </w:r>
          </w:p>
        </w:tc>
        <w:tc>
          <w:tcPr>
            <w:tcW w:w="851" w:type="dxa"/>
            <w:shd w:val="clear" w:color="000000" w:fill="FFFFFF"/>
            <w:vAlign w:val="center"/>
            <w:hideMark/>
          </w:tcPr>
          <w:p w14:paraId="798FBA18" w14:textId="5AF19E96"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19E32741" w14:textId="649EF410"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3A6597E5" w14:textId="1A2F2404"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r>
      <w:tr w:rsidR="005777E1" w:rsidRPr="007F5E15" w14:paraId="09E5441B" w14:textId="77777777" w:rsidTr="007F5E15">
        <w:trPr>
          <w:trHeight w:val="20"/>
        </w:trPr>
        <w:tc>
          <w:tcPr>
            <w:tcW w:w="2830" w:type="dxa"/>
            <w:shd w:val="clear" w:color="000000" w:fill="FFFFFF"/>
            <w:vAlign w:val="center"/>
            <w:hideMark/>
          </w:tcPr>
          <w:p w14:paraId="1E39F9D6" w14:textId="0829799A" w:rsidR="005777E1" w:rsidRPr="007F5E15" w:rsidRDefault="005777E1" w:rsidP="005777E1">
            <w:pPr>
              <w:suppressAutoHyphens w:val="0"/>
              <w:spacing w:before="0" w:after="0" w:line="240" w:lineRule="auto"/>
              <w:ind w:firstLine="0"/>
              <w:jc w:val="left"/>
              <w:rPr>
                <w:color w:val="000000"/>
                <w:kern w:val="0"/>
                <w:sz w:val="20"/>
                <w:szCs w:val="20"/>
              </w:rPr>
            </w:pPr>
            <w:r w:rsidRPr="007F5E15">
              <w:rPr>
                <w:color w:val="000000"/>
                <w:sz w:val="20"/>
                <w:szCs w:val="20"/>
              </w:rPr>
              <w:t>Строительство канализационных сетей</w:t>
            </w:r>
            <w:r w:rsidR="00F36A95" w:rsidRPr="007F5E15">
              <w:rPr>
                <w:color w:val="000000"/>
                <w:sz w:val="20"/>
                <w:szCs w:val="20"/>
              </w:rPr>
              <w:t xml:space="preserve"> 7,213 км</w:t>
            </w:r>
          </w:p>
        </w:tc>
        <w:tc>
          <w:tcPr>
            <w:tcW w:w="5133" w:type="dxa"/>
            <w:shd w:val="clear" w:color="000000" w:fill="FFFFFF"/>
            <w:vAlign w:val="center"/>
          </w:tcPr>
          <w:p w14:paraId="292A3AA9" w14:textId="308E910A" w:rsidR="005777E1" w:rsidRPr="007F5E15" w:rsidRDefault="005777E1" w:rsidP="005777E1">
            <w:pPr>
              <w:suppressAutoHyphens w:val="0"/>
              <w:spacing w:before="0" w:after="0" w:line="240" w:lineRule="auto"/>
              <w:ind w:firstLine="0"/>
              <w:jc w:val="left"/>
              <w:rPr>
                <w:color w:val="000000"/>
                <w:kern w:val="0"/>
                <w:sz w:val="20"/>
                <w:szCs w:val="20"/>
              </w:rPr>
            </w:pPr>
            <w:r w:rsidRPr="007F5E15">
              <w:rPr>
                <w:color w:val="000000"/>
                <w:sz w:val="20"/>
                <w:szCs w:val="20"/>
              </w:rPr>
              <w:t>1. Наружные инженерные сети водоотведения из полиэтиленовых труб.</w:t>
            </w:r>
            <w:r w:rsidRPr="007F5E15">
              <w:rPr>
                <w:color w:val="000000"/>
                <w:sz w:val="20"/>
                <w:szCs w:val="20"/>
              </w:rPr>
              <w:br/>
              <w:t>2. Разработка сухого грунта в отвал, без креплений (группа грунтов 1-3).</w:t>
            </w:r>
            <w:r w:rsidRPr="007F5E15">
              <w:rPr>
                <w:color w:val="000000"/>
                <w:sz w:val="20"/>
                <w:szCs w:val="20"/>
              </w:rPr>
              <w:br/>
              <w:t>3. Глубина заложения трубопровода 3 м;</w:t>
            </w:r>
            <w:r w:rsidRPr="007F5E15">
              <w:rPr>
                <w:color w:val="000000"/>
                <w:sz w:val="20"/>
                <w:szCs w:val="20"/>
              </w:rPr>
              <w:br/>
              <w:t>4. Устройство колодцев.</w:t>
            </w:r>
          </w:p>
        </w:tc>
        <w:tc>
          <w:tcPr>
            <w:tcW w:w="851" w:type="dxa"/>
            <w:shd w:val="clear" w:color="000000" w:fill="FFFFFF"/>
            <w:vAlign w:val="center"/>
            <w:hideMark/>
          </w:tcPr>
          <w:p w14:paraId="31324695" w14:textId="2598C5F2"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43268</w:t>
            </w:r>
          </w:p>
        </w:tc>
        <w:tc>
          <w:tcPr>
            <w:tcW w:w="851" w:type="dxa"/>
            <w:shd w:val="clear" w:color="000000" w:fill="FFFFFF"/>
            <w:vAlign w:val="center"/>
            <w:hideMark/>
          </w:tcPr>
          <w:p w14:paraId="70CA92AD" w14:textId="0F935536"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2669DACE" w14:textId="742BDB02"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45FBD04D" w14:textId="61BEE9FC"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6872EE0A" w14:textId="0BF250E2"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1C22EE32" w14:textId="5DB8DBD9"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14423</w:t>
            </w:r>
          </w:p>
        </w:tc>
        <w:tc>
          <w:tcPr>
            <w:tcW w:w="851" w:type="dxa"/>
            <w:shd w:val="clear" w:color="000000" w:fill="FFFFFF"/>
            <w:vAlign w:val="center"/>
            <w:hideMark/>
          </w:tcPr>
          <w:p w14:paraId="0318B19C" w14:textId="2AEFF697"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14423</w:t>
            </w:r>
          </w:p>
        </w:tc>
        <w:tc>
          <w:tcPr>
            <w:tcW w:w="851" w:type="dxa"/>
            <w:shd w:val="clear" w:color="000000" w:fill="FFFFFF"/>
            <w:vAlign w:val="center"/>
            <w:hideMark/>
          </w:tcPr>
          <w:p w14:paraId="65625F0C" w14:textId="214D1772"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14423</w:t>
            </w:r>
          </w:p>
        </w:tc>
      </w:tr>
      <w:tr w:rsidR="005777E1" w:rsidRPr="007F5E15" w14:paraId="07DA390F" w14:textId="77777777" w:rsidTr="007F5E15">
        <w:trPr>
          <w:trHeight w:val="20"/>
        </w:trPr>
        <w:tc>
          <w:tcPr>
            <w:tcW w:w="2830" w:type="dxa"/>
            <w:shd w:val="clear" w:color="000000" w:fill="FFFFFF"/>
            <w:vAlign w:val="center"/>
            <w:hideMark/>
          </w:tcPr>
          <w:p w14:paraId="082FF7DA" w14:textId="77777777" w:rsidR="005777E1" w:rsidRPr="007F5E15" w:rsidRDefault="005777E1" w:rsidP="005777E1">
            <w:pPr>
              <w:suppressAutoHyphens w:val="0"/>
              <w:spacing w:before="0" w:after="0" w:line="240" w:lineRule="auto"/>
              <w:ind w:firstLine="0"/>
              <w:jc w:val="left"/>
              <w:rPr>
                <w:b/>
                <w:bCs/>
                <w:color w:val="000000"/>
                <w:kern w:val="0"/>
                <w:sz w:val="20"/>
                <w:szCs w:val="20"/>
              </w:rPr>
            </w:pPr>
            <w:r w:rsidRPr="007F5E15">
              <w:rPr>
                <w:b/>
                <w:bCs/>
                <w:color w:val="000000"/>
                <w:kern w:val="0"/>
                <w:sz w:val="20"/>
                <w:szCs w:val="20"/>
              </w:rPr>
              <w:t>Всего:</w:t>
            </w:r>
          </w:p>
        </w:tc>
        <w:tc>
          <w:tcPr>
            <w:tcW w:w="5133" w:type="dxa"/>
            <w:shd w:val="clear" w:color="000000" w:fill="FFFFFF"/>
          </w:tcPr>
          <w:p w14:paraId="6781D3A1" w14:textId="77777777" w:rsidR="005777E1" w:rsidRPr="007F5E15" w:rsidRDefault="005777E1" w:rsidP="005777E1">
            <w:pPr>
              <w:suppressAutoHyphens w:val="0"/>
              <w:spacing w:before="0" w:after="0" w:line="240" w:lineRule="auto"/>
              <w:ind w:firstLine="0"/>
              <w:jc w:val="center"/>
              <w:rPr>
                <w:b/>
                <w:bCs/>
                <w:color w:val="000000"/>
                <w:sz w:val="20"/>
                <w:szCs w:val="20"/>
              </w:rPr>
            </w:pPr>
          </w:p>
        </w:tc>
        <w:tc>
          <w:tcPr>
            <w:tcW w:w="851" w:type="dxa"/>
            <w:shd w:val="clear" w:color="000000" w:fill="FFFFFF"/>
            <w:vAlign w:val="center"/>
            <w:hideMark/>
          </w:tcPr>
          <w:p w14:paraId="334417CD" w14:textId="1C01532C" w:rsidR="005777E1" w:rsidRPr="007F5E15" w:rsidRDefault="005777E1" w:rsidP="005777E1">
            <w:pPr>
              <w:suppressAutoHyphens w:val="0"/>
              <w:spacing w:before="0" w:after="0" w:line="240" w:lineRule="auto"/>
              <w:ind w:firstLine="0"/>
              <w:jc w:val="center"/>
              <w:rPr>
                <w:b/>
                <w:bCs/>
                <w:color w:val="000000"/>
                <w:kern w:val="0"/>
                <w:sz w:val="20"/>
                <w:szCs w:val="20"/>
              </w:rPr>
            </w:pPr>
            <w:r w:rsidRPr="007F5E15">
              <w:rPr>
                <w:b/>
                <w:bCs/>
                <w:color w:val="000000"/>
                <w:sz w:val="20"/>
                <w:szCs w:val="20"/>
              </w:rPr>
              <w:t>145299</w:t>
            </w:r>
          </w:p>
        </w:tc>
        <w:tc>
          <w:tcPr>
            <w:tcW w:w="851" w:type="dxa"/>
            <w:shd w:val="clear" w:color="000000" w:fill="FFFFFF"/>
            <w:vAlign w:val="center"/>
          </w:tcPr>
          <w:p w14:paraId="5651D063" w14:textId="335761BF" w:rsidR="005777E1" w:rsidRPr="007F5E15" w:rsidRDefault="005777E1" w:rsidP="005777E1">
            <w:pPr>
              <w:suppressAutoHyphens w:val="0"/>
              <w:spacing w:before="0" w:after="0" w:line="240" w:lineRule="auto"/>
              <w:ind w:firstLine="0"/>
              <w:jc w:val="center"/>
              <w:rPr>
                <w:b/>
                <w:bCs/>
                <w:color w:val="000000"/>
                <w:kern w:val="0"/>
                <w:sz w:val="20"/>
                <w:szCs w:val="20"/>
              </w:rPr>
            </w:pPr>
            <w:r w:rsidRPr="007F5E15">
              <w:rPr>
                <w:b/>
                <w:bCs/>
                <w:color w:val="000000"/>
                <w:sz w:val="20"/>
                <w:szCs w:val="20"/>
              </w:rPr>
              <w:t>0</w:t>
            </w:r>
          </w:p>
        </w:tc>
        <w:tc>
          <w:tcPr>
            <w:tcW w:w="851" w:type="dxa"/>
            <w:shd w:val="clear" w:color="000000" w:fill="FFFFFF"/>
            <w:vAlign w:val="center"/>
          </w:tcPr>
          <w:p w14:paraId="1BB459A8" w14:textId="5088B56F" w:rsidR="005777E1" w:rsidRPr="007F5E15" w:rsidRDefault="005777E1" w:rsidP="005777E1">
            <w:pPr>
              <w:suppressAutoHyphens w:val="0"/>
              <w:spacing w:before="0" w:after="0" w:line="240" w:lineRule="auto"/>
              <w:ind w:firstLine="0"/>
              <w:jc w:val="center"/>
              <w:rPr>
                <w:b/>
                <w:bCs/>
                <w:color w:val="000000"/>
                <w:kern w:val="0"/>
                <w:sz w:val="20"/>
                <w:szCs w:val="20"/>
              </w:rPr>
            </w:pPr>
            <w:r w:rsidRPr="007F5E15">
              <w:rPr>
                <w:b/>
                <w:bCs/>
                <w:color w:val="000000"/>
                <w:sz w:val="20"/>
                <w:szCs w:val="20"/>
              </w:rPr>
              <w:t>0</w:t>
            </w:r>
          </w:p>
        </w:tc>
        <w:tc>
          <w:tcPr>
            <w:tcW w:w="851" w:type="dxa"/>
            <w:shd w:val="clear" w:color="000000" w:fill="FFFFFF"/>
            <w:vAlign w:val="center"/>
            <w:hideMark/>
          </w:tcPr>
          <w:p w14:paraId="70E046E3" w14:textId="0A2AFA4B" w:rsidR="005777E1" w:rsidRPr="007F5E15" w:rsidRDefault="005777E1" w:rsidP="005777E1">
            <w:pPr>
              <w:suppressAutoHyphens w:val="0"/>
              <w:spacing w:before="0" w:after="0" w:line="240" w:lineRule="auto"/>
              <w:ind w:firstLine="0"/>
              <w:jc w:val="center"/>
              <w:rPr>
                <w:b/>
                <w:bCs/>
                <w:color w:val="000000"/>
                <w:kern w:val="0"/>
                <w:sz w:val="20"/>
                <w:szCs w:val="20"/>
              </w:rPr>
            </w:pPr>
            <w:r w:rsidRPr="007F5E15">
              <w:rPr>
                <w:b/>
                <w:bCs/>
                <w:color w:val="000000"/>
                <w:sz w:val="20"/>
                <w:szCs w:val="20"/>
              </w:rPr>
              <w:t>12782</w:t>
            </w:r>
          </w:p>
        </w:tc>
        <w:tc>
          <w:tcPr>
            <w:tcW w:w="851" w:type="dxa"/>
            <w:shd w:val="clear" w:color="000000" w:fill="FFFFFF"/>
            <w:vAlign w:val="center"/>
            <w:hideMark/>
          </w:tcPr>
          <w:p w14:paraId="670C6FE5" w14:textId="3EA26FAB" w:rsidR="005777E1" w:rsidRPr="007F5E15" w:rsidRDefault="005777E1" w:rsidP="005777E1">
            <w:pPr>
              <w:suppressAutoHyphens w:val="0"/>
              <w:spacing w:before="0" w:after="0" w:line="240" w:lineRule="auto"/>
              <w:ind w:firstLine="0"/>
              <w:jc w:val="center"/>
              <w:rPr>
                <w:b/>
                <w:bCs/>
                <w:color w:val="000000"/>
                <w:kern w:val="0"/>
                <w:sz w:val="20"/>
                <w:szCs w:val="20"/>
              </w:rPr>
            </w:pPr>
            <w:r w:rsidRPr="007F5E15">
              <w:rPr>
                <w:b/>
                <w:bCs/>
                <w:color w:val="000000"/>
                <w:sz w:val="20"/>
                <w:szCs w:val="20"/>
              </w:rPr>
              <w:t>31843</w:t>
            </w:r>
          </w:p>
        </w:tc>
        <w:tc>
          <w:tcPr>
            <w:tcW w:w="851" w:type="dxa"/>
            <w:shd w:val="clear" w:color="000000" w:fill="FFFFFF"/>
            <w:vAlign w:val="center"/>
            <w:hideMark/>
          </w:tcPr>
          <w:p w14:paraId="632D80BA" w14:textId="1ABFF278" w:rsidR="005777E1" w:rsidRPr="007F5E15" w:rsidRDefault="005777E1" w:rsidP="005777E1">
            <w:pPr>
              <w:suppressAutoHyphens w:val="0"/>
              <w:spacing w:before="0" w:after="0" w:line="240" w:lineRule="auto"/>
              <w:ind w:firstLine="0"/>
              <w:jc w:val="center"/>
              <w:rPr>
                <w:b/>
                <w:bCs/>
                <w:color w:val="000000"/>
                <w:kern w:val="0"/>
                <w:sz w:val="20"/>
                <w:szCs w:val="20"/>
              </w:rPr>
            </w:pPr>
            <w:r w:rsidRPr="007F5E15">
              <w:rPr>
                <w:b/>
                <w:bCs/>
                <w:color w:val="000000"/>
                <w:sz w:val="20"/>
                <w:szCs w:val="20"/>
              </w:rPr>
              <w:t>33558</w:t>
            </w:r>
          </w:p>
        </w:tc>
        <w:tc>
          <w:tcPr>
            <w:tcW w:w="851" w:type="dxa"/>
            <w:shd w:val="clear" w:color="000000" w:fill="FFFFFF"/>
            <w:vAlign w:val="center"/>
            <w:hideMark/>
          </w:tcPr>
          <w:p w14:paraId="63B045EC" w14:textId="4AE0F2EE" w:rsidR="005777E1" w:rsidRPr="007F5E15" w:rsidRDefault="005777E1" w:rsidP="005777E1">
            <w:pPr>
              <w:suppressAutoHyphens w:val="0"/>
              <w:spacing w:before="0" w:after="0" w:line="240" w:lineRule="auto"/>
              <w:ind w:firstLine="0"/>
              <w:jc w:val="center"/>
              <w:rPr>
                <w:b/>
                <w:bCs/>
                <w:color w:val="000000"/>
                <w:kern w:val="0"/>
                <w:sz w:val="20"/>
                <w:szCs w:val="20"/>
              </w:rPr>
            </w:pPr>
            <w:r w:rsidRPr="007F5E15">
              <w:rPr>
                <w:b/>
                <w:bCs/>
                <w:color w:val="000000"/>
                <w:sz w:val="20"/>
                <w:szCs w:val="20"/>
              </w:rPr>
              <w:t>33558</w:t>
            </w:r>
          </w:p>
        </w:tc>
        <w:tc>
          <w:tcPr>
            <w:tcW w:w="851" w:type="dxa"/>
            <w:shd w:val="clear" w:color="000000" w:fill="FFFFFF"/>
            <w:vAlign w:val="center"/>
            <w:hideMark/>
          </w:tcPr>
          <w:p w14:paraId="7C774D37" w14:textId="1BB204F9" w:rsidR="005777E1" w:rsidRPr="007F5E15" w:rsidRDefault="005777E1" w:rsidP="005777E1">
            <w:pPr>
              <w:suppressAutoHyphens w:val="0"/>
              <w:spacing w:before="0" w:after="0" w:line="240" w:lineRule="auto"/>
              <w:ind w:firstLine="0"/>
              <w:jc w:val="center"/>
              <w:rPr>
                <w:b/>
                <w:bCs/>
                <w:color w:val="000000"/>
                <w:kern w:val="0"/>
                <w:sz w:val="20"/>
                <w:szCs w:val="20"/>
              </w:rPr>
            </w:pPr>
            <w:r w:rsidRPr="007F5E15">
              <w:rPr>
                <w:b/>
                <w:bCs/>
                <w:color w:val="000000"/>
                <w:sz w:val="20"/>
                <w:szCs w:val="20"/>
              </w:rPr>
              <w:t>33558</w:t>
            </w:r>
          </w:p>
        </w:tc>
      </w:tr>
    </w:tbl>
    <w:p w14:paraId="7F0618E5" w14:textId="3FB0313F" w:rsidR="008632FA" w:rsidRPr="007F4C7C" w:rsidRDefault="008632FA" w:rsidP="008632FA">
      <w:pPr>
        <w:autoSpaceDE w:val="0"/>
        <w:autoSpaceDN w:val="0"/>
        <w:adjustRightInd w:val="0"/>
        <w:spacing w:line="360" w:lineRule="auto"/>
        <w:sectPr w:rsidR="008632FA" w:rsidRPr="007F4C7C" w:rsidSect="00873FB1">
          <w:pgSz w:w="16838" w:h="11906" w:orient="landscape"/>
          <w:pgMar w:top="1701" w:right="1134" w:bottom="850" w:left="1134" w:header="709" w:footer="709" w:gutter="0"/>
          <w:cols w:space="720"/>
          <w:docGrid w:linePitch="326"/>
        </w:sectPr>
      </w:pPr>
      <w:r w:rsidRPr="007F4C7C">
        <w:rPr>
          <w:rFonts w:eastAsiaTheme="majorEastAsia"/>
          <w:lang w:eastAsia="en-US"/>
        </w:rPr>
        <w:t>Примечание: *Стоимость строительства определена в ценах 2020 года и должна быть уточнена при разработке проектно-сметной документации</w:t>
      </w:r>
    </w:p>
    <w:p w14:paraId="6E7DF837" w14:textId="206160FC" w:rsidR="00A84944" w:rsidRPr="007F4C7C" w:rsidRDefault="00A84944" w:rsidP="00333E75">
      <w:pPr>
        <w:pStyle w:val="2"/>
        <w:suppressAutoHyphens w:val="0"/>
        <w:spacing w:before="40" w:line="360" w:lineRule="auto"/>
        <w:jc w:val="center"/>
        <w:rPr>
          <w:rFonts w:eastAsiaTheme="majorEastAsia" w:cs="Times New Roman"/>
          <w:kern w:val="0"/>
          <w:lang w:eastAsia="en-US"/>
        </w:rPr>
      </w:pPr>
      <w:bookmarkStart w:id="461" w:name="_Toc41221977"/>
      <w:bookmarkStart w:id="462" w:name="_Toc41571697"/>
      <w:bookmarkStart w:id="463" w:name="_Toc47087311"/>
      <w:r w:rsidRPr="007F4C7C">
        <w:rPr>
          <w:rFonts w:eastAsiaTheme="majorEastAsia" w:cs="Times New Roman"/>
          <w:kern w:val="0"/>
          <w:lang w:eastAsia="en-US"/>
        </w:rPr>
        <w:lastRenderedPageBreak/>
        <w:t>Раздел 7 «Плановые значения показателей развития централизованных систем водоотведения»</w:t>
      </w:r>
      <w:bookmarkEnd w:id="461"/>
      <w:bookmarkEnd w:id="462"/>
      <w:bookmarkEnd w:id="463"/>
    </w:p>
    <w:p w14:paraId="336FFE40" w14:textId="77777777" w:rsidR="00E2216D" w:rsidRPr="007F4C7C" w:rsidRDefault="00E2216D" w:rsidP="006D3CB3">
      <w:pPr>
        <w:pStyle w:val="affffff1"/>
        <w:spacing w:line="360" w:lineRule="auto"/>
      </w:pPr>
      <w:r w:rsidRPr="007F4C7C">
        <w:t>В соответствии со статьей 13 постановления Правительства Российской Федерации от 05.09.2013 №782 «О схемах водоснабжения и водоотведения» схема водоотведения должна содержать значения целевых показателей на момент окончания реализации мероприятий, предусмотренных схемой водоотведения, включая целевые показатели и их значения с разбивкой по годам.</w:t>
      </w:r>
    </w:p>
    <w:p w14:paraId="6A79ABFF" w14:textId="77777777" w:rsidR="00E2216D" w:rsidRPr="007F4C7C" w:rsidRDefault="00E2216D" w:rsidP="006D3CB3">
      <w:pPr>
        <w:pStyle w:val="affffff1"/>
        <w:spacing w:line="360" w:lineRule="auto"/>
      </w:pPr>
      <w:r w:rsidRPr="007F4C7C">
        <w:t>Показатели надежности, качества, энергетической эффективности объектов централизованных систем водоотведения применяются для контроля обязательств арендатора по эксплуатации объектов по договору аренды централизованных систем водоотведения, отдельных объектов таких систем, находящихся в муниципальной собственности, обязательств организации, осуществляющей водоотведения по реализации инвестиционной программы, производственной программы, а также в целях регулирования тарифов.</w:t>
      </w:r>
    </w:p>
    <w:p w14:paraId="58C8522B" w14:textId="77777777" w:rsidR="00E2216D" w:rsidRPr="007F4C7C" w:rsidRDefault="00E2216D" w:rsidP="006D3CB3">
      <w:pPr>
        <w:pStyle w:val="affffff1"/>
        <w:spacing w:line="360" w:lineRule="auto"/>
      </w:pPr>
      <w:r w:rsidRPr="007F4C7C">
        <w:t xml:space="preserve">В соответствии с определением, данным Федеральным законом от 07.12.2011 №416-ФЗ «О водоснабжении и водоотведении» - показатели надежности, качества, энергетической эффективности объектов централизованных систем горячего водоснабжения, холодного водоснабжения и (или) водоотведения (далее также - показатели надежности, качества, энергетической эффективности) - показатели, применяемые для контроля за исполнением обязательств концессионера по созданию и (или) реконструкции объектов концессионного соглашения, реализацией инвестиционной программы, производственной программы организацией, осуществляющей горячее водоснабжение, холодное водоснабжение и (или) водоотведение, а также в целях регулирования тарифов". </w:t>
      </w:r>
    </w:p>
    <w:p w14:paraId="1805111E" w14:textId="77777777" w:rsidR="00E2216D" w:rsidRPr="007F4C7C" w:rsidRDefault="00E2216D" w:rsidP="006D3CB3">
      <w:pPr>
        <w:pStyle w:val="affffff1"/>
        <w:spacing w:line="360" w:lineRule="auto"/>
      </w:pPr>
      <w:r w:rsidRPr="007F4C7C">
        <w:t>В соответствии с частью 1 статьи 39 Закона, «к показателям надежности, качества, энергетической эффективности объектов централизованных систем водоотведения относятся:</w:t>
      </w:r>
    </w:p>
    <w:p w14:paraId="156E690B" w14:textId="77777777" w:rsidR="00E2216D" w:rsidRPr="007F4C7C" w:rsidRDefault="00E2216D" w:rsidP="006D3CB3">
      <w:pPr>
        <w:pStyle w:val="affffff2"/>
        <w:numPr>
          <w:ilvl w:val="0"/>
          <w:numId w:val="32"/>
        </w:numPr>
        <w:spacing w:line="360" w:lineRule="auto"/>
      </w:pPr>
      <w:r w:rsidRPr="007F4C7C">
        <w:t>показатели надежности и бесперебойности водоотведения;</w:t>
      </w:r>
    </w:p>
    <w:p w14:paraId="47C086DD" w14:textId="77777777" w:rsidR="00E2216D" w:rsidRPr="007F4C7C" w:rsidRDefault="00E2216D" w:rsidP="006D3CB3">
      <w:pPr>
        <w:pStyle w:val="affffff2"/>
        <w:numPr>
          <w:ilvl w:val="0"/>
          <w:numId w:val="32"/>
        </w:numPr>
        <w:spacing w:line="360" w:lineRule="auto"/>
      </w:pPr>
      <w:r w:rsidRPr="007F4C7C">
        <w:t>показатели очистки сточных вод;</w:t>
      </w:r>
    </w:p>
    <w:p w14:paraId="4002AB25" w14:textId="77777777" w:rsidR="00E2216D" w:rsidRPr="007F4C7C" w:rsidRDefault="00E2216D" w:rsidP="006D3CB3">
      <w:pPr>
        <w:pStyle w:val="affffff2"/>
        <w:numPr>
          <w:ilvl w:val="0"/>
          <w:numId w:val="32"/>
        </w:numPr>
        <w:spacing w:line="360" w:lineRule="auto"/>
      </w:pPr>
      <w:r w:rsidRPr="007F4C7C">
        <w:t>показатели эффективности использования ресурсов, в том числе уровень потерь воды;</w:t>
      </w:r>
    </w:p>
    <w:p w14:paraId="416C82A2" w14:textId="77777777" w:rsidR="00E2216D" w:rsidRPr="007F4C7C" w:rsidRDefault="00E2216D" w:rsidP="006D3CB3">
      <w:pPr>
        <w:pStyle w:val="affffff2"/>
        <w:numPr>
          <w:ilvl w:val="0"/>
          <w:numId w:val="32"/>
        </w:numPr>
        <w:spacing w:line="360" w:lineRule="auto"/>
      </w:pPr>
      <w:r w:rsidRPr="007F4C7C">
        <w:t>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14:paraId="7ADC52AC" w14:textId="77777777" w:rsidR="00E2216D" w:rsidRPr="007F4C7C" w:rsidRDefault="00E2216D" w:rsidP="006D3CB3">
      <w:pPr>
        <w:pStyle w:val="affffff1"/>
        <w:spacing w:line="360" w:lineRule="auto"/>
      </w:pPr>
      <w:r w:rsidRPr="007F4C7C">
        <w:lastRenderedPageBreak/>
        <w:t>В соответствии с частью 2 статьи 39 Закона, «порядок и правила определения плановых значений и фактических значений показателей надежности, качества, энергетической эффективности устанавливаются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14:paraId="715C77CF" w14:textId="7793AC28" w:rsidR="00E2216D" w:rsidRPr="007F4C7C" w:rsidRDefault="00E2216D" w:rsidP="006D3CB3">
      <w:pPr>
        <w:pStyle w:val="affffff1"/>
        <w:spacing w:line="360" w:lineRule="auto"/>
      </w:pPr>
      <w:r w:rsidRPr="007F4C7C">
        <w:t xml:space="preserve">В соответствии с требованиями указанного Закона </w:t>
      </w:r>
      <w:hyperlink r:id="rId38" w:anchor="Par37" w:tooltip="Ссылка на текущий документ" w:history="1">
        <w:r w:rsidRPr="007F4C7C">
          <w:t>перечень</w:t>
        </w:r>
      </w:hyperlink>
      <w:r w:rsidRPr="007F4C7C">
        <w:t xml:space="preserve"> показателей надежности, качества, энергетической эффективности объектов централизованных систем водоотведения, а также </w:t>
      </w:r>
      <w:hyperlink r:id="rId39" w:anchor="Par80" w:tooltip="Ссылка на текущий документ" w:history="1">
        <w:r w:rsidRPr="007F4C7C">
          <w:t>порядок</w:t>
        </w:r>
      </w:hyperlink>
      <w:r w:rsidRPr="007F4C7C">
        <w:t xml:space="preserve"> и правила определения плановых значений и фактических значений показателей надежности, качества, энергетической эффективности объектов централизованных систем водоотведения установлены Приказом Министерства строительства и жилищно-коммунального хозяйства Российской Федерации от 04.04.2014  №162/</w:t>
      </w:r>
      <w:proofErr w:type="spellStart"/>
      <w:r w:rsidRPr="007F4C7C">
        <w:t>пр</w:t>
      </w:r>
      <w:proofErr w:type="spellEnd"/>
      <w:r w:rsidRPr="007F4C7C">
        <w:t xml:space="preserve"> «Об утверждении перечня показателей надежности, качества, энергетической эффективности объектов централизованных систем горячего водоснабжения, холодного водоснабжениям и (или) водоотведения, порядка и правил определения плановых значений и фактических значений таких показателей».</w:t>
      </w:r>
    </w:p>
    <w:p w14:paraId="036D2CA0" w14:textId="77777777" w:rsidR="00E2216D" w:rsidRPr="007F4C7C" w:rsidRDefault="00E2216D" w:rsidP="006D3CB3">
      <w:pPr>
        <w:pStyle w:val="affffff1"/>
        <w:spacing w:line="360" w:lineRule="auto"/>
      </w:pPr>
      <w:r w:rsidRPr="007F4C7C">
        <w:t>В соответствии с Приказом к показателям надежности, качества, энергетической эффективности объектов централизованных систем водоотведения относятся:</w:t>
      </w:r>
    </w:p>
    <w:p w14:paraId="0E55A34F" w14:textId="77777777" w:rsidR="00E2216D" w:rsidRPr="007F4C7C" w:rsidRDefault="00E2216D" w:rsidP="006D3CB3">
      <w:pPr>
        <w:pStyle w:val="affffff1"/>
        <w:spacing w:line="360" w:lineRule="auto"/>
      </w:pPr>
      <w:r w:rsidRPr="007F4C7C">
        <w:t>а) показатели надежности и бесперебойности водоотведения;</w:t>
      </w:r>
    </w:p>
    <w:p w14:paraId="0666D57C" w14:textId="77777777" w:rsidR="00E2216D" w:rsidRPr="007F4C7C" w:rsidRDefault="00E2216D" w:rsidP="006D3CB3">
      <w:pPr>
        <w:pStyle w:val="affffff1"/>
        <w:spacing w:line="360" w:lineRule="auto"/>
      </w:pPr>
      <w:r w:rsidRPr="007F4C7C">
        <w:t>б) показатели очистки сточных вод;</w:t>
      </w:r>
    </w:p>
    <w:p w14:paraId="3218A9F9" w14:textId="77777777" w:rsidR="00E2216D" w:rsidRPr="007F4C7C" w:rsidRDefault="00E2216D" w:rsidP="006D3CB3">
      <w:pPr>
        <w:pStyle w:val="affffff1"/>
        <w:spacing w:line="360" w:lineRule="auto"/>
      </w:pPr>
      <w:r w:rsidRPr="007F4C7C">
        <w:t>в) показатели эффективности использования ресурсов, в том числе уровень потерь воды.</w:t>
      </w:r>
    </w:p>
    <w:p w14:paraId="773D8A93" w14:textId="77777777" w:rsidR="00E2216D" w:rsidRPr="007F4C7C" w:rsidRDefault="00E2216D" w:rsidP="006D3CB3">
      <w:pPr>
        <w:pStyle w:val="affffff1"/>
        <w:spacing w:line="360" w:lineRule="auto"/>
      </w:pPr>
      <w:r w:rsidRPr="007F4C7C">
        <w:t>Показателем надежности и бесперебойности водоотведения является удельное количество аварий и засоров в расчете на протяженность канализационной сети в год (ед./км).</w:t>
      </w:r>
    </w:p>
    <w:p w14:paraId="0EFA106F" w14:textId="77777777" w:rsidR="00E2216D" w:rsidRPr="007F4C7C" w:rsidRDefault="00E2216D" w:rsidP="006D3CB3">
      <w:pPr>
        <w:pStyle w:val="affffff1"/>
        <w:spacing w:line="360" w:lineRule="auto"/>
      </w:pPr>
      <w:r w:rsidRPr="007F4C7C">
        <w:t>Показателем качества очистки сточных вод является:</w:t>
      </w:r>
    </w:p>
    <w:p w14:paraId="2A551C83" w14:textId="77777777" w:rsidR="00E2216D" w:rsidRPr="007F4C7C" w:rsidRDefault="00E2216D" w:rsidP="006D3CB3">
      <w:pPr>
        <w:pStyle w:val="affffff1"/>
        <w:spacing w:line="360" w:lineRule="auto"/>
      </w:pPr>
      <w:r w:rsidRPr="007F4C7C">
        <w:t>а) доля сточных вод, не подвергающихся очистке, в общем объеме сточных вод, сбрасываемых в централизованные общесплавные или бытовые системы водоотведения (в процентах);</w:t>
      </w:r>
    </w:p>
    <w:p w14:paraId="1E338B2F" w14:textId="77777777" w:rsidR="00E2216D" w:rsidRPr="007F4C7C" w:rsidRDefault="00E2216D" w:rsidP="006D3CB3">
      <w:pPr>
        <w:pStyle w:val="affffff1"/>
        <w:spacing w:line="360" w:lineRule="auto"/>
      </w:pPr>
      <w:r w:rsidRPr="007F4C7C">
        <w:t>б) доля поверхностных сточных вод, не подвергающихся очистке, в общем объеме поверхностных сточных вод, принимаемых в централизованную ливневую систему водоотведения (в процентах);</w:t>
      </w:r>
    </w:p>
    <w:p w14:paraId="3A6F4964" w14:textId="77777777" w:rsidR="00E2216D" w:rsidRPr="007F4C7C" w:rsidRDefault="00E2216D" w:rsidP="006D3CB3">
      <w:pPr>
        <w:pStyle w:val="affffff1"/>
        <w:spacing w:line="360" w:lineRule="auto"/>
      </w:pPr>
      <w:r w:rsidRPr="007F4C7C">
        <w:t>в) доля проб сточных вод, не соответствующих установленным нормативам допустимых сбросов, лимитам на сбросы, рассчитанная применительно к видам централизованных систем водоотведения раздельно для централизованной общесплавной (бытовой) и централизованной ливневой систем водоотведения (в процентах).</w:t>
      </w:r>
    </w:p>
    <w:p w14:paraId="5A5F4776" w14:textId="77777777" w:rsidR="00E2216D" w:rsidRPr="007F4C7C" w:rsidRDefault="00E2216D" w:rsidP="006D3CB3">
      <w:pPr>
        <w:pStyle w:val="affffff1"/>
        <w:spacing w:line="360" w:lineRule="auto"/>
      </w:pPr>
      <w:r w:rsidRPr="007F4C7C">
        <w:lastRenderedPageBreak/>
        <w:t>Показателем энергетической эффективности является:</w:t>
      </w:r>
    </w:p>
    <w:p w14:paraId="1445544F" w14:textId="4B9533A4" w:rsidR="00E2216D" w:rsidRPr="007F4C7C" w:rsidRDefault="00E2216D" w:rsidP="006D3CB3">
      <w:pPr>
        <w:pStyle w:val="affffff1"/>
        <w:spacing w:line="360" w:lineRule="auto"/>
      </w:pPr>
      <w:r w:rsidRPr="007F4C7C">
        <w:t>а) удельный расход электрической энергии, потребляемой в технологическом процессе очистки сточных вод, на единицу объема оч</w:t>
      </w:r>
      <w:r w:rsidR="00841661" w:rsidRPr="007F4C7C">
        <w:t>ищаемых сточных вод (кВт*ч/</w:t>
      </w:r>
      <w:r w:rsidRPr="007F4C7C">
        <w:t>м</w:t>
      </w:r>
      <w:r w:rsidR="00841661" w:rsidRPr="007F4C7C">
        <w:rPr>
          <w:vertAlign w:val="superscript"/>
        </w:rPr>
        <w:t>3</w:t>
      </w:r>
      <w:r w:rsidRPr="007F4C7C">
        <w:t>);</w:t>
      </w:r>
    </w:p>
    <w:p w14:paraId="42C01764" w14:textId="63ABFF66" w:rsidR="00E2216D" w:rsidRPr="007F4C7C" w:rsidRDefault="00E2216D" w:rsidP="006D3CB3">
      <w:pPr>
        <w:pStyle w:val="affffff1"/>
        <w:spacing w:line="360" w:lineRule="auto"/>
      </w:pPr>
      <w:r w:rsidRPr="007F4C7C">
        <w:t>б) удельный расход электрической энергии, потребляемой в технологическом процессе транспортировки сточных вод, на единицу объема транспорт</w:t>
      </w:r>
      <w:r w:rsidR="00841661" w:rsidRPr="007F4C7C">
        <w:t>ируемых сточных вод (кВт*ч/</w:t>
      </w:r>
      <w:r w:rsidRPr="007F4C7C">
        <w:t>м</w:t>
      </w:r>
      <w:r w:rsidR="00841661" w:rsidRPr="007F4C7C">
        <w:rPr>
          <w:vertAlign w:val="superscript"/>
        </w:rPr>
        <w:t>3</w:t>
      </w:r>
      <w:r w:rsidRPr="007F4C7C">
        <w:t>).</w:t>
      </w:r>
    </w:p>
    <w:p w14:paraId="5E4E361C" w14:textId="7C5C40EB" w:rsidR="00E2216D" w:rsidRPr="007F4C7C" w:rsidRDefault="00E2216D" w:rsidP="006D3CB3">
      <w:pPr>
        <w:pStyle w:val="affffff1"/>
        <w:spacing w:line="360" w:lineRule="auto"/>
      </w:pPr>
      <w:r w:rsidRPr="007F4C7C">
        <w:t xml:space="preserve">При разработке настоящего раздела учитывалось, что на момент разработки схемы водоотведения </w:t>
      </w:r>
      <w:proofErr w:type="spellStart"/>
      <w:r w:rsidRPr="007F4C7C">
        <w:t>с.п</w:t>
      </w:r>
      <w:proofErr w:type="spellEnd"/>
      <w:r w:rsidRPr="007F4C7C">
        <w:t xml:space="preserve">. </w:t>
      </w:r>
      <w:r w:rsidR="00225701" w:rsidRPr="007F4C7C">
        <w:t>Казым система централизованного водоотведения на территории сельского поселения отсутствовала</w:t>
      </w:r>
      <w:r w:rsidRPr="007F4C7C">
        <w:t>.</w:t>
      </w:r>
    </w:p>
    <w:p w14:paraId="007F396D" w14:textId="1D8CF58E" w:rsidR="00E2216D" w:rsidRPr="007F4C7C" w:rsidRDefault="00E2216D" w:rsidP="006D3CB3">
      <w:pPr>
        <w:spacing w:line="360" w:lineRule="auto"/>
      </w:pPr>
      <w:r w:rsidRPr="007F4C7C">
        <w:t xml:space="preserve">Целевые показатели развития централизованных систем водоотведения </w:t>
      </w:r>
      <w:proofErr w:type="spellStart"/>
      <w:r w:rsidR="00225701" w:rsidRPr="007F4C7C">
        <w:t>с.п</w:t>
      </w:r>
      <w:proofErr w:type="spellEnd"/>
      <w:r w:rsidR="00225701" w:rsidRPr="007F4C7C">
        <w:t>. Казым</w:t>
      </w:r>
      <w:r w:rsidRPr="007F4C7C">
        <w:t xml:space="preserve"> с учетом реализации </w:t>
      </w:r>
      <w:proofErr w:type="gramStart"/>
      <w:r w:rsidRPr="007F4C7C">
        <w:t>предложений</w:t>
      </w:r>
      <w:proofErr w:type="gramEnd"/>
      <w:r w:rsidRPr="007F4C7C">
        <w:t xml:space="preserve"> предусмотренных схемой водоотведения приведены в таблице </w:t>
      </w:r>
      <w:r w:rsidR="00225701" w:rsidRPr="007F4C7C">
        <w:t>32</w:t>
      </w:r>
      <w:r w:rsidRPr="007F4C7C">
        <w:t>.</w:t>
      </w:r>
    </w:p>
    <w:p w14:paraId="27B767F9" w14:textId="77777777" w:rsidR="00E2216D" w:rsidRPr="007F4C7C" w:rsidRDefault="00E2216D" w:rsidP="00E2216D">
      <w:pPr>
        <w:sectPr w:rsidR="00E2216D" w:rsidRPr="007F4C7C" w:rsidSect="006D3CB3">
          <w:headerReference w:type="even" r:id="rId40"/>
          <w:footerReference w:type="even" r:id="rId41"/>
          <w:headerReference w:type="first" r:id="rId42"/>
          <w:footerReference w:type="first" r:id="rId43"/>
          <w:pgSz w:w="11906" w:h="16838"/>
          <w:pgMar w:top="1134" w:right="850" w:bottom="1134" w:left="1701" w:header="454" w:footer="454" w:gutter="0"/>
          <w:cols w:space="720"/>
          <w:docGrid w:linePitch="360" w:charSpace="-4097"/>
        </w:sectPr>
      </w:pPr>
    </w:p>
    <w:p w14:paraId="3182957A" w14:textId="153B7015" w:rsidR="00E2216D" w:rsidRPr="007F4C7C" w:rsidRDefault="00E2216D" w:rsidP="00E2216D">
      <w:pPr>
        <w:pStyle w:val="aff5"/>
        <w:rPr>
          <w:b/>
          <w:i w:val="0"/>
        </w:rPr>
      </w:pPr>
      <w:bookmarkStart w:id="464" w:name="_Toc435396410"/>
      <w:bookmarkStart w:id="465" w:name="_Toc438400970"/>
      <w:bookmarkStart w:id="466" w:name="_Toc45723734"/>
      <w:bookmarkStart w:id="467" w:name="_Toc47087349"/>
      <w:r w:rsidRPr="007F4C7C">
        <w:rPr>
          <w:b/>
          <w:i w:val="0"/>
        </w:rPr>
        <w:lastRenderedPageBreak/>
        <w:t xml:space="preserve">Таблица </w:t>
      </w:r>
      <w:r w:rsidRPr="007F4C7C">
        <w:rPr>
          <w:b/>
          <w:i w:val="0"/>
        </w:rPr>
        <w:fldChar w:fldCharType="begin"/>
      </w:r>
      <w:r w:rsidRPr="007F4C7C">
        <w:rPr>
          <w:b/>
          <w:i w:val="0"/>
        </w:rPr>
        <w:instrText xml:space="preserve"> SEQ Таблица \* ARABIC </w:instrText>
      </w:r>
      <w:r w:rsidRPr="007F4C7C">
        <w:rPr>
          <w:b/>
          <w:i w:val="0"/>
        </w:rPr>
        <w:fldChar w:fldCharType="separate"/>
      </w:r>
      <w:r w:rsidR="000047AA">
        <w:rPr>
          <w:b/>
          <w:i w:val="0"/>
          <w:noProof/>
        </w:rPr>
        <w:t>32</w:t>
      </w:r>
      <w:r w:rsidRPr="007F4C7C">
        <w:rPr>
          <w:b/>
          <w:i w:val="0"/>
        </w:rPr>
        <w:fldChar w:fldCharType="end"/>
      </w:r>
      <w:r w:rsidRPr="007F4C7C">
        <w:rPr>
          <w:b/>
          <w:i w:val="0"/>
        </w:rPr>
        <w:t xml:space="preserve">– </w:t>
      </w:r>
      <w:r w:rsidRPr="007F4C7C">
        <w:rPr>
          <w:i w:val="0"/>
        </w:rPr>
        <w:t xml:space="preserve">Целевые показатели </w:t>
      </w:r>
      <w:bookmarkEnd w:id="464"/>
      <w:proofErr w:type="spellStart"/>
      <w:r w:rsidR="00225701" w:rsidRPr="007F4C7C">
        <w:rPr>
          <w:i w:val="0"/>
        </w:rPr>
        <w:t>с.п</w:t>
      </w:r>
      <w:proofErr w:type="spellEnd"/>
      <w:r w:rsidR="00225701" w:rsidRPr="007F4C7C">
        <w:rPr>
          <w:i w:val="0"/>
        </w:rPr>
        <w:t>. Казым</w:t>
      </w:r>
      <w:bookmarkEnd w:id="465"/>
      <w:bookmarkEnd w:id="466"/>
      <w:bookmarkEnd w:id="467"/>
    </w:p>
    <w:tbl>
      <w:tblPr>
        <w:tblW w:w="0" w:type="auto"/>
        <w:tblLook w:val="04A0" w:firstRow="1" w:lastRow="0" w:firstColumn="1" w:lastColumn="0" w:noHBand="0" w:noVBand="1"/>
      </w:tblPr>
      <w:tblGrid>
        <w:gridCol w:w="545"/>
        <w:gridCol w:w="6852"/>
        <w:gridCol w:w="1206"/>
        <w:gridCol w:w="851"/>
        <w:gridCol w:w="851"/>
        <w:gridCol w:w="851"/>
        <w:gridCol w:w="851"/>
        <w:gridCol w:w="851"/>
        <w:gridCol w:w="851"/>
        <w:gridCol w:w="851"/>
      </w:tblGrid>
      <w:tr w:rsidR="0024574E" w:rsidRPr="007F4C7C" w14:paraId="7982392C" w14:textId="77777777" w:rsidTr="007F5E15">
        <w:trPr>
          <w:trHeight w:val="20"/>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hideMark/>
          </w:tcPr>
          <w:p w14:paraId="5DB07523" w14:textId="77777777" w:rsidR="0024574E" w:rsidRPr="007F4C7C" w:rsidRDefault="0024574E" w:rsidP="0024574E">
            <w:pPr>
              <w:suppressAutoHyphens w:val="0"/>
              <w:spacing w:before="0" w:after="0" w:line="240" w:lineRule="auto"/>
              <w:ind w:firstLine="0"/>
              <w:jc w:val="center"/>
              <w:rPr>
                <w:color w:val="000000"/>
                <w:kern w:val="0"/>
                <w:sz w:val="20"/>
                <w:szCs w:val="20"/>
              </w:rPr>
            </w:pPr>
            <w:r w:rsidRPr="007F4C7C">
              <w:rPr>
                <w:color w:val="000000"/>
                <w:kern w:val="0"/>
                <w:sz w:val="20"/>
                <w:szCs w:val="20"/>
              </w:rPr>
              <w:t>№ п/п</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558AA53E" w14:textId="77777777" w:rsidR="0024574E" w:rsidRPr="007F4C7C" w:rsidRDefault="0024574E" w:rsidP="0024574E">
            <w:pPr>
              <w:suppressAutoHyphens w:val="0"/>
              <w:spacing w:before="0" w:after="0" w:line="240" w:lineRule="auto"/>
              <w:ind w:firstLine="0"/>
              <w:jc w:val="left"/>
              <w:rPr>
                <w:color w:val="000000"/>
                <w:kern w:val="0"/>
                <w:sz w:val="20"/>
                <w:szCs w:val="20"/>
              </w:rPr>
            </w:pPr>
            <w:r w:rsidRPr="007F4C7C">
              <w:rPr>
                <w:color w:val="000000"/>
                <w:kern w:val="0"/>
                <w:sz w:val="20"/>
                <w:szCs w:val="20"/>
              </w:rPr>
              <w:t>Данные, используемые для измерения</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42F21A15" w14:textId="77777777" w:rsidR="0024574E" w:rsidRPr="007F4C7C" w:rsidRDefault="0024574E" w:rsidP="0024574E">
            <w:pPr>
              <w:suppressAutoHyphens w:val="0"/>
              <w:spacing w:before="0" w:after="0" w:line="240" w:lineRule="auto"/>
              <w:ind w:firstLine="0"/>
              <w:jc w:val="left"/>
              <w:rPr>
                <w:color w:val="000000"/>
                <w:kern w:val="0"/>
                <w:sz w:val="20"/>
                <w:szCs w:val="20"/>
              </w:rPr>
            </w:pPr>
            <w:r w:rsidRPr="007F4C7C">
              <w:rPr>
                <w:color w:val="000000"/>
                <w:kern w:val="0"/>
                <w:sz w:val="20"/>
                <w:szCs w:val="20"/>
              </w:rPr>
              <w:t>Единица измерения</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14:paraId="5CDF7A4F" w14:textId="77777777" w:rsidR="0024574E" w:rsidRPr="007F4C7C" w:rsidRDefault="0024574E" w:rsidP="0024574E">
            <w:pPr>
              <w:suppressAutoHyphens w:val="0"/>
              <w:spacing w:before="0" w:after="0" w:line="240" w:lineRule="auto"/>
              <w:ind w:firstLine="0"/>
              <w:jc w:val="left"/>
              <w:rPr>
                <w:color w:val="000000"/>
                <w:kern w:val="0"/>
                <w:sz w:val="20"/>
                <w:szCs w:val="20"/>
              </w:rPr>
            </w:pPr>
            <w:r w:rsidRPr="007F4C7C">
              <w:rPr>
                <w:color w:val="000000"/>
                <w:kern w:val="0"/>
                <w:sz w:val="20"/>
                <w:szCs w:val="20"/>
              </w:rPr>
              <w:t>2019 г.</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14:paraId="04640B02" w14:textId="77777777" w:rsidR="0024574E" w:rsidRPr="007F4C7C" w:rsidRDefault="0024574E" w:rsidP="0024574E">
            <w:pPr>
              <w:suppressAutoHyphens w:val="0"/>
              <w:spacing w:before="0" w:after="0" w:line="240" w:lineRule="auto"/>
              <w:ind w:firstLine="0"/>
              <w:jc w:val="left"/>
              <w:rPr>
                <w:color w:val="000000"/>
                <w:kern w:val="0"/>
                <w:sz w:val="20"/>
                <w:szCs w:val="20"/>
              </w:rPr>
            </w:pPr>
            <w:r w:rsidRPr="007F4C7C">
              <w:rPr>
                <w:color w:val="000000"/>
                <w:kern w:val="0"/>
                <w:sz w:val="20"/>
                <w:szCs w:val="20"/>
              </w:rPr>
              <w:t>2020 г.</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14:paraId="0D070B32" w14:textId="77777777" w:rsidR="0024574E" w:rsidRPr="007F4C7C" w:rsidRDefault="0024574E" w:rsidP="0024574E">
            <w:pPr>
              <w:suppressAutoHyphens w:val="0"/>
              <w:spacing w:before="0" w:after="0" w:line="240" w:lineRule="auto"/>
              <w:ind w:firstLine="0"/>
              <w:jc w:val="left"/>
              <w:rPr>
                <w:color w:val="000000"/>
                <w:kern w:val="0"/>
                <w:sz w:val="20"/>
                <w:szCs w:val="20"/>
              </w:rPr>
            </w:pPr>
            <w:r w:rsidRPr="007F4C7C">
              <w:rPr>
                <w:color w:val="000000"/>
                <w:kern w:val="0"/>
                <w:sz w:val="20"/>
                <w:szCs w:val="20"/>
              </w:rPr>
              <w:t>2021 г.</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14:paraId="62452ADE" w14:textId="77777777" w:rsidR="0024574E" w:rsidRPr="007F4C7C" w:rsidRDefault="0024574E" w:rsidP="0024574E">
            <w:pPr>
              <w:suppressAutoHyphens w:val="0"/>
              <w:spacing w:before="0" w:after="0" w:line="240" w:lineRule="auto"/>
              <w:ind w:firstLine="0"/>
              <w:jc w:val="left"/>
              <w:rPr>
                <w:color w:val="000000"/>
                <w:kern w:val="0"/>
                <w:sz w:val="20"/>
                <w:szCs w:val="20"/>
              </w:rPr>
            </w:pPr>
            <w:r w:rsidRPr="007F4C7C">
              <w:rPr>
                <w:color w:val="000000"/>
                <w:kern w:val="0"/>
                <w:sz w:val="20"/>
                <w:szCs w:val="20"/>
              </w:rPr>
              <w:t>2022 г.</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14:paraId="128A7F36" w14:textId="77777777" w:rsidR="0024574E" w:rsidRPr="007F4C7C" w:rsidRDefault="0024574E" w:rsidP="0024574E">
            <w:pPr>
              <w:suppressAutoHyphens w:val="0"/>
              <w:spacing w:before="0" w:after="0" w:line="240" w:lineRule="auto"/>
              <w:ind w:firstLine="0"/>
              <w:jc w:val="left"/>
              <w:rPr>
                <w:color w:val="000000"/>
                <w:kern w:val="0"/>
                <w:sz w:val="20"/>
                <w:szCs w:val="20"/>
              </w:rPr>
            </w:pPr>
            <w:r w:rsidRPr="007F4C7C">
              <w:rPr>
                <w:color w:val="000000"/>
                <w:kern w:val="0"/>
                <w:sz w:val="20"/>
                <w:szCs w:val="20"/>
              </w:rPr>
              <w:t>2023 г.</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14:paraId="663EF80E" w14:textId="77777777" w:rsidR="0024574E" w:rsidRPr="007F4C7C" w:rsidRDefault="0024574E" w:rsidP="0024574E">
            <w:pPr>
              <w:suppressAutoHyphens w:val="0"/>
              <w:spacing w:before="0" w:after="0" w:line="240" w:lineRule="auto"/>
              <w:ind w:firstLine="0"/>
              <w:jc w:val="left"/>
              <w:rPr>
                <w:color w:val="000000"/>
                <w:kern w:val="0"/>
                <w:sz w:val="20"/>
                <w:szCs w:val="20"/>
              </w:rPr>
            </w:pPr>
            <w:r w:rsidRPr="007F4C7C">
              <w:rPr>
                <w:color w:val="000000"/>
                <w:kern w:val="0"/>
                <w:sz w:val="20"/>
                <w:szCs w:val="20"/>
              </w:rPr>
              <w:t>2024 г.</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14:paraId="18BF2F31" w14:textId="77777777" w:rsidR="0024574E" w:rsidRPr="007F4C7C" w:rsidRDefault="0024574E" w:rsidP="0024574E">
            <w:pPr>
              <w:suppressAutoHyphens w:val="0"/>
              <w:spacing w:before="0" w:after="0" w:line="240" w:lineRule="auto"/>
              <w:ind w:firstLine="0"/>
              <w:jc w:val="left"/>
              <w:rPr>
                <w:color w:val="000000"/>
                <w:kern w:val="0"/>
                <w:sz w:val="20"/>
                <w:szCs w:val="20"/>
              </w:rPr>
            </w:pPr>
            <w:r w:rsidRPr="007F4C7C">
              <w:rPr>
                <w:color w:val="000000"/>
                <w:kern w:val="0"/>
                <w:sz w:val="20"/>
                <w:szCs w:val="20"/>
              </w:rPr>
              <w:t>2025-2031 гг.</w:t>
            </w:r>
          </w:p>
        </w:tc>
      </w:tr>
      <w:tr w:rsidR="0024574E" w:rsidRPr="007F4C7C" w14:paraId="6C103C71" w14:textId="77777777" w:rsidTr="007F5E15">
        <w:trPr>
          <w:trHeight w:val="20"/>
        </w:trPr>
        <w:tc>
          <w:tcPr>
            <w:tcW w:w="851" w:type="dxa"/>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14:paraId="13D84D0A" w14:textId="77777777" w:rsidR="0024574E" w:rsidRPr="007F4C7C" w:rsidRDefault="0024574E" w:rsidP="0024574E">
            <w:pPr>
              <w:suppressAutoHyphens w:val="0"/>
              <w:spacing w:before="0" w:after="0" w:line="240" w:lineRule="auto"/>
              <w:ind w:firstLine="0"/>
              <w:jc w:val="left"/>
              <w:rPr>
                <w:color w:val="000000"/>
                <w:kern w:val="0"/>
                <w:sz w:val="20"/>
                <w:szCs w:val="20"/>
              </w:rPr>
            </w:pPr>
            <w:r w:rsidRPr="007F4C7C">
              <w:rPr>
                <w:color w:val="000000"/>
                <w:kern w:val="0"/>
                <w:sz w:val="20"/>
                <w:szCs w:val="20"/>
              </w:rPr>
              <w:t xml:space="preserve">Показателями качества очистки сточных вод </w:t>
            </w:r>
          </w:p>
        </w:tc>
      </w:tr>
      <w:tr w:rsidR="00225701" w:rsidRPr="007F4C7C" w14:paraId="4C9AA068" w14:textId="77777777" w:rsidTr="007F5E15">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45EBA3A7" w14:textId="77777777"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1</w:t>
            </w:r>
          </w:p>
        </w:tc>
        <w:tc>
          <w:tcPr>
            <w:tcW w:w="0" w:type="auto"/>
            <w:tcBorders>
              <w:top w:val="nil"/>
              <w:left w:val="nil"/>
              <w:bottom w:val="single" w:sz="4" w:space="0" w:color="auto"/>
              <w:right w:val="single" w:sz="4" w:space="0" w:color="auto"/>
            </w:tcBorders>
            <w:shd w:val="clear" w:color="000000" w:fill="FFFFFF"/>
            <w:vAlign w:val="center"/>
            <w:hideMark/>
          </w:tcPr>
          <w:p w14:paraId="7BF20705" w14:textId="77777777" w:rsidR="00225701" w:rsidRPr="007F4C7C" w:rsidRDefault="00225701" w:rsidP="00225701">
            <w:pPr>
              <w:suppressAutoHyphens w:val="0"/>
              <w:spacing w:before="0" w:after="0" w:line="240" w:lineRule="auto"/>
              <w:ind w:firstLine="0"/>
              <w:rPr>
                <w:color w:val="000000"/>
                <w:kern w:val="0"/>
                <w:sz w:val="20"/>
                <w:szCs w:val="20"/>
              </w:rPr>
            </w:pPr>
            <w:r w:rsidRPr="007F4C7C">
              <w:rPr>
                <w:color w:val="000000"/>
                <w:kern w:val="0"/>
                <w:sz w:val="20"/>
                <w:szCs w:val="20"/>
              </w:rPr>
              <w:t xml:space="preserve">доля сточных вод, не подвергающихся очистке, в общем объеме сточных вод, сбрасываемых в централизованные общесплавные или бытовые системы водоотведения </w:t>
            </w:r>
          </w:p>
        </w:tc>
        <w:tc>
          <w:tcPr>
            <w:tcW w:w="0" w:type="auto"/>
            <w:tcBorders>
              <w:top w:val="nil"/>
              <w:left w:val="nil"/>
              <w:bottom w:val="single" w:sz="4" w:space="0" w:color="auto"/>
              <w:right w:val="single" w:sz="4" w:space="0" w:color="auto"/>
            </w:tcBorders>
            <w:shd w:val="clear" w:color="000000" w:fill="FFFFFF"/>
            <w:vAlign w:val="center"/>
            <w:hideMark/>
          </w:tcPr>
          <w:p w14:paraId="0F04445A" w14:textId="77777777"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31BEFC26" w14:textId="14B6FCF7"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06DC1447" w14:textId="26921913"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44028C6F" w14:textId="6BE72902"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30D25159" w14:textId="451F5C82"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0F8780B4" w14:textId="5E1D0502"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5C6123CC" w14:textId="04A08944"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15A741F9" w14:textId="77777777"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0</w:t>
            </w:r>
          </w:p>
        </w:tc>
      </w:tr>
      <w:tr w:rsidR="00225701" w:rsidRPr="007F4C7C" w14:paraId="0863E89E" w14:textId="77777777" w:rsidTr="007F5E15">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6308A366" w14:textId="77777777"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2</w:t>
            </w:r>
          </w:p>
        </w:tc>
        <w:tc>
          <w:tcPr>
            <w:tcW w:w="0" w:type="auto"/>
            <w:tcBorders>
              <w:top w:val="nil"/>
              <w:left w:val="nil"/>
              <w:bottom w:val="single" w:sz="4" w:space="0" w:color="auto"/>
              <w:right w:val="single" w:sz="4" w:space="0" w:color="auto"/>
            </w:tcBorders>
            <w:shd w:val="clear" w:color="000000" w:fill="FFFFFF"/>
            <w:vAlign w:val="center"/>
            <w:hideMark/>
          </w:tcPr>
          <w:p w14:paraId="5D71764A" w14:textId="77777777" w:rsidR="00225701" w:rsidRPr="007F4C7C" w:rsidRDefault="00225701" w:rsidP="00225701">
            <w:pPr>
              <w:suppressAutoHyphens w:val="0"/>
              <w:spacing w:before="0" w:after="0" w:line="240" w:lineRule="auto"/>
              <w:ind w:firstLine="0"/>
              <w:rPr>
                <w:color w:val="000000"/>
                <w:kern w:val="0"/>
                <w:sz w:val="20"/>
                <w:szCs w:val="20"/>
              </w:rPr>
            </w:pPr>
            <w:r w:rsidRPr="007F4C7C">
              <w:rPr>
                <w:color w:val="000000"/>
                <w:kern w:val="0"/>
                <w:sz w:val="20"/>
                <w:szCs w:val="20"/>
              </w:rPr>
              <w:t xml:space="preserve">доля поверхностных сточных вод, не подвергающихся очистке, в общем объеме поверхностных сточных вод, принимаемых в централизованную ливневую систему водоотведения </w:t>
            </w:r>
          </w:p>
        </w:tc>
        <w:tc>
          <w:tcPr>
            <w:tcW w:w="0" w:type="auto"/>
            <w:tcBorders>
              <w:top w:val="nil"/>
              <w:left w:val="nil"/>
              <w:bottom w:val="single" w:sz="4" w:space="0" w:color="auto"/>
              <w:right w:val="single" w:sz="4" w:space="0" w:color="auto"/>
            </w:tcBorders>
            <w:shd w:val="clear" w:color="000000" w:fill="FFFFFF"/>
            <w:vAlign w:val="center"/>
            <w:hideMark/>
          </w:tcPr>
          <w:p w14:paraId="64D3E6D9" w14:textId="77777777"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304BF73D" w14:textId="3D0619ED"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6D58A1EB" w14:textId="0BC20BC2"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7C48AE80" w14:textId="5FC3D835"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0B5B67B4" w14:textId="534DB6F8"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4CA619F7" w14:textId="73CCF062"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1B3EEDB4" w14:textId="362AFE5C"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5831C51E" w14:textId="77777777"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100</w:t>
            </w:r>
          </w:p>
        </w:tc>
      </w:tr>
      <w:tr w:rsidR="00225701" w:rsidRPr="007F4C7C" w14:paraId="74D11A80" w14:textId="77777777" w:rsidTr="007F5E15">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7BDFAB45" w14:textId="77777777"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3</w:t>
            </w:r>
          </w:p>
        </w:tc>
        <w:tc>
          <w:tcPr>
            <w:tcW w:w="0" w:type="auto"/>
            <w:tcBorders>
              <w:top w:val="nil"/>
              <w:left w:val="nil"/>
              <w:bottom w:val="single" w:sz="4" w:space="0" w:color="auto"/>
              <w:right w:val="single" w:sz="4" w:space="0" w:color="auto"/>
            </w:tcBorders>
            <w:shd w:val="clear" w:color="000000" w:fill="FFFFFF"/>
            <w:vAlign w:val="center"/>
            <w:hideMark/>
          </w:tcPr>
          <w:p w14:paraId="4EBA66E8" w14:textId="77777777" w:rsidR="00225701" w:rsidRPr="007F4C7C" w:rsidRDefault="00225701" w:rsidP="00225701">
            <w:pPr>
              <w:suppressAutoHyphens w:val="0"/>
              <w:spacing w:before="0" w:after="0" w:line="240" w:lineRule="auto"/>
              <w:ind w:firstLine="0"/>
              <w:jc w:val="left"/>
              <w:rPr>
                <w:color w:val="000000"/>
                <w:kern w:val="0"/>
                <w:sz w:val="20"/>
                <w:szCs w:val="20"/>
              </w:rPr>
            </w:pPr>
            <w:r w:rsidRPr="007F4C7C">
              <w:rPr>
                <w:color w:val="000000"/>
                <w:kern w:val="0"/>
                <w:sz w:val="20"/>
                <w:szCs w:val="20"/>
              </w:rPr>
              <w:t xml:space="preserve">доля проб сточных вод, не соответствующих установленным нормативам допустимых сбросов, лимитам на сбросы, рассчитанная применительно к видам централизованных систем водоотведения раздельно для общесплавной (бытовой) и ливневой централизованных систем водоотведения </w:t>
            </w:r>
          </w:p>
        </w:tc>
        <w:tc>
          <w:tcPr>
            <w:tcW w:w="0" w:type="auto"/>
            <w:tcBorders>
              <w:top w:val="nil"/>
              <w:left w:val="nil"/>
              <w:bottom w:val="single" w:sz="4" w:space="0" w:color="auto"/>
              <w:right w:val="single" w:sz="4" w:space="0" w:color="auto"/>
            </w:tcBorders>
            <w:shd w:val="clear" w:color="000000" w:fill="FFFFFF"/>
            <w:vAlign w:val="center"/>
            <w:hideMark/>
          </w:tcPr>
          <w:p w14:paraId="600AC166" w14:textId="77777777"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17AA4E35" w14:textId="3ABDF3A3"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7B870D29" w14:textId="5E749D8E"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0710C9CC" w14:textId="7A9D379D"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2A1A39CE" w14:textId="78D6AF03"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4B284B22" w14:textId="55787FC2"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63D73323" w14:textId="2C2144D6"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51D1B31C" w14:textId="77777777"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0</w:t>
            </w:r>
          </w:p>
        </w:tc>
      </w:tr>
      <w:tr w:rsidR="0024574E" w:rsidRPr="007F4C7C" w14:paraId="3AC40E72" w14:textId="77777777" w:rsidTr="007F5E15">
        <w:trPr>
          <w:trHeight w:val="20"/>
        </w:trPr>
        <w:tc>
          <w:tcPr>
            <w:tcW w:w="851" w:type="dxa"/>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14:paraId="14F29ED5" w14:textId="77777777" w:rsidR="0024574E" w:rsidRPr="007F4C7C" w:rsidRDefault="0024574E" w:rsidP="0024574E">
            <w:pPr>
              <w:suppressAutoHyphens w:val="0"/>
              <w:spacing w:before="0" w:after="0" w:line="240" w:lineRule="auto"/>
              <w:ind w:firstLine="0"/>
              <w:jc w:val="left"/>
              <w:rPr>
                <w:color w:val="000000"/>
                <w:kern w:val="0"/>
                <w:sz w:val="20"/>
                <w:szCs w:val="20"/>
              </w:rPr>
            </w:pPr>
            <w:r w:rsidRPr="007F4C7C">
              <w:rPr>
                <w:color w:val="000000"/>
                <w:kern w:val="0"/>
                <w:sz w:val="20"/>
                <w:szCs w:val="20"/>
              </w:rPr>
              <w:t xml:space="preserve">Показатели надежности и бесперебойности систем водоотведения </w:t>
            </w:r>
          </w:p>
        </w:tc>
      </w:tr>
      <w:tr w:rsidR="00225701" w:rsidRPr="007F4C7C" w14:paraId="5AECC09D" w14:textId="77777777" w:rsidTr="007F5E15">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0E6B06AE" w14:textId="77777777"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4</w:t>
            </w:r>
          </w:p>
        </w:tc>
        <w:tc>
          <w:tcPr>
            <w:tcW w:w="0" w:type="auto"/>
            <w:tcBorders>
              <w:top w:val="nil"/>
              <w:left w:val="nil"/>
              <w:bottom w:val="single" w:sz="4" w:space="0" w:color="auto"/>
              <w:right w:val="single" w:sz="4" w:space="0" w:color="auto"/>
            </w:tcBorders>
            <w:shd w:val="clear" w:color="000000" w:fill="FFFFFF"/>
            <w:vAlign w:val="center"/>
            <w:hideMark/>
          </w:tcPr>
          <w:p w14:paraId="3AEBFDD4" w14:textId="77777777" w:rsidR="00225701" w:rsidRPr="007F4C7C" w:rsidRDefault="00225701" w:rsidP="00225701">
            <w:pPr>
              <w:suppressAutoHyphens w:val="0"/>
              <w:spacing w:before="0" w:after="0" w:line="240" w:lineRule="auto"/>
              <w:ind w:firstLine="0"/>
              <w:jc w:val="left"/>
              <w:rPr>
                <w:color w:val="000000"/>
                <w:kern w:val="0"/>
                <w:sz w:val="20"/>
                <w:szCs w:val="20"/>
              </w:rPr>
            </w:pPr>
            <w:r w:rsidRPr="007F4C7C">
              <w:rPr>
                <w:color w:val="000000"/>
                <w:kern w:val="0"/>
                <w:sz w:val="20"/>
                <w:szCs w:val="20"/>
              </w:rPr>
              <w:t>Фактическое значение показателя надежности и бесперебойности водоотведения (удельное количество аварий и засоров в расчете на протяженность канализационной сети в год (ед./км)</w:t>
            </w:r>
          </w:p>
        </w:tc>
        <w:tc>
          <w:tcPr>
            <w:tcW w:w="0" w:type="auto"/>
            <w:tcBorders>
              <w:top w:val="nil"/>
              <w:left w:val="nil"/>
              <w:bottom w:val="single" w:sz="4" w:space="0" w:color="auto"/>
              <w:right w:val="single" w:sz="4" w:space="0" w:color="auto"/>
            </w:tcBorders>
            <w:shd w:val="clear" w:color="000000" w:fill="FFFFFF"/>
            <w:vAlign w:val="center"/>
            <w:hideMark/>
          </w:tcPr>
          <w:p w14:paraId="0A7585D6" w14:textId="77777777"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ед./км</w:t>
            </w:r>
          </w:p>
        </w:tc>
        <w:tc>
          <w:tcPr>
            <w:tcW w:w="851" w:type="dxa"/>
            <w:tcBorders>
              <w:top w:val="nil"/>
              <w:left w:val="nil"/>
              <w:bottom w:val="single" w:sz="4" w:space="0" w:color="auto"/>
              <w:right w:val="single" w:sz="4" w:space="0" w:color="auto"/>
            </w:tcBorders>
            <w:shd w:val="clear" w:color="000000" w:fill="FFFFFF"/>
            <w:vAlign w:val="center"/>
            <w:hideMark/>
          </w:tcPr>
          <w:p w14:paraId="599C11B9" w14:textId="1CADE246"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5360BBC6" w14:textId="69EAEC1C"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41108567" w14:textId="290026DF"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31DA9E87" w14:textId="7D7726F0"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2B008047" w14:textId="120837A6"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4D45F876" w14:textId="510719EB"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1059AA73" w14:textId="77777777"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0</w:t>
            </w:r>
          </w:p>
        </w:tc>
      </w:tr>
      <w:tr w:rsidR="0024574E" w:rsidRPr="007F4C7C" w14:paraId="4B6A817F" w14:textId="77777777" w:rsidTr="007F5E15">
        <w:trPr>
          <w:trHeight w:val="20"/>
        </w:trPr>
        <w:tc>
          <w:tcPr>
            <w:tcW w:w="851" w:type="dxa"/>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14:paraId="47A621C6" w14:textId="77777777" w:rsidR="0024574E" w:rsidRPr="007F4C7C" w:rsidRDefault="0024574E" w:rsidP="0024574E">
            <w:pPr>
              <w:suppressAutoHyphens w:val="0"/>
              <w:spacing w:before="0" w:after="0" w:line="240" w:lineRule="auto"/>
              <w:ind w:firstLine="0"/>
              <w:jc w:val="left"/>
              <w:rPr>
                <w:color w:val="000000"/>
                <w:kern w:val="0"/>
                <w:sz w:val="20"/>
                <w:szCs w:val="20"/>
              </w:rPr>
            </w:pPr>
            <w:r w:rsidRPr="007F4C7C">
              <w:rPr>
                <w:color w:val="000000"/>
                <w:kern w:val="0"/>
                <w:sz w:val="20"/>
                <w:szCs w:val="20"/>
              </w:rPr>
              <w:t>Показатели энергетической эффективности</w:t>
            </w:r>
          </w:p>
        </w:tc>
      </w:tr>
      <w:tr w:rsidR="00225701" w:rsidRPr="007F4C7C" w14:paraId="65AE4260" w14:textId="77777777" w:rsidTr="007F5E15">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4FF6B370" w14:textId="77777777"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5</w:t>
            </w:r>
          </w:p>
        </w:tc>
        <w:tc>
          <w:tcPr>
            <w:tcW w:w="0" w:type="auto"/>
            <w:tcBorders>
              <w:top w:val="nil"/>
              <w:left w:val="nil"/>
              <w:bottom w:val="single" w:sz="4" w:space="0" w:color="auto"/>
              <w:right w:val="single" w:sz="4" w:space="0" w:color="auto"/>
            </w:tcBorders>
            <w:shd w:val="clear" w:color="000000" w:fill="FFFFFF"/>
            <w:vAlign w:val="center"/>
            <w:hideMark/>
          </w:tcPr>
          <w:p w14:paraId="464EA269" w14:textId="77777777"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удельный расход электрической энергии, потребляемой в технологическом процессе очистки сточных вод</w:t>
            </w:r>
          </w:p>
        </w:tc>
        <w:tc>
          <w:tcPr>
            <w:tcW w:w="0" w:type="auto"/>
            <w:tcBorders>
              <w:top w:val="nil"/>
              <w:left w:val="nil"/>
              <w:bottom w:val="single" w:sz="4" w:space="0" w:color="auto"/>
              <w:right w:val="single" w:sz="4" w:space="0" w:color="auto"/>
            </w:tcBorders>
            <w:shd w:val="clear" w:color="000000" w:fill="FFFFFF"/>
            <w:vAlign w:val="center"/>
            <w:hideMark/>
          </w:tcPr>
          <w:p w14:paraId="51B95E00" w14:textId="592F1CBD"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кВт*ч/м</w:t>
            </w:r>
            <w:r w:rsidRPr="007F4C7C">
              <w:rPr>
                <w:color w:val="000000"/>
                <w:kern w:val="0"/>
                <w:sz w:val="20"/>
                <w:szCs w:val="20"/>
                <w:vertAlign w:val="superscript"/>
              </w:rPr>
              <w:t>3</w:t>
            </w:r>
          </w:p>
        </w:tc>
        <w:tc>
          <w:tcPr>
            <w:tcW w:w="851" w:type="dxa"/>
            <w:tcBorders>
              <w:top w:val="nil"/>
              <w:left w:val="nil"/>
              <w:bottom w:val="single" w:sz="4" w:space="0" w:color="auto"/>
              <w:right w:val="single" w:sz="4" w:space="0" w:color="auto"/>
            </w:tcBorders>
            <w:shd w:val="clear" w:color="000000" w:fill="FFFFFF"/>
            <w:vAlign w:val="center"/>
            <w:hideMark/>
          </w:tcPr>
          <w:p w14:paraId="4F580742" w14:textId="44021F76"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7F1B3FF8" w14:textId="445D68A4"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53721ADB" w14:textId="19212468"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5B7D36DF" w14:textId="792837E1"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6DAEF7C1" w14:textId="12DECBB9"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6C6392C8" w14:textId="0E572CC9"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4303039C" w14:textId="508FF467"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r>
      <w:tr w:rsidR="00225701" w:rsidRPr="007F4C7C" w14:paraId="432BC3F5" w14:textId="77777777" w:rsidTr="007F5E15">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69353A62" w14:textId="77777777"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6</w:t>
            </w:r>
          </w:p>
        </w:tc>
        <w:tc>
          <w:tcPr>
            <w:tcW w:w="0" w:type="auto"/>
            <w:tcBorders>
              <w:top w:val="nil"/>
              <w:left w:val="nil"/>
              <w:bottom w:val="single" w:sz="4" w:space="0" w:color="auto"/>
              <w:right w:val="single" w:sz="4" w:space="0" w:color="auto"/>
            </w:tcBorders>
            <w:shd w:val="clear" w:color="auto" w:fill="auto"/>
            <w:vAlign w:val="center"/>
            <w:hideMark/>
          </w:tcPr>
          <w:p w14:paraId="3A0DB5D1" w14:textId="77777777" w:rsidR="00225701" w:rsidRPr="007F4C7C" w:rsidRDefault="00225701" w:rsidP="00225701">
            <w:pPr>
              <w:suppressAutoHyphens w:val="0"/>
              <w:spacing w:before="0" w:after="0" w:line="240" w:lineRule="auto"/>
              <w:ind w:firstLine="0"/>
              <w:jc w:val="left"/>
              <w:rPr>
                <w:color w:val="000000"/>
                <w:kern w:val="0"/>
                <w:sz w:val="22"/>
                <w:szCs w:val="22"/>
              </w:rPr>
            </w:pPr>
            <w:r w:rsidRPr="007F4C7C">
              <w:rPr>
                <w:color w:val="000000"/>
                <w:kern w:val="0"/>
                <w:sz w:val="22"/>
                <w:szCs w:val="22"/>
              </w:rPr>
              <w:t xml:space="preserve">удельный расход электрической энергии, потребляемой в технологическом процессе транспортировки сточных вод, на единицу объема транспортируемых сточных вод </w:t>
            </w:r>
          </w:p>
        </w:tc>
        <w:tc>
          <w:tcPr>
            <w:tcW w:w="0" w:type="auto"/>
            <w:tcBorders>
              <w:top w:val="nil"/>
              <w:left w:val="nil"/>
              <w:bottom w:val="single" w:sz="4" w:space="0" w:color="auto"/>
              <w:right w:val="single" w:sz="4" w:space="0" w:color="auto"/>
            </w:tcBorders>
            <w:shd w:val="clear" w:color="000000" w:fill="FFFFFF"/>
            <w:vAlign w:val="center"/>
            <w:hideMark/>
          </w:tcPr>
          <w:p w14:paraId="3B04E233" w14:textId="5979B146"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кВт*ч/м</w:t>
            </w:r>
            <w:r w:rsidRPr="007F4C7C">
              <w:rPr>
                <w:color w:val="000000"/>
                <w:kern w:val="0"/>
                <w:sz w:val="20"/>
                <w:szCs w:val="20"/>
                <w:vertAlign w:val="superscript"/>
              </w:rPr>
              <w:t>3</w:t>
            </w:r>
          </w:p>
        </w:tc>
        <w:tc>
          <w:tcPr>
            <w:tcW w:w="851" w:type="dxa"/>
            <w:tcBorders>
              <w:top w:val="nil"/>
              <w:left w:val="nil"/>
              <w:bottom w:val="single" w:sz="4" w:space="0" w:color="auto"/>
              <w:right w:val="single" w:sz="4" w:space="0" w:color="auto"/>
            </w:tcBorders>
            <w:shd w:val="clear" w:color="000000" w:fill="FFFFFF"/>
            <w:vAlign w:val="center"/>
            <w:hideMark/>
          </w:tcPr>
          <w:p w14:paraId="45669F1C" w14:textId="13CBFE23"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0CF2D42F" w14:textId="4318C37D"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5AC2CED6" w14:textId="390299A9"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7E85D7AE" w14:textId="40EF826C"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6FB03CA6" w14:textId="39B6553D"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571391AE" w14:textId="4948B2F8"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24C8B746" w14:textId="3B60AE85"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r>
    </w:tbl>
    <w:p w14:paraId="73D0C349" w14:textId="77777777" w:rsidR="0024574E" w:rsidRPr="007F4C7C" w:rsidRDefault="0024574E" w:rsidP="00E2216D">
      <w:pPr>
        <w:sectPr w:rsidR="0024574E" w:rsidRPr="007F4C7C" w:rsidSect="00E2216D">
          <w:pgSz w:w="16838" w:h="11906" w:orient="landscape"/>
          <w:pgMar w:top="1134" w:right="1134" w:bottom="567" w:left="1134" w:header="454" w:footer="454" w:gutter="0"/>
          <w:cols w:space="720"/>
          <w:docGrid w:linePitch="360" w:charSpace="-4097"/>
        </w:sectPr>
      </w:pPr>
    </w:p>
    <w:p w14:paraId="30351089" w14:textId="6BA3027E" w:rsidR="00A84944" w:rsidRPr="007F4C7C" w:rsidRDefault="00A84944" w:rsidP="00333E75">
      <w:pPr>
        <w:pStyle w:val="2"/>
        <w:suppressAutoHyphens w:val="0"/>
        <w:spacing w:before="40" w:line="360" w:lineRule="auto"/>
        <w:jc w:val="center"/>
        <w:rPr>
          <w:rFonts w:eastAsiaTheme="majorEastAsia" w:cs="Times New Roman"/>
          <w:kern w:val="0"/>
          <w:lang w:eastAsia="en-US"/>
        </w:rPr>
      </w:pPr>
      <w:bookmarkStart w:id="468" w:name="_Toc41221978"/>
      <w:bookmarkStart w:id="469" w:name="_Toc41571698"/>
      <w:bookmarkStart w:id="470" w:name="_Toc47087312"/>
      <w:r w:rsidRPr="007F4C7C">
        <w:rPr>
          <w:rFonts w:eastAsiaTheme="majorEastAsia" w:cs="Times New Roman"/>
          <w:kern w:val="0"/>
          <w:lang w:eastAsia="en-US"/>
        </w:rPr>
        <w:lastRenderedPageBreak/>
        <w:t>Раздел 8. «Перечень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bookmarkEnd w:id="468"/>
      <w:bookmarkEnd w:id="469"/>
      <w:bookmarkEnd w:id="470"/>
    </w:p>
    <w:p w14:paraId="2AD02714" w14:textId="77777777" w:rsidR="00E2216D" w:rsidRPr="007F4C7C" w:rsidRDefault="00E2216D" w:rsidP="007C1F25">
      <w:pPr>
        <w:pStyle w:val="affffff1"/>
        <w:spacing w:line="360" w:lineRule="auto"/>
      </w:pPr>
      <w:r w:rsidRPr="007F4C7C">
        <w:t>В соответствии с пунктами 5, 6 статьи 7 Федерального закона от 07.12.2011 №416-ФЗ "О водоснабжении и водоотведении", в случае выявления бесхозяйных объектов централизованных систем горячего водоснабжения, холодного водоснабжения и (или) водоотведения, в том числе водопроводных и канализационных сетей, путем эксплуатации которых обеспечиваются водоснабжение и (или) водоотведение, эксплуатация таких объектов осуществляется гарантирующей организацией либо организацией, которая осуществляет горячее водоснабжение, холодное водоснабжение и (или) водоотведение и водопроводные и (или) канализационные сети которой непосредственно присоединены к указанным бесхозяйным объектам (в случае выявления бесхозяйных объектов централизованных систем горячего водоснабжения или в случае, если гарантирующая организация не определена в соответствии со статьей 12 настоящего Федерального закона), со дня подписания с органом местного самоуправления поселения, городского округа передаточного акта указанных объектов до признания на такие объекты права собственности или до принятия их во владение, пользование и распоряжение оставившим такие объекты собственником в соответствии с гражданским законодательством. Расходы организации, осуществляющей горячее водоснабжение, холодное водоснабжение и (или) водоотведение, на эксплуатацию бесхозяйных объектов централизованных систем горячего водоснабжения, холодного водоснабжения и (или) водоотведения, учитываются органами регулирования тарифов при установлении тарифов в порядке, установленном основами ценообразования в сфере водоснабжения и водоотведения, утвержденными Правительством Российской Федерации.</w:t>
      </w:r>
    </w:p>
    <w:p w14:paraId="5BACE390" w14:textId="13A02E4C" w:rsidR="00E2216D" w:rsidRPr="007F4C7C" w:rsidRDefault="00225701" w:rsidP="007C1F25">
      <w:pPr>
        <w:spacing w:line="360" w:lineRule="auto"/>
      </w:pPr>
      <w:r w:rsidRPr="007F4C7C">
        <w:t>По данным, предоставленным АО «ЮКЭК-Белоярский», организацией, занятой в сфере водоотведения на территории сельского поселения Казым и Администрации Белоярского района Ханты-Мансийского автономного округа-Югры, бесхозяйные сети водоотведения на территории сельского поселения Казым - отсутствуют.</w:t>
      </w:r>
    </w:p>
    <w:bookmarkEnd w:id="349"/>
    <w:p w14:paraId="33ADBBFC" w14:textId="5C97173E" w:rsidR="000A1D4D" w:rsidRPr="007F4C7C" w:rsidRDefault="000A1D4D" w:rsidP="00EA567F">
      <w:pPr>
        <w:suppressAutoHyphens w:val="0"/>
        <w:spacing w:before="0" w:after="0" w:line="240" w:lineRule="auto"/>
        <w:ind w:firstLine="0"/>
        <w:jc w:val="left"/>
        <w:rPr>
          <w:b/>
          <w:szCs w:val="26"/>
        </w:rPr>
      </w:pPr>
    </w:p>
    <w:p w14:paraId="7DE7DD24" w14:textId="1D0797A7" w:rsidR="000A1D4D" w:rsidRPr="007F4C7C" w:rsidRDefault="000A1D4D" w:rsidP="000A1D4D">
      <w:pPr>
        <w:pStyle w:val="a3"/>
        <w:ind w:firstLine="0"/>
        <w:rPr>
          <w:rFonts w:eastAsiaTheme="majorEastAsia"/>
          <w:lang w:eastAsia="en-US"/>
        </w:rPr>
      </w:pPr>
    </w:p>
    <w:p w14:paraId="0935A24D" w14:textId="3EDC8A6D" w:rsidR="000275F3" w:rsidRPr="007F4C7C" w:rsidRDefault="000275F3" w:rsidP="000A1D4D">
      <w:pPr>
        <w:pStyle w:val="a3"/>
        <w:ind w:firstLine="0"/>
        <w:rPr>
          <w:b/>
        </w:rPr>
      </w:pPr>
      <w:r w:rsidRPr="007F4C7C">
        <w:rPr>
          <w:b/>
        </w:rPr>
        <w:br w:type="page"/>
      </w:r>
    </w:p>
    <w:p w14:paraId="2764CA6A" w14:textId="77777777" w:rsidR="001B1B18" w:rsidRPr="007F4C7C" w:rsidRDefault="001B1B18" w:rsidP="001B1B18">
      <w:pPr>
        <w:ind w:firstLine="0"/>
        <w:jc w:val="right"/>
        <w:outlineLvl w:val="0"/>
        <w:rPr>
          <w:b/>
          <w:szCs w:val="26"/>
        </w:rPr>
        <w:sectPr w:rsidR="001B1B18" w:rsidRPr="007F4C7C" w:rsidSect="00AF5DE6">
          <w:pgSz w:w="11906" w:h="16838"/>
          <w:pgMar w:top="1134" w:right="850" w:bottom="1134" w:left="1701" w:header="709" w:footer="709" w:gutter="0"/>
          <w:cols w:space="720"/>
          <w:docGrid w:linePitch="326"/>
        </w:sectPr>
      </w:pPr>
    </w:p>
    <w:p w14:paraId="0892CA16" w14:textId="5B8EF6D3" w:rsidR="005F4C0B" w:rsidRDefault="005F4C0B" w:rsidP="005F4C0B">
      <w:pPr>
        <w:ind w:firstLine="0"/>
        <w:jc w:val="right"/>
        <w:outlineLvl w:val="0"/>
        <w:rPr>
          <w:b/>
          <w:szCs w:val="26"/>
        </w:rPr>
      </w:pPr>
      <w:bookmarkStart w:id="471" w:name="_Toc47087313"/>
      <w:r w:rsidRPr="007F4C7C">
        <w:rPr>
          <w:b/>
          <w:szCs w:val="26"/>
        </w:rPr>
        <w:lastRenderedPageBreak/>
        <w:t xml:space="preserve">Приложение 1. </w:t>
      </w:r>
      <w:r w:rsidRPr="005F4C0B">
        <w:rPr>
          <w:b/>
          <w:szCs w:val="26"/>
        </w:rPr>
        <w:t>Карта (схема) границ сельского поселения Казым</w:t>
      </w:r>
      <w:bookmarkEnd w:id="471"/>
      <w:r w:rsidRPr="007F4C7C">
        <w:rPr>
          <w:b/>
          <w:szCs w:val="26"/>
        </w:rPr>
        <w:t xml:space="preserve"> </w:t>
      </w:r>
    </w:p>
    <w:p w14:paraId="1B274BF9" w14:textId="644171C8" w:rsidR="005F4C0B" w:rsidRDefault="005F4C0B" w:rsidP="005F4C0B">
      <w:pPr>
        <w:pStyle w:val="S"/>
      </w:pPr>
    </w:p>
    <w:p w14:paraId="3DB6EC89" w14:textId="32D426A6" w:rsidR="005F4C0B" w:rsidRDefault="005F4C0B" w:rsidP="005F4C0B">
      <w:pPr>
        <w:pStyle w:val="S"/>
      </w:pPr>
    </w:p>
    <w:p w14:paraId="0FDB8107" w14:textId="77777777" w:rsidR="005F4C0B" w:rsidRDefault="005F4C0B" w:rsidP="005F4C0B">
      <w:pPr>
        <w:pStyle w:val="S"/>
      </w:pPr>
    </w:p>
    <w:p w14:paraId="5B6BE947" w14:textId="28581E82" w:rsidR="005F4C0B" w:rsidRDefault="005F4C0B" w:rsidP="005F4C0B">
      <w:r w:rsidRPr="007F4C7C">
        <w:rPr>
          <w:noProof/>
        </w:rPr>
        <w:drawing>
          <wp:inline distT="0" distB="0" distL="0" distR="0" wp14:anchorId="57972449" wp14:editId="1F2F9E68">
            <wp:extent cx="9251950" cy="2063750"/>
            <wp:effectExtent l="0" t="0" r="635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rcRect l="1657" t="13393" r="661" b="4198"/>
                    <a:stretch>
                      <a:fillRect/>
                    </a:stretch>
                  </pic:blipFill>
                  <pic:spPr bwMode="auto">
                    <a:xfrm>
                      <a:off x="0" y="0"/>
                      <a:ext cx="9251950" cy="2063750"/>
                    </a:xfrm>
                    <a:prstGeom prst="rect">
                      <a:avLst/>
                    </a:prstGeom>
                    <a:noFill/>
                    <a:ln>
                      <a:noFill/>
                    </a:ln>
                  </pic:spPr>
                </pic:pic>
              </a:graphicData>
            </a:graphic>
          </wp:inline>
        </w:drawing>
      </w:r>
    </w:p>
    <w:p w14:paraId="67EBB781" w14:textId="398B3F2B" w:rsidR="005F4C0B" w:rsidRPr="005F4C0B" w:rsidRDefault="005F4C0B" w:rsidP="005F4C0B">
      <w:pPr>
        <w:tabs>
          <w:tab w:val="left" w:pos="1485"/>
        </w:tabs>
        <w:sectPr w:rsidR="005F4C0B" w:rsidRPr="005F4C0B" w:rsidSect="005F4C0B">
          <w:pgSz w:w="16838" w:h="11906" w:orient="landscape"/>
          <w:pgMar w:top="1134" w:right="1134" w:bottom="567" w:left="1134" w:header="454" w:footer="454" w:gutter="0"/>
          <w:cols w:space="720"/>
          <w:docGrid w:linePitch="360" w:charSpace="-4097"/>
        </w:sectPr>
      </w:pPr>
      <w:r>
        <w:tab/>
      </w:r>
    </w:p>
    <w:p w14:paraId="68968246" w14:textId="239A119F" w:rsidR="001B1B18" w:rsidRPr="005F4C0B" w:rsidRDefault="00F40050" w:rsidP="005F4C0B">
      <w:pPr>
        <w:ind w:firstLine="0"/>
        <w:jc w:val="right"/>
        <w:outlineLvl w:val="0"/>
        <w:rPr>
          <w:b/>
          <w:szCs w:val="26"/>
        </w:rPr>
      </w:pPr>
      <w:bookmarkStart w:id="472" w:name="_Toc47087314"/>
      <w:r w:rsidRPr="007F4C7C">
        <w:rPr>
          <w:b/>
          <w:szCs w:val="26"/>
        </w:rPr>
        <w:lastRenderedPageBreak/>
        <w:t xml:space="preserve">Приложение </w:t>
      </w:r>
      <w:r w:rsidR="005F4C0B">
        <w:rPr>
          <w:b/>
          <w:szCs w:val="26"/>
        </w:rPr>
        <w:t>2</w:t>
      </w:r>
      <w:r w:rsidR="001B1B18" w:rsidRPr="007F4C7C">
        <w:rPr>
          <w:b/>
          <w:szCs w:val="26"/>
        </w:rPr>
        <w:t>. Характеристики существующих сетей водоснабжения</w:t>
      </w:r>
      <w:bookmarkEnd w:id="472"/>
      <w:r w:rsidR="001B1B18" w:rsidRPr="007F4C7C">
        <w:rPr>
          <w:b/>
          <w:szCs w:val="26"/>
        </w:rPr>
        <w:t xml:space="preserve"> </w:t>
      </w:r>
    </w:p>
    <w:p w14:paraId="53F3E534" w14:textId="4DD88887" w:rsidR="001917A8" w:rsidRPr="007F4C7C" w:rsidRDefault="00F40050" w:rsidP="001917A8">
      <w:r w:rsidRPr="007F4C7C">
        <w:t>Существующие сети водоснабжения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46"/>
        <w:gridCol w:w="2841"/>
        <w:gridCol w:w="918"/>
        <w:gridCol w:w="1360"/>
        <w:gridCol w:w="1572"/>
        <w:gridCol w:w="1572"/>
      </w:tblGrid>
      <w:tr w:rsidR="00EB12C8" w:rsidRPr="007F5E15" w14:paraId="2C12390B" w14:textId="77777777" w:rsidTr="00EB12C8">
        <w:trPr>
          <w:trHeight w:val="1267"/>
          <w:tblHeader/>
        </w:trPr>
        <w:tc>
          <w:tcPr>
            <w:tcW w:w="240" w:type="pct"/>
            <w:shd w:val="clear" w:color="auto" w:fill="auto"/>
            <w:vAlign w:val="center"/>
            <w:hideMark/>
          </w:tcPr>
          <w:p w14:paraId="4EA0C8F6" w14:textId="77777777" w:rsidR="00EB12C8" w:rsidRPr="007F5E15" w:rsidRDefault="00EB12C8" w:rsidP="00386F33">
            <w:pPr>
              <w:suppressAutoHyphens w:val="0"/>
              <w:spacing w:before="0" w:after="0" w:line="240" w:lineRule="auto"/>
              <w:ind w:firstLine="0"/>
              <w:jc w:val="center"/>
              <w:rPr>
                <w:kern w:val="0"/>
                <w:sz w:val="20"/>
                <w:szCs w:val="20"/>
              </w:rPr>
            </w:pPr>
            <w:r w:rsidRPr="007F5E15">
              <w:rPr>
                <w:kern w:val="0"/>
                <w:sz w:val="20"/>
                <w:szCs w:val="20"/>
              </w:rPr>
              <w:t>№ п/п</w:t>
            </w:r>
          </w:p>
        </w:tc>
        <w:tc>
          <w:tcPr>
            <w:tcW w:w="590" w:type="pct"/>
            <w:shd w:val="clear" w:color="auto" w:fill="auto"/>
            <w:vAlign w:val="center"/>
            <w:hideMark/>
          </w:tcPr>
          <w:p w14:paraId="094A6A73" w14:textId="77777777" w:rsidR="00EB12C8" w:rsidRPr="007F5E15" w:rsidRDefault="00EB12C8" w:rsidP="00386F33">
            <w:pPr>
              <w:suppressAutoHyphens w:val="0"/>
              <w:spacing w:before="0" w:after="0" w:line="240" w:lineRule="auto"/>
              <w:ind w:firstLine="0"/>
              <w:jc w:val="center"/>
              <w:rPr>
                <w:kern w:val="0"/>
                <w:sz w:val="20"/>
                <w:szCs w:val="20"/>
              </w:rPr>
            </w:pPr>
            <w:r w:rsidRPr="007F5E15">
              <w:rPr>
                <w:kern w:val="0"/>
                <w:sz w:val="20"/>
                <w:szCs w:val="20"/>
              </w:rPr>
              <w:t>Начало участка</w:t>
            </w:r>
          </w:p>
        </w:tc>
        <w:tc>
          <w:tcPr>
            <w:tcW w:w="1136" w:type="pct"/>
            <w:shd w:val="clear" w:color="auto" w:fill="auto"/>
            <w:vAlign w:val="center"/>
            <w:hideMark/>
          </w:tcPr>
          <w:p w14:paraId="06E27288" w14:textId="77777777" w:rsidR="00EB12C8" w:rsidRPr="007F5E15" w:rsidRDefault="00EB12C8" w:rsidP="00386F33">
            <w:pPr>
              <w:suppressAutoHyphens w:val="0"/>
              <w:spacing w:before="0" w:after="0" w:line="240" w:lineRule="auto"/>
              <w:ind w:firstLine="0"/>
              <w:jc w:val="center"/>
              <w:rPr>
                <w:kern w:val="0"/>
                <w:sz w:val="20"/>
                <w:szCs w:val="20"/>
              </w:rPr>
            </w:pPr>
            <w:r w:rsidRPr="007F5E15">
              <w:rPr>
                <w:kern w:val="0"/>
                <w:sz w:val="20"/>
                <w:szCs w:val="20"/>
              </w:rPr>
              <w:t>Конец участка</w:t>
            </w:r>
          </w:p>
        </w:tc>
        <w:tc>
          <w:tcPr>
            <w:tcW w:w="574" w:type="pct"/>
            <w:shd w:val="clear" w:color="auto" w:fill="auto"/>
            <w:vAlign w:val="center"/>
            <w:hideMark/>
          </w:tcPr>
          <w:p w14:paraId="38507A16" w14:textId="77777777" w:rsidR="00EB12C8" w:rsidRPr="007F5E15" w:rsidRDefault="00EB12C8" w:rsidP="00386F33">
            <w:pPr>
              <w:suppressAutoHyphens w:val="0"/>
              <w:spacing w:before="0" w:after="0" w:line="240" w:lineRule="auto"/>
              <w:ind w:firstLine="0"/>
              <w:jc w:val="center"/>
              <w:rPr>
                <w:kern w:val="0"/>
                <w:sz w:val="20"/>
                <w:szCs w:val="20"/>
              </w:rPr>
            </w:pPr>
            <w:r w:rsidRPr="007F5E15">
              <w:rPr>
                <w:kern w:val="0"/>
                <w:sz w:val="20"/>
                <w:szCs w:val="20"/>
              </w:rPr>
              <w:t>Длина участка, м</w:t>
            </w:r>
          </w:p>
        </w:tc>
        <w:tc>
          <w:tcPr>
            <w:tcW w:w="768" w:type="pct"/>
            <w:shd w:val="clear" w:color="auto" w:fill="auto"/>
            <w:vAlign w:val="center"/>
          </w:tcPr>
          <w:p w14:paraId="02687E0E" w14:textId="77777777" w:rsidR="00EB12C8" w:rsidRPr="007F5E15" w:rsidRDefault="00EB12C8" w:rsidP="00386F33">
            <w:pPr>
              <w:suppressAutoHyphens w:val="0"/>
              <w:spacing w:before="0" w:after="0" w:line="240" w:lineRule="auto"/>
              <w:ind w:firstLine="0"/>
              <w:jc w:val="center"/>
              <w:rPr>
                <w:kern w:val="0"/>
                <w:sz w:val="20"/>
                <w:szCs w:val="20"/>
              </w:rPr>
            </w:pPr>
            <w:r w:rsidRPr="007F5E15">
              <w:rPr>
                <w:kern w:val="0"/>
                <w:sz w:val="20"/>
                <w:szCs w:val="20"/>
              </w:rPr>
              <w:t>Наружный диаметр, мм</w:t>
            </w:r>
          </w:p>
        </w:tc>
        <w:tc>
          <w:tcPr>
            <w:tcW w:w="846" w:type="pct"/>
            <w:vAlign w:val="center"/>
          </w:tcPr>
          <w:p w14:paraId="67B8E8CB" w14:textId="24CA8763"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Материал трубопровода</w:t>
            </w:r>
          </w:p>
        </w:tc>
        <w:tc>
          <w:tcPr>
            <w:tcW w:w="846" w:type="pct"/>
            <w:shd w:val="clear" w:color="auto" w:fill="auto"/>
            <w:vAlign w:val="center"/>
            <w:hideMark/>
          </w:tcPr>
          <w:p w14:paraId="7DB88D50" w14:textId="7F5B2C21" w:rsidR="00EB12C8" w:rsidRPr="007F5E15" w:rsidRDefault="00EB12C8" w:rsidP="00386F33">
            <w:pPr>
              <w:suppressAutoHyphens w:val="0"/>
              <w:spacing w:before="0" w:after="0" w:line="240" w:lineRule="auto"/>
              <w:ind w:firstLine="0"/>
              <w:jc w:val="center"/>
              <w:rPr>
                <w:kern w:val="0"/>
                <w:sz w:val="20"/>
                <w:szCs w:val="20"/>
              </w:rPr>
            </w:pPr>
            <w:r w:rsidRPr="007F5E15">
              <w:rPr>
                <w:kern w:val="0"/>
                <w:sz w:val="20"/>
                <w:szCs w:val="20"/>
              </w:rPr>
              <w:t>Год ввода в эксплуатацию</w:t>
            </w:r>
          </w:p>
        </w:tc>
      </w:tr>
      <w:tr w:rsidR="00EB12C8" w:rsidRPr="007F5E15" w14:paraId="0A68CAB7" w14:textId="77777777" w:rsidTr="00EB12C8">
        <w:trPr>
          <w:trHeight w:val="255"/>
        </w:trPr>
        <w:tc>
          <w:tcPr>
            <w:tcW w:w="240" w:type="pct"/>
            <w:shd w:val="clear" w:color="auto" w:fill="auto"/>
            <w:noWrap/>
            <w:vAlign w:val="center"/>
            <w:hideMark/>
          </w:tcPr>
          <w:p w14:paraId="522312AB" w14:textId="77777777" w:rsidR="00EB12C8" w:rsidRPr="007F5E15" w:rsidRDefault="00EB12C8" w:rsidP="00386F33">
            <w:pPr>
              <w:suppressAutoHyphens w:val="0"/>
              <w:spacing w:before="0" w:after="0" w:line="240" w:lineRule="auto"/>
              <w:ind w:firstLine="0"/>
              <w:jc w:val="center"/>
              <w:rPr>
                <w:kern w:val="0"/>
                <w:sz w:val="20"/>
                <w:szCs w:val="20"/>
              </w:rPr>
            </w:pPr>
            <w:r w:rsidRPr="007F5E15">
              <w:rPr>
                <w:color w:val="000000"/>
                <w:sz w:val="20"/>
                <w:szCs w:val="20"/>
              </w:rPr>
              <w:t>1</w:t>
            </w:r>
          </w:p>
        </w:tc>
        <w:tc>
          <w:tcPr>
            <w:tcW w:w="590" w:type="pct"/>
            <w:shd w:val="clear" w:color="auto" w:fill="auto"/>
            <w:noWrap/>
            <w:vAlign w:val="center"/>
            <w:hideMark/>
          </w:tcPr>
          <w:p w14:paraId="26900263" w14:textId="77777777" w:rsidR="00EB12C8" w:rsidRPr="007F5E15" w:rsidRDefault="00EB12C8" w:rsidP="00386F33">
            <w:pPr>
              <w:suppressAutoHyphens w:val="0"/>
              <w:spacing w:before="0" w:after="0" w:line="240" w:lineRule="auto"/>
              <w:ind w:firstLine="0"/>
              <w:jc w:val="center"/>
              <w:rPr>
                <w:kern w:val="0"/>
                <w:sz w:val="20"/>
                <w:szCs w:val="20"/>
              </w:rPr>
            </w:pPr>
            <w:r w:rsidRPr="007F5E15">
              <w:rPr>
                <w:kern w:val="0"/>
                <w:sz w:val="20"/>
                <w:szCs w:val="20"/>
              </w:rPr>
              <w:t>котельная №1</w:t>
            </w:r>
          </w:p>
        </w:tc>
        <w:tc>
          <w:tcPr>
            <w:tcW w:w="1136" w:type="pct"/>
            <w:shd w:val="clear" w:color="auto" w:fill="auto"/>
            <w:noWrap/>
            <w:vAlign w:val="center"/>
            <w:hideMark/>
          </w:tcPr>
          <w:p w14:paraId="7DB868C0" w14:textId="77777777" w:rsidR="00EB12C8" w:rsidRPr="007F5E15" w:rsidRDefault="00EB12C8" w:rsidP="00386F33">
            <w:pPr>
              <w:suppressAutoHyphens w:val="0"/>
              <w:spacing w:before="0" w:after="0" w:line="240" w:lineRule="auto"/>
              <w:ind w:firstLine="0"/>
              <w:jc w:val="center"/>
              <w:rPr>
                <w:kern w:val="0"/>
                <w:sz w:val="20"/>
                <w:szCs w:val="20"/>
              </w:rPr>
            </w:pPr>
            <w:r w:rsidRPr="007F5E15">
              <w:rPr>
                <w:kern w:val="0"/>
                <w:sz w:val="20"/>
                <w:szCs w:val="20"/>
              </w:rPr>
              <w:t>УТ 1</w:t>
            </w:r>
          </w:p>
        </w:tc>
        <w:tc>
          <w:tcPr>
            <w:tcW w:w="574" w:type="pct"/>
            <w:shd w:val="clear" w:color="auto" w:fill="auto"/>
            <w:noWrap/>
            <w:vAlign w:val="center"/>
            <w:hideMark/>
          </w:tcPr>
          <w:p w14:paraId="26979752" w14:textId="77777777" w:rsidR="00EB12C8" w:rsidRPr="007F5E15" w:rsidRDefault="00EB12C8" w:rsidP="00386F33">
            <w:pPr>
              <w:suppressAutoHyphens w:val="0"/>
              <w:spacing w:before="0" w:after="0" w:line="240" w:lineRule="auto"/>
              <w:ind w:firstLine="0"/>
              <w:jc w:val="center"/>
              <w:rPr>
                <w:kern w:val="0"/>
                <w:sz w:val="20"/>
                <w:szCs w:val="20"/>
              </w:rPr>
            </w:pPr>
            <w:r w:rsidRPr="007F5E15">
              <w:rPr>
                <w:kern w:val="0"/>
                <w:sz w:val="20"/>
                <w:szCs w:val="20"/>
              </w:rPr>
              <w:t>10</w:t>
            </w:r>
          </w:p>
        </w:tc>
        <w:tc>
          <w:tcPr>
            <w:tcW w:w="768" w:type="pct"/>
            <w:shd w:val="clear" w:color="auto" w:fill="auto"/>
            <w:noWrap/>
            <w:vAlign w:val="center"/>
            <w:hideMark/>
          </w:tcPr>
          <w:p w14:paraId="2094EB26" w14:textId="77777777" w:rsidR="00EB12C8" w:rsidRPr="007F5E15" w:rsidRDefault="00EB12C8" w:rsidP="00386F33">
            <w:pPr>
              <w:suppressAutoHyphens w:val="0"/>
              <w:spacing w:before="0" w:after="0" w:line="240" w:lineRule="auto"/>
              <w:ind w:firstLine="0"/>
              <w:jc w:val="center"/>
              <w:rPr>
                <w:kern w:val="0"/>
                <w:sz w:val="20"/>
                <w:szCs w:val="20"/>
              </w:rPr>
            </w:pPr>
            <w:r w:rsidRPr="007F5E15">
              <w:rPr>
                <w:kern w:val="0"/>
                <w:sz w:val="20"/>
                <w:szCs w:val="20"/>
              </w:rPr>
              <w:t>108</w:t>
            </w:r>
          </w:p>
        </w:tc>
        <w:tc>
          <w:tcPr>
            <w:tcW w:w="846" w:type="pct"/>
          </w:tcPr>
          <w:p w14:paraId="75A5D616" w14:textId="449AAF3E" w:rsidR="00EB12C8" w:rsidRPr="007F5E15" w:rsidRDefault="00EB12C8" w:rsidP="00386F33">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0C0DD9CA" w14:textId="3BC7A8DC" w:rsidR="00EB12C8" w:rsidRPr="007F5E15" w:rsidRDefault="00EB12C8" w:rsidP="00386F33">
            <w:pPr>
              <w:suppressAutoHyphens w:val="0"/>
              <w:spacing w:before="0" w:after="0" w:line="240" w:lineRule="auto"/>
              <w:ind w:firstLine="0"/>
              <w:jc w:val="center"/>
              <w:rPr>
                <w:kern w:val="0"/>
                <w:sz w:val="20"/>
                <w:szCs w:val="20"/>
              </w:rPr>
            </w:pPr>
            <w:r w:rsidRPr="007F5E15">
              <w:rPr>
                <w:kern w:val="0"/>
                <w:sz w:val="20"/>
                <w:szCs w:val="20"/>
              </w:rPr>
              <w:t>2001</w:t>
            </w:r>
          </w:p>
        </w:tc>
      </w:tr>
      <w:tr w:rsidR="00EB12C8" w:rsidRPr="007F5E15" w14:paraId="6C214CEB" w14:textId="77777777" w:rsidTr="00EB12C8">
        <w:trPr>
          <w:trHeight w:val="255"/>
        </w:trPr>
        <w:tc>
          <w:tcPr>
            <w:tcW w:w="240" w:type="pct"/>
            <w:shd w:val="clear" w:color="auto" w:fill="auto"/>
            <w:noWrap/>
            <w:vAlign w:val="center"/>
            <w:hideMark/>
          </w:tcPr>
          <w:p w14:paraId="71358806"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2</w:t>
            </w:r>
          </w:p>
        </w:tc>
        <w:tc>
          <w:tcPr>
            <w:tcW w:w="590" w:type="pct"/>
            <w:shd w:val="clear" w:color="auto" w:fill="auto"/>
            <w:noWrap/>
            <w:vAlign w:val="center"/>
            <w:hideMark/>
          </w:tcPr>
          <w:p w14:paraId="2DB03B34"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1</w:t>
            </w:r>
          </w:p>
        </w:tc>
        <w:tc>
          <w:tcPr>
            <w:tcW w:w="1136" w:type="pct"/>
            <w:shd w:val="clear" w:color="auto" w:fill="auto"/>
            <w:noWrap/>
            <w:vAlign w:val="center"/>
            <w:hideMark/>
          </w:tcPr>
          <w:p w14:paraId="5CDBF874"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ВОС</w:t>
            </w:r>
          </w:p>
        </w:tc>
        <w:tc>
          <w:tcPr>
            <w:tcW w:w="574" w:type="pct"/>
            <w:shd w:val="clear" w:color="auto" w:fill="auto"/>
            <w:noWrap/>
            <w:vAlign w:val="center"/>
            <w:hideMark/>
          </w:tcPr>
          <w:p w14:paraId="7DD76DAD"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88</w:t>
            </w:r>
          </w:p>
        </w:tc>
        <w:tc>
          <w:tcPr>
            <w:tcW w:w="768" w:type="pct"/>
            <w:shd w:val="clear" w:color="auto" w:fill="auto"/>
            <w:noWrap/>
            <w:vAlign w:val="center"/>
            <w:hideMark/>
          </w:tcPr>
          <w:p w14:paraId="4C97897F"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159</w:t>
            </w:r>
          </w:p>
        </w:tc>
        <w:tc>
          <w:tcPr>
            <w:tcW w:w="846" w:type="pct"/>
          </w:tcPr>
          <w:p w14:paraId="52D43969" w14:textId="3800213E"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6C82AC85" w14:textId="761305D8"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2001</w:t>
            </w:r>
          </w:p>
        </w:tc>
      </w:tr>
      <w:tr w:rsidR="00EB12C8" w:rsidRPr="007F5E15" w14:paraId="7D89D17C" w14:textId="77777777" w:rsidTr="00EB12C8">
        <w:trPr>
          <w:trHeight w:val="255"/>
        </w:trPr>
        <w:tc>
          <w:tcPr>
            <w:tcW w:w="240" w:type="pct"/>
            <w:shd w:val="clear" w:color="auto" w:fill="auto"/>
            <w:noWrap/>
            <w:vAlign w:val="center"/>
            <w:hideMark/>
          </w:tcPr>
          <w:p w14:paraId="5490D512"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3</w:t>
            </w:r>
          </w:p>
        </w:tc>
        <w:tc>
          <w:tcPr>
            <w:tcW w:w="590" w:type="pct"/>
            <w:shd w:val="clear" w:color="auto" w:fill="auto"/>
            <w:noWrap/>
            <w:vAlign w:val="center"/>
            <w:hideMark/>
          </w:tcPr>
          <w:p w14:paraId="534AFD90"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1</w:t>
            </w:r>
          </w:p>
        </w:tc>
        <w:tc>
          <w:tcPr>
            <w:tcW w:w="1136" w:type="pct"/>
            <w:shd w:val="clear" w:color="auto" w:fill="auto"/>
            <w:noWrap/>
            <w:vAlign w:val="center"/>
            <w:hideMark/>
          </w:tcPr>
          <w:p w14:paraId="7EEE57F9"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2</w:t>
            </w:r>
          </w:p>
        </w:tc>
        <w:tc>
          <w:tcPr>
            <w:tcW w:w="574" w:type="pct"/>
            <w:shd w:val="clear" w:color="auto" w:fill="auto"/>
            <w:noWrap/>
            <w:vAlign w:val="center"/>
            <w:hideMark/>
          </w:tcPr>
          <w:p w14:paraId="18B1E36C"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45</w:t>
            </w:r>
          </w:p>
        </w:tc>
        <w:tc>
          <w:tcPr>
            <w:tcW w:w="768" w:type="pct"/>
            <w:shd w:val="clear" w:color="auto" w:fill="auto"/>
            <w:noWrap/>
            <w:vAlign w:val="center"/>
            <w:hideMark/>
          </w:tcPr>
          <w:p w14:paraId="7B6E525D"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159</w:t>
            </w:r>
          </w:p>
        </w:tc>
        <w:tc>
          <w:tcPr>
            <w:tcW w:w="846" w:type="pct"/>
          </w:tcPr>
          <w:p w14:paraId="72B89C93" w14:textId="78081C90"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525AB976" w14:textId="32AB5A6B"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2001</w:t>
            </w:r>
          </w:p>
        </w:tc>
      </w:tr>
      <w:tr w:rsidR="00EB12C8" w:rsidRPr="007F5E15" w14:paraId="783E71C3" w14:textId="77777777" w:rsidTr="00EB12C8">
        <w:trPr>
          <w:trHeight w:val="255"/>
        </w:trPr>
        <w:tc>
          <w:tcPr>
            <w:tcW w:w="240" w:type="pct"/>
            <w:shd w:val="clear" w:color="auto" w:fill="auto"/>
            <w:noWrap/>
            <w:vAlign w:val="center"/>
            <w:hideMark/>
          </w:tcPr>
          <w:p w14:paraId="2B367849"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4</w:t>
            </w:r>
          </w:p>
        </w:tc>
        <w:tc>
          <w:tcPr>
            <w:tcW w:w="590" w:type="pct"/>
            <w:shd w:val="clear" w:color="auto" w:fill="auto"/>
            <w:noWrap/>
            <w:vAlign w:val="center"/>
            <w:hideMark/>
          </w:tcPr>
          <w:p w14:paraId="63B15445"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УТ2</w:t>
            </w:r>
          </w:p>
        </w:tc>
        <w:tc>
          <w:tcPr>
            <w:tcW w:w="1136" w:type="pct"/>
            <w:shd w:val="clear" w:color="auto" w:fill="auto"/>
            <w:noWrap/>
            <w:vAlign w:val="center"/>
            <w:hideMark/>
          </w:tcPr>
          <w:p w14:paraId="24FACD69"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УТ3</w:t>
            </w:r>
          </w:p>
        </w:tc>
        <w:tc>
          <w:tcPr>
            <w:tcW w:w="574" w:type="pct"/>
            <w:shd w:val="clear" w:color="auto" w:fill="auto"/>
            <w:noWrap/>
            <w:vAlign w:val="center"/>
            <w:hideMark/>
          </w:tcPr>
          <w:p w14:paraId="44A6EFAA"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46</w:t>
            </w:r>
          </w:p>
        </w:tc>
        <w:tc>
          <w:tcPr>
            <w:tcW w:w="768" w:type="pct"/>
            <w:shd w:val="clear" w:color="auto" w:fill="auto"/>
            <w:noWrap/>
            <w:vAlign w:val="center"/>
            <w:hideMark/>
          </w:tcPr>
          <w:p w14:paraId="53452147"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108</w:t>
            </w:r>
          </w:p>
        </w:tc>
        <w:tc>
          <w:tcPr>
            <w:tcW w:w="846" w:type="pct"/>
          </w:tcPr>
          <w:p w14:paraId="6B371C5D" w14:textId="6A3CC6BB"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1E1A7670" w14:textId="2F5BAE36"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2001</w:t>
            </w:r>
          </w:p>
        </w:tc>
      </w:tr>
      <w:tr w:rsidR="00EB12C8" w:rsidRPr="007F5E15" w14:paraId="68909288" w14:textId="77777777" w:rsidTr="00EB12C8">
        <w:trPr>
          <w:trHeight w:val="255"/>
        </w:trPr>
        <w:tc>
          <w:tcPr>
            <w:tcW w:w="240" w:type="pct"/>
            <w:shd w:val="clear" w:color="auto" w:fill="auto"/>
            <w:noWrap/>
            <w:vAlign w:val="center"/>
            <w:hideMark/>
          </w:tcPr>
          <w:p w14:paraId="0E9F4632"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5</w:t>
            </w:r>
          </w:p>
        </w:tc>
        <w:tc>
          <w:tcPr>
            <w:tcW w:w="590" w:type="pct"/>
            <w:shd w:val="clear" w:color="auto" w:fill="auto"/>
            <w:noWrap/>
            <w:vAlign w:val="center"/>
            <w:hideMark/>
          </w:tcPr>
          <w:p w14:paraId="0F54A57D"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УТ3</w:t>
            </w:r>
          </w:p>
        </w:tc>
        <w:tc>
          <w:tcPr>
            <w:tcW w:w="1136" w:type="pct"/>
            <w:shd w:val="clear" w:color="auto" w:fill="auto"/>
            <w:noWrap/>
            <w:vAlign w:val="center"/>
            <w:hideMark/>
          </w:tcPr>
          <w:p w14:paraId="3D5D5E2A"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УТ4 (</w:t>
            </w:r>
            <w:proofErr w:type="spellStart"/>
            <w:r w:rsidRPr="007F5E15">
              <w:rPr>
                <w:kern w:val="0"/>
                <w:sz w:val="20"/>
                <w:szCs w:val="20"/>
              </w:rPr>
              <w:t>Пождепо</w:t>
            </w:r>
            <w:proofErr w:type="spellEnd"/>
            <w:r w:rsidRPr="007F5E15">
              <w:rPr>
                <w:kern w:val="0"/>
                <w:sz w:val="20"/>
                <w:szCs w:val="20"/>
              </w:rPr>
              <w:t>)</w:t>
            </w:r>
          </w:p>
        </w:tc>
        <w:tc>
          <w:tcPr>
            <w:tcW w:w="574" w:type="pct"/>
            <w:shd w:val="clear" w:color="auto" w:fill="auto"/>
            <w:noWrap/>
            <w:vAlign w:val="center"/>
            <w:hideMark/>
          </w:tcPr>
          <w:p w14:paraId="41F23C1D"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33</w:t>
            </w:r>
          </w:p>
        </w:tc>
        <w:tc>
          <w:tcPr>
            <w:tcW w:w="768" w:type="pct"/>
            <w:shd w:val="clear" w:color="auto" w:fill="auto"/>
            <w:noWrap/>
            <w:vAlign w:val="center"/>
            <w:hideMark/>
          </w:tcPr>
          <w:p w14:paraId="04F8E99F"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57</w:t>
            </w:r>
          </w:p>
        </w:tc>
        <w:tc>
          <w:tcPr>
            <w:tcW w:w="846" w:type="pct"/>
          </w:tcPr>
          <w:p w14:paraId="34D9B112" w14:textId="38A0EF0B"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5C273E5E" w14:textId="3C481851"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2001</w:t>
            </w:r>
          </w:p>
        </w:tc>
      </w:tr>
      <w:tr w:rsidR="00EB12C8" w:rsidRPr="007F5E15" w14:paraId="3C0A29CF" w14:textId="77777777" w:rsidTr="00EB12C8">
        <w:trPr>
          <w:trHeight w:val="255"/>
        </w:trPr>
        <w:tc>
          <w:tcPr>
            <w:tcW w:w="240" w:type="pct"/>
            <w:shd w:val="clear" w:color="auto" w:fill="auto"/>
            <w:noWrap/>
            <w:vAlign w:val="center"/>
            <w:hideMark/>
          </w:tcPr>
          <w:p w14:paraId="0D526B50"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6</w:t>
            </w:r>
          </w:p>
        </w:tc>
        <w:tc>
          <w:tcPr>
            <w:tcW w:w="590" w:type="pct"/>
            <w:shd w:val="clear" w:color="auto" w:fill="auto"/>
            <w:noWrap/>
            <w:vAlign w:val="center"/>
            <w:hideMark/>
          </w:tcPr>
          <w:p w14:paraId="2DEB91DD"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УТ3</w:t>
            </w:r>
          </w:p>
        </w:tc>
        <w:tc>
          <w:tcPr>
            <w:tcW w:w="1136" w:type="pct"/>
            <w:shd w:val="clear" w:color="auto" w:fill="auto"/>
            <w:noWrap/>
            <w:vAlign w:val="center"/>
            <w:hideMark/>
          </w:tcPr>
          <w:p w14:paraId="41478ECC"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УТ6</w:t>
            </w:r>
          </w:p>
        </w:tc>
        <w:tc>
          <w:tcPr>
            <w:tcW w:w="574" w:type="pct"/>
            <w:shd w:val="clear" w:color="auto" w:fill="auto"/>
            <w:noWrap/>
            <w:vAlign w:val="center"/>
            <w:hideMark/>
          </w:tcPr>
          <w:p w14:paraId="713DF4D5"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90</w:t>
            </w:r>
          </w:p>
        </w:tc>
        <w:tc>
          <w:tcPr>
            <w:tcW w:w="768" w:type="pct"/>
            <w:shd w:val="clear" w:color="auto" w:fill="auto"/>
            <w:noWrap/>
            <w:vAlign w:val="center"/>
            <w:hideMark/>
          </w:tcPr>
          <w:p w14:paraId="70E68F94"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108</w:t>
            </w:r>
          </w:p>
        </w:tc>
        <w:tc>
          <w:tcPr>
            <w:tcW w:w="846" w:type="pct"/>
          </w:tcPr>
          <w:p w14:paraId="01EBE964" w14:textId="10FF3D2F"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581F18E0" w14:textId="1E6ACA9F"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2001</w:t>
            </w:r>
          </w:p>
        </w:tc>
      </w:tr>
      <w:tr w:rsidR="00EB12C8" w:rsidRPr="007F5E15" w14:paraId="26275286" w14:textId="77777777" w:rsidTr="00EB12C8">
        <w:trPr>
          <w:trHeight w:val="255"/>
        </w:trPr>
        <w:tc>
          <w:tcPr>
            <w:tcW w:w="240" w:type="pct"/>
            <w:shd w:val="clear" w:color="auto" w:fill="auto"/>
            <w:noWrap/>
            <w:vAlign w:val="center"/>
            <w:hideMark/>
          </w:tcPr>
          <w:p w14:paraId="6CF2BB45"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7</w:t>
            </w:r>
          </w:p>
        </w:tc>
        <w:tc>
          <w:tcPr>
            <w:tcW w:w="590" w:type="pct"/>
            <w:shd w:val="clear" w:color="auto" w:fill="auto"/>
            <w:noWrap/>
            <w:vAlign w:val="center"/>
            <w:hideMark/>
          </w:tcPr>
          <w:p w14:paraId="37073470"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6</w:t>
            </w:r>
          </w:p>
        </w:tc>
        <w:tc>
          <w:tcPr>
            <w:tcW w:w="1136" w:type="pct"/>
            <w:shd w:val="clear" w:color="auto" w:fill="auto"/>
            <w:noWrap/>
            <w:vAlign w:val="center"/>
            <w:hideMark/>
          </w:tcPr>
          <w:p w14:paraId="2A737598"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Ул. Лесная</w:t>
            </w:r>
          </w:p>
        </w:tc>
        <w:tc>
          <w:tcPr>
            <w:tcW w:w="574" w:type="pct"/>
            <w:shd w:val="clear" w:color="auto" w:fill="auto"/>
            <w:noWrap/>
            <w:vAlign w:val="center"/>
            <w:hideMark/>
          </w:tcPr>
          <w:p w14:paraId="2A7317F2"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159</w:t>
            </w:r>
          </w:p>
        </w:tc>
        <w:tc>
          <w:tcPr>
            <w:tcW w:w="768" w:type="pct"/>
            <w:shd w:val="clear" w:color="auto" w:fill="auto"/>
            <w:noWrap/>
            <w:vAlign w:val="center"/>
            <w:hideMark/>
          </w:tcPr>
          <w:p w14:paraId="1C6A5C95"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108</w:t>
            </w:r>
          </w:p>
        </w:tc>
        <w:tc>
          <w:tcPr>
            <w:tcW w:w="846" w:type="pct"/>
          </w:tcPr>
          <w:p w14:paraId="15508A8E" w14:textId="2ADAF2CA"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376E866A" w14:textId="52655A93"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2014</w:t>
            </w:r>
          </w:p>
        </w:tc>
      </w:tr>
      <w:tr w:rsidR="00EB12C8" w:rsidRPr="007F5E15" w14:paraId="5B9D3090" w14:textId="77777777" w:rsidTr="00EB12C8">
        <w:trPr>
          <w:trHeight w:val="255"/>
        </w:trPr>
        <w:tc>
          <w:tcPr>
            <w:tcW w:w="240" w:type="pct"/>
            <w:shd w:val="clear" w:color="auto" w:fill="auto"/>
            <w:noWrap/>
            <w:vAlign w:val="center"/>
            <w:hideMark/>
          </w:tcPr>
          <w:p w14:paraId="4D959321"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8</w:t>
            </w:r>
          </w:p>
        </w:tc>
        <w:tc>
          <w:tcPr>
            <w:tcW w:w="590" w:type="pct"/>
            <w:shd w:val="clear" w:color="auto" w:fill="auto"/>
            <w:noWrap/>
            <w:vAlign w:val="center"/>
            <w:hideMark/>
          </w:tcPr>
          <w:p w14:paraId="7E3A3885"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Ул. Лесная</w:t>
            </w:r>
          </w:p>
        </w:tc>
        <w:tc>
          <w:tcPr>
            <w:tcW w:w="1136" w:type="pct"/>
            <w:shd w:val="clear" w:color="auto" w:fill="auto"/>
            <w:noWrap/>
            <w:vAlign w:val="center"/>
            <w:hideMark/>
          </w:tcPr>
          <w:p w14:paraId="1A9736DC"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ввод в дом Ягодная д.2</w:t>
            </w:r>
          </w:p>
        </w:tc>
        <w:tc>
          <w:tcPr>
            <w:tcW w:w="574" w:type="pct"/>
            <w:shd w:val="clear" w:color="auto" w:fill="auto"/>
            <w:noWrap/>
            <w:vAlign w:val="center"/>
            <w:hideMark/>
          </w:tcPr>
          <w:p w14:paraId="3620692B"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10</w:t>
            </w:r>
          </w:p>
        </w:tc>
        <w:tc>
          <w:tcPr>
            <w:tcW w:w="768" w:type="pct"/>
            <w:shd w:val="clear" w:color="auto" w:fill="auto"/>
            <w:noWrap/>
            <w:vAlign w:val="center"/>
            <w:hideMark/>
          </w:tcPr>
          <w:p w14:paraId="146F68E5"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57</w:t>
            </w:r>
          </w:p>
        </w:tc>
        <w:tc>
          <w:tcPr>
            <w:tcW w:w="846" w:type="pct"/>
          </w:tcPr>
          <w:p w14:paraId="2B996B89" w14:textId="2CA10A7F"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1117DD9B" w14:textId="4DE02933"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2014</w:t>
            </w:r>
          </w:p>
        </w:tc>
      </w:tr>
      <w:tr w:rsidR="00EB12C8" w:rsidRPr="007F5E15" w14:paraId="2128A26E" w14:textId="77777777" w:rsidTr="00EB12C8">
        <w:trPr>
          <w:trHeight w:val="255"/>
        </w:trPr>
        <w:tc>
          <w:tcPr>
            <w:tcW w:w="240" w:type="pct"/>
            <w:shd w:val="clear" w:color="auto" w:fill="auto"/>
            <w:noWrap/>
            <w:vAlign w:val="center"/>
            <w:hideMark/>
          </w:tcPr>
          <w:p w14:paraId="385CF96D"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9</w:t>
            </w:r>
          </w:p>
        </w:tc>
        <w:tc>
          <w:tcPr>
            <w:tcW w:w="590" w:type="pct"/>
            <w:shd w:val="clear" w:color="auto" w:fill="auto"/>
            <w:noWrap/>
            <w:vAlign w:val="center"/>
            <w:hideMark/>
          </w:tcPr>
          <w:p w14:paraId="61D9A0C3"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Ул. Лесная</w:t>
            </w:r>
          </w:p>
        </w:tc>
        <w:tc>
          <w:tcPr>
            <w:tcW w:w="1136" w:type="pct"/>
            <w:shd w:val="clear" w:color="auto" w:fill="auto"/>
            <w:noWrap/>
            <w:vAlign w:val="center"/>
            <w:hideMark/>
          </w:tcPr>
          <w:p w14:paraId="74F954B2"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ввод в дом Ягодная д.2</w:t>
            </w:r>
          </w:p>
        </w:tc>
        <w:tc>
          <w:tcPr>
            <w:tcW w:w="574" w:type="pct"/>
            <w:shd w:val="clear" w:color="auto" w:fill="auto"/>
            <w:noWrap/>
            <w:vAlign w:val="center"/>
            <w:hideMark/>
          </w:tcPr>
          <w:p w14:paraId="1C33142C"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56</w:t>
            </w:r>
          </w:p>
        </w:tc>
        <w:tc>
          <w:tcPr>
            <w:tcW w:w="768" w:type="pct"/>
            <w:shd w:val="clear" w:color="auto" w:fill="auto"/>
            <w:noWrap/>
            <w:vAlign w:val="center"/>
            <w:hideMark/>
          </w:tcPr>
          <w:p w14:paraId="6E9997D9"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57</w:t>
            </w:r>
          </w:p>
        </w:tc>
        <w:tc>
          <w:tcPr>
            <w:tcW w:w="846" w:type="pct"/>
          </w:tcPr>
          <w:p w14:paraId="3CBD0DC3" w14:textId="391C7F2E"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1563650F" w14:textId="37BF30B9"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2014</w:t>
            </w:r>
          </w:p>
        </w:tc>
      </w:tr>
      <w:tr w:rsidR="00EB12C8" w:rsidRPr="007F5E15" w14:paraId="2B224063" w14:textId="77777777" w:rsidTr="00EB12C8">
        <w:trPr>
          <w:trHeight w:val="255"/>
        </w:trPr>
        <w:tc>
          <w:tcPr>
            <w:tcW w:w="240" w:type="pct"/>
            <w:shd w:val="clear" w:color="auto" w:fill="auto"/>
            <w:noWrap/>
            <w:vAlign w:val="center"/>
            <w:hideMark/>
          </w:tcPr>
          <w:p w14:paraId="2EEC0F5B"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10</w:t>
            </w:r>
          </w:p>
        </w:tc>
        <w:tc>
          <w:tcPr>
            <w:tcW w:w="590" w:type="pct"/>
            <w:shd w:val="clear" w:color="auto" w:fill="auto"/>
            <w:noWrap/>
            <w:vAlign w:val="center"/>
            <w:hideMark/>
          </w:tcPr>
          <w:p w14:paraId="3115F525"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Ул. Лесная</w:t>
            </w:r>
          </w:p>
        </w:tc>
        <w:tc>
          <w:tcPr>
            <w:tcW w:w="1136" w:type="pct"/>
            <w:shd w:val="clear" w:color="auto" w:fill="auto"/>
            <w:noWrap/>
            <w:vAlign w:val="center"/>
            <w:hideMark/>
          </w:tcPr>
          <w:p w14:paraId="326A532D"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ввод в дом Ягодная д.5а</w:t>
            </w:r>
          </w:p>
        </w:tc>
        <w:tc>
          <w:tcPr>
            <w:tcW w:w="574" w:type="pct"/>
            <w:shd w:val="clear" w:color="auto" w:fill="auto"/>
            <w:noWrap/>
            <w:vAlign w:val="center"/>
            <w:hideMark/>
          </w:tcPr>
          <w:p w14:paraId="3405AACF"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41</w:t>
            </w:r>
          </w:p>
        </w:tc>
        <w:tc>
          <w:tcPr>
            <w:tcW w:w="768" w:type="pct"/>
            <w:shd w:val="clear" w:color="auto" w:fill="auto"/>
            <w:noWrap/>
            <w:vAlign w:val="center"/>
            <w:hideMark/>
          </w:tcPr>
          <w:p w14:paraId="58768949"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57</w:t>
            </w:r>
          </w:p>
        </w:tc>
        <w:tc>
          <w:tcPr>
            <w:tcW w:w="846" w:type="pct"/>
          </w:tcPr>
          <w:p w14:paraId="2CC4F3A9" w14:textId="1547E7C6"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567D974D" w14:textId="3BC5C28A"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2014</w:t>
            </w:r>
          </w:p>
        </w:tc>
      </w:tr>
      <w:tr w:rsidR="00EB12C8" w:rsidRPr="007F5E15" w14:paraId="58B7040E" w14:textId="77777777" w:rsidTr="00EB12C8">
        <w:trPr>
          <w:trHeight w:val="255"/>
        </w:trPr>
        <w:tc>
          <w:tcPr>
            <w:tcW w:w="240" w:type="pct"/>
            <w:shd w:val="clear" w:color="auto" w:fill="auto"/>
            <w:noWrap/>
            <w:vAlign w:val="center"/>
            <w:hideMark/>
          </w:tcPr>
          <w:p w14:paraId="5C0CE084"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11</w:t>
            </w:r>
          </w:p>
        </w:tc>
        <w:tc>
          <w:tcPr>
            <w:tcW w:w="590" w:type="pct"/>
            <w:shd w:val="clear" w:color="auto" w:fill="auto"/>
            <w:noWrap/>
            <w:vAlign w:val="center"/>
            <w:hideMark/>
          </w:tcPr>
          <w:p w14:paraId="750E1DE3"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Ул. Лесная</w:t>
            </w:r>
          </w:p>
        </w:tc>
        <w:tc>
          <w:tcPr>
            <w:tcW w:w="1136" w:type="pct"/>
            <w:shd w:val="clear" w:color="auto" w:fill="auto"/>
            <w:noWrap/>
            <w:vAlign w:val="center"/>
            <w:hideMark/>
          </w:tcPr>
          <w:p w14:paraId="399D89EC"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ввод в дом Ягодная д.4а</w:t>
            </w:r>
          </w:p>
        </w:tc>
        <w:tc>
          <w:tcPr>
            <w:tcW w:w="574" w:type="pct"/>
            <w:shd w:val="clear" w:color="auto" w:fill="auto"/>
            <w:noWrap/>
            <w:vAlign w:val="center"/>
            <w:hideMark/>
          </w:tcPr>
          <w:p w14:paraId="6BC0F155"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41</w:t>
            </w:r>
          </w:p>
        </w:tc>
        <w:tc>
          <w:tcPr>
            <w:tcW w:w="768" w:type="pct"/>
            <w:shd w:val="clear" w:color="auto" w:fill="auto"/>
            <w:noWrap/>
            <w:vAlign w:val="center"/>
            <w:hideMark/>
          </w:tcPr>
          <w:p w14:paraId="63F73879"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57</w:t>
            </w:r>
          </w:p>
        </w:tc>
        <w:tc>
          <w:tcPr>
            <w:tcW w:w="846" w:type="pct"/>
          </w:tcPr>
          <w:p w14:paraId="7E35ED42" w14:textId="0293452A"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1E3E57B2" w14:textId="1AC477D5"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2014</w:t>
            </w:r>
          </w:p>
        </w:tc>
      </w:tr>
      <w:tr w:rsidR="00EB12C8" w:rsidRPr="007F5E15" w14:paraId="4F44BC57" w14:textId="77777777" w:rsidTr="00EB12C8">
        <w:trPr>
          <w:trHeight w:val="255"/>
        </w:trPr>
        <w:tc>
          <w:tcPr>
            <w:tcW w:w="240" w:type="pct"/>
            <w:shd w:val="clear" w:color="auto" w:fill="auto"/>
            <w:noWrap/>
            <w:vAlign w:val="center"/>
            <w:hideMark/>
          </w:tcPr>
          <w:p w14:paraId="0023765D"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12</w:t>
            </w:r>
          </w:p>
        </w:tc>
        <w:tc>
          <w:tcPr>
            <w:tcW w:w="590" w:type="pct"/>
            <w:shd w:val="clear" w:color="auto" w:fill="auto"/>
            <w:noWrap/>
            <w:vAlign w:val="center"/>
            <w:hideMark/>
          </w:tcPr>
          <w:p w14:paraId="6B808920"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Ул. Лесная</w:t>
            </w:r>
          </w:p>
        </w:tc>
        <w:tc>
          <w:tcPr>
            <w:tcW w:w="1136" w:type="pct"/>
            <w:shd w:val="clear" w:color="auto" w:fill="auto"/>
            <w:noWrap/>
            <w:vAlign w:val="center"/>
            <w:hideMark/>
          </w:tcPr>
          <w:p w14:paraId="3D198B6F"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ввод в дом Ягодная д.3а</w:t>
            </w:r>
          </w:p>
        </w:tc>
        <w:tc>
          <w:tcPr>
            <w:tcW w:w="574" w:type="pct"/>
            <w:shd w:val="clear" w:color="auto" w:fill="auto"/>
            <w:noWrap/>
            <w:vAlign w:val="center"/>
            <w:hideMark/>
          </w:tcPr>
          <w:p w14:paraId="1806FE76"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36</w:t>
            </w:r>
          </w:p>
        </w:tc>
        <w:tc>
          <w:tcPr>
            <w:tcW w:w="768" w:type="pct"/>
            <w:shd w:val="clear" w:color="auto" w:fill="auto"/>
            <w:noWrap/>
            <w:vAlign w:val="center"/>
            <w:hideMark/>
          </w:tcPr>
          <w:p w14:paraId="5F5CC63D"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57</w:t>
            </w:r>
          </w:p>
        </w:tc>
        <w:tc>
          <w:tcPr>
            <w:tcW w:w="846" w:type="pct"/>
          </w:tcPr>
          <w:p w14:paraId="12956A95" w14:textId="66D11281"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052DF60B" w14:textId="75DBF6BB"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2014</w:t>
            </w:r>
          </w:p>
        </w:tc>
      </w:tr>
      <w:tr w:rsidR="00EB12C8" w:rsidRPr="007F5E15" w14:paraId="3BAC7955" w14:textId="77777777" w:rsidTr="00EB12C8">
        <w:trPr>
          <w:trHeight w:val="255"/>
        </w:trPr>
        <w:tc>
          <w:tcPr>
            <w:tcW w:w="240" w:type="pct"/>
            <w:shd w:val="clear" w:color="auto" w:fill="auto"/>
            <w:noWrap/>
            <w:vAlign w:val="center"/>
            <w:hideMark/>
          </w:tcPr>
          <w:p w14:paraId="1AFA463A"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13</w:t>
            </w:r>
          </w:p>
        </w:tc>
        <w:tc>
          <w:tcPr>
            <w:tcW w:w="590" w:type="pct"/>
            <w:shd w:val="clear" w:color="auto" w:fill="auto"/>
            <w:noWrap/>
            <w:vAlign w:val="center"/>
            <w:hideMark/>
          </w:tcPr>
          <w:p w14:paraId="0E64D2C6"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Ул. Лесная</w:t>
            </w:r>
          </w:p>
        </w:tc>
        <w:tc>
          <w:tcPr>
            <w:tcW w:w="1136" w:type="pct"/>
            <w:shd w:val="clear" w:color="auto" w:fill="auto"/>
            <w:noWrap/>
            <w:vAlign w:val="center"/>
            <w:hideMark/>
          </w:tcPr>
          <w:p w14:paraId="4CF6B625"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 xml:space="preserve">ввод в дом </w:t>
            </w:r>
            <w:proofErr w:type="gramStart"/>
            <w:r w:rsidRPr="007F5E15">
              <w:rPr>
                <w:kern w:val="0"/>
                <w:sz w:val="20"/>
                <w:szCs w:val="20"/>
              </w:rPr>
              <w:t>Советская  д.</w:t>
            </w:r>
            <w:proofErr w:type="gramEnd"/>
            <w:r w:rsidRPr="007F5E15">
              <w:rPr>
                <w:kern w:val="0"/>
                <w:sz w:val="20"/>
                <w:szCs w:val="20"/>
              </w:rPr>
              <w:t>8а</w:t>
            </w:r>
          </w:p>
        </w:tc>
        <w:tc>
          <w:tcPr>
            <w:tcW w:w="574" w:type="pct"/>
            <w:shd w:val="clear" w:color="auto" w:fill="auto"/>
            <w:noWrap/>
            <w:vAlign w:val="center"/>
            <w:hideMark/>
          </w:tcPr>
          <w:p w14:paraId="2FB67678"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62</w:t>
            </w:r>
          </w:p>
        </w:tc>
        <w:tc>
          <w:tcPr>
            <w:tcW w:w="768" w:type="pct"/>
            <w:shd w:val="clear" w:color="auto" w:fill="auto"/>
            <w:noWrap/>
            <w:vAlign w:val="center"/>
            <w:hideMark/>
          </w:tcPr>
          <w:p w14:paraId="05EBA8F2"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57</w:t>
            </w:r>
          </w:p>
        </w:tc>
        <w:tc>
          <w:tcPr>
            <w:tcW w:w="846" w:type="pct"/>
          </w:tcPr>
          <w:p w14:paraId="28D575D3" w14:textId="7DBFCC2F"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3CBD0D1A" w14:textId="09269958"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2014</w:t>
            </w:r>
          </w:p>
        </w:tc>
      </w:tr>
      <w:tr w:rsidR="00EB12C8" w:rsidRPr="007F5E15" w14:paraId="56D67135" w14:textId="77777777" w:rsidTr="00EB12C8">
        <w:trPr>
          <w:trHeight w:val="255"/>
        </w:trPr>
        <w:tc>
          <w:tcPr>
            <w:tcW w:w="240" w:type="pct"/>
            <w:shd w:val="clear" w:color="auto" w:fill="auto"/>
            <w:noWrap/>
            <w:vAlign w:val="center"/>
            <w:hideMark/>
          </w:tcPr>
          <w:p w14:paraId="62B79861"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14</w:t>
            </w:r>
          </w:p>
        </w:tc>
        <w:tc>
          <w:tcPr>
            <w:tcW w:w="590" w:type="pct"/>
            <w:shd w:val="clear" w:color="auto" w:fill="auto"/>
            <w:noWrap/>
            <w:vAlign w:val="center"/>
            <w:hideMark/>
          </w:tcPr>
          <w:p w14:paraId="385DADA9"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2</w:t>
            </w:r>
          </w:p>
        </w:tc>
        <w:tc>
          <w:tcPr>
            <w:tcW w:w="1136" w:type="pct"/>
            <w:shd w:val="clear" w:color="auto" w:fill="auto"/>
            <w:noWrap/>
            <w:vAlign w:val="center"/>
            <w:hideMark/>
          </w:tcPr>
          <w:p w14:paraId="7CDBFFDC"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11</w:t>
            </w:r>
          </w:p>
        </w:tc>
        <w:tc>
          <w:tcPr>
            <w:tcW w:w="574" w:type="pct"/>
            <w:shd w:val="clear" w:color="auto" w:fill="auto"/>
            <w:noWrap/>
            <w:vAlign w:val="center"/>
            <w:hideMark/>
          </w:tcPr>
          <w:p w14:paraId="1EF3A877"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230</w:t>
            </w:r>
          </w:p>
        </w:tc>
        <w:tc>
          <w:tcPr>
            <w:tcW w:w="768" w:type="pct"/>
            <w:shd w:val="clear" w:color="auto" w:fill="auto"/>
            <w:noWrap/>
            <w:vAlign w:val="center"/>
            <w:hideMark/>
          </w:tcPr>
          <w:p w14:paraId="0492955B"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108</w:t>
            </w:r>
          </w:p>
        </w:tc>
        <w:tc>
          <w:tcPr>
            <w:tcW w:w="846" w:type="pct"/>
          </w:tcPr>
          <w:p w14:paraId="02C9CE36" w14:textId="42091871"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06787969" w14:textId="2015E39D"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2001</w:t>
            </w:r>
          </w:p>
        </w:tc>
      </w:tr>
      <w:tr w:rsidR="00EB12C8" w:rsidRPr="007F5E15" w14:paraId="3200B1C5" w14:textId="77777777" w:rsidTr="00EB12C8">
        <w:trPr>
          <w:trHeight w:val="255"/>
        </w:trPr>
        <w:tc>
          <w:tcPr>
            <w:tcW w:w="240" w:type="pct"/>
            <w:shd w:val="clear" w:color="auto" w:fill="auto"/>
            <w:noWrap/>
            <w:vAlign w:val="center"/>
            <w:hideMark/>
          </w:tcPr>
          <w:p w14:paraId="7BC1E3B4"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15</w:t>
            </w:r>
          </w:p>
        </w:tc>
        <w:tc>
          <w:tcPr>
            <w:tcW w:w="590" w:type="pct"/>
            <w:shd w:val="clear" w:color="auto" w:fill="auto"/>
            <w:noWrap/>
            <w:vAlign w:val="center"/>
            <w:hideMark/>
          </w:tcPr>
          <w:p w14:paraId="58496E58"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11</w:t>
            </w:r>
          </w:p>
        </w:tc>
        <w:tc>
          <w:tcPr>
            <w:tcW w:w="1136" w:type="pct"/>
            <w:shd w:val="clear" w:color="auto" w:fill="auto"/>
            <w:noWrap/>
            <w:vAlign w:val="center"/>
            <w:hideMark/>
          </w:tcPr>
          <w:p w14:paraId="141B0CD9"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20</w:t>
            </w:r>
          </w:p>
        </w:tc>
        <w:tc>
          <w:tcPr>
            <w:tcW w:w="574" w:type="pct"/>
            <w:shd w:val="clear" w:color="auto" w:fill="auto"/>
            <w:noWrap/>
            <w:vAlign w:val="center"/>
            <w:hideMark/>
          </w:tcPr>
          <w:p w14:paraId="6CC8A35E"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190</w:t>
            </w:r>
          </w:p>
        </w:tc>
        <w:tc>
          <w:tcPr>
            <w:tcW w:w="768" w:type="pct"/>
            <w:shd w:val="clear" w:color="auto" w:fill="auto"/>
            <w:noWrap/>
            <w:vAlign w:val="center"/>
            <w:hideMark/>
          </w:tcPr>
          <w:p w14:paraId="68303260"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108</w:t>
            </w:r>
          </w:p>
        </w:tc>
        <w:tc>
          <w:tcPr>
            <w:tcW w:w="846" w:type="pct"/>
          </w:tcPr>
          <w:p w14:paraId="69540FDA" w14:textId="71FB7A25"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1C097600" w14:textId="12F8AEBC"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2001</w:t>
            </w:r>
          </w:p>
        </w:tc>
      </w:tr>
      <w:tr w:rsidR="00EB12C8" w:rsidRPr="007F5E15" w14:paraId="23D1B80E" w14:textId="77777777" w:rsidTr="00EB12C8">
        <w:trPr>
          <w:trHeight w:val="255"/>
        </w:trPr>
        <w:tc>
          <w:tcPr>
            <w:tcW w:w="240" w:type="pct"/>
            <w:shd w:val="clear" w:color="auto" w:fill="auto"/>
            <w:noWrap/>
            <w:vAlign w:val="center"/>
            <w:hideMark/>
          </w:tcPr>
          <w:p w14:paraId="5FB0AF40"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16</w:t>
            </w:r>
          </w:p>
        </w:tc>
        <w:tc>
          <w:tcPr>
            <w:tcW w:w="590" w:type="pct"/>
            <w:shd w:val="clear" w:color="auto" w:fill="auto"/>
            <w:noWrap/>
            <w:vAlign w:val="center"/>
            <w:hideMark/>
          </w:tcPr>
          <w:p w14:paraId="18401E8B"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11</w:t>
            </w:r>
          </w:p>
        </w:tc>
        <w:tc>
          <w:tcPr>
            <w:tcW w:w="1136" w:type="pct"/>
            <w:shd w:val="clear" w:color="auto" w:fill="auto"/>
            <w:noWrap/>
            <w:vAlign w:val="center"/>
            <w:hideMark/>
          </w:tcPr>
          <w:p w14:paraId="6EE06A5F"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29</w:t>
            </w:r>
          </w:p>
        </w:tc>
        <w:tc>
          <w:tcPr>
            <w:tcW w:w="574" w:type="pct"/>
            <w:shd w:val="clear" w:color="auto" w:fill="auto"/>
            <w:noWrap/>
            <w:vAlign w:val="center"/>
            <w:hideMark/>
          </w:tcPr>
          <w:p w14:paraId="325DC156"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81</w:t>
            </w:r>
          </w:p>
        </w:tc>
        <w:tc>
          <w:tcPr>
            <w:tcW w:w="768" w:type="pct"/>
            <w:shd w:val="clear" w:color="auto" w:fill="auto"/>
            <w:noWrap/>
            <w:vAlign w:val="center"/>
            <w:hideMark/>
          </w:tcPr>
          <w:p w14:paraId="51CEDFC6"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108</w:t>
            </w:r>
          </w:p>
        </w:tc>
        <w:tc>
          <w:tcPr>
            <w:tcW w:w="846" w:type="pct"/>
          </w:tcPr>
          <w:p w14:paraId="355E9E45" w14:textId="5789C823"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086B9F7A" w14:textId="58F11FD2"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2000</w:t>
            </w:r>
          </w:p>
        </w:tc>
      </w:tr>
      <w:tr w:rsidR="00EB12C8" w:rsidRPr="007F5E15" w14:paraId="3282FD10" w14:textId="77777777" w:rsidTr="00EB12C8">
        <w:trPr>
          <w:trHeight w:val="255"/>
        </w:trPr>
        <w:tc>
          <w:tcPr>
            <w:tcW w:w="240" w:type="pct"/>
            <w:shd w:val="clear" w:color="auto" w:fill="auto"/>
            <w:noWrap/>
            <w:vAlign w:val="center"/>
            <w:hideMark/>
          </w:tcPr>
          <w:p w14:paraId="3F8EB56C"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17</w:t>
            </w:r>
          </w:p>
        </w:tc>
        <w:tc>
          <w:tcPr>
            <w:tcW w:w="590" w:type="pct"/>
            <w:shd w:val="clear" w:color="auto" w:fill="auto"/>
            <w:noWrap/>
            <w:vAlign w:val="center"/>
            <w:hideMark/>
          </w:tcPr>
          <w:p w14:paraId="60D2BCE2"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29</w:t>
            </w:r>
          </w:p>
        </w:tc>
        <w:tc>
          <w:tcPr>
            <w:tcW w:w="1136" w:type="pct"/>
            <w:shd w:val="clear" w:color="auto" w:fill="auto"/>
            <w:noWrap/>
            <w:vAlign w:val="center"/>
            <w:hideMark/>
          </w:tcPr>
          <w:p w14:paraId="0FA52357"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30</w:t>
            </w:r>
          </w:p>
        </w:tc>
        <w:tc>
          <w:tcPr>
            <w:tcW w:w="574" w:type="pct"/>
            <w:shd w:val="clear" w:color="auto" w:fill="auto"/>
            <w:noWrap/>
            <w:vAlign w:val="center"/>
            <w:hideMark/>
          </w:tcPr>
          <w:p w14:paraId="4D497009"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77</w:t>
            </w:r>
          </w:p>
        </w:tc>
        <w:tc>
          <w:tcPr>
            <w:tcW w:w="768" w:type="pct"/>
            <w:shd w:val="clear" w:color="auto" w:fill="auto"/>
            <w:noWrap/>
            <w:vAlign w:val="center"/>
            <w:hideMark/>
          </w:tcPr>
          <w:p w14:paraId="155BE24A"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108</w:t>
            </w:r>
          </w:p>
        </w:tc>
        <w:tc>
          <w:tcPr>
            <w:tcW w:w="846" w:type="pct"/>
          </w:tcPr>
          <w:p w14:paraId="075E7773" w14:textId="5BCFD9BA"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0104DC45" w14:textId="09EA94E3"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2000</w:t>
            </w:r>
          </w:p>
        </w:tc>
      </w:tr>
      <w:tr w:rsidR="00EB12C8" w:rsidRPr="007F5E15" w14:paraId="47DE2C76" w14:textId="77777777" w:rsidTr="00EB12C8">
        <w:trPr>
          <w:trHeight w:val="255"/>
        </w:trPr>
        <w:tc>
          <w:tcPr>
            <w:tcW w:w="240" w:type="pct"/>
            <w:shd w:val="clear" w:color="auto" w:fill="auto"/>
            <w:noWrap/>
            <w:vAlign w:val="center"/>
            <w:hideMark/>
          </w:tcPr>
          <w:p w14:paraId="663318EA"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18</w:t>
            </w:r>
          </w:p>
        </w:tc>
        <w:tc>
          <w:tcPr>
            <w:tcW w:w="590" w:type="pct"/>
            <w:shd w:val="clear" w:color="auto" w:fill="auto"/>
            <w:noWrap/>
            <w:vAlign w:val="center"/>
            <w:hideMark/>
          </w:tcPr>
          <w:p w14:paraId="514FC700"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30</w:t>
            </w:r>
          </w:p>
        </w:tc>
        <w:tc>
          <w:tcPr>
            <w:tcW w:w="1136" w:type="pct"/>
            <w:shd w:val="clear" w:color="auto" w:fill="auto"/>
            <w:noWrap/>
            <w:vAlign w:val="center"/>
            <w:hideMark/>
          </w:tcPr>
          <w:p w14:paraId="7C922210"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31</w:t>
            </w:r>
          </w:p>
        </w:tc>
        <w:tc>
          <w:tcPr>
            <w:tcW w:w="574" w:type="pct"/>
            <w:shd w:val="clear" w:color="auto" w:fill="auto"/>
            <w:noWrap/>
            <w:vAlign w:val="center"/>
            <w:hideMark/>
          </w:tcPr>
          <w:p w14:paraId="0D31C291"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30</w:t>
            </w:r>
          </w:p>
        </w:tc>
        <w:tc>
          <w:tcPr>
            <w:tcW w:w="768" w:type="pct"/>
            <w:shd w:val="clear" w:color="auto" w:fill="auto"/>
            <w:noWrap/>
            <w:vAlign w:val="center"/>
            <w:hideMark/>
          </w:tcPr>
          <w:p w14:paraId="4901E6CD"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108</w:t>
            </w:r>
          </w:p>
        </w:tc>
        <w:tc>
          <w:tcPr>
            <w:tcW w:w="846" w:type="pct"/>
          </w:tcPr>
          <w:p w14:paraId="35D2F8A8" w14:textId="4FE0ADCE"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6900342A" w14:textId="4E1925FB"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2000</w:t>
            </w:r>
          </w:p>
        </w:tc>
      </w:tr>
      <w:tr w:rsidR="00EB12C8" w:rsidRPr="007F5E15" w14:paraId="24A2E134" w14:textId="77777777" w:rsidTr="00EB12C8">
        <w:trPr>
          <w:trHeight w:val="255"/>
        </w:trPr>
        <w:tc>
          <w:tcPr>
            <w:tcW w:w="240" w:type="pct"/>
            <w:shd w:val="clear" w:color="auto" w:fill="auto"/>
            <w:noWrap/>
            <w:vAlign w:val="center"/>
            <w:hideMark/>
          </w:tcPr>
          <w:p w14:paraId="315C98B7"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19</w:t>
            </w:r>
          </w:p>
        </w:tc>
        <w:tc>
          <w:tcPr>
            <w:tcW w:w="590" w:type="pct"/>
            <w:shd w:val="clear" w:color="auto" w:fill="auto"/>
            <w:noWrap/>
            <w:vAlign w:val="center"/>
            <w:hideMark/>
          </w:tcPr>
          <w:p w14:paraId="485B62E5"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31</w:t>
            </w:r>
          </w:p>
        </w:tc>
        <w:tc>
          <w:tcPr>
            <w:tcW w:w="1136" w:type="pct"/>
            <w:shd w:val="clear" w:color="auto" w:fill="auto"/>
            <w:noWrap/>
            <w:vAlign w:val="center"/>
            <w:hideMark/>
          </w:tcPr>
          <w:p w14:paraId="74EDD0CB"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32</w:t>
            </w:r>
          </w:p>
        </w:tc>
        <w:tc>
          <w:tcPr>
            <w:tcW w:w="574" w:type="pct"/>
            <w:shd w:val="clear" w:color="auto" w:fill="auto"/>
            <w:noWrap/>
            <w:vAlign w:val="center"/>
            <w:hideMark/>
          </w:tcPr>
          <w:p w14:paraId="626FE146"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42</w:t>
            </w:r>
          </w:p>
        </w:tc>
        <w:tc>
          <w:tcPr>
            <w:tcW w:w="768" w:type="pct"/>
            <w:shd w:val="clear" w:color="auto" w:fill="auto"/>
            <w:noWrap/>
            <w:vAlign w:val="center"/>
            <w:hideMark/>
          </w:tcPr>
          <w:p w14:paraId="79221910"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108</w:t>
            </w:r>
          </w:p>
        </w:tc>
        <w:tc>
          <w:tcPr>
            <w:tcW w:w="846" w:type="pct"/>
          </w:tcPr>
          <w:p w14:paraId="2942FB50" w14:textId="5CD02339"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2C286477" w14:textId="799A2323"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2000</w:t>
            </w:r>
          </w:p>
        </w:tc>
      </w:tr>
      <w:tr w:rsidR="00EB12C8" w:rsidRPr="007F5E15" w14:paraId="7ADB1487" w14:textId="77777777" w:rsidTr="00EB12C8">
        <w:trPr>
          <w:trHeight w:val="255"/>
        </w:trPr>
        <w:tc>
          <w:tcPr>
            <w:tcW w:w="240" w:type="pct"/>
            <w:shd w:val="clear" w:color="auto" w:fill="auto"/>
            <w:noWrap/>
            <w:vAlign w:val="center"/>
            <w:hideMark/>
          </w:tcPr>
          <w:p w14:paraId="17A655AB"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20</w:t>
            </w:r>
          </w:p>
        </w:tc>
        <w:tc>
          <w:tcPr>
            <w:tcW w:w="590" w:type="pct"/>
            <w:shd w:val="clear" w:color="auto" w:fill="auto"/>
            <w:noWrap/>
            <w:vAlign w:val="center"/>
            <w:hideMark/>
          </w:tcPr>
          <w:p w14:paraId="6331496D"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32</w:t>
            </w:r>
          </w:p>
        </w:tc>
        <w:tc>
          <w:tcPr>
            <w:tcW w:w="1136" w:type="pct"/>
            <w:shd w:val="clear" w:color="auto" w:fill="auto"/>
            <w:noWrap/>
            <w:vAlign w:val="center"/>
            <w:hideMark/>
          </w:tcPr>
          <w:p w14:paraId="74DABF4C"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Д/с</w:t>
            </w:r>
          </w:p>
        </w:tc>
        <w:tc>
          <w:tcPr>
            <w:tcW w:w="574" w:type="pct"/>
            <w:shd w:val="clear" w:color="auto" w:fill="auto"/>
            <w:noWrap/>
            <w:vAlign w:val="center"/>
            <w:hideMark/>
          </w:tcPr>
          <w:p w14:paraId="06E9CB9C"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165</w:t>
            </w:r>
          </w:p>
        </w:tc>
        <w:tc>
          <w:tcPr>
            <w:tcW w:w="768" w:type="pct"/>
            <w:shd w:val="clear" w:color="auto" w:fill="auto"/>
            <w:noWrap/>
            <w:vAlign w:val="center"/>
            <w:hideMark/>
          </w:tcPr>
          <w:p w14:paraId="5234E308"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108</w:t>
            </w:r>
          </w:p>
        </w:tc>
        <w:tc>
          <w:tcPr>
            <w:tcW w:w="846" w:type="pct"/>
          </w:tcPr>
          <w:p w14:paraId="401BC962" w14:textId="37E42C55"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51F68F0F" w14:textId="09B000CF"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2000</w:t>
            </w:r>
          </w:p>
        </w:tc>
      </w:tr>
      <w:tr w:rsidR="00EB12C8" w:rsidRPr="007F5E15" w14:paraId="466F5304" w14:textId="77777777" w:rsidTr="00EB12C8">
        <w:trPr>
          <w:trHeight w:val="255"/>
        </w:trPr>
        <w:tc>
          <w:tcPr>
            <w:tcW w:w="240" w:type="pct"/>
            <w:shd w:val="clear" w:color="auto" w:fill="auto"/>
            <w:noWrap/>
            <w:vAlign w:val="center"/>
            <w:hideMark/>
          </w:tcPr>
          <w:p w14:paraId="41AF7654"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21</w:t>
            </w:r>
          </w:p>
        </w:tc>
        <w:tc>
          <w:tcPr>
            <w:tcW w:w="590" w:type="pct"/>
            <w:shd w:val="clear" w:color="auto" w:fill="auto"/>
            <w:noWrap/>
            <w:vAlign w:val="center"/>
            <w:hideMark/>
          </w:tcPr>
          <w:p w14:paraId="035B54F4"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31</w:t>
            </w:r>
          </w:p>
        </w:tc>
        <w:tc>
          <w:tcPr>
            <w:tcW w:w="1136" w:type="pct"/>
            <w:shd w:val="clear" w:color="auto" w:fill="auto"/>
            <w:noWrap/>
            <w:vAlign w:val="center"/>
            <w:hideMark/>
          </w:tcPr>
          <w:p w14:paraId="61D6BF59"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33</w:t>
            </w:r>
          </w:p>
        </w:tc>
        <w:tc>
          <w:tcPr>
            <w:tcW w:w="574" w:type="pct"/>
            <w:shd w:val="clear" w:color="auto" w:fill="auto"/>
            <w:noWrap/>
            <w:vAlign w:val="center"/>
            <w:hideMark/>
          </w:tcPr>
          <w:p w14:paraId="0677A7B5"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48</w:t>
            </w:r>
          </w:p>
        </w:tc>
        <w:tc>
          <w:tcPr>
            <w:tcW w:w="768" w:type="pct"/>
            <w:shd w:val="clear" w:color="auto" w:fill="auto"/>
            <w:noWrap/>
            <w:vAlign w:val="center"/>
            <w:hideMark/>
          </w:tcPr>
          <w:p w14:paraId="37696D39"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108</w:t>
            </w:r>
          </w:p>
        </w:tc>
        <w:tc>
          <w:tcPr>
            <w:tcW w:w="846" w:type="pct"/>
          </w:tcPr>
          <w:p w14:paraId="5C598353" w14:textId="47857E90"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628FEC76" w14:textId="050999AF"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2000</w:t>
            </w:r>
          </w:p>
        </w:tc>
      </w:tr>
      <w:tr w:rsidR="00EB12C8" w:rsidRPr="007F5E15" w14:paraId="4F76AF91" w14:textId="77777777" w:rsidTr="00EB12C8">
        <w:trPr>
          <w:trHeight w:val="255"/>
        </w:trPr>
        <w:tc>
          <w:tcPr>
            <w:tcW w:w="240" w:type="pct"/>
            <w:shd w:val="clear" w:color="auto" w:fill="auto"/>
            <w:noWrap/>
            <w:vAlign w:val="center"/>
            <w:hideMark/>
          </w:tcPr>
          <w:p w14:paraId="37D0ACBA"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22</w:t>
            </w:r>
          </w:p>
        </w:tc>
        <w:tc>
          <w:tcPr>
            <w:tcW w:w="590" w:type="pct"/>
            <w:shd w:val="clear" w:color="auto" w:fill="auto"/>
            <w:noWrap/>
            <w:vAlign w:val="center"/>
            <w:hideMark/>
          </w:tcPr>
          <w:p w14:paraId="5B7F211A"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33</w:t>
            </w:r>
          </w:p>
        </w:tc>
        <w:tc>
          <w:tcPr>
            <w:tcW w:w="1136" w:type="pct"/>
            <w:shd w:val="clear" w:color="auto" w:fill="auto"/>
            <w:noWrap/>
            <w:vAlign w:val="center"/>
            <w:hideMark/>
          </w:tcPr>
          <w:p w14:paraId="3725D1DD"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34</w:t>
            </w:r>
          </w:p>
        </w:tc>
        <w:tc>
          <w:tcPr>
            <w:tcW w:w="574" w:type="pct"/>
            <w:shd w:val="clear" w:color="auto" w:fill="auto"/>
            <w:noWrap/>
            <w:vAlign w:val="center"/>
            <w:hideMark/>
          </w:tcPr>
          <w:p w14:paraId="40F0E8F2"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45</w:t>
            </w:r>
          </w:p>
        </w:tc>
        <w:tc>
          <w:tcPr>
            <w:tcW w:w="768" w:type="pct"/>
            <w:shd w:val="clear" w:color="auto" w:fill="auto"/>
            <w:noWrap/>
            <w:vAlign w:val="center"/>
            <w:hideMark/>
          </w:tcPr>
          <w:p w14:paraId="752567B3"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89</w:t>
            </w:r>
          </w:p>
        </w:tc>
        <w:tc>
          <w:tcPr>
            <w:tcW w:w="846" w:type="pct"/>
          </w:tcPr>
          <w:p w14:paraId="087F4A3A" w14:textId="6755314D"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37082B6C" w14:textId="710FDC31"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2000</w:t>
            </w:r>
          </w:p>
        </w:tc>
      </w:tr>
      <w:tr w:rsidR="00EB12C8" w:rsidRPr="007F5E15" w14:paraId="63296046" w14:textId="77777777" w:rsidTr="00EB12C8">
        <w:trPr>
          <w:trHeight w:val="255"/>
        </w:trPr>
        <w:tc>
          <w:tcPr>
            <w:tcW w:w="240" w:type="pct"/>
            <w:shd w:val="clear" w:color="auto" w:fill="auto"/>
            <w:noWrap/>
            <w:vAlign w:val="center"/>
            <w:hideMark/>
          </w:tcPr>
          <w:p w14:paraId="173A25A5"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23</w:t>
            </w:r>
          </w:p>
        </w:tc>
        <w:tc>
          <w:tcPr>
            <w:tcW w:w="590" w:type="pct"/>
            <w:shd w:val="clear" w:color="auto" w:fill="auto"/>
            <w:noWrap/>
            <w:vAlign w:val="center"/>
            <w:hideMark/>
          </w:tcPr>
          <w:p w14:paraId="2CC2E7DC"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33</w:t>
            </w:r>
          </w:p>
        </w:tc>
        <w:tc>
          <w:tcPr>
            <w:tcW w:w="1136" w:type="pct"/>
            <w:shd w:val="clear" w:color="auto" w:fill="auto"/>
            <w:noWrap/>
            <w:vAlign w:val="center"/>
            <w:hideMark/>
          </w:tcPr>
          <w:p w14:paraId="4C45B03F"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35</w:t>
            </w:r>
          </w:p>
        </w:tc>
        <w:tc>
          <w:tcPr>
            <w:tcW w:w="574" w:type="pct"/>
            <w:shd w:val="clear" w:color="auto" w:fill="auto"/>
            <w:noWrap/>
            <w:vAlign w:val="center"/>
            <w:hideMark/>
          </w:tcPr>
          <w:p w14:paraId="28874C1C"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58</w:t>
            </w:r>
          </w:p>
        </w:tc>
        <w:tc>
          <w:tcPr>
            <w:tcW w:w="768" w:type="pct"/>
            <w:shd w:val="clear" w:color="auto" w:fill="auto"/>
            <w:noWrap/>
            <w:vAlign w:val="center"/>
            <w:hideMark/>
          </w:tcPr>
          <w:p w14:paraId="697FA53D"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108</w:t>
            </w:r>
          </w:p>
        </w:tc>
        <w:tc>
          <w:tcPr>
            <w:tcW w:w="846" w:type="pct"/>
          </w:tcPr>
          <w:p w14:paraId="798EC352" w14:textId="4A5152C1"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60F2F18C" w14:textId="164F4174"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2000</w:t>
            </w:r>
          </w:p>
        </w:tc>
      </w:tr>
      <w:tr w:rsidR="00EB12C8" w:rsidRPr="007F5E15" w14:paraId="371DE8C1" w14:textId="77777777" w:rsidTr="00EB12C8">
        <w:trPr>
          <w:trHeight w:val="255"/>
        </w:trPr>
        <w:tc>
          <w:tcPr>
            <w:tcW w:w="240" w:type="pct"/>
            <w:shd w:val="clear" w:color="auto" w:fill="auto"/>
            <w:noWrap/>
            <w:vAlign w:val="center"/>
            <w:hideMark/>
          </w:tcPr>
          <w:p w14:paraId="455F4428"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24</w:t>
            </w:r>
          </w:p>
        </w:tc>
        <w:tc>
          <w:tcPr>
            <w:tcW w:w="590" w:type="pct"/>
            <w:shd w:val="clear" w:color="auto" w:fill="auto"/>
            <w:noWrap/>
            <w:vAlign w:val="center"/>
            <w:hideMark/>
          </w:tcPr>
          <w:p w14:paraId="72C68D7E"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35</w:t>
            </w:r>
          </w:p>
        </w:tc>
        <w:tc>
          <w:tcPr>
            <w:tcW w:w="1136" w:type="pct"/>
            <w:shd w:val="clear" w:color="auto" w:fill="auto"/>
            <w:noWrap/>
            <w:vAlign w:val="center"/>
            <w:hideMark/>
          </w:tcPr>
          <w:p w14:paraId="462F083E"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36</w:t>
            </w:r>
          </w:p>
        </w:tc>
        <w:tc>
          <w:tcPr>
            <w:tcW w:w="574" w:type="pct"/>
            <w:shd w:val="clear" w:color="auto" w:fill="auto"/>
            <w:noWrap/>
            <w:vAlign w:val="center"/>
            <w:hideMark/>
          </w:tcPr>
          <w:p w14:paraId="155C1AE7"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63</w:t>
            </w:r>
          </w:p>
        </w:tc>
        <w:tc>
          <w:tcPr>
            <w:tcW w:w="768" w:type="pct"/>
            <w:shd w:val="clear" w:color="auto" w:fill="auto"/>
            <w:noWrap/>
            <w:vAlign w:val="center"/>
            <w:hideMark/>
          </w:tcPr>
          <w:p w14:paraId="0980C45F"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108</w:t>
            </w:r>
          </w:p>
        </w:tc>
        <w:tc>
          <w:tcPr>
            <w:tcW w:w="846" w:type="pct"/>
          </w:tcPr>
          <w:p w14:paraId="09F5AEA0" w14:textId="2CE092A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2BFA29AF" w14:textId="74E82C3A"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2000</w:t>
            </w:r>
          </w:p>
        </w:tc>
      </w:tr>
      <w:tr w:rsidR="00EB12C8" w:rsidRPr="007F5E15" w14:paraId="0644F70C" w14:textId="77777777" w:rsidTr="00EB12C8">
        <w:trPr>
          <w:trHeight w:val="255"/>
        </w:trPr>
        <w:tc>
          <w:tcPr>
            <w:tcW w:w="240" w:type="pct"/>
            <w:shd w:val="clear" w:color="auto" w:fill="auto"/>
            <w:noWrap/>
            <w:vAlign w:val="center"/>
            <w:hideMark/>
          </w:tcPr>
          <w:p w14:paraId="11770736"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25</w:t>
            </w:r>
          </w:p>
        </w:tc>
        <w:tc>
          <w:tcPr>
            <w:tcW w:w="590" w:type="pct"/>
            <w:shd w:val="clear" w:color="auto" w:fill="auto"/>
            <w:noWrap/>
            <w:vAlign w:val="center"/>
            <w:hideMark/>
          </w:tcPr>
          <w:p w14:paraId="1E5C66F4"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36</w:t>
            </w:r>
          </w:p>
        </w:tc>
        <w:tc>
          <w:tcPr>
            <w:tcW w:w="1136" w:type="pct"/>
            <w:shd w:val="clear" w:color="auto" w:fill="auto"/>
            <w:noWrap/>
            <w:vAlign w:val="center"/>
            <w:hideMark/>
          </w:tcPr>
          <w:p w14:paraId="59E66B4A"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ж/д</w:t>
            </w:r>
          </w:p>
        </w:tc>
        <w:tc>
          <w:tcPr>
            <w:tcW w:w="574" w:type="pct"/>
            <w:shd w:val="clear" w:color="auto" w:fill="auto"/>
            <w:noWrap/>
            <w:vAlign w:val="center"/>
            <w:hideMark/>
          </w:tcPr>
          <w:p w14:paraId="77AEEF1D"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111</w:t>
            </w:r>
          </w:p>
        </w:tc>
        <w:tc>
          <w:tcPr>
            <w:tcW w:w="768" w:type="pct"/>
            <w:shd w:val="clear" w:color="auto" w:fill="auto"/>
            <w:noWrap/>
            <w:vAlign w:val="center"/>
            <w:hideMark/>
          </w:tcPr>
          <w:p w14:paraId="0D1827B2"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57</w:t>
            </w:r>
          </w:p>
        </w:tc>
        <w:tc>
          <w:tcPr>
            <w:tcW w:w="846" w:type="pct"/>
          </w:tcPr>
          <w:p w14:paraId="6ED698BC" w14:textId="3E66D0A8"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72B78A63" w14:textId="3138E5DA"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2014</w:t>
            </w:r>
          </w:p>
        </w:tc>
      </w:tr>
      <w:tr w:rsidR="00EB12C8" w:rsidRPr="007F5E15" w14:paraId="38C2AC16" w14:textId="77777777" w:rsidTr="00EB12C8">
        <w:trPr>
          <w:trHeight w:val="255"/>
        </w:trPr>
        <w:tc>
          <w:tcPr>
            <w:tcW w:w="240" w:type="pct"/>
            <w:shd w:val="clear" w:color="auto" w:fill="auto"/>
            <w:noWrap/>
            <w:vAlign w:val="center"/>
            <w:hideMark/>
          </w:tcPr>
          <w:p w14:paraId="1EC63D3C"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26</w:t>
            </w:r>
          </w:p>
        </w:tc>
        <w:tc>
          <w:tcPr>
            <w:tcW w:w="590" w:type="pct"/>
            <w:shd w:val="clear" w:color="auto" w:fill="auto"/>
            <w:noWrap/>
            <w:vAlign w:val="center"/>
            <w:hideMark/>
          </w:tcPr>
          <w:p w14:paraId="3627F147"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35</w:t>
            </w:r>
          </w:p>
        </w:tc>
        <w:tc>
          <w:tcPr>
            <w:tcW w:w="1136" w:type="pct"/>
            <w:shd w:val="clear" w:color="auto" w:fill="auto"/>
            <w:noWrap/>
            <w:vAlign w:val="center"/>
            <w:hideMark/>
          </w:tcPr>
          <w:p w14:paraId="355FF966"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38</w:t>
            </w:r>
          </w:p>
        </w:tc>
        <w:tc>
          <w:tcPr>
            <w:tcW w:w="574" w:type="pct"/>
            <w:shd w:val="clear" w:color="auto" w:fill="auto"/>
            <w:noWrap/>
            <w:vAlign w:val="center"/>
            <w:hideMark/>
          </w:tcPr>
          <w:p w14:paraId="3DEF9845"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133</w:t>
            </w:r>
          </w:p>
        </w:tc>
        <w:tc>
          <w:tcPr>
            <w:tcW w:w="768" w:type="pct"/>
            <w:shd w:val="clear" w:color="auto" w:fill="auto"/>
            <w:noWrap/>
            <w:vAlign w:val="center"/>
            <w:hideMark/>
          </w:tcPr>
          <w:p w14:paraId="2BB15D38"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108</w:t>
            </w:r>
          </w:p>
        </w:tc>
        <w:tc>
          <w:tcPr>
            <w:tcW w:w="846" w:type="pct"/>
          </w:tcPr>
          <w:p w14:paraId="70F963C3" w14:textId="095F9B85"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4E51F221" w14:textId="39AE5B82"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2012</w:t>
            </w:r>
          </w:p>
        </w:tc>
      </w:tr>
      <w:tr w:rsidR="00EB12C8" w:rsidRPr="007F5E15" w14:paraId="5EAE13F0" w14:textId="77777777" w:rsidTr="00EB12C8">
        <w:trPr>
          <w:trHeight w:val="255"/>
        </w:trPr>
        <w:tc>
          <w:tcPr>
            <w:tcW w:w="240" w:type="pct"/>
            <w:shd w:val="clear" w:color="auto" w:fill="auto"/>
            <w:noWrap/>
            <w:vAlign w:val="center"/>
            <w:hideMark/>
          </w:tcPr>
          <w:p w14:paraId="1F50A881"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27</w:t>
            </w:r>
          </w:p>
        </w:tc>
        <w:tc>
          <w:tcPr>
            <w:tcW w:w="590" w:type="pct"/>
            <w:shd w:val="clear" w:color="auto" w:fill="auto"/>
            <w:noWrap/>
            <w:vAlign w:val="center"/>
            <w:hideMark/>
          </w:tcPr>
          <w:p w14:paraId="745D0E8A"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38</w:t>
            </w:r>
          </w:p>
        </w:tc>
        <w:tc>
          <w:tcPr>
            <w:tcW w:w="1136" w:type="pct"/>
            <w:shd w:val="clear" w:color="auto" w:fill="auto"/>
            <w:noWrap/>
            <w:vAlign w:val="center"/>
            <w:hideMark/>
          </w:tcPr>
          <w:p w14:paraId="3103AE62"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39</w:t>
            </w:r>
          </w:p>
        </w:tc>
        <w:tc>
          <w:tcPr>
            <w:tcW w:w="574" w:type="pct"/>
            <w:shd w:val="clear" w:color="auto" w:fill="auto"/>
            <w:noWrap/>
            <w:vAlign w:val="center"/>
            <w:hideMark/>
          </w:tcPr>
          <w:p w14:paraId="7545AEF4"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82</w:t>
            </w:r>
          </w:p>
        </w:tc>
        <w:tc>
          <w:tcPr>
            <w:tcW w:w="768" w:type="pct"/>
            <w:shd w:val="clear" w:color="auto" w:fill="auto"/>
            <w:noWrap/>
            <w:vAlign w:val="center"/>
            <w:hideMark/>
          </w:tcPr>
          <w:p w14:paraId="0D55C02E"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108</w:t>
            </w:r>
          </w:p>
        </w:tc>
        <w:tc>
          <w:tcPr>
            <w:tcW w:w="846" w:type="pct"/>
          </w:tcPr>
          <w:p w14:paraId="6D1A03CE" w14:textId="33DDF2AB"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2DBA49CD" w14:textId="2A75325E"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2012</w:t>
            </w:r>
          </w:p>
        </w:tc>
      </w:tr>
      <w:tr w:rsidR="00EB12C8" w:rsidRPr="007F5E15" w14:paraId="1DA8616E" w14:textId="77777777" w:rsidTr="00EB12C8">
        <w:trPr>
          <w:trHeight w:val="255"/>
        </w:trPr>
        <w:tc>
          <w:tcPr>
            <w:tcW w:w="240" w:type="pct"/>
            <w:shd w:val="clear" w:color="auto" w:fill="auto"/>
            <w:noWrap/>
            <w:vAlign w:val="center"/>
            <w:hideMark/>
          </w:tcPr>
          <w:p w14:paraId="573FCF8E"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28</w:t>
            </w:r>
          </w:p>
        </w:tc>
        <w:tc>
          <w:tcPr>
            <w:tcW w:w="590" w:type="pct"/>
            <w:shd w:val="clear" w:color="auto" w:fill="auto"/>
            <w:noWrap/>
            <w:vAlign w:val="center"/>
            <w:hideMark/>
          </w:tcPr>
          <w:p w14:paraId="460A4D9B"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39</w:t>
            </w:r>
          </w:p>
        </w:tc>
        <w:tc>
          <w:tcPr>
            <w:tcW w:w="1136" w:type="pct"/>
            <w:shd w:val="clear" w:color="auto" w:fill="auto"/>
            <w:noWrap/>
            <w:vAlign w:val="center"/>
            <w:hideMark/>
          </w:tcPr>
          <w:p w14:paraId="1450170B"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ТК Хлебная</w:t>
            </w:r>
          </w:p>
        </w:tc>
        <w:tc>
          <w:tcPr>
            <w:tcW w:w="574" w:type="pct"/>
            <w:shd w:val="clear" w:color="auto" w:fill="auto"/>
            <w:noWrap/>
            <w:vAlign w:val="center"/>
            <w:hideMark/>
          </w:tcPr>
          <w:p w14:paraId="5F90AB67"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47</w:t>
            </w:r>
          </w:p>
        </w:tc>
        <w:tc>
          <w:tcPr>
            <w:tcW w:w="768" w:type="pct"/>
            <w:shd w:val="clear" w:color="auto" w:fill="auto"/>
            <w:noWrap/>
            <w:vAlign w:val="center"/>
            <w:hideMark/>
          </w:tcPr>
          <w:p w14:paraId="4C0C8747"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108</w:t>
            </w:r>
          </w:p>
        </w:tc>
        <w:tc>
          <w:tcPr>
            <w:tcW w:w="846" w:type="pct"/>
          </w:tcPr>
          <w:p w14:paraId="17DB4E09" w14:textId="64B34A2F"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17AE881C" w14:textId="1A10F6DD"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2012</w:t>
            </w:r>
          </w:p>
        </w:tc>
      </w:tr>
      <w:tr w:rsidR="00EB12C8" w:rsidRPr="007F5E15" w14:paraId="09E4D978" w14:textId="77777777" w:rsidTr="00EB12C8">
        <w:trPr>
          <w:trHeight w:val="255"/>
        </w:trPr>
        <w:tc>
          <w:tcPr>
            <w:tcW w:w="240" w:type="pct"/>
            <w:shd w:val="clear" w:color="auto" w:fill="auto"/>
            <w:noWrap/>
            <w:vAlign w:val="center"/>
            <w:hideMark/>
          </w:tcPr>
          <w:p w14:paraId="5FAE88D5"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29</w:t>
            </w:r>
          </w:p>
        </w:tc>
        <w:tc>
          <w:tcPr>
            <w:tcW w:w="590" w:type="pct"/>
            <w:shd w:val="clear" w:color="auto" w:fill="auto"/>
            <w:noWrap/>
            <w:vAlign w:val="center"/>
            <w:hideMark/>
          </w:tcPr>
          <w:p w14:paraId="45C44558"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ТК Хлебная</w:t>
            </w:r>
          </w:p>
        </w:tc>
        <w:tc>
          <w:tcPr>
            <w:tcW w:w="1136" w:type="pct"/>
            <w:shd w:val="clear" w:color="auto" w:fill="auto"/>
            <w:noWrap/>
            <w:vAlign w:val="center"/>
            <w:hideMark/>
          </w:tcPr>
          <w:p w14:paraId="15A52560" w14:textId="77777777" w:rsidR="00EB12C8" w:rsidRPr="007F5E15" w:rsidRDefault="00EB12C8" w:rsidP="00EB12C8">
            <w:pPr>
              <w:suppressAutoHyphens w:val="0"/>
              <w:spacing w:before="0" w:after="0" w:line="240" w:lineRule="auto"/>
              <w:ind w:firstLine="0"/>
              <w:jc w:val="center"/>
              <w:rPr>
                <w:kern w:val="0"/>
                <w:sz w:val="20"/>
                <w:szCs w:val="20"/>
              </w:rPr>
            </w:pPr>
            <w:proofErr w:type="spellStart"/>
            <w:r w:rsidRPr="007F5E15">
              <w:rPr>
                <w:kern w:val="0"/>
                <w:sz w:val="20"/>
                <w:szCs w:val="20"/>
              </w:rPr>
              <w:t>пож</w:t>
            </w:r>
            <w:proofErr w:type="spellEnd"/>
            <w:r w:rsidRPr="007F5E15">
              <w:rPr>
                <w:kern w:val="0"/>
                <w:sz w:val="20"/>
                <w:szCs w:val="20"/>
              </w:rPr>
              <w:t xml:space="preserve"> резервуар</w:t>
            </w:r>
          </w:p>
        </w:tc>
        <w:tc>
          <w:tcPr>
            <w:tcW w:w="574" w:type="pct"/>
            <w:shd w:val="clear" w:color="auto" w:fill="auto"/>
            <w:noWrap/>
            <w:vAlign w:val="center"/>
            <w:hideMark/>
          </w:tcPr>
          <w:p w14:paraId="7B9796A2"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80</w:t>
            </w:r>
          </w:p>
        </w:tc>
        <w:tc>
          <w:tcPr>
            <w:tcW w:w="768" w:type="pct"/>
            <w:shd w:val="clear" w:color="auto" w:fill="auto"/>
            <w:noWrap/>
            <w:vAlign w:val="center"/>
            <w:hideMark/>
          </w:tcPr>
          <w:p w14:paraId="017ABEFD"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57</w:t>
            </w:r>
          </w:p>
        </w:tc>
        <w:tc>
          <w:tcPr>
            <w:tcW w:w="846" w:type="pct"/>
          </w:tcPr>
          <w:p w14:paraId="5BCC1FCE" w14:textId="4D31D28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5CFDA662" w14:textId="534D6943"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2012</w:t>
            </w:r>
          </w:p>
        </w:tc>
      </w:tr>
      <w:tr w:rsidR="00EB12C8" w:rsidRPr="007F5E15" w14:paraId="02063720" w14:textId="77777777" w:rsidTr="00EB12C8">
        <w:trPr>
          <w:trHeight w:val="255"/>
        </w:trPr>
        <w:tc>
          <w:tcPr>
            <w:tcW w:w="240" w:type="pct"/>
            <w:shd w:val="clear" w:color="auto" w:fill="auto"/>
            <w:noWrap/>
            <w:vAlign w:val="center"/>
            <w:hideMark/>
          </w:tcPr>
          <w:p w14:paraId="2B7783B2"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30</w:t>
            </w:r>
          </w:p>
        </w:tc>
        <w:tc>
          <w:tcPr>
            <w:tcW w:w="590" w:type="pct"/>
            <w:shd w:val="clear" w:color="auto" w:fill="auto"/>
            <w:noWrap/>
            <w:vAlign w:val="center"/>
            <w:hideMark/>
          </w:tcPr>
          <w:p w14:paraId="230418DC"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ТК Хлебная</w:t>
            </w:r>
          </w:p>
        </w:tc>
        <w:tc>
          <w:tcPr>
            <w:tcW w:w="1136" w:type="pct"/>
            <w:shd w:val="clear" w:color="auto" w:fill="auto"/>
            <w:noWrap/>
            <w:vAlign w:val="center"/>
            <w:hideMark/>
          </w:tcPr>
          <w:p w14:paraId="6F3A778D"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Котельная №2 (</w:t>
            </w:r>
            <w:proofErr w:type="spellStart"/>
            <w:r w:rsidRPr="007F5E15">
              <w:rPr>
                <w:kern w:val="0"/>
                <w:sz w:val="20"/>
                <w:szCs w:val="20"/>
              </w:rPr>
              <w:t>Теплоспутник</w:t>
            </w:r>
            <w:proofErr w:type="spellEnd"/>
            <w:r w:rsidRPr="007F5E15">
              <w:rPr>
                <w:kern w:val="0"/>
                <w:sz w:val="20"/>
                <w:szCs w:val="20"/>
              </w:rPr>
              <w:t>)</w:t>
            </w:r>
          </w:p>
        </w:tc>
        <w:tc>
          <w:tcPr>
            <w:tcW w:w="574" w:type="pct"/>
            <w:shd w:val="clear" w:color="auto" w:fill="auto"/>
            <w:noWrap/>
            <w:vAlign w:val="center"/>
            <w:hideMark/>
          </w:tcPr>
          <w:p w14:paraId="31094EF0"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390</w:t>
            </w:r>
          </w:p>
        </w:tc>
        <w:tc>
          <w:tcPr>
            <w:tcW w:w="768" w:type="pct"/>
            <w:shd w:val="clear" w:color="auto" w:fill="auto"/>
            <w:noWrap/>
            <w:vAlign w:val="center"/>
            <w:hideMark/>
          </w:tcPr>
          <w:p w14:paraId="4D262A9F"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108</w:t>
            </w:r>
          </w:p>
        </w:tc>
        <w:tc>
          <w:tcPr>
            <w:tcW w:w="846" w:type="pct"/>
          </w:tcPr>
          <w:p w14:paraId="6231A2F8" w14:textId="0B665CA3"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4C3E0302" w14:textId="40ED1454"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1998</w:t>
            </w:r>
          </w:p>
        </w:tc>
      </w:tr>
      <w:tr w:rsidR="00EB12C8" w:rsidRPr="007F5E15" w14:paraId="2E912832" w14:textId="77777777" w:rsidTr="00EB12C8">
        <w:trPr>
          <w:trHeight w:val="255"/>
        </w:trPr>
        <w:tc>
          <w:tcPr>
            <w:tcW w:w="240" w:type="pct"/>
            <w:shd w:val="clear" w:color="auto" w:fill="auto"/>
            <w:noWrap/>
            <w:vAlign w:val="center"/>
            <w:hideMark/>
          </w:tcPr>
          <w:p w14:paraId="437D8078"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31</w:t>
            </w:r>
          </w:p>
        </w:tc>
        <w:tc>
          <w:tcPr>
            <w:tcW w:w="590" w:type="pct"/>
            <w:shd w:val="clear" w:color="auto" w:fill="auto"/>
            <w:noWrap/>
            <w:vAlign w:val="center"/>
            <w:hideMark/>
          </w:tcPr>
          <w:p w14:paraId="40B65E21"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Котельная №2</w:t>
            </w:r>
          </w:p>
        </w:tc>
        <w:tc>
          <w:tcPr>
            <w:tcW w:w="1136" w:type="pct"/>
            <w:shd w:val="clear" w:color="auto" w:fill="auto"/>
            <w:noWrap/>
            <w:vAlign w:val="center"/>
            <w:hideMark/>
          </w:tcPr>
          <w:p w14:paraId="2F45DD00"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41</w:t>
            </w:r>
          </w:p>
        </w:tc>
        <w:tc>
          <w:tcPr>
            <w:tcW w:w="574" w:type="pct"/>
            <w:shd w:val="clear" w:color="auto" w:fill="auto"/>
            <w:noWrap/>
            <w:vAlign w:val="center"/>
            <w:hideMark/>
          </w:tcPr>
          <w:p w14:paraId="263C07A4"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61</w:t>
            </w:r>
          </w:p>
        </w:tc>
        <w:tc>
          <w:tcPr>
            <w:tcW w:w="768" w:type="pct"/>
            <w:shd w:val="clear" w:color="auto" w:fill="auto"/>
            <w:noWrap/>
            <w:vAlign w:val="center"/>
            <w:hideMark/>
          </w:tcPr>
          <w:p w14:paraId="67FDF2B8"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57</w:t>
            </w:r>
          </w:p>
        </w:tc>
        <w:tc>
          <w:tcPr>
            <w:tcW w:w="846" w:type="pct"/>
          </w:tcPr>
          <w:p w14:paraId="081760B1" w14:textId="70FC99A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14557C60" w14:textId="2545F6BC"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1998</w:t>
            </w:r>
          </w:p>
        </w:tc>
      </w:tr>
      <w:tr w:rsidR="00EB12C8" w:rsidRPr="007F5E15" w14:paraId="6B3874CA" w14:textId="77777777" w:rsidTr="00EB12C8">
        <w:trPr>
          <w:trHeight w:val="255"/>
        </w:trPr>
        <w:tc>
          <w:tcPr>
            <w:tcW w:w="240" w:type="pct"/>
            <w:shd w:val="clear" w:color="auto" w:fill="auto"/>
            <w:noWrap/>
            <w:vAlign w:val="center"/>
            <w:hideMark/>
          </w:tcPr>
          <w:p w14:paraId="11BFDE48"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32</w:t>
            </w:r>
          </w:p>
        </w:tc>
        <w:tc>
          <w:tcPr>
            <w:tcW w:w="590" w:type="pct"/>
            <w:shd w:val="clear" w:color="auto" w:fill="auto"/>
            <w:noWrap/>
            <w:vAlign w:val="center"/>
            <w:hideMark/>
          </w:tcPr>
          <w:p w14:paraId="08BF3B03"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41</w:t>
            </w:r>
          </w:p>
        </w:tc>
        <w:tc>
          <w:tcPr>
            <w:tcW w:w="1136" w:type="pct"/>
            <w:shd w:val="clear" w:color="auto" w:fill="auto"/>
            <w:noWrap/>
            <w:vAlign w:val="center"/>
            <w:hideMark/>
          </w:tcPr>
          <w:p w14:paraId="2B47A72D"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42</w:t>
            </w:r>
          </w:p>
        </w:tc>
        <w:tc>
          <w:tcPr>
            <w:tcW w:w="574" w:type="pct"/>
            <w:shd w:val="clear" w:color="auto" w:fill="auto"/>
            <w:noWrap/>
            <w:vAlign w:val="center"/>
            <w:hideMark/>
          </w:tcPr>
          <w:p w14:paraId="76E52EF4"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42</w:t>
            </w:r>
          </w:p>
        </w:tc>
        <w:tc>
          <w:tcPr>
            <w:tcW w:w="768" w:type="pct"/>
            <w:shd w:val="clear" w:color="auto" w:fill="auto"/>
            <w:noWrap/>
            <w:vAlign w:val="center"/>
            <w:hideMark/>
          </w:tcPr>
          <w:p w14:paraId="51473D07"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57</w:t>
            </w:r>
          </w:p>
        </w:tc>
        <w:tc>
          <w:tcPr>
            <w:tcW w:w="846" w:type="pct"/>
          </w:tcPr>
          <w:p w14:paraId="0995FC63" w14:textId="259F7D9A"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34FD0F15" w14:textId="03E52A5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1998</w:t>
            </w:r>
          </w:p>
        </w:tc>
      </w:tr>
      <w:tr w:rsidR="00EB12C8" w:rsidRPr="007F5E15" w14:paraId="6AD1A424" w14:textId="77777777" w:rsidTr="00EB12C8">
        <w:trPr>
          <w:trHeight w:val="255"/>
        </w:trPr>
        <w:tc>
          <w:tcPr>
            <w:tcW w:w="240" w:type="pct"/>
            <w:shd w:val="clear" w:color="auto" w:fill="auto"/>
            <w:noWrap/>
            <w:vAlign w:val="center"/>
            <w:hideMark/>
          </w:tcPr>
          <w:p w14:paraId="6FE55341"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33</w:t>
            </w:r>
          </w:p>
        </w:tc>
        <w:tc>
          <w:tcPr>
            <w:tcW w:w="590" w:type="pct"/>
            <w:shd w:val="clear" w:color="auto" w:fill="auto"/>
            <w:noWrap/>
            <w:vAlign w:val="center"/>
            <w:hideMark/>
          </w:tcPr>
          <w:p w14:paraId="4BB7D7C7"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42</w:t>
            </w:r>
          </w:p>
        </w:tc>
        <w:tc>
          <w:tcPr>
            <w:tcW w:w="1136" w:type="pct"/>
            <w:shd w:val="clear" w:color="auto" w:fill="auto"/>
            <w:noWrap/>
            <w:vAlign w:val="center"/>
            <w:hideMark/>
          </w:tcPr>
          <w:p w14:paraId="66DDCE2C"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43</w:t>
            </w:r>
          </w:p>
        </w:tc>
        <w:tc>
          <w:tcPr>
            <w:tcW w:w="574" w:type="pct"/>
            <w:shd w:val="clear" w:color="auto" w:fill="auto"/>
            <w:noWrap/>
            <w:vAlign w:val="center"/>
            <w:hideMark/>
          </w:tcPr>
          <w:p w14:paraId="663B68DD"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43</w:t>
            </w:r>
          </w:p>
        </w:tc>
        <w:tc>
          <w:tcPr>
            <w:tcW w:w="768" w:type="pct"/>
            <w:shd w:val="clear" w:color="auto" w:fill="auto"/>
            <w:noWrap/>
            <w:vAlign w:val="center"/>
            <w:hideMark/>
          </w:tcPr>
          <w:p w14:paraId="1032E24B"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57</w:t>
            </w:r>
          </w:p>
        </w:tc>
        <w:tc>
          <w:tcPr>
            <w:tcW w:w="846" w:type="pct"/>
          </w:tcPr>
          <w:p w14:paraId="51B0714C" w14:textId="72A24001"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0B202254" w14:textId="5A001EF5"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1998</w:t>
            </w:r>
          </w:p>
        </w:tc>
      </w:tr>
      <w:tr w:rsidR="00EB12C8" w:rsidRPr="007F5E15" w14:paraId="11DD5D17" w14:textId="77777777" w:rsidTr="00EB12C8">
        <w:trPr>
          <w:trHeight w:val="255"/>
        </w:trPr>
        <w:tc>
          <w:tcPr>
            <w:tcW w:w="240" w:type="pct"/>
            <w:shd w:val="clear" w:color="auto" w:fill="auto"/>
            <w:noWrap/>
            <w:vAlign w:val="center"/>
            <w:hideMark/>
          </w:tcPr>
          <w:p w14:paraId="0792D8B1"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34</w:t>
            </w:r>
          </w:p>
        </w:tc>
        <w:tc>
          <w:tcPr>
            <w:tcW w:w="590" w:type="pct"/>
            <w:shd w:val="clear" w:color="auto" w:fill="auto"/>
            <w:noWrap/>
            <w:vAlign w:val="center"/>
            <w:hideMark/>
          </w:tcPr>
          <w:p w14:paraId="278FA916"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41</w:t>
            </w:r>
          </w:p>
        </w:tc>
        <w:tc>
          <w:tcPr>
            <w:tcW w:w="1136" w:type="pct"/>
            <w:shd w:val="clear" w:color="auto" w:fill="auto"/>
            <w:noWrap/>
            <w:vAlign w:val="center"/>
            <w:hideMark/>
          </w:tcPr>
          <w:p w14:paraId="4D567FF7"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46</w:t>
            </w:r>
          </w:p>
        </w:tc>
        <w:tc>
          <w:tcPr>
            <w:tcW w:w="574" w:type="pct"/>
            <w:shd w:val="clear" w:color="auto" w:fill="auto"/>
            <w:noWrap/>
            <w:vAlign w:val="center"/>
            <w:hideMark/>
          </w:tcPr>
          <w:p w14:paraId="0A7811CE"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34</w:t>
            </w:r>
          </w:p>
        </w:tc>
        <w:tc>
          <w:tcPr>
            <w:tcW w:w="768" w:type="pct"/>
            <w:shd w:val="clear" w:color="auto" w:fill="auto"/>
            <w:noWrap/>
            <w:vAlign w:val="center"/>
            <w:hideMark/>
          </w:tcPr>
          <w:p w14:paraId="3B4FD4F7"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57</w:t>
            </w:r>
          </w:p>
        </w:tc>
        <w:tc>
          <w:tcPr>
            <w:tcW w:w="846" w:type="pct"/>
          </w:tcPr>
          <w:p w14:paraId="43ECB88F" w14:textId="557E5601"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00A9EC5D" w14:textId="78F757B5"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1998</w:t>
            </w:r>
          </w:p>
        </w:tc>
      </w:tr>
      <w:tr w:rsidR="00EB12C8" w:rsidRPr="007F5E15" w14:paraId="466951AF" w14:textId="77777777" w:rsidTr="00EB12C8">
        <w:trPr>
          <w:trHeight w:val="255"/>
        </w:trPr>
        <w:tc>
          <w:tcPr>
            <w:tcW w:w="240" w:type="pct"/>
            <w:shd w:val="clear" w:color="auto" w:fill="auto"/>
            <w:noWrap/>
            <w:vAlign w:val="center"/>
            <w:hideMark/>
          </w:tcPr>
          <w:p w14:paraId="744902C3"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35</w:t>
            </w:r>
          </w:p>
        </w:tc>
        <w:tc>
          <w:tcPr>
            <w:tcW w:w="590" w:type="pct"/>
            <w:shd w:val="clear" w:color="auto" w:fill="auto"/>
            <w:noWrap/>
            <w:vAlign w:val="center"/>
            <w:hideMark/>
          </w:tcPr>
          <w:p w14:paraId="2FFBDC27"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46</w:t>
            </w:r>
          </w:p>
        </w:tc>
        <w:tc>
          <w:tcPr>
            <w:tcW w:w="1136" w:type="pct"/>
            <w:shd w:val="clear" w:color="auto" w:fill="auto"/>
            <w:noWrap/>
            <w:vAlign w:val="center"/>
            <w:hideMark/>
          </w:tcPr>
          <w:p w14:paraId="6C399636"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47</w:t>
            </w:r>
          </w:p>
        </w:tc>
        <w:tc>
          <w:tcPr>
            <w:tcW w:w="574" w:type="pct"/>
            <w:shd w:val="clear" w:color="auto" w:fill="auto"/>
            <w:noWrap/>
            <w:vAlign w:val="center"/>
            <w:hideMark/>
          </w:tcPr>
          <w:p w14:paraId="784491D8"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75</w:t>
            </w:r>
          </w:p>
        </w:tc>
        <w:tc>
          <w:tcPr>
            <w:tcW w:w="768" w:type="pct"/>
            <w:shd w:val="clear" w:color="auto" w:fill="auto"/>
            <w:noWrap/>
            <w:vAlign w:val="center"/>
            <w:hideMark/>
          </w:tcPr>
          <w:p w14:paraId="799C11F6"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57</w:t>
            </w:r>
          </w:p>
        </w:tc>
        <w:tc>
          <w:tcPr>
            <w:tcW w:w="846" w:type="pct"/>
          </w:tcPr>
          <w:p w14:paraId="6DBADB9B" w14:textId="6AB65714"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736A0C5D" w14:textId="6B711EE3"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1998</w:t>
            </w:r>
          </w:p>
        </w:tc>
      </w:tr>
      <w:tr w:rsidR="00EB12C8" w:rsidRPr="007F5E15" w14:paraId="66429278" w14:textId="77777777" w:rsidTr="00EB12C8">
        <w:trPr>
          <w:trHeight w:val="255"/>
        </w:trPr>
        <w:tc>
          <w:tcPr>
            <w:tcW w:w="240" w:type="pct"/>
            <w:shd w:val="clear" w:color="auto" w:fill="auto"/>
            <w:noWrap/>
            <w:vAlign w:val="center"/>
            <w:hideMark/>
          </w:tcPr>
          <w:p w14:paraId="516F70D4"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36</w:t>
            </w:r>
          </w:p>
        </w:tc>
        <w:tc>
          <w:tcPr>
            <w:tcW w:w="590" w:type="pct"/>
            <w:shd w:val="clear" w:color="auto" w:fill="auto"/>
            <w:noWrap/>
            <w:vAlign w:val="center"/>
            <w:hideMark/>
          </w:tcPr>
          <w:p w14:paraId="3B484F14"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47</w:t>
            </w:r>
          </w:p>
        </w:tc>
        <w:tc>
          <w:tcPr>
            <w:tcW w:w="1136" w:type="pct"/>
            <w:shd w:val="clear" w:color="auto" w:fill="auto"/>
            <w:noWrap/>
            <w:vAlign w:val="center"/>
            <w:hideMark/>
          </w:tcPr>
          <w:p w14:paraId="600E98D7"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48</w:t>
            </w:r>
          </w:p>
        </w:tc>
        <w:tc>
          <w:tcPr>
            <w:tcW w:w="574" w:type="pct"/>
            <w:shd w:val="clear" w:color="auto" w:fill="auto"/>
            <w:noWrap/>
            <w:vAlign w:val="center"/>
            <w:hideMark/>
          </w:tcPr>
          <w:p w14:paraId="2B0A637F"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22</w:t>
            </w:r>
          </w:p>
        </w:tc>
        <w:tc>
          <w:tcPr>
            <w:tcW w:w="768" w:type="pct"/>
            <w:shd w:val="clear" w:color="auto" w:fill="auto"/>
            <w:noWrap/>
            <w:vAlign w:val="center"/>
            <w:hideMark/>
          </w:tcPr>
          <w:p w14:paraId="4897CE7C"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57</w:t>
            </w:r>
          </w:p>
        </w:tc>
        <w:tc>
          <w:tcPr>
            <w:tcW w:w="846" w:type="pct"/>
          </w:tcPr>
          <w:p w14:paraId="5428A7ED" w14:textId="703777A0"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02D9529A" w14:textId="3487ADF0"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1998</w:t>
            </w:r>
          </w:p>
        </w:tc>
      </w:tr>
    </w:tbl>
    <w:p w14:paraId="06FA86C7" w14:textId="77777777" w:rsidR="00F40050" w:rsidRPr="007F4C7C" w:rsidRDefault="00F40050" w:rsidP="001917A8"/>
    <w:p w14:paraId="5E9D41DC" w14:textId="251D5554" w:rsidR="003B5832" w:rsidRPr="007F4C7C" w:rsidRDefault="003B5832">
      <w:pPr>
        <w:suppressAutoHyphens w:val="0"/>
        <w:spacing w:before="0" w:after="0" w:line="240" w:lineRule="auto"/>
        <w:ind w:firstLine="0"/>
        <w:jc w:val="left"/>
        <w:rPr>
          <w:b/>
          <w:szCs w:val="26"/>
        </w:rPr>
      </w:pPr>
    </w:p>
    <w:p w14:paraId="13209CA3" w14:textId="77777777" w:rsidR="00EB12C8" w:rsidRPr="007F4C7C" w:rsidRDefault="00EB12C8">
      <w:pPr>
        <w:suppressAutoHyphens w:val="0"/>
        <w:spacing w:before="0" w:after="0" w:line="240" w:lineRule="auto"/>
        <w:ind w:firstLine="0"/>
        <w:jc w:val="left"/>
        <w:rPr>
          <w:b/>
          <w:szCs w:val="26"/>
        </w:rPr>
      </w:pPr>
      <w:r w:rsidRPr="007F4C7C">
        <w:rPr>
          <w:b/>
          <w:szCs w:val="26"/>
        </w:rPr>
        <w:br w:type="page"/>
      </w:r>
    </w:p>
    <w:p w14:paraId="5204629F" w14:textId="56A92158" w:rsidR="001917A8" w:rsidRPr="007F4C7C" w:rsidRDefault="00F40050" w:rsidP="001917A8">
      <w:pPr>
        <w:ind w:firstLine="0"/>
        <w:jc w:val="right"/>
        <w:outlineLvl w:val="0"/>
        <w:rPr>
          <w:b/>
          <w:color w:val="000000" w:themeColor="text1"/>
        </w:rPr>
      </w:pPr>
      <w:bookmarkStart w:id="473" w:name="_Toc47087315"/>
      <w:r w:rsidRPr="007F4C7C">
        <w:rPr>
          <w:b/>
          <w:szCs w:val="26"/>
        </w:rPr>
        <w:lastRenderedPageBreak/>
        <w:t xml:space="preserve">Приложение </w:t>
      </w:r>
      <w:r w:rsidR="005F4C0B">
        <w:rPr>
          <w:b/>
          <w:szCs w:val="26"/>
        </w:rPr>
        <w:t>3</w:t>
      </w:r>
      <w:r w:rsidR="001917A8" w:rsidRPr="007F4C7C">
        <w:rPr>
          <w:b/>
          <w:szCs w:val="26"/>
        </w:rPr>
        <w:t>. Карты (схемы) существующего и планируемого размещения объектов централизованных</w:t>
      </w:r>
      <w:r w:rsidR="004572CC" w:rsidRPr="007F4C7C">
        <w:rPr>
          <w:b/>
          <w:szCs w:val="26"/>
        </w:rPr>
        <w:t xml:space="preserve"> систем </w:t>
      </w:r>
      <w:r w:rsidR="001917A8" w:rsidRPr="007F4C7C">
        <w:rPr>
          <w:b/>
          <w:szCs w:val="26"/>
        </w:rPr>
        <w:t>холодного водоснабжения</w:t>
      </w:r>
      <w:bookmarkEnd w:id="473"/>
      <w:r w:rsidR="001917A8" w:rsidRPr="007F4C7C">
        <w:rPr>
          <w:b/>
          <w:szCs w:val="26"/>
        </w:rPr>
        <w:t xml:space="preserve"> </w:t>
      </w:r>
    </w:p>
    <w:p w14:paraId="76847188" w14:textId="390EFDAC" w:rsidR="001917A8" w:rsidRPr="007F4C7C" w:rsidRDefault="00C0401B" w:rsidP="001917A8">
      <w:pPr>
        <w:tabs>
          <w:tab w:val="left" w:pos="8535"/>
        </w:tabs>
        <w:rPr>
          <w:szCs w:val="26"/>
        </w:rPr>
      </w:pPr>
      <w:r w:rsidRPr="007F4C7C">
        <w:rPr>
          <w:noProof/>
          <w:szCs w:val="26"/>
        </w:rPr>
        <w:drawing>
          <wp:inline distT="0" distB="0" distL="0" distR="0" wp14:anchorId="0A5B0FFB" wp14:editId="5FC6CEBF">
            <wp:extent cx="6480175" cy="3818154"/>
            <wp:effectExtent l="0" t="0" r="0" b="0"/>
            <wp:docPr id="1" name="Рисунок 1" descr="D:\раб\1\Белоярский район\Выгрузки из ЗУЛЫ\Кызым\зона действия\2020-07-28_21-38-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1\Белоярский район\Выгрузки из ЗУЛЫ\Кызым\зона действия\2020-07-28_21-38-41.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80175" cy="3818154"/>
                    </a:xfrm>
                    <a:prstGeom prst="rect">
                      <a:avLst/>
                    </a:prstGeom>
                    <a:noFill/>
                    <a:ln>
                      <a:noFill/>
                    </a:ln>
                  </pic:spPr>
                </pic:pic>
              </a:graphicData>
            </a:graphic>
          </wp:inline>
        </w:drawing>
      </w:r>
    </w:p>
    <w:p w14:paraId="7A7430EC" w14:textId="463E9A18" w:rsidR="00C0401B" w:rsidRPr="007F4C7C" w:rsidRDefault="00C0401B" w:rsidP="00C0401B">
      <w:pPr>
        <w:pStyle w:val="S"/>
        <w:ind w:firstLine="0"/>
        <w:jc w:val="center"/>
        <w:rPr>
          <w:lang w:val="ru-RU"/>
        </w:rPr>
      </w:pPr>
      <w:r w:rsidRPr="007F4C7C">
        <w:t>Технологическая зона централизованного водоснабжения АО «ЮКЭК-Белоярский»</w:t>
      </w:r>
      <w:r w:rsidRPr="007F4C7C">
        <w:rPr>
          <w:lang w:val="ru-RU"/>
        </w:rPr>
        <w:t xml:space="preserve"> в с. Казым</w:t>
      </w:r>
    </w:p>
    <w:p w14:paraId="6AAA52CC" w14:textId="76250C06" w:rsidR="00C0401B" w:rsidRPr="007F4C7C" w:rsidRDefault="00C0401B" w:rsidP="00C0401B">
      <w:pPr>
        <w:pStyle w:val="S"/>
        <w:ind w:firstLine="0"/>
        <w:jc w:val="center"/>
      </w:pPr>
      <w:r w:rsidRPr="007F4C7C">
        <w:rPr>
          <w:noProof/>
          <w:lang w:val="ru-RU" w:eastAsia="ru-RU"/>
        </w:rPr>
        <w:drawing>
          <wp:inline distT="0" distB="0" distL="0" distR="0" wp14:anchorId="55608639" wp14:editId="4F07D36D">
            <wp:extent cx="6480175" cy="3829194"/>
            <wp:effectExtent l="0" t="0" r="0" b="0"/>
            <wp:docPr id="3" name="Рисунок 3" descr="D:\раб\1\Белоярский район\Выгрузки из ЗУЛЫ\Кызым\Зона застройки\2020-07-28_21-29-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1\Белоярский район\Выгрузки из ЗУЛЫ\Кызым\Зона застройки\2020-07-28_21-29-3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480175" cy="3829194"/>
                    </a:xfrm>
                    <a:prstGeom prst="rect">
                      <a:avLst/>
                    </a:prstGeom>
                    <a:noFill/>
                    <a:ln>
                      <a:noFill/>
                    </a:ln>
                  </pic:spPr>
                </pic:pic>
              </a:graphicData>
            </a:graphic>
          </wp:inline>
        </w:drawing>
      </w:r>
    </w:p>
    <w:p w14:paraId="064B2E88" w14:textId="110FABC5" w:rsidR="00C0401B" w:rsidRPr="007F4C7C" w:rsidRDefault="00C0401B" w:rsidP="00C0401B">
      <w:pPr>
        <w:pStyle w:val="S"/>
        <w:ind w:firstLine="0"/>
        <w:jc w:val="center"/>
      </w:pPr>
      <w:r w:rsidRPr="007F4C7C">
        <w:t xml:space="preserve">Зона перспективной застройки на территории </w:t>
      </w:r>
      <w:r w:rsidRPr="007F4C7C">
        <w:rPr>
          <w:lang w:val="ru-RU"/>
        </w:rPr>
        <w:t>с</w:t>
      </w:r>
      <w:r w:rsidRPr="007F4C7C">
        <w:t xml:space="preserve">. </w:t>
      </w:r>
      <w:r w:rsidRPr="007F4C7C">
        <w:rPr>
          <w:lang w:val="ru-RU"/>
        </w:rPr>
        <w:t>Казым</w:t>
      </w:r>
      <w:r w:rsidRPr="007F4C7C">
        <w:t xml:space="preserve"> с указанием перспективных сетей централизованного водоснабжения</w:t>
      </w:r>
    </w:p>
    <w:p w14:paraId="213D52A6" w14:textId="5746BE3B" w:rsidR="00C0401B" w:rsidRPr="007F4C7C" w:rsidRDefault="00C0401B" w:rsidP="00C0401B">
      <w:pPr>
        <w:pStyle w:val="S"/>
        <w:ind w:firstLine="0"/>
        <w:jc w:val="center"/>
      </w:pPr>
      <w:r w:rsidRPr="007F4C7C">
        <w:rPr>
          <w:noProof/>
          <w:lang w:val="ru-RU" w:eastAsia="ru-RU"/>
        </w:rPr>
        <w:lastRenderedPageBreak/>
        <w:drawing>
          <wp:inline distT="0" distB="0" distL="0" distR="0" wp14:anchorId="5C743DE1" wp14:editId="32962060">
            <wp:extent cx="6480175" cy="3278928"/>
            <wp:effectExtent l="0" t="0" r="0" b="0"/>
            <wp:docPr id="5" name="Рисунок 5" descr="D:\раб\1\Белоярский район\Выгрузки из ЗУЛЫ\Кызым\Зона застройки\2020-07-28_21-30-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б\1\Белоярский район\Выгрузки из ЗУЛЫ\Кызым\Зона застройки\2020-07-28_21-30-30.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480175" cy="3278928"/>
                    </a:xfrm>
                    <a:prstGeom prst="rect">
                      <a:avLst/>
                    </a:prstGeom>
                    <a:noFill/>
                    <a:ln>
                      <a:noFill/>
                    </a:ln>
                  </pic:spPr>
                </pic:pic>
              </a:graphicData>
            </a:graphic>
          </wp:inline>
        </w:drawing>
      </w:r>
    </w:p>
    <w:p w14:paraId="0C7D2FA9" w14:textId="1AB73620" w:rsidR="00C0401B" w:rsidRPr="007F4C7C" w:rsidRDefault="00C0401B" w:rsidP="00C0401B">
      <w:pPr>
        <w:tabs>
          <w:tab w:val="left" w:pos="8535"/>
        </w:tabs>
        <w:jc w:val="center"/>
      </w:pPr>
      <w:r w:rsidRPr="007F4C7C">
        <w:t>Зона перспективной застройки на территории с. Казым с указанием перспективных сетей централизованного водоснабжения</w:t>
      </w:r>
    </w:p>
    <w:p w14:paraId="01A426B2" w14:textId="2A79BCD5" w:rsidR="00C0401B" w:rsidRPr="007F4C7C" w:rsidRDefault="00C0401B" w:rsidP="00C0401B">
      <w:pPr>
        <w:tabs>
          <w:tab w:val="left" w:pos="8535"/>
        </w:tabs>
        <w:ind w:firstLine="0"/>
        <w:jc w:val="center"/>
        <w:rPr>
          <w:szCs w:val="26"/>
          <w:lang w:val="x-none"/>
        </w:rPr>
      </w:pPr>
      <w:r w:rsidRPr="007F4C7C">
        <w:rPr>
          <w:noProof/>
          <w:szCs w:val="26"/>
        </w:rPr>
        <w:drawing>
          <wp:inline distT="0" distB="0" distL="0" distR="0" wp14:anchorId="00343FBD" wp14:editId="0CCC68CA">
            <wp:extent cx="6480175" cy="4090148"/>
            <wp:effectExtent l="0" t="0" r="0" b="5715"/>
            <wp:docPr id="8" name="Рисунок 8" descr="D:\раб\1\Белоярский район\Выгрузки из ЗУЛЫ\Кызым\Зона застройки\2020-07-28_21-30-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1\Белоярский район\Выгрузки из ЗУЛЫ\Кызым\Зона застройки\2020-07-28_21-30-56.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480175" cy="4090148"/>
                    </a:xfrm>
                    <a:prstGeom prst="rect">
                      <a:avLst/>
                    </a:prstGeom>
                    <a:noFill/>
                    <a:ln>
                      <a:noFill/>
                    </a:ln>
                  </pic:spPr>
                </pic:pic>
              </a:graphicData>
            </a:graphic>
          </wp:inline>
        </w:drawing>
      </w:r>
    </w:p>
    <w:p w14:paraId="1B4E0AB4" w14:textId="3C519DDA" w:rsidR="00C0401B" w:rsidRPr="007F4C7C" w:rsidRDefault="00C0401B" w:rsidP="00C0401B">
      <w:pPr>
        <w:tabs>
          <w:tab w:val="left" w:pos="8535"/>
        </w:tabs>
        <w:ind w:firstLine="0"/>
        <w:jc w:val="center"/>
      </w:pPr>
      <w:r w:rsidRPr="007F4C7C">
        <w:t>Зона перспективной застройки на территории с. Казым с указанием перспективных сетей централизованного водоснабжения</w:t>
      </w:r>
    </w:p>
    <w:p w14:paraId="22217BC1" w14:textId="1B1EB3A5" w:rsidR="00C0401B" w:rsidRPr="007F4C7C" w:rsidRDefault="00C0401B">
      <w:pPr>
        <w:suppressAutoHyphens w:val="0"/>
        <w:spacing w:before="0" w:after="0" w:line="240" w:lineRule="auto"/>
        <w:ind w:firstLine="0"/>
        <w:jc w:val="left"/>
      </w:pPr>
      <w:r w:rsidRPr="007F4C7C">
        <w:br w:type="page"/>
      </w:r>
    </w:p>
    <w:p w14:paraId="03DE7DCA" w14:textId="524F7B94" w:rsidR="00C0401B" w:rsidRPr="007F4C7C" w:rsidRDefault="00C0401B" w:rsidP="00C0401B">
      <w:pPr>
        <w:ind w:firstLine="0"/>
        <w:jc w:val="right"/>
        <w:outlineLvl w:val="0"/>
        <w:rPr>
          <w:b/>
          <w:szCs w:val="26"/>
        </w:rPr>
      </w:pPr>
      <w:bookmarkStart w:id="474" w:name="_Toc46937653"/>
      <w:bookmarkStart w:id="475" w:name="_Toc47087316"/>
      <w:r w:rsidRPr="007F4C7C">
        <w:rPr>
          <w:b/>
          <w:szCs w:val="26"/>
        </w:rPr>
        <w:lastRenderedPageBreak/>
        <w:t xml:space="preserve">Приложение </w:t>
      </w:r>
      <w:r w:rsidR="005F4C0B">
        <w:rPr>
          <w:b/>
          <w:szCs w:val="26"/>
        </w:rPr>
        <w:t>4</w:t>
      </w:r>
      <w:r w:rsidRPr="007F4C7C">
        <w:rPr>
          <w:b/>
          <w:szCs w:val="26"/>
        </w:rPr>
        <w:t xml:space="preserve">. Обоснование объемов капитальных вложений в строительство, реконструкцию и модернизацию систем водоснабжения и водоотведения </w:t>
      </w:r>
      <w:proofErr w:type="spellStart"/>
      <w:r w:rsidRPr="007F4C7C">
        <w:rPr>
          <w:b/>
          <w:szCs w:val="26"/>
        </w:rPr>
        <w:t>сп</w:t>
      </w:r>
      <w:proofErr w:type="spellEnd"/>
      <w:r w:rsidRPr="007F4C7C">
        <w:rPr>
          <w:b/>
          <w:szCs w:val="26"/>
        </w:rPr>
        <w:t xml:space="preserve"> Казым</w:t>
      </w:r>
      <w:bookmarkEnd w:id="474"/>
      <w:bookmarkEnd w:id="475"/>
    </w:p>
    <w:tbl>
      <w:tblPr>
        <w:tblW w:w="0" w:type="auto"/>
        <w:tblLook w:val="04A0" w:firstRow="1" w:lastRow="0" w:firstColumn="1" w:lastColumn="0" w:noHBand="0" w:noVBand="1"/>
      </w:tblPr>
      <w:tblGrid>
        <w:gridCol w:w="727"/>
        <w:gridCol w:w="2141"/>
        <w:gridCol w:w="2181"/>
        <w:gridCol w:w="1046"/>
        <w:gridCol w:w="750"/>
        <w:gridCol w:w="1695"/>
        <w:gridCol w:w="889"/>
        <w:gridCol w:w="766"/>
      </w:tblGrid>
      <w:tr w:rsidR="00C0401B" w:rsidRPr="007F4C7C" w14:paraId="02DF2AFD" w14:textId="77777777" w:rsidTr="00C0401B">
        <w:trPr>
          <w:trHeight w:val="300"/>
          <w:tblHeader/>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E3100A"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 п/п</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5EB0D4D"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Наименование объекта строительства</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56A0942"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Обоснование</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FF1EAFC"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Единица измерения</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ED0C6BA"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Количество</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A6486BE"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Коэффициенты перехода от цен базового района (Московская область)</w:t>
            </w:r>
            <w:r w:rsidRPr="007F5E15">
              <w:rPr>
                <w:color w:val="000000"/>
                <w:kern w:val="0"/>
                <w:sz w:val="20"/>
                <w:szCs w:val="20"/>
              </w:rPr>
              <w:br/>
              <w:t xml:space="preserve">к уровню цен субъектов Российской Федерации </w:t>
            </w: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14:paraId="1D91F134"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 xml:space="preserve"> Сметная стоимость, </w:t>
            </w:r>
            <w:proofErr w:type="spellStart"/>
            <w:r w:rsidRPr="007F5E15">
              <w:rPr>
                <w:color w:val="000000"/>
                <w:kern w:val="0"/>
                <w:sz w:val="20"/>
                <w:szCs w:val="20"/>
              </w:rPr>
              <w:t>тыс.руб</w:t>
            </w:r>
            <w:proofErr w:type="spellEnd"/>
          </w:p>
        </w:tc>
      </w:tr>
      <w:tr w:rsidR="00C0401B" w:rsidRPr="007F4C7C" w14:paraId="2D3DFDD5" w14:textId="77777777" w:rsidTr="00C0401B">
        <w:trPr>
          <w:trHeight w:val="120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680F03F" w14:textId="77777777" w:rsidR="00C0401B" w:rsidRPr="007F5E15" w:rsidRDefault="00C0401B" w:rsidP="00C0401B">
            <w:pPr>
              <w:suppressAutoHyphens w:val="0"/>
              <w:spacing w:before="0" w:after="0" w:line="240" w:lineRule="auto"/>
              <w:ind w:firstLine="0"/>
              <w:jc w:val="left"/>
              <w:rPr>
                <w:color w:val="00000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B8D6D8A" w14:textId="77777777" w:rsidR="00C0401B" w:rsidRPr="007F5E15" w:rsidRDefault="00C0401B" w:rsidP="00C0401B">
            <w:pPr>
              <w:suppressAutoHyphens w:val="0"/>
              <w:spacing w:before="0" w:after="0" w:line="240" w:lineRule="auto"/>
              <w:ind w:firstLine="0"/>
              <w:jc w:val="left"/>
              <w:rPr>
                <w:color w:val="00000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BB03101" w14:textId="77777777" w:rsidR="00C0401B" w:rsidRPr="007F5E15" w:rsidRDefault="00C0401B" w:rsidP="00C0401B">
            <w:pPr>
              <w:suppressAutoHyphens w:val="0"/>
              <w:spacing w:before="0" w:after="0" w:line="240" w:lineRule="auto"/>
              <w:ind w:firstLine="0"/>
              <w:jc w:val="left"/>
              <w:rPr>
                <w:color w:val="00000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154E675" w14:textId="77777777" w:rsidR="00C0401B" w:rsidRPr="007F5E15" w:rsidRDefault="00C0401B" w:rsidP="00C0401B">
            <w:pPr>
              <w:suppressAutoHyphens w:val="0"/>
              <w:spacing w:before="0" w:after="0" w:line="240" w:lineRule="auto"/>
              <w:ind w:firstLine="0"/>
              <w:jc w:val="left"/>
              <w:rPr>
                <w:color w:val="00000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119C9FC" w14:textId="77777777" w:rsidR="00C0401B" w:rsidRPr="007F5E15" w:rsidRDefault="00C0401B" w:rsidP="00C0401B">
            <w:pPr>
              <w:suppressAutoHyphens w:val="0"/>
              <w:spacing w:before="0" w:after="0" w:line="240" w:lineRule="auto"/>
              <w:ind w:firstLine="0"/>
              <w:jc w:val="left"/>
              <w:rPr>
                <w:color w:val="00000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56673DB" w14:textId="77777777" w:rsidR="00C0401B" w:rsidRPr="007F5E15" w:rsidRDefault="00C0401B" w:rsidP="00C0401B">
            <w:pPr>
              <w:suppressAutoHyphens w:val="0"/>
              <w:spacing w:before="0" w:after="0" w:line="240" w:lineRule="auto"/>
              <w:ind w:firstLine="0"/>
              <w:jc w:val="left"/>
              <w:rPr>
                <w:color w:val="000000"/>
                <w:kern w:val="0"/>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567771F3"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на единицу измерения</w:t>
            </w:r>
          </w:p>
        </w:tc>
        <w:tc>
          <w:tcPr>
            <w:tcW w:w="0" w:type="auto"/>
            <w:tcBorders>
              <w:top w:val="nil"/>
              <w:left w:val="nil"/>
              <w:bottom w:val="single" w:sz="4" w:space="0" w:color="auto"/>
              <w:right w:val="single" w:sz="4" w:space="0" w:color="auto"/>
            </w:tcBorders>
            <w:shd w:val="clear" w:color="auto" w:fill="auto"/>
            <w:vAlign w:val="center"/>
            <w:hideMark/>
          </w:tcPr>
          <w:p w14:paraId="3F5B50F8"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общая</w:t>
            </w:r>
          </w:p>
        </w:tc>
      </w:tr>
      <w:tr w:rsidR="00C0401B" w:rsidRPr="00C0401B" w14:paraId="2776A0C8" w14:textId="77777777" w:rsidTr="00C0401B">
        <w:trPr>
          <w:trHeight w:val="300"/>
        </w:trPr>
        <w:tc>
          <w:tcPr>
            <w:tcW w:w="0" w:type="auto"/>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14:paraId="3E3F8FA6" w14:textId="77777777" w:rsidR="00C0401B" w:rsidRPr="007F5E15" w:rsidRDefault="00C0401B" w:rsidP="00C0401B">
            <w:pPr>
              <w:suppressAutoHyphens w:val="0"/>
              <w:spacing w:before="0" w:after="0" w:line="240" w:lineRule="auto"/>
              <w:ind w:firstLine="0"/>
              <w:jc w:val="center"/>
              <w:rPr>
                <w:b/>
                <w:bCs/>
                <w:color w:val="000000"/>
                <w:kern w:val="0"/>
                <w:sz w:val="20"/>
                <w:szCs w:val="20"/>
              </w:rPr>
            </w:pPr>
            <w:r w:rsidRPr="007F5E15">
              <w:rPr>
                <w:b/>
                <w:bCs/>
                <w:color w:val="000000"/>
                <w:kern w:val="0"/>
                <w:sz w:val="20"/>
                <w:szCs w:val="20"/>
              </w:rPr>
              <w:t>Водоснабжение</w:t>
            </w:r>
          </w:p>
        </w:tc>
      </w:tr>
      <w:tr w:rsidR="00C0401B" w:rsidRPr="007F4C7C" w14:paraId="2CE6C077" w14:textId="77777777" w:rsidTr="00C0401B">
        <w:trPr>
          <w:trHeight w:val="51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D02EB75"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440F8FF7"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Строительство нового водозаборного узла производительность 24 м</w:t>
            </w:r>
            <w:r w:rsidRPr="007F5E15">
              <w:rPr>
                <w:color w:val="000000"/>
                <w:kern w:val="0"/>
                <w:sz w:val="20"/>
                <w:szCs w:val="20"/>
                <w:vertAlign w:val="superscript"/>
              </w:rPr>
              <w:t>3</w:t>
            </w:r>
            <w:r w:rsidRPr="007F5E15">
              <w:rPr>
                <w:color w:val="000000"/>
                <w:kern w:val="0"/>
                <w:sz w:val="20"/>
                <w:szCs w:val="20"/>
              </w:rPr>
              <w:t>/ч</w:t>
            </w:r>
          </w:p>
        </w:tc>
        <w:tc>
          <w:tcPr>
            <w:tcW w:w="0" w:type="auto"/>
            <w:tcBorders>
              <w:top w:val="nil"/>
              <w:left w:val="nil"/>
              <w:bottom w:val="single" w:sz="4" w:space="0" w:color="auto"/>
              <w:right w:val="single" w:sz="4" w:space="0" w:color="auto"/>
            </w:tcBorders>
            <w:shd w:val="clear" w:color="auto" w:fill="auto"/>
            <w:vAlign w:val="center"/>
            <w:hideMark/>
          </w:tcPr>
          <w:p w14:paraId="2412D3DE"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НЦС 81-02-19-2020 Таблица 19-03-001</w:t>
            </w:r>
          </w:p>
        </w:tc>
        <w:tc>
          <w:tcPr>
            <w:tcW w:w="0" w:type="auto"/>
            <w:tcBorders>
              <w:top w:val="nil"/>
              <w:left w:val="nil"/>
              <w:bottom w:val="single" w:sz="4" w:space="0" w:color="auto"/>
              <w:right w:val="single" w:sz="4" w:space="0" w:color="auto"/>
            </w:tcBorders>
            <w:shd w:val="clear" w:color="auto" w:fill="auto"/>
            <w:noWrap/>
            <w:vAlign w:val="center"/>
            <w:hideMark/>
          </w:tcPr>
          <w:p w14:paraId="0156BD06"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 м</w:t>
            </w:r>
            <w:r w:rsidRPr="007F5E15">
              <w:rPr>
                <w:color w:val="000000"/>
                <w:kern w:val="0"/>
                <w:sz w:val="20"/>
                <w:szCs w:val="20"/>
                <w:vertAlign w:val="superscript"/>
              </w:rPr>
              <w:t>3</w:t>
            </w:r>
            <w:r w:rsidRPr="007F5E15">
              <w:rPr>
                <w:color w:val="000000"/>
                <w:kern w:val="0"/>
                <w:sz w:val="20"/>
                <w:szCs w:val="20"/>
              </w:rPr>
              <w:t>/час</w:t>
            </w:r>
          </w:p>
        </w:tc>
        <w:tc>
          <w:tcPr>
            <w:tcW w:w="0" w:type="auto"/>
            <w:tcBorders>
              <w:top w:val="nil"/>
              <w:left w:val="nil"/>
              <w:bottom w:val="single" w:sz="4" w:space="0" w:color="auto"/>
              <w:right w:val="single" w:sz="4" w:space="0" w:color="auto"/>
            </w:tcBorders>
            <w:shd w:val="clear" w:color="auto" w:fill="auto"/>
            <w:noWrap/>
            <w:vAlign w:val="center"/>
            <w:hideMark/>
          </w:tcPr>
          <w:p w14:paraId="779E4CB1"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24</w:t>
            </w:r>
          </w:p>
        </w:tc>
        <w:tc>
          <w:tcPr>
            <w:tcW w:w="0" w:type="auto"/>
            <w:tcBorders>
              <w:top w:val="nil"/>
              <w:left w:val="nil"/>
              <w:bottom w:val="single" w:sz="4" w:space="0" w:color="auto"/>
              <w:right w:val="single" w:sz="4" w:space="0" w:color="auto"/>
            </w:tcBorders>
            <w:shd w:val="clear" w:color="auto" w:fill="auto"/>
            <w:noWrap/>
            <w:vAlign w:val="center"/>
            <w:hideMark/>
          </w:tcPr>
          <w:p w14:paraId="0EF12761"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1,11</w:t>
            </w:r>
          </w:p>
        </w:tc>
        <w:tc>
          <w:tcPr>
            <w:tcW w:w="0" w:type="auto"/>
            <w:tcBorders>
              <w:top w:val="nil"/>
              <w:left w:val="nil"/>
              <w:bottom w:val="single" w:sz="4" w:space="0" w:color="auto"/>
              <w:right w:val="single" w:sz="4" w:space="0" w:color="auto"/>
            </w:tcBorders>
            <w:shd w:val="clear" w:color="auto" w:fill="auto"/>
            <w:noWrap/>
            <w:vAlign w:val="center"/>
            <w:hideMark/>
          </w:tcPr>
          <w:p w14:paraId="548063AB"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51</w:t>
            </w:r>
          </w:p>
        </w:tc>
        <w:tc>
          <w:tcPr>
            <w:tcW w:w="0" w:type="auto"/>
            <w:tcBorders>
              <w:top w:val="nil"/>
              <w:left w:val="nil"/>
              <w:bottom w:val="single" w:sz="4" w:space="0" w:color="auto"/>
              <w:right w:val="single" w:sz="4" w:space="0" w:color="auto"/>
            </w:tcBorders>
            <w:shd w:val="clear" w:color="auto" w:fill="auto"/>
            <w:noWrap/>
            <w:vAlign w:val="center"/>
            <w:hideMark/>
          </w:tcPr>
          <w:p w14:paraId="5C7C7022"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1357</w:t>
            </w:r>
          </w:p>
        </w:tc>
      </w:tr>
      <w:tr w:rsidR="00C0401B" w:rsidRPr="007F4C7C" w14:paraId="5C91B9AC" w14:textId="77777777" w:rsidTr="00C0401B">
        <w:trPr>
          <w:trHeight w:val="76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B724F3A"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2</w:t>
            </w:r>
          </w:p>
        </w:tc>
        <w:tc>
          <w:tcPr>
            <w:tcW w:w="0" w:type="auto"/>
            <w:tcBorders>
              <w:top w:val="nil"/>
              <w:left w:val="nil"/>
              <w:bottom w:val="single" w:sz="4" w:space="0" w:color="auto"/>
              <w:right w:val="single" w:sz="4" w:space="0" w:color="auto"/>
            </w:tcBorders>
            <w:shd w:val="clear" w:color="auto" w:fill="auto"/>
            <w:vAlign w:val="center"/>
            <w:hideMark/>
          </w:tcPr>
          <w:p w14:paraId="5B562E2C"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Строительство водопроводных очистных сооружений (ВОС) производительностью 300 м</w:t>
            </w:r>
            <w:r w:rsidRPr="007F5E15">
              <w:rPr>
                <w:color w:val="000000"/>
                <w:kern w:val="0"/>
                <w:sz w:val="20"/>
                <w:szCs w:val="20"/>
                <w:vertAlign w:val="superscript"/>
              </w:rPr>
              <w:t>3</w:t>
            </w:r>
            <w:r w:rsidRPr="007F5E15">
              <w:rPr>
                <w:color w:val="000000"/>
                <w:kern w:val="0"/>
                <w:sz w:val="20"/>
                <w:szCs w:val="20"/>
              </w:rPr>
              <w:t>/сутки</w:t>
            </w:r>
          </w:p>
        </w:tc>
        <w:tc>
          <w:tcPr>
            <w:tcW w:w="0" w:type="auto"/>
            <w:tcBorders>
              <w:top w:val="nil"/>
              <w:left w:val="nil"/>
              <w:bottom w:val="single" w:sz="4" w:space="0" w:color="auto"/>
              <w:right w:val="single" w:sz="4" w:space="0" w:color="auto"/>
            </w:tcBorders>
            <w:shd w:val="clear" w:color="auto" w:fill="auto"/>
            <w:vAlign w:val="center"/>
            <w:hideMark/>
          </w:tcPr>
          <w:p w14:paraId="1436407A"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Объекты-аналоги</w:t>
            </w:r>
          </w:p>
        </w:tc>
        <w:tc>
          <w:tcPr>
            <w:tcW w:w="0" w:type="auto"/>
            <w:tcBorders>
              <w:top w:val="nil"/>
              <w:left w:val="nil"/>
              <w:bottom w:val="single" w:sz="4" w:space="0" w:color="auto"/>
              <w:right w:val="single" w:sz="4" w:space="0" w:color="auto"/>
            </w:tcBorders>
            <w:shd w:val="clear" w:color="auto" w:fill="auto"/>
            <w:noWrap/>
            <w:vAlign w:val="center"/>
            <w:hideMark/>
          </w:tcPr>
          <w:p w14:paraId="005450C8"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3DABAE92"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7E54ED6E"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1B258DBF"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0ABBAABD"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32600</w:t>
            </w:r>
          </w:p>
        </w:tc>
      </w:tr>
      <w:tr w:rsidR="00C0401B" w:rsidRPr="007F4C7C" w14:paraId="47565E2F" w14:textId="77777777" w:rsidTr="00C0401B">
        <w:trPr>
          <w:trHeight w:val="52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D8CF158"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3</w:t>
            </w:r>
          </w:p>
        </w:tc>
        <w:tc>
          <w:tcPr>
            <w:tcW w:w="0" w:type="auto"/>
            <w:tcBorders>
              <w:top w:val="nil"/>
              <w:left w:val="nil"/>
              <w:bottom w:val="single" w:sz="4" w:space="0" w:color="auto"/>
              <w:right w:val="single" w:sz="4" w:space="0" w:color="auto"/>
            </w:tcBorders>
            <w:shd w:val="clear" w:color="auto" w:fill="auto"/>
            <w:vAlign w:val="bottom"/>
            <w:hideMark/>
          </w:tcPr>
          <w:p w14:paraId="0313B276" w14:textId="1D4E20CD"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 xml:space="preserve">Реконструкция изношенных напорно-разводящих водопроводных </w:t>
            </w:r>
            <w:proofErr w:type="gramStart"/>
            <w:r w:rsidRPr="007F5E15">
              <w:rPr>
                <w:color w:val="000000"/>
                <w:kern w:val="0"/>
                <w:sz w:val="20"/>
                <w:szCs w:val="20"/>
              </w:rPr>
              <w:t>сетей  2</w:t>
            </w:r>
            <w:proofErr w:type="gramEnd"/>
            <w:r w:rsidR="00F36A95" w:rsidRPr="007F5E15">
              <w:rPr>
                <w:color w:val="000000"/>
                <w:kern w:val="0"/>
                <w:sz w:val="20"/>
                <w:szCs w:val="20"/>
              </w:rPr>
              <w:t>,</w:t>
            </w:r>
            <w:r w:rsidRPr="007F5E15">
              <w:rPr>
                <w:color w:val="000000"/>
                <w:kern w:val="0"/>
                <w:sz w:val="20"/>
                <w:szCs w:val="20"/>
              </w:rPr>
              <w:t>008 м:</w:t>
            </w:r>
          </w:p>
        </w:tc>
        <w:tc>
          <w:tcPr>
            <w:tcW w:w="0" w:type="auto"/>
            <w:tcBorders>
              <w:top w:val="nil"/>
              <w:left w:val="nil"/>
              <w:bottom w:val="single" w:sz="4" w:space="0" w:color="auto"/>
              <w:right w:val="single" w:sz="4" w:space="0" w:color="auto"/>
            </w:tcBorders>
            <w:shd w:val="clear" w:color="auto" w:fill="auto"/>
            <w:noWrap/>
            <w:vAlign w:val="center"/>
            <w:hideMark/>
          </w:tcPr>
          <w:p w14:paraId="25B20527"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НЦС 81-02-14-2020</w:t>
            </w:r>
          </w:p>
        </w:tc>
        <w:tc>
          <w:tcPr>
            <w:tcW w:w="0" w:type="auto"/>
            <w:tcBorders>
              <w:top w:val="nil"/>
              <w:left w:val="nil"/>
              <w:bottom w:val="single" w:sz="4" w:space="0" w:color="auto"/>
              <w:right w:val="single" w:sz="4" w:space="0" w:color="auto"/>
            </w:tcBorders>
            <w:shd w:val="clear" w:color="auto" w:fill="auto"/>
            <w:noWrap/>
            <w:vAlign w:val="center"/>
            <w:hideMark/>
          </w:tcPr>
          <w:p w14:paraId="397C6A0F"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74FD9777"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3FA89E27"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42C803A0"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0E3FF994"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9320</w:t>
            </w:r>
          </w:p>
        </w:tc>
      </w:tr>
      <w:tr w:rsidR="00C0401B" w:rsidRPr="007F4C7C" w14:paraId="50ADAB29" w14:textId="77777777" w:rsidTr="00C0401B">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7680C7C"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3.1</w:t>
            </w:r>
          </w:p>
        </w:tc>
        <w:tc>
          <w:tcPr>
            <w:tcW w:w="0" w:type="auto"/>
            <w:tcBorders>
              <w:top w:val="nil"/>
              <w:left w:val="nil"/>
              <w:bottom w:val="single" w:sz="4" w:space="0" w:color="auto"/>
              <w:right w:val="single" w:sz="4" w:space="0" w:color="auto"/>
            </w:tcBorders>
            <w:shd w:val="clear" w:color="auto" w:fill="auto"/>
            <w:vAlign w:val="center"/>
            <w:hideMark/>
          </w:tcPr>
          <w:p w14:paraId="4DB3E1F7"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d=57 мм</w:t>
            </w:r>
          </w:p>
        </w:tc>
        <w:tc>
          <w:tcPr>
            <w:tcW w:w="0" w:type="auto"/>
            <w:tcBorders>
              <w:top w:val="nil"/>
              <w:left w:val="nil"/>
              <w:bottom w:val="single" w:sz="4" w:space="0" w:color="auto"/>
              <w:right w:val="single" w:sz="4" w:space="0" w:color="auto"/>
            </w:tcBorders>
            <w:shd w:val="clear" w:color="auto" w:fill="auto"/>
            <w:vAlign w:val="center"/>
            <w:hideMark/>
          </w:tcPr>
          <w:p w14:paraId="08F0904F"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НЦС 81-02-14-2020 Таблица 14-06-001</w:t>
            </w:r>
          </w:p>
        </w:tc>
        <w:tc>
          <w:tcPr>
            <w:tcW w:w="0" w:type="auto"/>
            <w:tcBorders>
              <w:top w:val="nil"/>
              <w:left w:val="nil"/>
              <w:bottom w:val="single" w:sz="4" w:space="0" w:color="auto"/>
              <w:right w:val="single" w:sz="4" w:space="0" w:color="auto"/>
            </w:tcBorders>
            <w:shd w:val="clear" w:color="auto" w:fill="auto"/>
            <w:noWrap/>
            <w:vAlign w:val="center"/>
            <w:hideMark/>
          </w:tcPr>
          <w:p w14:paraId="0FDCD66F"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км</w:t>
            </w:r>
          </w:p>
        </w:tc>
        <w:tc>
          <w:tcPr>
            <w:tcW w:w="0" w:type="auto"/>
            <w:tcBorders>
              <w:top w:val="nil"/>
              <w:left w:val="nil"/>
              <w:bottom w:val="single" w:sz="4" w:space="0" w:color="auto"/>
              <w:right w:val="single" w:sz="4" w:space="0" w:color="auto"/>
            </w:tcBorders>
            <w:shd w:val="clear" w:color="auto" w:fill="auto"/>
            <w:vAlign w:val="center"/>
            <w:hideMark/>
          </w:tcPr>
          <w:p w14:paraId="261B087D"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0,31</w:t>
            </w:r>
          </w:p>
        </w:tc>
        <w:tc>
          <w:tcPr>
            <w:tcW w:w="0" w:type="auto"/>
            <w:tcBorders>
              <w:top w:val="nil"/>
              <w:left w:val="nil"/>
              <w:bottom w:val="single" w:sz="4" w:space="0" w:color="auto"/>
              <w:right w:val="single" w:sz="4" w:space="0" w:color="auto"/>
            </w:tcBorders>
            <w:shd w:val="clear" w:color="auto" w:fill="auto"/>
            <w:vAlign w:val="center"/>
            <w:hideMark/>
          </w:tcPr>
          <w:p w14:paraId="762164AB"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1,04</w:t>
            </w:r>
          </w:p>
        </w:tc>
        <w:tc>
          <w:tcPr>
            <w:tcW w:w="0" w:type="auto"/>
            <w:tcBorders>
              <w:top w:val="nil"/>
              <w:left w:val="nil"/>
              <w:bottom w:val="single" w:sz="4" w:space="0" w:color="auto"/>
              <w:right w:val="single" w:sz="4" w:space="0" w:color="auto"/>
            </w:tcBorders>
            <w:shd w:val="clear" w:color="auto" w:fill="auto"/>
            <w:noWrap/>
            <w:vAlign w:val="center"/>
            <w:hideMark/>
          </w:tcPr>
          <w:p w14:paraId="7A1FFC56"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4 425</w:t>
            </w:r>
          </w:p>
        </w:tc>
        <w:tc>
          <w:tcPr>
            <w:tcW w:w="0" w:type="auto"/>
            <w:tcBorders>
              <w:top w:val="nil"/>
              <w:left w:val="nil"/>
              <w:bottom w:val="single" w:sz="4" w:space="0" w:color="auto"/>
              <w:right w:val="single" w:sz="4" w:space="0" w:color="auto"/>
            </w:tcBorders>
            <w:shd w:val="clear" w:color="auto" w:fill="auto"/>
            <w:noWrap/>
            <w:vAlign w:val="center"/>
            <w:hideMark/>
          </w:tcPr>
          <w:p w14:paraId="38207823"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1427</w:t>
            </w:r>
          </w:p>
        </w:tc>
      </w:tr>
      <w:tr w:rsidR="00C0401B" w:rsidRPr="007F4C7C" w14:paraId="3C8A57DC" w14:textId="77777777" w:rsidTr="00C0401B">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18C1292"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3.2</w:t>
            </w:r>
          </w:p>
        </w:tc>
        <w:tc>
          <w:tcPr>
            <w:tcW w:w="0" w:type="auto"/>
            <w:tcBorders>
              <w:top w:val="nil"/>
              <w:left w:val="nil"/>
              <w:bottom w:val="single" w:sz="4" w:space="0" w:color="auto"/>
              <w:right w:val="single" w:sz="4" w:space="0" w:color="auto"/>
            </w:tcBorders>
            <w:shd w:val="clear" w:color="auto" w:fill="auto"/>
            <w:vAlign w:val="center"/>
            <w:hideMark/>
          </w:tcPr>
          <w:p w14:paraId="65B13A3C"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d=89 мм</w:t>
            </w:r>
          </w:p>
        </w:tc>
        <w:tc>
          <w:tcPr>
            <w:tcW w:w="0" w:type="auto"/>
            <w:tcBorders>
              <w:top w:val="nil"/>
              <w:left w:val="nil"/>
              <w:bottom w:val="single" w:sz="4" w:space="0" w:color="auto"/>
              <w:right w:val="single" w:sz="4" w:space="0" w:color="auto"/>
            </w:tcBorders>
            <w:shd w:val="clear" w:color="auto" w:fill="auto"/>
            <w:vAlign w:val="center"/>
            <w:hideMark/>
          </w:tcPr>
          <w:p w14:paraId="5B140FC6"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НЦС 81-02-14-2020 Таблица 14-06-001</w:t>
            </w:r>
          </w:p>
        </w:tc>
        <w:tc>
          <w:tcPr>
            <w:tcW w:w="0" w:type="auto"/>
            <w:tcBorders>
              <w:top w:val="nil"/>
              <w:left w:val="nil"/>
              <w:bottom w:val="single" w:sz="4" w:space="0" w:color="auto"/>
              <w:right w:val="single" w:sz="4" w:space="0" w:color="auto"/>
            </w:tcBorders>
            <w:shd w:val="clear" w:color="auto" w:fill="auto"/>
            <w:noWrap/>
            <w:vAlign w:val="center"/>
            <w:hideMark/>
          </w:tcPr>
          <w:p w14:paraId="2BAE0210"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км</w:t>
            </w:r>
          </w:p>
        </w:tc>
        <w:tc>
          <w:tcPr>
            <w:tcW w:w="0" w:type="auto"/>
            <w:tcBorders>
              <w:top w:val="nil"/>
              <w:left w:val="nil"/>
              <w:bottom w:val="single" w:sz="4" w:space="0" w:color="auto"/>
              <w:right w:val="single" w:sz="4" w:space="0" w:color="auto"/>
            </w:tcBorders>
            <w:shd w:val="clear" w:color="auto" w:fill="auto"/>
            <w:vAlign w:val="center"/>
            <w:hideMark/>
          </w:tcPr>
          <w:p w14:paraId="4D91DF34"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0,045</w:t>
            </w:r>
          </w:p>
        </w:tc>
        <w:tc>
          <w:tcPr>
            <w:tcW w:w="0" w:type="auto"/>
            <w:tcBorders>
              <w:top w:val="nil"/>
              <w:left w:val="nil"/>
              <w:bottom w:val="single" w:sz="4" w:space="0" w:color="auto"/>
              <w:right w:val="single" w:sz="4" w:space="0" w:color="auto"/>
            </w:tcBorders>
            <w:shd w:val="clear" w:color="auto" w:fill="auto"/>
            <w:vAlign w:val="center"/>
            <w:hideMark/>
          </w:tcPr>
          <w:p w14:paraId="702C9AFD"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1,04</w:t>
            </w:r>
          </w:p>
        </w:tc>
        <w:tc>
          <w:tcPr>
            <w:tcW w:w="0" w:type="auto"/>
            <w:tcBorders>
              <w:top w:val="nil"/>
              <w:left w:val="nil"/>
              <w:bottom w:val="single" w:sz="4" w:space="0" w:color="auto"/>
              <w:right w:val="single" w:sz="4" w:space="0" w:color="auto"/>
            </w:tcBorders>
            <w:shd w:val="clear" w:color="auto" w:fill="auto"/>
            <w:noWrap/>
            <w:vAlign w:val="center"/>
            <w:hideMark/>
          </w:tcPr>
          <w:p w14:paraId="7A42D896"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4 425</w:t>
            </w:r>
          </w:p>
        </w:tc>
        <w:tc>
          <w:tcPr>
            <w:tcW w:w="0" w:type="auto"/>
            <w:tcBorders>
              <w:top w:val="nil"/>
              <w:left w:val="nil"/>
              <w:bottom w:val="single" w:sz="4" w:space="0" w:color="auto"/>
              <w:right w:val="single" w:sz="4" w:space="0" w:color="auto"/>
            </w:tcBorders>
            <w:shd w:val="clear" w:color="auto" w:fill="auto"/>
            <w:noWrap/>
            <w:vAlign w:val="center"/>
            <w:hideMark/>
          </w:tcPr>
          <w:p w14:paraId="717BFC48"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207</w:t>
            </w:r>
          </w:p>
        </w:tc>
      </w:tr>
      <w:tr w:rsidR="00C0401B" w:rsidRPr="007F4C7C" w14:paraId="3D6DFEE7" w14:textId="77777777" w:rsidTr="00C0401B">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2595696"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3.3</w:t>
            </w:r>
          </w:p>
        </w:tc>
        <w:tc>
          <w:tcPr>
            <w:tcW w:w="0" w:type="auto"/>
            <w:tcBorders>
              <w:top w:val="nil"/>
              <w:left w:val="nil"/>
              <w:bottom w:val="single" w:sz="4" w:space="0" w:color="auto"/>
              <w:right w:val="single" w:sz="4" w:space="0" w:color="auto"/>
            </w:tcBorders>
            <w:shd w:val="clear" w:color="auto" w:fill="auto"/>
            <w:vAlign w:val="center"/>
            <w:hideMark/>
          </w:tcPr>
          <w:p w14:paraId="585B6CCA"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d=108 мм</w:t>
            </w:r>
          </w:p>
        </w:tc>
        <w:tc>
          <w:tcPr>
            <w:tcW w:w="0" w:type="auto"/>
            <w:tcBorders>
              <w:top w:val="nil"/>
              <w:left w:val="nil"/>
              <w:bottom w:val="single" w:sz="4" w:space="0" w:color="auto"/>
              <w:right w:val="single" w:sz="4" w:space="0" w:color="auto"/>
            </w:tcBorders>
            <w:shd w:val="clear" w:color="auto" w:fill="auto"/>
            <w:vAlign w:val="center"/>
            <w:hideMark/>
          </w:tcPr>
          <w:p w14:paraId="46697958"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НЦС 81-02-14-2020 Таблица 14-06-001</w:t>
            </w:r>
          </w:p>
        </w:tc>
        <w:tc>
          <w:tcPr>
            <w:tcW w:w="0" w:type="auto"/>
            <w:tcBorders>
              <w:top w:val="nil"/>
              <w:left w:val="nil"/>
              <w:bottom w:val="single" w:sz="4" w:space="0" w:color="auto"/>
              <w:right w:val="single" w:sz="4" w:space="0" w:color="auto"/>
            </w:tcBorders>
            <w:shd w:val="clear" w:color="auto" w:fill="auto"/>
            <w:noWrap/>
            <w:vAlign w:val="center"/>
            <w:hideMark/>
          </w:tcPr>
          <w:p w14:paraId="5760F764"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км</w:t>
            </w:r>
          </w:p>
        </w:tc>
        <w:tc>
          <w:tcPr>
            <w:tcW w:w="0" w:type="auto"/>
            <w:tcBorders>
              <w:top w:val="nil"/>
              <w:left w:val="nil"/>
              <w:bottom w:val="single" w:sz="4" w:space="0" w:color="auto"/>
              <w:right w:val="single" w:sz="4" w:space="0" w:color="auto"/>
            </w:tcBorders>
            <w:shd w:val="clear" w:color="auto" w:fill="auto"/>
            <w:vAlign w:val="center"/>
            <w:hideMark/>
          </w:tcPr>
          <w:p w14:paraId="3DFF89AD"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1,52</w:t>
            </w:r>
          </w:p>
        </w:tc>
        <w:tc>
          <w:tcPr>
            <w:tcW w:w="0" w:type="auto"/>
            <w:tcBorders>
              <w:top w:val="nil"/>
              <w:left w:val="nil"/>
              <w:bottom w:val="single" w:sz="4" w:space="0" w:color="auto"/>
              <w:right w:val="single" w:sz="4" w:space="0" w:color="auto"/>
            </w:tcBorders>
            <w:shd w:val="clear" w:color="auto" w:fill="auto"/>
            <w:vAlign w:val="center"/>
            <w:hideMark/>
          </w:tcPr>
          <w:p w14:paraId="0F517D3B"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1,04</w:t>
            </w:r>
          </w:p>
        </w:tc>
        <w:tc>
          <w:tcPr>
            <w:tcW w:w="0" w:type="auto"/>
            <w:tcBorders>
              <w:top w:val="nil"/>
              <w:left w:val="nil"/>
              <w:bottom w:val="single" w:sz="4" w:space="0" w:color="auto"/>
              <w:right w:val="single" w:sz="4" w:space="0" w:color="auto"/>
            </w:tcBorders>
            <w:shd w:val="clear" w:color="auto" w:fill="auto"/>
            <w:noWrap/>
            <w:vAlign w:val="center"/>
            <w:hideMark/>
          </w:tcPr>
          <w:p w14:paraId="443DE992"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4 425</w:t>
            </w:r>
          </w:p>
        </w:tc>
        <w:tc>
          <w:tcPr>
            <w:tcW w:w="0" w:type="auto"/>
            <w:tcBorders>
              <w:top w:val="nil"/>
              <w:left w:val="nil"/>
              <w:bottom w:val="single" w:sz="4" w:space="0" w:color="auto"/>
              <w:right w:val="single" w:sz="4" w:space="0" w:color="auto"/>
            </w:tcBorders>
            <w:shd w:val="clear" w:color="auto" w:fill="auto"/>
            <w:noWrap/>
            <w:vAlign w:val="center"/>
            <w:hideMark/>
          </w:tcPr>
          <w:p w14:paraId="1636552B"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6996</w:t>
            </w:r>
          </w:p>
        </w:tc>
      </w:tr>
      <w:tr w:rsidR="00C0401B" w:rsidRPr="007F4C7C" w14:paraId="7B80307B" w14:textId="77777777" w:rsidTr="00C0401B">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FD8CB2B"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3.4</w:t>
            </w:r>
          </w:p>
        </w:tc>
        <w:tc>
          <w:tcPr>
            <w:tcW w:w="0" w:type="auto"/>
            <w:tcBorders>
              <w:top w:val="nil"/>
              <w:left w:val="nil"/>
              <w:bottom w:val="single" w:sz="4" w:space="0" w:color="auto"/>
              <w:right w:val="single" w:sz="4" w:space="0" w:color="auto"/>
            </w:tcBorders>
            <w:shd w:val="clear" w:color="auto" w:fill="auto"/>
            <w:vAlign w:val="center"/>
            <w:hideMark/>
          </w:tcPr>
          <w:p w14:paraId="7AF715FF"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d=159 мм</w:t>
            </w:r>
          </w:p>
        </w:tc>
        <w:tc>
          <w:tcPr>
            <w:tcW w:w="0" w:type="auto"/>
            <w:tcBorders>
              <w:top w:val="nil"/>
              <w:left w:val="nil"/>
              <w:bottom w:val="single" w:sz="4" w:space="0" w:color="auto"/>
              <w:right w:val="single" w:sz="4" w:space="0" w:color="auto"/>
            </w:tcBorders>
            <w:shd w:val="clear" w:color="auto" w:fill="auto"/>
            <w:vAlign w:val="center"/>
            <w:hideMark/>
          </w:tcPr>
          <w:p w14:paraId="7413CE9F"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НЦС 81-02-14-2020 Таблица 14-06-001</w:t>
            </w:r>
          </w:p>
        </w:tc>
        <w:tc>
          <w:tcPr>
            <w:tcW w:w="0" w:type="auto"/>
            <w:tcBorders>
              <w:top w:val="nil"/>
              <w:left w:val="nil"/>
              <w:bottom w:val="single" w:sz="4" w:space="0" w:color="auto"/>
              <w:right w:val="single" w:sz="4" w:space="0" w:color="auto"/>
            </w:tcBorders>
            <w:shd w:val="clear" w:color="auto" w:fill="auto"/>
            <w:noWrap/>
            <w:vAlign w:val="center"/>
            <w:hideMark/>
          </w:tcPr>
          <w:p w14:paraId="36EA94AF"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км</w:t>
            </w:r>
          </w:p>
        </w:tc>
        <w:tc>
          <w:tcPr>
            <w:tcW w:w="0" w:type="auto"/>
            <w:tcBorders>
              <w:top w:val="nil"/>
              <w:left w:val="nil"/>
              <w:bottom w:val="single" w:sz="4" w:space="0" w:color="auto"/>
              <w:right w:val="single" w:sz="4" w:space="0" w:color="auto"/>
            </w:tcBorders>
            <w:shd w:val="clear" w:color="auto" w:fill="auto"/>
            <w:vAlign w:val="center"/>
            <w:hideMark/>
          </w:tcPr>
          <w:p w14:paraId="6056DF34"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0,133</w:t>
            </w:r>
          </w:p>
        </w:tc>
        <w:tc>
          <w:tcPr>
            <w:tcW w:w="0" w:type="auto"/>
            <w:tcBorders>
              <w:top w:val="nil"/>
              <w:left w:val="nil"/>
              <w:bottom w:val="single" w:sz="4" w:space="0" w:color="auto"/>
              <w:right w:val="single" w:sz="4" w:space="0" w:color="auto"/>
            </w:tcBorders>
            <w:shd w:val="clear" w:color="auto" w:fill="auto"/>
            <w:vAlign w:val="center"/>
            <w:hideMark/>
          </w:tcPr>
          <w:p w14:paraId="7FBDC1BA"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1,04</w:t>
            </w:r>
          </w:p>
        </w:tc>
        <w:tc>
          <w:tcPr>
            <w:tcW w:w="0" w:type="auto"/>
            <w:tcBorders>
              <w:top w:val="nil"/>
              <w:left w:val="nil"/>
              <w:bottom w:val="single" w:sz="4" w:space="0" w:color="auto"/>
              <w:right w:val="single" w:sz="4" w:space="0" w:color="auto"/>
            </w:tcBorders>
            <w:shd w:val="clear" w:color="auto" w:fill="auto"/>
            <w:vAlign w:val="center"/>
            <w:hideMark/>
          </w:tcPr>
          <w:p w14:paraId="2DBDF5BB"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4 994</w:t>
            </w:r>
          </w:p>
        </w:tc>
        <w:tc>
          <w:tcPr>
            <w:tcW w:w="0" w:type="auto"/>
            <w:tcBorders>
              <w:top w:val="nil"/>
              <w:left w:val="nil"/>
              <w:bottom w:val="single" w:sz="4" w:space="0" w:color="auto"/>
              <w:right w:val="single" w:sz="4" w:space="0" w:color="auto"/>
            </w:tcBorders>
            <w:shd w:val="clear" w:color="auto" w:fill="auto"/>
            <w:noWrap/>
            <w:vAlign w:val="center"/>
            <w:hideMark/>
          </w:tcPr>
          <w:p w14:paraId="6B88D5D5"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691</w:t>
            </w:r>
          </w:p>
        </w:tc>
      </w:tr>
      <w:tr w:rsidR="00C0401B" w:rsidRPr="007F4C7C" w14:paraId="4F8F183A" w14:textId="77777777" w:rsidTr="00C0401B">
        <w:trPr>
          <w:trHeight w:val="51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FD0D24B"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4</w:t>
            </w:r>
          </w:p>
        </w:tc>
        <w:tc>
          <w:tcPr>
            <w:tcW w:w="0" w:type="auto"/>
            <w:tcBorders>
              <w:top w:val="nil"/>
              <w:left w:val="nil"/>
              <w:bottom w:val="single" w:sz="4" w:space="0" w:color="auto"/>
              <w:right w:val="single" w:sz="4" w:space="0" w:color="auto"/>
            </w:tcBorders>
            <w:shd w:val="clear" w:color="auto" w:fill="auto"/>
            <w:vAlign w:val="center"/>
            <w:hideMark/>
          </w:tcPr>
          <w:p w14:paraId="092091F1" w14:textId="729BB749" w:rsidR="00C0401B" w:rsidRPr="007F5E15" w:rsidRDefault="00C0401B"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Строительство напорно-разводящих сетей 2</w:t>
            </w:r>
            <w:r w:rsidR="00F36A95" w:rsidRPr="007F5E15">
              <w:rPr>
                <w:color w:val="000000"/>
                <w:kern w:val="0"/>
                <w:sz w:val="20"/>
                <w:szCs w:val="20"/>
              </w:rPr>
              <w:t>,</w:t>
            </w:r>
            <w:r w:rsidRPr="007F5E15">
              <w:rPr>
                <w:color w:val="000000"/>
                <w:kern w:val="0"/>
                <w:sz w:val="20"/>
                <w:szCs w:val="20"/>
              </w:rPr>
              <w:t xml:space="preserve">364 </w:t>
            </w:r>
            <w:r w:rsidR="00F36A95" w:rsidRPr="007F5E15">
              <w:rPr>
                <w:color w:val="000000"/>
                <w:kern w:val="0"/>
                <w:sz w:val="20"/>
                <w:szCs w:val="20"/>
              </w:rPr>
              <w:t>к</w:t>
            </w:r>
            <w:r w:rsidRPr="007F5E15">
              <w:rPr>
                <w:color w:val="000000"/>
                <w:kern w:val="0"/>
                <w:sz w:val="20"/>
                <w:szCs w:val="20"/>
              </w:rPr>
              <w:t>м:</w:t>
            </w:r>
          </w:p>
        </w:tc>
        <w:tc>
          <w:tcPr>
            <w:tcW w:w="0" w:type="auto"/>
            <w:tcBorders>
              <w:top w:val="nil"/>
              <w:left w:val="nil"/>
              <w:bottom w:val="single" w:sz="4" w:space="0" w:color="auto"/>
              <w:right w:val="single" w:sz="4" w:space="0" w:color="auto"/>
            </w:tcBorders>
            <w:shd w:val="clear" w:color="auto" w:fill="auto"/>
            <w:vAlign w:val="center"/>
            <w:hideMark/>
          </w:tcPr>
          <w:p w14:paraId="418B866B"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 </w:t>
            </w:r>
          </w:p>
        </w:tc>
        <w:tc>
          <w:tcPr>
            <w:tcW w:w="0" w:type="auto"/>
            <w:tcBorders>
              <w:top w:val="nil"/>
              <w:left w:val="nil"/>
              <w:bottom w:val="single" w:sz="4" w:space="0" w:color="auto"/>
              <w:right w:val="single" w:sz="4" w:space="0" w:color="auto"/>
            </w:tcBorders>
            <w:shd w:val="clear" w:color="auto" w:fill="auto"/>
            <w:noWrap/>
            <w:vAlign w:val="center"/>
            <w:hideMark/>
          </w:tcPr>
          <w:p w14:paraId="20B095BC"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 </w:t>
            </w:r>
          </w:p>
        </w:tc>
        <w:tc>
          <w:tcPr>
            <w:tcW w:w="0" w:type="auto"/>
            <w:tcBorders>
              <w:top w:val="nil"/>
              <w:left w:val="nil"/>
              <w:bottom w:val="single" w:sz="4" w:space="0" w:color="auto"/>
              <w:right w:val="single" w:sz="4" w:space="0" w:color="auto"/>
            </w:tcBorders>
            <w:shd w:val="clear" w:color="auto" w:fill="auto"/>
            <w:vAlign w:val="center"/>
            <w:hideMark/>
          </w:tcPr>
          <w:p w14:paraId="316CFF20"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 </w:t>
            </w:r>
          </w:p>
        </w:tc>
        <w:tc>
          <w:tcPr>
            <w:tcW w:w="0" w:type="auto"/>
            <w:tcBorders>
              <w:top w:val="nil"/>
              <w:left w:val="nil"/>
              <w:bottom w:val="single" w:sz="4" w:space="0" w:color="auto"/>
              <w:right w:val="single" w:sz="4" w:space="0" w:color="auto"/>
            </w:tcBorders>
            <w:shd w:val="clear" w:color="auto" w:fill="auto"/>
            <w:vAlign w:val="center"/>
            <w:hideMark/>
          </w:tcPr>
          <w:p w14:paraId="3D844072"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 </w:t>
            </w:r>
          </w:p>
        </w:tc>
        <w:tc>
          <w:tcPr>
            <w:tcW w:w="0" w:type="auto"/>
            <w:tcBorders>
              <w:top w:val="nil"/>
              <w:left w:val="nil"/>
              <w:bottom w:val="single" w:sz="4" w:space="0" w:color="auto"/>
              <w:right w:val="single" w:sz="4" w:space="0" w:color="auto"/>
            </w:tcBorders>
            <w:shd w:val="clear" w:color="auto" w:fill="auto"/>
            <w:vAlign w:val="center"/>
            <w:hideMark/>
          </w:tcPr>
          <w:p w14:paraId="15A93CBE"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 </w:t>
            </w:r>
          </w:p>
        </w:tc>
        <w:tc>
          <w:tcPr>
            <w:tcW w:w="0" w:type="auto"/>
            <w:tcBorders>
              <w:top w:val="nil"/>
              <w:left w:val="nil"/>
              <w:bottom w:val="single" w:sz="4" w:space="0" w:color="auto"/>
              <w:right w:val="single" w:sz="4" w:space="0" w:color="auto"/>
            </w:tcBorders>
            <w:shd w:val="clear" w:color="auto" w:fill="auto"/>
            <w:noWrap/>
            <w:vAlign w:val="center"/>
            <w:hideMark/>
          </w:tcPr>
          <w:p w14:paraId="188C0B02"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11987</w:t>
            </w:r>
          </w:p>
        </w:tc>
      </w:tr>
      <w:tr w:rsidR="00C0401B" w:rsidRPr="007F4C7C" w14:paraId="297897DB" w14:textId="77777777" w:rsidTr="00C0401B">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FA1545E"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4.1</w:t>
            </w:r>
          </w:p>
        </w:tc>
        <w:tc>
          <w:tcPr>
            <w:tcW w:w="0" w:type="auto"/>
            <w:tcBorders>
              <w:top w:val="nil"/>
              <w:left w:val="nil"/>
              <w:bottom w:val="single" w:sz="4" w:space="0" w:color="auto"/>
              <w:right w:val="single" w:sz="4" w:space="0" w:color="auto"/>
            </w:tcBorders>
            <w:shd w:val="clear" w:color="auto" w:fill="auto"/>
            <w:vAlign w:val="center"/>
            <w:hideMark/>
          </w:tcPr>
          <w:p w14:paraId="2B2E782F"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d=50 мм</w:t>
            </w:r>
          </w:p>
        </w:tc>
        <w:tc>
          <w:tcPr>
            <w:tcW w:w="0" w:type="auto"/>
            <w:tcBorders>
              <w:top w:val="nil"/>
              <w:left w:val="nil"/>
              <w:bottom w:val="single" w:sz="4" w:space="0" w:color="auto"/>
              <w:right w:val="single" w:sz="4" w:space="0" w:color="auto"/>
            </w:tcBorders>
            <w:shd w:val="clear" w:color="auto" w:fill="auto"/>
            <w:vAlign w:val="center"/>
            <w:hideMark/>
          </w:tcPr>
          <w:p w14:paraId="30C57B57"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НЦС 81-02-14-2020 Таблица 14-06-001</w:t>
            </w:r>
          </w:p>
        </w:tc>
        <w:tc>
          <w:tcPr>
            <w:tcW w:w="0" w:type="auto"/>
            <w:tcBorders>
              <w:top w:val="nil"/>
              <w:left w:val="nil"/>
              <w:bottom w:val="single" w:sz="4" w:space="0" w:color="auto"/>
              <w:right w:val="single" w:sz="4" w:space="0" w:color="auto"/>
            </w:tcBorders>
            <w:shd w:val="clear" w:color="auto" w:fill="auto"/>
            <w:noWrap/>
            <w:vAlign w:val="center"/>
            <w:hideMark/>
          </w:tcPr>
          <w:p w14:paraId="23199166"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км</w:t>
            </w:r>
          </w:p>
        </w:tc>
        <w:tc>
          <w:tcPr>
            <w:tcW w:w="0" w:type="auto"/>
            <w:tcBorders>
              <w:top w:val="nil"/>
              <w:left w:val="nil"/>
              <w:bottom w:val="single" w:sz="4" w:space="0" w:color="auto"/>
              <w:right w:val="single" w:sz="4" w:space="0" w:color="auto"/>
            </w:tcBorders>
            <w:shd w:val="clear" w:color="auto" w:fill="auto"/>
            <w:noWrap/>
            <w:vAlign w:val="center"/>
            <w:hideMark/>
          </w:tcPr>
          <w:p w14:paraId="26EBB2E6"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0,49</w:t>
            </w:r>
          </w:p>
        </w:tc>
        <w:tc>
          <w:tcPr>
            <w:tcW w:w="0" w:type="auto"/>
            <w:tcBorders>
              <w:top w:val="nil"/>
              <w:left w:val="nil"/>
              <w:bottom w:val="single" w:sz="4" w:space="0" w:color="auto"/>
              <w:right w:val="single" w:sz="4" w:space="0" w:color="auto"/>
            </w:tcBorders>
            <w:shd w:val="clear" w:color="auto" w:fill="auto"/>
            <w:vAlign w:val="center"/>
            <w:hideMark/>
          </w:tcPr>
          <w:p w14:paraId="3B3AE7EA"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1,04</w:t>
            </w:r>
          </w:p>
        </w:tc>
        <w:tc>
          <w:tcPr>
            <w:tcW w:w="0" w:type="auto"/>
            <w:tcBorders>
              <w:top w:val="nil"/>
              <w:left w:val="nil"/>
              <w:bottom w:val="single" w:sz="4" w:space="0" w:color="auto"/>
              <w:right w:val="single" w:sz="4" w:space="0" w:color="auto"/>
            </w:tcBorders>
            <w:shd w:val="clear" w:color="auto" w:fill="auto"/>
            <w:noWrap/>
            <w:vAlign w:val="center"/>
            <w:hideMark/>
          </w:tcPr>
          <w:p w14:paraId="5DDFC4FD"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4 425</w:t>
            </w:r>
          </w:p>
        </w:tc>
        <w:tc>
          <w:tcPr>
            <w:tcW w:w="0" w:type="auto"/>
            <w:tcBorders>
              <w:top w:val="nil"/>
              <w:left w:val="nil"/>
              <w:bottom w:val="single" w:sz="4" w:space="0" w:color="auto"/>
              <w:right w:val="single" w:sz="4" w:space="0" w:color="auto"/>
            </w:tcBorders>
            <w:shd w:val="clear" w:color="auto" w:fill="auto"/>
            <w:noWrap/>
            <w:vAlign w:val="center"/>
            <w:hideMark/>
          </w:tcPr>
          <w:p w14:paraId="6C94F49A"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2275</w:t>
            </w:r>
          </w:p>
        </w:tc>
      </w:tr>
      <w:tr w:rsidR="00C0401B" w:rsidRPr="007F4C7C" w14:paraId="0785887A" w14:textId="77777777" w:rsidTr="00C0401B">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2667338"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4.2</w:t>
            </w:r>
          </w:p>
        </w:tc>
        <w:tc>
          <w:tcPr>
            <w:tcW w:w="0" w:type="auto"/>
            <w:tcBorders>
              <w:top w:val="nil"/>
              <w:left w:val="nil"/>
              <w:bottom w:val="single" w:sz="4" w:space="0" w:color="auto"/>
              <w:right w:val="single" w:sz="4" w:space="0" w:color="auto"/>
            </w:tcBorders>
            <w:shd w:val="clear" w:color="auto" w:fill="auto"/>
            <w:vAlign w:val="center"/>
            <w:hideMark/>
          </w:tcPr>
          <w:p w14:paraId="7F5EE9D5"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d=100 мм</w:t>
            </w:r>
          </w:p>
        </w:tc>
        <w:tc>
          <w:tcPr>
            <w:tcW w:w="0" w:type="auto"/>
            <w:tcBorders>
              <w:top w:val="nil"/>
              <w:left w:val="nil"/>
              <w:bottom w:val="single" w:sz="4" w:space="0" w:color="auto"/>
              <w:right w:val="single" w:sz="4" w:space="0" w:color="auto"/>
            </w:tcBorders>
            <w:shd w:val="clear" w:color="auto" w:fill="auto"/>
            <w:vAlign w:val="center"/>
            <w:hideMark/>
          </w:tcPr>
          <w:p w14:paraId="773D7CF2"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НЦС 81-02-14-2020 Таблица 14-06-001</w:t>
            </w:r>
          </w:p>
        </w:tc>
        <w:tc>
          <w:tcPr>
            <w:tcW w:w="0" w:type="auto"/>
            <w:tcBorders>
              <w:top w:val="nil"/>
              <w:left w:val="nil"/>
              <w:bottom w:val="single" w:sz="4" w:space="0" w:color="auto"/>
              <w:right w:val="single" w:sz="4" w:space="0" w:color="auto"/>
            </w:tcBorders>
            <w:shd w:val="clear" w:color="auto" w:fill="auto"/>
            <w:noWrap/>
            <w:vAlign w:val="center"/>
            <w:hideMark/>
          </w:tcPr>
          <w:p w14:paraId="0CEF57C3"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км</w:t>
            </w:r>
          </w:p>
        </w:tc>
        <w:tc>
          <w:tcPr>
            <w:tcW w:w="0" w:type="auto"/>
            <w:tcBorders>
              <w:top w:val="nil"/>
              <w:left w:val="nil"/>
              <w:bottom w:val="single" w:sz="4" w:space="0" w:color="auto"/>
              <w:right w:val="single" w:sz="4" w:space="0" w:color="auto"/>
            </w:tcBorders>
            <w:shd w:val="clear" w:color="auto" w:fill="auto"/>
            <w:noWrap/>
            <w:vAlign w:val="center"/>
            <w:hideMark/>
          </w:tcPr>
          <w:p w14:paraId="55069374"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1,69</w:t>
            </w:r>
          </w:p>
        </w:tc>
        <w:tc>
          <w:tcPr>
            <w:tcW w:w="0" w:type="auto"/>
            <w:tcBorders>
              <w:top w:val="nil"/>
              <w:left w:val="nil"/>
              <w:bottom w:val="single" w:sz="4" w:space="0" w:color="auto"/>
              <w:right w:val="single" w:sz="4" w:space="0" w:color="auto"/>
            </w:tcBorders>
            <w:shd w:val="clear" w:color="auto" w:fill="auto"/>
            <w:vAlign w:val="center"/>
            <w:hideMark/>
          </w:tcPr>
          <w:p w14:paraId="7853AB25"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1,04</w:t>
            </w:r>
          </w:p>
        </w:tc>
        <w:tc>
          <w:tcPr>
            <w:tcW w:w="0" w:type="auto"/>
            <w:tcBorders>
              <w:top w:val="nil"/>
              <w:left w:val="nil"/>
              <w:bottom w:val="single" w:sz="4" w:space="0" w:color="auto"/>
              <w:right w:val="single" w:sz="4" w:space="0" w:color="auto"/>
            </w:tcBorders>
            <w:shd w:val="clear" w:color="auto" w:fill="auto"/>
            <w:vAlign w:val="center"/>
            <w:hideMark/>
          </w:tcPr>
          <w:p w14:paraId="3CD99AC2"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4 994</w:t>
            </w:r>
          </w:p>
        </w:tc>
        <w:tc>
          <w:tcPr>
            <w:tcW w:w="0" w:type="auto"/>
            <w:tcBorders>
              <w:top w:val="nil"/>
              <w:left w:val="nil"/>
              <w:bottom w:val="single" w:sz="4" w:space="0" w:color="auto"/>
              <w:right w:val="single" w:sz="4" w:space="0" w:color="auto"/>
            </w:tcBorders>
            <w:shd w:val="clear" w:color="auto" w:fill="auto"/>
            <w:noWrap/>
            <w:vAlign w:val="center"/>
            <w:hideMark/>
          </w:tcPr>
          <w:p w14:paraId="0312E91C"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8755</w:t>
            </w:r>
          </w:p>
        </w:tc>
      </w:tr>
      <w:tr w:rsidR="00C0401B" w:rsidRPr="007F4C7C" w14:paraId="01D5D2F0" w14:textId="77777777" w:rsidTr="00C0401B">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8D177BB"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4.3</w:t>
            </w:r>
          </w:p>
        </w:tc>
        <w:tc>
          <w:tcPr>
            <w:tcW w:w="0" w:type="auto"/>
            <w:tcBorders>
              <w:top w:val="nil"/>
              <w:left w:val="nil"/>
              <w:bottom w:val="single" w:sz="4" w:space="0" w:color="auto"/>
              <w:right w:val="single" w:sz="4" w:space="0" w:color="auto"/>
            </w:tcBorders>
            <w:shd w:val="clear" w:color="auto" w:fill="auto"/>
            <w:vAlign w:val="center"/>
            <w:hideMark/>
          </w:tcPr>
          <w:p w14:paraId="06EB0F61"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d=150 мм</w:t>
            </w:r>
          </w:p>
        </w:tc>
        <w:tc>
          <w:tcPr>
            <w:tcW w:w="0" w:type="auto"/>
            <w:tcBorders>
              <w:top w:val="nil"/>
              <w:left w:val="nil"/>
              <w:bottom w:val="single" w:sz="4" w:space="0" w:color="auto"/>
              <w:right w:val="single" w:sz="4" w:space="0" w:color="auto"/>
            </w:tcBorders>
            <w:shd w:val="clear" w:color="auto" w:fill="auto"/>
            <w:vAlign w:val="center"/>
            <w:hideMark/>
          </w:tcPr>
          <w:p w14:paraId="02B9A74A"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НЦС 81-02-14-2020 Таблица 14-06-001</w:t>
            </w:r>
          </w:p>
        </w:tc>
        <w:tc>
          <w:tcPr>
            <w:tcW w:w="0" w:type="auto"/>
            <w:tcBorders>
              <w:top w:val="nil"/>
              <w:left w:val="nil"/>
              <w:bottom w:val="single" w:sz="4" w:space="0" w:color="auto"/>
              <w:right w:val="single" w:sz="4" w:space="0" w:color="auto"/>
            </w:tcBorders>
            <w:shd w:val="clear" w:color="auto" w:fill="auto"/>
            <w:noWrap/>
            <w:vAlign w:val="center"/>
            <w:hideMark/>
          </w:tcPr>
          <w:p w14:paraId="27536FB4"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км</w:t>
            </w:r>
          </w:p>
        </w:tc>
        <w:tc>
          <w:tcPr>
            <w:tcW w:w="0" w:type="auto"/>
            <w:tcBorders>
              <w:top w:val="nil"/>
              <w:left w:val="nil"/>
              <w:bottom w:val="single" w:sz="4" w:space="0" w:color="auto"/>
              <w:right w:val="single" w:sz="4" w:space="0" w:color="auto"/>
            </w:tcBorders>
            <w:shd w:val="clear" w:color="auto" w:fill="auto"/>
            <w:noWrap/>
            <w:vAlign w:val="center"/>
            <w:hideMark/>
          </w:tcPr>
          <w:p w14:paraId="46F115DC"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0,18</w:t>
            </w:r>
          </w:p>
        </w:tc>
        <w:tc>
          <w:tcPr>
            <w:tcW w:w="0" w:type="auto"/>
            <w:tcBorders>
              <w:top w:val="nil"/>
              <w:left w:val="nil"/>
              <w:bottom w:val="single" w:sz="4" w:space="0" w:color="auto"/>
              <w:right w:val="single" w:sz="4" w:space="0" w:color="auto"/>
            </w:tcBorders>
            <w:shd w:val="clear" w:color="auto" w:fill="auto"/>
            <w:vAlign w:val="center"/>
            <w:hideMark/>
          </w:tcPr>
          <w:p w14:paraId="29E07A5E"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1,04</w:t>
            </w:r>
          </w:p>
        </w:tc>
        <w:tc>
          <w:tcPr>
            <w:tcW w:w="0" w:type="auto"/>
            <w:tcBorders>
              <w:top w:val="nil"/>
              <w:left w:val="nil"/>
              <w:bottom w:val="single" w:sz="4" w:space="0" w:color="auto"/>
              <w:right w:val="single" w:sz="4" w:space="0" w:color="auto"/>
            </w:tcBorders>
            <w:shd w:val="clear" w:color="auto" w:fill="auto"/>
            <w:vAlign w:val="center"/>
            <w:hideMark/>
          </w:tcPr>
          <w:p w14:paraId="23C3376D"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4 994</w:t>
            </w:r>
          </w:p>
        </w:tc>
        <w:tc>
          <w:tcPr>
            <w:tcW w:w="0" w:type="auto"/>
            <w:tcBorders>
              <w:top w:val="nil"/>
              <w:left w:val="nil"/>
              <w:bottom w:val="single" w:sz="4" w:space="0" w:color="auto"/>
              <w:right w:val="single" w:sz="4" w:space="0" w:color="auto"/>
            </w:tcBorders>
            <w:shd w:val="clear" w:color="auto" w:fill="auto"/>
            <w:noWrap/>
            <w:vAlign w:val="center"/>
            <w:hideMark/>
          </w:tcPr>
          <w:p w14:paraId="13320AD2"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958</w:t>
            </w:r>
          </w:p>
        </w:tc>
      </w:tr>
      <w:tr w:rsidR="00C0401B" w:rsidRPr="00C0401B" w14:paraId="1439156C" w14:textId="77777777" w:rsidTr="00C0401B">
        <w:trPr>
          <w:trHeight w:val="300"/>
        </w:trPr>
        <w:tc>
          <w:tcPr>
            <w:tcW w:w="0" w:type="auto"/>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030A00F5" w14:textId="77777777" w:rsidR="00C0401B" w:rsidRPr="007F5E15" w:rsidRDefault="00C0401B" w:rsidP="00C0401B">
            <w:pPr>
              <w:suppressAutoHyphens w:val="0"/>
              <w:spacing w:before="0" w:after="0" w:line="240" w:lineRule="auto"/>
              <w:ind w:firstLine="0"/>
              <w:jc w:val="center"/>
              <w:rPr>
                <w:b/>
                <w:bCs/>
                <w:color w:val="000000"/>
                <w:kern w:val="0"/>
                <w:sz w:val="20"/>
                <w:szCs w:val="20"/>
              </w:rPr>
            </w:pPr>
            <w:r w:rsidRPr="007F5E15">
              <w:rPr>
                <w:b/>
                <w:bCs/>
                <w:color w:val="000000"/>
                <w:kern w:val="0"/>
                <w:sz w:val="20"/>
                <w:szCs w:val="20"/>
              </w:rPr>
              <w:t>Водоотведение</w:t>
            </w:r>
          </w:p>
        </w:tc>
        <w:tc>
          <w:tcPr>
            <w:tcW w:w="0" w:type="auto"/>
            <w:tcBorders>
              <w:top w:val="nil"/>
              <w:left w:val="nil"/>
              <w:bottom w:val="single" w:sz="4" w:space="0" w:color="auto"/>
              <w:right w:val="single" w:sz="4" w:space="0" w:color="auto"/>
            </w:tcBorders>
            <w:shd w:val="clear" w:color="auto" w:fill="auto"/>
            <w:noWrap/>
            <w:vAlign w:val="bottom"/>
            <w:hideMark/>
          </w:tcPr>
          <w:p w14:paraId="31D35A39"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 </w:t>
            </w:r>
          </w:p>
        </w:tc>
      </w:tr>
      <w:tr w:rsidR="00C0401B" w:rsidRPr="007F4C7C" w14:paraId="401B96F2" w14:textId="77777777" w:rsidTr="00C0401B">
        <w:trPr>
          <w:trHeight w:val="51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CF77E76"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6DBB77D7"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Строительство КОС производительностью 500 м</w:t>
            </w:r>
            <w:r w:rsidRPr="007F5E15">
              <w:rPr>
                <w:color w:val="000000"/>
                <w:kern w:val="0"/>
                <w:sz w:val="20"/>
                <w:szCs w:val="20"/>
                <w:vertAlign w:val="superscript"/>
              </w:rPr>
              <w:t>3</w:t>
            </w:r>
            <w:r w:rsidRPr="007F5E15">
              <w:rPr>
                <w:color w:val="000000"/>
                <w:kern w:val="0"/>
                <w:sz w:val="20"/>
                <w:szCs w:val="20"/>
              </w:rPr>
              <w:t xml:space="preserve">/сутки: </w:t>
            </w:r>
          </w:p>
        </w:tc>
        <w:tc>
          <w:tcPr>
            <w:tcW w:w="0" w:type="auto"/>
            <w:tcBorders>
              <w:top w:val="nil"/>
              <w:left w:val="nil"/>
              <w:bottom w:val="single" w:sz="4" w:space="0" w:color="auto"/>
              <w:right w:val="single" w:sz="4" w:space="0" w:color="auto"/>
            </w:tcBorders>
            <w:shd w:val="clear" w:color="auto" w:fill="auto"/>
            <w:noWrap/>
            <w:vAlign w:val="bottom"/>
            <w:hideMark/>
          </w:tcPr>
          <w:p w14:paraId="4BF1606D"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14:paraId="060D100A"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14:paraId="3E2D0C53"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14:paraId="613EAAEF"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14:paraId="3C308A69"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 </w:t>
            </w:r>
          </w:p>
        </w:tc>
        <w:tc>
          <w:tcPr>
            <w:tcW w:w="0" w:type="auto"/>
            <w:tcBorders>
              <w:top w:val="nil"/>
              <w:left w:val="nil"/>
              <w:bottom w:val="single" w:sz="4" w:space="0" w:color="auto"/>
              <w:right w:val="single" w:sz="4" w:space="0" w:color="auto"/>
            </w:tcBorders>
            <w:shd w:val="clear" w:color="auto" w:fill="auto"/>
            <w:noWrap/>
            <w:vAlign w:val="center"/>
            <w:hideMark/>
          </w:tcPr>
          <w:p w14:paraId="2D3AB417"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63909</w:t>
            </w:r>
          </w:p>
        </w:tc>
      </w:tr>
      <w:tr w:rsidR="00C0401B" w:rsidRPr="007F4C7C" w14:paraId="1ED08F9E" w14:textId="77777777" w:rsidTr="00C0401B">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D7A8B6A"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1.1</w:t>
            </w:r>
          </w:p>
        </w:tc>
        <w:tc>
          <w:tcPr>
            <w:tcW w:w="0" w:type="auto"/>
            <w:tcBorders>
              <w:top w:val="nil"/>
              <w:left w:val="nil"/>
              <w:bottom w:val="single" w:sz="4" w:space="0" w:color="auto"/>
              <w:right w:val="single" w:sz="4" w:space="0" w:color="auto"/>
            </w:tcBorders>
            <w:shd w:val="clear" w:color="000000" w:fill="FFFFFF"/>
            <w:vAlign w:val="center"/>
            <w:hideMark/>
          </w:tcPr>
          <w:p w14:paraId="614368FA"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Здания решеток</w:t>
            </w:r>
          </w:p>
        </w:tc>
        <w:tc>
          <w:tcPr>
            <w:tcW w:w="0" w:type="auto"/>
            <w:tcBorders>
              <w:top w:val="nil"/>
              <w:left w:val="nil"/>
              <w:bottom w:val="single" w:sz="4" w:space="0" w:color="auto"/>
              <w:right w:val="single" w:sz="4" w:space="0" w:color="auto"/>
            </w:tcBorders>
            <w:shd w:val="clear" w:color="auto" w:fill="auto"/>
            <w:vAlign w:val="bottom"/>
            <w:hideMark/>
          </w:tcPr>
          <w:p w14:paraId="721F283E"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НЦС 81-02-19-2020 Таблица 19-04-006-01</w:t>
            </w:r>
          </w:p>
        </w:tc>
        <w:tc>
          <w:tcPr>
            <w:tcW w:w="0" w:type="auto"/>
            <w:tcBorders>
              <w:top w:val="nil"/>
              <w:left w:val="nil"/>
              <w:bottom w:val="single" w:sz="4" w:space="0" w:color="auto"/>
              <w:right w:val="single" w:sz="4" w:space="0" w:color="auto"/>
            </w:tcBorders>
            <w:shd w:val="clear" w:color="auto" w:fill="auto"/>
            <w:noWrap/>
            <w:vAlign w:val="center"/>
            <w:hideMark/>
          </w:tcPr>
          <w:p w14:paraId="3057C22B"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 м</w:t>
            </w:r>
            <w:r w:rsidRPr="007F5E15">
              <w:rPr>
                <w:color w:val="000000"/>
                <w:kern w:val="0"/>
                <w:sz w:val="20"/>
                <w:szCs w:val="20"/>
                <w:vertAlign w:val="superscript"/>
              </w:rPr>
              <w:t>3</w:t>
            </w:r>
            <w:r w:rsidRPr="007F5E15">
              <w:rPr>
                <w:color w:val="000000"/>
                <w:kern w:val="0"/>
                <w:sz w:val="20"/>
                <w:szCs w:val="20"/>
              </w:rPr>
              <w:t>/</w:t>
            </w:r>
            <w:proofErr w:type="spellStart"/>
            <w:r w:rsidRPr="007F5E15">
              <w:rPr>
                <w:color w:val="000000"/>
                <w:kern w:val="0"/>
                <w:sz w:val="20"/>
                <w:szCs w:val="20"/>
              </w:rPr>
              <w:t>сут</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31C0B7F9"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500</w:t>
            </w:r>
          </w:p>
        </w:tc>
        <w:tc>
          <w:tcPr>
            <w:tcW w:w="0" w:type="auto"/>
            <w:tcBorders>
              <w:top w:val="nil"/>
              <w:left w:val="nil"/>
              <w:bottom w:val="single" w:sz="4" w:space="0" w:color="auto"/>
              <w:right w:val="single" w:sz="4" w:space="0" w:color="auto"/>
            </w:tcBorders>
            <w:shd w:val="clear" w:color="auto" w:fill="auto"/>
            <w:vAlign w:val="center"/>
            <w:hideMark/>
          </w:tcPr>
          <w:p w14:paraId="495EA8D1"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1,11</w:t>
            </w:r>
          </w:p>
        </w:tc>
        <w:tc>
          <w:tcPr>
            <w:tcW w:w="0" w:type="auto"/>
            <w:tcBorders>
              <w:top w:val="nil"/>
              <w:left w:val="nil"/>
              <w:bottom w:val="single" w:sz="4" w:space="0" w:color="auto"/>
              <w:right w:val="single" w:sz="4" w:space="0" w:color="auto"/>
            </w:tcBorders>
            <w:shd w:val="clear" w:color="auto" w:fill="auto"/>
            <w:noWrap/>
            <w:vAlign w:val="center"/>
            <w:hideMark/>
          </w:tcPr>
          <w:p w14:paraId="4F7F4034"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7</w:t>
            </w:r>
          </w:p>
        </w:tc>
        <w:tc>
          <w:tcPr>
            <w:tcW w:w="0" w:type="auto"/>
            <w:tcBorders>
              <w:top w:val="nil"/>
              <w:left w:val="nil"/>
              <w:bottom w:val="single" w:sz="4" w:space="0" w:color="auto"/>
              <w:right w:val="single" w:sz="4" w:space="0" w:color="auto"/>
            </w:tcBorders>
            <w:shd w:val="clear" w:color="auto" w:fill="auto"/>
            <w:noWrap/>
            <w:vAlign w:val="center"/>
            <w:hideMark/>
          </w:tcPr>
          <w:p w14:paraId="5FCEE268"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3730</w:t>
            </w:r>
          </w:p>
        </w:tc>
      </w:tr>
      <w:tr w:rsidR="00F36A95" w:rsidRPr="007F4C7C" w14:paraId="486CD56C" w14:textId="77777777" w:rsidTr="00F36A95">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2226016"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1.2</w:t>
            </w:r>
          </w:p>
        </w:tc>
        <w:tc>
          <w:tcPr>
            <w:tcW w:w="0" w:type="auto"/>
            <w:tcBorders>
              <w:top w:val="nil"/>
              <w:left w:val="nil"/>
              <w:bottom w:val="single" w:sz="4" w:space="0" w:color="auto"/>
              <w:right w:val="single" w:sz="4" w:space="0" w:color="auto"/>
            </w:tcBorders>
            <w:shd w:val="clear" w:color="000000" w:fill="FFFFFF"/>
            <w:vAlign w:val="center"/>
            <w:hideMark/>
          </w:tcPr>
          <w:p w14:paraId="3BCD14F8" w14:textId="77777777" w:rsidR="00F36A95" w:rsidRPr="007F5E15" w:rsidRDefault="00F36A95" w:rsidP="00F36A95">
            <w:pPr>
              <w:suppressAutoHyphens w:val="0"/>
              <w:spacing w:before="0" w:after="0" w:line="240" w:lineRule="auto"/>
              <w:ind w:firstLine="0"/>
              <w:jc w:val="left"/>
              <w:rPr>
                <w:color w:val="000000"/>
                <w:kern w:val="0"/>
                <w:sz w:val="20"/>
                <w:szCs w:val="20"/>
              </w:rPr>
            </w:pPr>
            <w:r w:rsidRPr="007F5E15">
              <w:rPr>
                <w:color w:val="000000"/>
                <w:kern w:val="0"/>
                <w:sz w:val="20"/>
                <w:szCs w:val="20"/>
              </w:rPr>
              <w:t>Песколовки горизонтальные</w:t>
            </w:r>
          </w:p>
        </w:tc>
        <w:tc>
          <w:tcPr>
            <w:tcW w:w="0" w:type="auto"/>
            <w:tcBorders>
              <w:top w:val="nil"/>
              <w:left w:val="nil"/>
              <w:bottom w:val="single" w:sz="4" w:space="0" w:color="auto"/>
              <w:right w:val="single" w:sz="4" w:space="0" w:color="auto"/>
            </w:tcBorders>
            <w:shd w:val="clear" w:color="auto" w:fill="auto"/>
            <w:vAlign w:val="bottom"/>
            <w:hideMark/>
          </w:tcPr>
          <w:p w14:paraId="45AA33ED" w14:textId="77777777" w:rsidR="00F36A95" w:rsidRPr="007F5E15" w:rsidRDefault="00F36A95" w:rsidP="00F36A95">
            <w:pPr>
              <w:suppressAutoHyphens w:val="0"/>
              <w:spacing w:before="0" w:after="0" w:line="240" w:lineRule="auto"/>
              <w:ind w:firstLine="0"/>
              <w:jc w:val="left"/>
              <w:rPr>
                <w:color w:val="000000"/>
                <w:kern w:val="0"/>
                <w:sz w:val="20"/>
                <w:szCs w:val="20"/>
              </w:rPr>
            </w:pPr>
            <w:r w:rsidRPr="007F5E15">
              <w:rPr>
                <w:color w:val="000000"/>
                <w:kern w:val="0"/>
                <w:sz w:val="20"/>
                <w:szCs w:val="20"/>
              </w:rPr>
              <w:t>НЦС 81-02-19-2020 Таблица 19-04-006-05</w:t>
            </w:r>
          </w:p>
        </w:tc>
        <w:tc>
          <w:tcPr>
            <w:tcW w:w="0" w:type="auto"/>
            <w:tcBorders>
              <w:top w:val="nil"/>
              <w:left w:val="nil"/>
              <w:bottom w:val="single" w:sz="4" w:space="0" w:color="auto"/>
              <w:right w:val="single" w:sz="4" w:space="0" w:color="auto"/>
            </w:tcBorders>
            <w:shd w:val="clear" w:color="auto" w:fill="auto"/>
            <w:noWrap/>
            <w:vAlign w:val="center"/>
            <w:hideMark/>
          </w:tcPr>
          <w:p w14:paraId="2D96F007" w14:textId="416CFD60"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1 м</w:t>
            </w:r>
            <w:r w:rsidRPr="007F5E15">
              <w:rPr>
                <w:color w:val="000000"/>
                <w:kern w:val="0"/>
                <w:sz w:val="20"/>
                <w:szCs w:val="20"/>
                <w:vertAlign w:val="superscript"/>
              </w:rPr>
              <w:t>3</w:t>
            </w:r>
            <w:r w:rsidRPr="007F5E15">
              <w:rPr>
                <w:color w:val="000000"/>
                <w:kern w:val="0"/>
                <w:sz w:val="20"/>
                <w:szCs w:val="20"/>
              </w:rPr>
              <w:t>/</w:t>
            </w:r>
            <w:proofErr w:type="spellStart"/>
            <w:r w:rsidRPr="007F5E15">
              <w:rPr>
                <w:color w:val="000000"/>
                <w:kern w:val="0"/>
                <w:sz w:val="20"/>
                <w:szCs w:val="20"/>
              </w:rPr>
              <w:t>сут</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128309B9"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500</w:t>
            </w:r>
          </w:p>
        </w:tc>
        <w:tc>
          <w:tcPr>
            <w:tcW w:w="0" w:type="auto"/>
            <w:tcBorders>
              <w:top w:val="nil"/>
              <w:left w:val="nil"/>
              <w:bottom w:val="single" w:sz="4" w:space="0" w:color="auto"/>
              <w:right w:val="single" w:sz="4" w:space="0" w:color="auto"/>
            </w:tcBorders>
            <w:shd w:val="clear" w:color="auto" w:fill="auto"/>
            <w:vAlign w:val="center"/>
            <w:hideMark/>
          </w:tcPr>
          <w:p w14:paraId="4818B521"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1,11</w:t>
            </w:r>
          </w:p>
        </w:tc>
        <w:tc>
          <w:tcPr>
            <w:tcW w:w="0" w:type="auto"/>
            <w:tcBorders>
              <w:top w:val="nil"/>
              <w:left w:val="nil"/>
              <w:bottom w:val="single" w:sz="4" w:space="0" w:color="auto"/>
              <w:right w:val="single" w:sz="4" w:space="0" w:color="auto"/>
            </w:tcBorders>
            <w:shd w:val="clear" w:color="auto" w:fill="auto"/>
            <w:noWrap/>
            <w:vAlign w:val="center"/>
            <w:hideMark/>
          </w:tcPr>
          <w:p w14:paraId="76E9924B"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2</w:t>
            </w:r>
          </w:p>
        </w:tc>
        <w:tc>
          <w:tcPr>
            <w:tcW w:w="0" w:type="auto"/>
            <w:tcBorders>
              <w:top w:val="nil"/>
              <w:left w:val="nil"/>
              <w:bottom w:val="single" w:sz="4" w:space="0" w:color="auto"/>
              <w:right w:val="single" w:sz="4" w:space="0" w:color="auto"/>
            </w:tcBorders>
            <w:shd w:val="clear" w:color="auto" w:fill="auto"/>
            <w:noWrap/>
            <w:vAlign w:val="center"/>
            <w:hideMark/>
          </w:tcPr>
          <w:p w14:paraId="799E493E"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866</w:t>
            </w:r>
          </w:p>
        </w:tc>
      </w:tr>
      <w:tr w:rsidR="00F36A95" w:rsidRPr="007F4C7C" w14:paraId="06B1CC6E" w14:textId="77777777" w:rsidTr="00F36A95">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2445A7E"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1.3</w:t>
            </w:r>
          </w:p>
        </w:tc>
        <w:tc>
          <w:tcPr>
            <w:tcW w:w="0" w:type="auto"/>
            <w:tcBorders>
              <w:top w:val="nil"/>
              <w:left w:val="nil"/>
              <w:bottom w:val="single" w:sz="4" w:space="0" w:color="auto"/>
              <w:right w:val="single" w:sz="4" w:space="0" w:color="auto"/>
            </w:tcBorders>
            <w:shd w:val="clear" w:color="000000" w:fill="FFFFFF"/>
            <w:vAlign w:val="center"/>
            <w:hideMark/>
          </w:tcPr>
          <w:p w14:paraId="63504779" w14:textId="77777777" w:rsidR="00F36A95" w:rsidRPr="007F5E15" w:rsidRDefault="00F36A95" w:rsidP="00F36A95">
            <w:pPr>
              <w:suppressAutoHyphens w:val="0"/>
              <w:spacing w:before="0" w:after="0" w:line="240" w:lineRule="auto"/>
              <w:ind w:firstLine="0"/>
              <w:jc w:val="left"/>
              <w:rPr>
                <w:color w:val="000000"/>
                <w:kern w:val="0"/>
                <w:sz w:val="20"/>
                <w:szCs w:val="20"/>
              </w:rPr>
            </w:pPr>
            <w:r w:rsidRPr="007F5E15">
              <w:rPr>
                <w:color w:val="000000"/>
                <w:kern w:val="0"/>
                <w:sz w:val="20"/>
                <w:szCs w:val="20"/>
              </w:rPr>
              <w:t>Отстойники горизонтальные</w:t>
            </w:r>
          </w:p>
        </w:tc>
        <w:tc>
          <w:tcPr>
            <w:tcW w:w="0" w:type="auto"/>
            <w:tcBorders>
              <w:top w:val="nil"/>
              <w:left w:val="nil"/>
              <w:bottom w:val="single" w:sz="4" w:space="0" w:color="auto"/>
              <w:right w:val="single" w:sz="4" w:space="0" w:color="auto"/>
            </w:tcBorders>
            <w:shd w:val="clear" w:color="auto" w:fill="auto"/>
            <w:vAlign w:val="bottom"/>
            <w:hideMark/>
          </w:tcPr>
          <w:p w14:paraId="19D2D389" w14:textId="77777777" w:rsidR="00F36A95" w:rsidRPr="007F5E15" w:rsidRDefault="00F36A95" w:rsidP="00F36A95">
            <w:pPr>
              <w:suppressAutoHyphens w:val="0"/>
              <w:spacing w:before="0" w:after="0" w:line="240" w:lineRule="auto"/>
              <w:ind w:firstLine="0"/>
              <w:jc w:val="left"/>
              <w:rPr>
                <w:color w:val="000000"/>
                <w:kern w:val="0"/>
                <w:sz w:val="20"/>
                <w:szCs w:val="20"/>
              </w:rPr>
            </w:pPr>
            <w:r w:rsidRPr="007F5E15">
              <w:rPr>
                <w:color w:val="000000"/>
                <w:kern w:val="0"/>
                <w:sz w:val="20"/>
                <w:szCs w:val="20"/>
              </w:rPr>
              <w:t>НЦС 81-02-19-2020 Таблица 19-04-006-07</w:t>
            </w:r>
          </w:p>
        </w:tc>
        <w:tc>
          <w:tcPr>
            <w:tcW w:w="0" w:type="auto"/>
            <w:tcBorders>
              <w:top w:val="nil"/>
              <w:left w:val="nil"/>
              <w:bottom w:val="single" w:sz="4" w:space="0" w:color="auto"/>
              <w:right w:val="single" w:sz="4" w:space="0" w:color="auto"/>
            </w:tcBorders>
            <w:shd w:val="clear" w:color="auto" w:fill="auto"/>
            <w:noWrap/>
            <w:vAlign w:val="center"/>
            <w:hideMark/>
          </w:tcPr>
          <w:p w14:paraId="4809FBCC" w14:textId="18D1DDD3"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1 м</w:t>
            </w:r>
            <w:r w:rsidRPr="007F5E15">
              <w:rPr>
                <w:color w:val="000000"/>
                <w:kern w:val="0"/>
                <w:sz w:val="20"/>
                <w:szCs w:val="20"/>
                <w:vertAlign w:val="superscript"/>
              </w:rPr>
              <w:t>3</w:t>
            </w:r>
            <w:r w:rsidRPr="007F5E15">
              <w:rPr>
                <w:color w:val="000000"/>
                <w:kern w:val="0"/>
                <w:sz w:val="20"/>
                <w:szCs w:val="20"/>
              </w:rPr>
              <w:t>/</w:t>
            </w:r>
            <w:proofErr w:type="spellStart"/>
            <w:r w:rsidRPr="007F5E15">
              <w:rPr>
                <w:color w:val="000000"/>
                <w:kern w:val="0"/>
                <w:sz w:val="20"/>
                <w:szCs w:val="20"/>
              </w:rPr>
              <w:t>сут</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420D9075"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500</w:t>
            </w:r>
          </w:p>
        </w:tc>
        <w:tc>
          <w:tcPr>
            <w:tcW w:w="0" w:type="auto"/>
            <w:tcBorders>
              <w:top w:val="nil"/>
              <w:left w:val="nil"/>
              <w:bottom w:val="single" w:sz="4" w:space="0" w:color="auto"/>
              <w:right w:val="single" w:sz="4" w:space="0" w:color="auto"/>
            </w:tcBorders>
            <w:shd w:val="clear" w:color="auto" w:fill="auto"/>
            <w:vAlign w:val="center"/>
            <w:hideMark/>
          </w:tcPr>
          <w:p w14:paraId="1D6BC00F"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1,11</w:t>
            </w:r>
          </w:p>
        </w:tc>
        <w:tc>
          <w:tcPr>
            <w:tcW w:w="0" w:type="auto"/>
            <w:tcBorders>
              <w:top w:val="nil"/>
              <w:left w:val="nil"/>
              <w:bottom w:val="single" w:sz="4" w:space="0" w:color="auto"/>
              <w:right w:val="single" w:sz="4" w:space="0" w:color="auto"/>
            </w:tcBorders>
            <w:shd w:val="clear" w:color="auto" w:fill="auto"/>
            <w:noWrap/>
            <w:vAlign w:val="center"/>
            <w:hideMark/>
          </w:tcPr>
          <w:p w14:paraId="49B3B3F9"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5</w:t>
            </w:r>
          </w:p>
        </w:tc>
        <w:tc>
          <w:tcPr>
            <w:tcW w:w="0" w:type="auto"/>
            <w:tcBorders>
              <w:top w:val="nil"/>
              <w:left w:val="nil"/>
              <w:bottom w:val="single" w:sz="4" w:space="0" w:color="auto"/>
              <w:right w:val="single" w:sz="4" w:space="0" w:color="auto"/>
            </w:tcBorders>
            <w:shd w:val="clear" w:color="auto" w:fill="auto"/>
            <w:noWrap/>
            <w:vAlign w:val="center"/>
            <w:hideMark/>
          </w:tcPr>
          <w:p w14:paraId="0E0C3DF6"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2620</w:t>
            </w:r>
          </w:p>
        </w:tc>
      </w:tr>
      <w:tr w:rsidR="00F36A95" w:rsidRPr="007F4C7C" w14:paraId="21040FE4" w14:textId="77777777" w:rsidTr="00F36A95">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DFC4511"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1.4</w:t>
            </w:r>
          </w:p>
        </w:tc>
        <w:tc>
          <w:tcPr>
            <w:tcW w:w="0" w:type="auto"/>
            <w:tcBorders>
              <w:top w:val="nil"/>
              <w:left w:val="nil"/>
              <w:bottom w:val="single" w:sz="4" w:space="0" w:color="auto"/>
              <w:right w:val="single" w:sz="4" w:space="0" w:color="auto"/>
            </w:tcBorders>
            <w:shd w:val="clear" w:color="000000" w:fill="FFFFFF"/>
            <w:vAlign w:val="center"/>
            <w:hideMark/>
          </w:tcPr>
          <w:p w14:paraId="01F2845B" w14:textId="77777777" w:rsidR="00F36A95" w:rsidRPr="007F5E15" w:rsidRDefault="00F36A95" w:rsidP="00F36A95">
            <w:pPr>
              <w:suppressAutoHyphens w:val="0"/>
              <w:spacing w:before="0" w:after="0" w:line="240" w:lineRule="auto"/>
              <w:ind w:firstLine="0"/>
              <w:jc w:val="left"/>
              <w:rPr>
                <w:color w:val="000000"/>
                <w:kern w:val="0"/>
                <w:sz w:val="20"/>
                <w:szCs w:val="20"/>
              </w:rPr>
            </w:pPr>
            <w:r w:rsidRPr="007F5E15">
              <w:rPr>
                <w:color w:val="000000"/>
                <w:kern w:val="0"/>
                <w:sz w:val="20"/>
                <w:szCs w:val="20"/>
              </w:rPr>
              <w:t>Установка УФ-обеззараживания сточных вод</w:t>
            </w:r>
          </w:p>
        </w:tc>
        <w:tc>
          <w:tcPr>
            <w:tcW w:w="0" w:type="auto"/>
            <w:tcBorders>
              <w:top w:val="nil"/>
              <w:left w:val="nil"/>
              <w:bottom w:val="single" w:sz="4" w:space="0" w:color="auto"/>
              <w:right w:val="single" w:sz="4" w:space="0" w:color="auto"/>
            </w:tcBorders>
            <w:shd w:val="clear" w:color="auto" w:fill="auto"/>
            <w:vAlign w:val="bottom"/>
            <w:hideMark/>
          </w:tcPr>
          <w:p w14:paraId="4FCC4F2E" w14:textId="77777777" w:rsidR="00F36A95" w:rsidRPr="007F5E15" w:rsidRDefault="00F36A95" w:rsidP="00F36A95">
            <w:pPr>
              <w:suppressAutoHyphens w:val="0"/>
              <w:spacing w:before="0" w:after="0" w:line="240" w:lineRule="auto"/>
              <w:ind w:firstLine="0"/>
              <w:jc w:val="left"/>
              <w:rPr>
                <w:color w:val="000000"/>
                <w:kern w:val="0"/>
                <w:sz w:val="20"/>
                <w:szCs w:val="20"/>
              </w:rPr>
            </w:pPr>
            <w:r w:rsidRPr="007F5E15">
              <w:rPr>
                <w:color w:val="000000"/>
                <w:kern w:val="0"/>
                <w:sz w:val="20"/>
                <w:szCs w:val="20"/>
              </w:rPr>
              <w:t>НЦС 81-02-19-2020 Таблица 19-04-006-08</w:t>
            </w:r>
          </w:p>
        </w:tc>
        <w:tc>
          <w:tcPr>
            <w:tcW w:w="0" w:type="auto"/>
            <w:tcBorders>
              <w:top w:val="nil"/>
              <w:left w:val="nil"/>
              <w:bottom w:val="single" w:sz="4" w:space="0" w:color="auto"/>
              <w:right w:val="single" w:sz="4" w:space="0" w:color="auto"/>
            </w:tcBorders>
            <w:shd w:val="clear" w:color="auto" w:fill="auto"/>
            <w:noWrap/>
            <w:vAlign w:val="center"/>
            <w:hideMark/>
          </w:tcPr>
          <w:p w14:paraId="6C06736C" w14:textId="61B0EB58"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1 м</w:t>
            </w:r>
            <w:r w:rsidRPr="007F5E15">
              <w:rPr>
                <w:color w:val="000000"/>
                <w:kern w:val="0"/>
                <w:sz w:val="20"/>
                <w:szCs w:val="20"/>
                <w:vertAlign w:val="superscript"/>
              </w:rPr>
              <w:t>3</w:t>
            </w:r>
            <w:r w:rsidRPr="007F5E15">
              <w:rPr>
                <w:color w:val="000000"/>
                <w:kern w:val="0"/>
                <w:sz w:val="20"/>
                <w:szCs w:val="20"/>
              </w:rPr>
              <w:t>/</w:t>
            </w:r>
            <w:proofErr w:type="spellStart"/>
            <w:r w:rsidRPr="007F5E15">
              <w:rPr>
                <w:color w:val="000000"/>
                <w:kern w:val="0"/>
                <w:sz w:val="20"/>
                <w:szCs w:val="20"/>
              </w:rPr>
              <w:t>сут</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4E86F3AA"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500</w:t>
            </w:r>
          </w:p>
        </w:tc>
        <w:tc>
          <w:tcPr>
            <w:tcW w:w="0" w:type="auto"/>
            <w:tcBorders>
              <w:top w:val="nil"/>
              <w:left w:val="nil"/>
              <w:bottom w:val="single" w:sz="4" w:space="0" w:color="auto"/>
              <w:right w:val="single" w:sz="4" w:space="0" w:color="auto"/>
            </w:tcBorders>
            <w:shd w:val="clear" w:color="auto" w:fill="auto"/>
            <w:vAlign w:val="center"/>
            <w:hideMark/>
          </w:tcPr>
          <w:p w14:paraId="2A3E9D4C"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1,11</w:t>
            </w:r>
          </w:p>
        </w:tc>
        <w:tc>
          <w:tcPr>
            <w:tcW w:w="0" w:type="auto"/>
            <w:tcBorders>
              <w:top w:val="nil"/>
              <w:left w:val="nil"/>
              <w:bottom w:val="single" w:sz="4" w:space="0" w:color="auto"/>
              <w:right w:val="single" w:sz="4" w:space="0" w:color="auto"/>
            </w:tcBorders>
            <w:shd w:val="clear" w:color="auto" w:fill="auto"/>
            <w:noWrap/>
            <w:vAlign w:val="center"/>
            <w:hideMark/>
          </w:tcPr>
          <w:p w14:paraId="3F252C99"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6</w:t>
            </w:r>
          </w:p>
        </w:tc>
        <w:tc>
          <w:tcPr>
            <w:tcW w:w="0" w:type="auto"/>
            <w:tcBorders>
              <w:top w:val="nil"/>
              <w:left w:val="nil"/>
              <w:bottom w:val="single" w:sz="4" w:space="0" w:color="auto"/>
              <w:right w:val="single" w:sz="4" w:space="0" w:color="auto"/>
            </w:tcBorders>
            <w:shd w:val="clear" w:color="auto" w:fill="auto"/>
            <w:noWrap/>
            <w:vAlign w:val="center"/>
            <w:hideMark/>
          </w:tcPr>
          <w:p w14:paraId="102CC812"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3213</w:t>
            </w:r>
          </w:p>
        </w:tc>
      </w:tr>
      <w:tr w:rsidR="00C0401B" w:rsidRPr="007F4C7C" w14:paraId="3A5AD4B8" w14:textId="77777777" w:rsidTr="00C0401B">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3E25DE5"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1.5</w:t>
            </w:r>
          </w:p>
        </w:tc>
        <w:tc>
          <w:tcPr>
            <w:tcW w:w="0" w:type="auto"/>
            <w:tcBorders>
              <w:top w:val="nil"/>
              <w:left w:val="nil"/>
              <w:bottom w:val="single" w:sz="4" w:space="0" w:color="auto"/>
              <w:right w:val="single" w:sz="4" w:space="0" w:color="auto"/>
            </w:tcBorders>
            <w:shd w:val="clear" w:color="000000" w:fill="FFFFFF"/>
            <w:vAlign w:val="center"/>
            <w:hideMark/>
          </w:tcPr>
          <w:p w14:paraId="0E38D949"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Цех механического обезвоживания осадка</w:t>
            </w:r>
          </w:p>
        </w:tc>
        <w:tc>
          <w:tcPr>
            <w:tcW w:w="0" w:type="auto"/>
            <w:tcBorders>
              <w:top w:val="nil"/>
              <w:left w:val="nil"/>
              <w:bottom w:val="single" w:sz="4" w:space="0" w:color="auto"/>
              <w:right w:val="single" w:sz="4" w:space="0" w:color="auto"/>
            </w:tcBorders>
            <w:shd w:val="clear" w:color="auto" w:fill="auto"/>
            <w:vAlign w:val="bottom"/>
            <w:hideMark/>
          </w:tcPr>
          <w:p w14:paraId="35F476C0"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НЦС 81-02-19-2020 Таблица 19-04-006-13</w:t>
            </w:r>
          </w:p>
        </w:tc>
        <w:tc>
          <w:tcPr>
            <w:tcW w:w="0" w:type="auto"/>
            <w:tcBorders>
              <w:top w:val="nil"/>
              <w:left w:val="nil"/>
              <w:bottom w:val="single" w:sz="4" w:space="0" w:color="auto"/>
              <w:right w:val="single" w:sz="4" w:space="0" w:color="auto"/>
            </w:tcBorders>
            <w:shd w:val="clear" w:color="auto" w:fill="auto"/>
            <w:noWrap/>
            <w:vAlign w:val="center"/>
            <w:hideMark/>
          </w:tcPr>
          <w:p w14:paraId="7E7C642F"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 т/</w:t>
            </w:r>
            <w:proofErr w:type="spellStart"/>
            <w:r w:rsidRPr="007F5E15">
              <w:rPr>
                <w:color w:val="000000"/>
                <w:kern w:val="0"/>
                <w:sz w:val="20"/>
                <w:szCs w:val="20"/>
              </w:rPr>
              <w:t>сут</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051C675F"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5</w:t>
            </w:r>
          </w:p>
        </w:tc>
        <w:tc>
          <w:tcPr>
            <w:tcW w:w="0" w:type="auto"/>
            <w:tcBorders>
              <w:top w:val="nil"/>
              <w:left w:val="nil"/>
              <w:bottom w:val="single" w:sz="4" w:space="0" w:color="auto"/>
              <w:right w:val="single" w:sz="4" w:space="0" w:color="auto"/>
            </w:tcBorders>
            <w:shd w:val="clear" w:color="auto" w:fill="auto"/>
            <w:vAlign w:val="center"/>
            <w:hideMark/>
          </w:tcPr>
          <w:p w14:paraId="2DB66A93"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1,11</w:t>
            </w:r>
          </w:p>
        </w:tc>
        <w:tc>
          <w:tcPr>
            <w:tcW w:w="0" w:type="auto"/>
            <w:tcBorders>
              <w:top w:val="nil"/>
              <w:left w:val="nil"/>
              <w:bottom w:val="single" w:sz="4" w:space="0" w:color="auto"/>
              <w:right w:val="single" w:sz="4" w:space="0" w:color="auto"/>
            </w:tcBorders>
            <w:shd w:val="clear" w:color="auto" w:fill="auto"/>
            <w:noWrap/>
            <w:vAlign w:val="center"/>
            <w:hideMark/>
          </w:tcPr>
          <w:p w14:paraId="4A2352AF"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9153</w:t>
            </w:r>
          </w:p>
        </w:tc>
        <w:tc>
          <w:tcPr>
            <w:tcW w:w="0" w:type="auto"/>
            <w:tcBorders>
              <w:top w:val="nil"/>
              <w:left w:val="nil"/>
              <w:bottom w:val="single" w:sz="4" w:space="0" w:color="auto"/>
              <w:right w:val="single" w:sz="4" w:space="0" w:color="auto"/>
            </w:tcBorders>
            <w:shd w:val="clear" w:color="auto" w:fill="auto"/>
            <w:noWrap/>
            <w:vAlign w:val="center"/>
            <w:hideMark/>
          </w:tcPr>
          <w:p w14:paraId="4827CFC7"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50797</w:t>
            </w:r>
          </w:p>
        </w:tc>
      </w:tr>
      <w:tr w:rsidR="00C0401B" w:rsidRPr="007F4C7C" w14:paraId="1D79B87B" w14:textId="77777777" w:rsidTr="00C0401B">
        <w:trPr>
          <w:trHeight w:val="51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99F5F00"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lastRenderedPageBreak/>
              <w:t>1.6</w:t>
            </w:r>
          </w:p>
        </w:tc>
        <w:tc>
          <w:tcPr>
            <w:tcW w:w="0" w:type="auto"/>
            <w:tcBorders>
              <w:top w:val="nil"/>
              <w:left w:val="nil"/>
              <w:bottom w:val="single" w:sz="4" w:space="0" w:color="auto"/>
              <w:right w:val="single" w:sz="4" w:space="0" w:color="auto"/>
            </w:tcBorders>
            <w:shd w:val="clear" w:color="000000" w:fill="FFFFFF"/>
            <w:vAlign w:val="center"/>
            <w:hideMark/>
          </w:tcPr>
          <w:p w14:paraId="020C59C5"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Площадка складирования обезвоженного осадка</w:t>
            </w:r>
          </w:p>
        </w:tc>
        <w:tc>
          <w:tcPr>
            <w:tcW w:w="0" w:type="auto"/>
            <w:tcBorders>
              <w:top w:val="nil"/>
              <w:left w:val="nil"/>
              <w:bottom w:val="single" w:sz="4" w:space="0" w:color="auto"/>
              <w:right w:val="single" w:sz="4" w:space="0" w:color="auto"/>
            </w:tcBorders>
            <w:shd w:val="clear" w:color="auto" w:fill="auto"/>
            <w:vAlign w:val="bottom"/>
            <w:hideMark/>
          </w:tcPr>
          <w:p w14:paraId="2EDC9B15"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НЦС 81-02-19-2020 Таблица 19-04-006-15</w:t>
            </w:r>
          </w:p>
        </w:tc>
        <w:tc>
          <w:tcPr>
            <w:tcW w:w="0" w:type="auto"/>
            <w:tcBorders>
              <w:top w:val="nil"/>
              <w:left w:val="nil"/>
              <w:bottom w:val="single" w:sz="4" w:space="0" w:color="auto"/>
              <w:right w:val="single" w:sz="4" w:space="0" w:color="auto"/>
            </w:tcBorders>
            <w:shd w:val="clear" w:color="auto" w:fill="auto"/>
            <w:noWrap/>
            <w:vAlign w:val="center"/>
            <w:hideMark/>
          </w:tcPr>
          <w:p w14:paraId="6036372A"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 м2</w:t>
            </w:r>
          </w:p>
        </w:tc>
        <w:tc>
          <w:tcPr>
            <w:tcW w:w="0" w:type="auto"/>
            <w:tcBorders>
              <w:top w:val="nil"/>
              <w:left w:val="nil"/>
              <w:bottom w:val="single" w:sz="4" w:space="0" w:color="auto"/>
              <w:right w:val="single" w:sz="4" w:space="0" w:color="auto"/>
            </w:tcBorders>
            <w:shd w:val="clear" w:color="auto" w:fill="auto"/>
            <w:noWrap/>
            <w:vAlign w:val="center"/>
            <w:hideMark/>
          </w:tcPr>
          <w:p w14:paraId="1AEF427E"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250</w:t>
            </w:r>
          </w:p>
        </w:tc>
        <w:tc>
          <w:tcPr>
            <w:tcW w:w="0" w:type="auto"/>
            <w:tcBorders>
              <w:top w:val="nil"/>
              <w:left w:val="nil"/>
              <w:bottom w:val="single" w:sz="4" w:space="0" w:color="auto"/>
              <w:right w:val="single" w:sz="4" w:space="0" w:color="auto"/>
            </w:tcBorders>
            <w:shd w:val="clear" w:color="auto" w:fill="auto"/>
            <w:vAlign w:val="center"/>
            <w:hideMark/>
          </w:tcPr>
          <w:p w14:paraId="67D69564"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1,11</w:t>
            </w:r>
          </w:p>
        </w:tc>
        <w:tc>
          <w:tcPr>
            <w:tcW w:w="0" w:type="auto"/>
            <w:tcBorders>
              <w:top w:val="nil"/>
              <w:left w:val="nil"/>
              <w:bottom w:val="single" w:sz="4" w:space="0" w:color="auto"/>
              <w:right w:val="single" w:sz="4" w:space="0" w:color="auto"/>
            </w:tcBorders>
            <w:shd w:val="clear" w:color="auto" w:fill="auto"/>
            <w:noWrap/>
            <w:vAlign w:val="center"/>
            <w:hideMark/>
          </w:tcPr>
          <w:p w14:paraId="2E2E1152"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10</w:t>
            </w:r>
          </w:p>
        </w:tc>
        <w:tc>
          <w:tcPr>
            <w:tcW w:w="0" w:type="auto"/>
            <w:tcBorders>
              <w:top w:val="nil"/>
              <w:left w:val="nil"/>
              <w:bottom w:val="single" w:sz="4" w:space="0" w:color="auto"/>
              <w:right w:val="single" w:sz="4" w:space="0" w:color="auto"/>
            </w:tcBorders>
            <w:shd w:val="clear" w:color="auto" w:fill="auto"/>
            <w:noWrap/>
            <w:vAlign w:val="center"/>
            <w:hideMark/>
          </w:tcPr>
          <w:p w14:paraId="385B3129"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2683</w:t>
            </w:r>
          </w:p>
        </w:tc>
      </w:tr>
      <w:tr w:rsidR="00F36A95" w:rsidRPr="007F4C7C" w14:paraId="5E88283B" w14:textId="77777777" w:rsidTr="00F36A95">
        <w:trPr>
          <w:trHeight w:val="57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1A6FE34"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2</w:t>
            </w:r>
          </w:p>
        </w:tc>
        <w:tc>
          <w:tcPr>
            <w:tcW w:w="0" w:type="auto"/>
            <w:tcBorders>
              <w:top w:val="nil"/>
              <w:left w:val="nil"/>
              <w:bottom w:val="single" w:sz="4" w:space="0" w:color="auto"/>
              <w:right w:val="single" w:sz="4" w:space="0" w:color="auto"/>
            </w:tcBorders>
            <w:shd w:val="clear" w:color="auto" w:fill="auto"/>
            <w:vAlign w:val="center"/>
            <w:hideMark/>
          </w:tcPr>
          <w:p w14:paraId="5E730195" w14:textId="77777777" w:rsidR="00F36A95" w:rsidRPr="007F5E15" w:rsidRDefault="00F36A95" w:rsidP="00F36A95">
            <w:pPr>
              <w:suppressAutoHyphens w:val="0"/>
              <w:spacing w:before="0" w:after="0" w:line="240" w:lineRule="auto"/>
              <w:ind w:firstLine="0"/>
              <w:jc w:val="left"/>
              <w:rPr>
                <w:color w:val="000000"/>
                <w:kern w:val="0"/>
                <w:sz w:val="20"/>
                <w:szCs w:val="20"/>
              </w:rPr>
            </w:pPr>
            <w:r w:rsidRPr="007F5E15">
              <w:rPr>
                <w:color w:val="000000"/>
                <w:kern w:val="0"/>
                <w:sz w:val="20"/>
                <w:szCs w:val="20"/>
              </w:rPr>
              <w:t>Строительство КНС-1, производительностью 15 м</w:t>
            </w:r>
            <w:r w:rsidRPr="007F5E15">
              <w:rPr>
                <w:color w:val="000000"/>
                <w:kern w:val="0"/>
                <w:sz w:val="20"/>
                <w:szCs w:val="20"/>
                <w:vertAlign w:val="superscript"/>
              </w:rPr>
              <w:t>3</w:t>
            </w:r>
            <w:r w:rsidRPr="007F5E15">
              <w:rPr>
                <w:color w:val="000000"/>
                <w:kern w:val="0"/>
                <w:sz w:val="20"/>
                <w:szCs w:val="20"/>
              </w:rPr>
              <w:t>/ч</w:t>
            </w:r>
          </w:p>
        </w:tc>
        <w:tc>
          <w:tcPr>
            <w:tcW w:w="0" w:type="auto"/>
            <w:tcBorders>
              <w:top w:val="nil"/>
              <w:left w:val="nil"/>
              <w:bottom w:val="single" w:sz="4" w:space="0" w:color="auto"/>
              <w:right w:val="single" w:sz="4" w:space="0" w:color="auto"/>
            </w:tcBorders>
            <w:shd w:val="clear" w:color="auto" w:fill="auto"/>
            <w:vAlign w:val="bottom"/>
            <w:hideMark/>
          </w:tcPr>
          <w:p w14:paraId="7D109228" w14:textId="77777777" w:rsidR="00F36A95" w:rsidRPr="007F5E15" w:rsidRDefault="00F36A95" w:rsidP="00F36A95">
            <w:pPr>
              <w:suppressAutoHyphens w:val="0"/>
              <w:spacing w:before="0" w:after="0" w:line="240" w:lineRule="auto"/>
              <w:ind w:firstLine="0"/>
              <w:jc w:val="left"/>
              <w:rPr>
                <w:color w:val="000000"/>
                <w:kern w:val="0"/>
                <w:sz w:val="20"/>
                <w:szCs w:val="20"/>
              </w:rPr>
            </w:pPr>
            <w:r w:rsidRPr="007F5E15">
              <w:rPr>
                <w:color w:val="000000"/>
                <w:kern w:val="0"/>
                <w:sz w:val="20"/>
                <w:szCs w:val="20"/>
              </w:rPr>
              <w:t>НЦС 81-02-19-2020 Таблица 19-04-001</w:t>
            </w:r>
          </w:p>
        </w:tc>
        <w:tc>
          <w:tcPr>
            <w:tcW w:w="0" w:type="auto"/>
            <w:tcBorders>
              <w:top w:val="nil"/>
              <w:left w:val="nil"/>
              <w:bottom w:val="single" w:sz="4" w:space="0" w:color="auto"/>
              <w:right w:val="single" w:sz="4" w:space="0" w:color="auto"/>
            </w:tcBorders>
            <w:shd w:val="clear" w:color="auto" w:fill="auto"/>
            <w:noWrap/>
            <w:vAlign w:val="center"/>
            <w:hideMark/>
          </w:tcPr>
          <w:p w14:paraId="7FC41159" w14:textId="75B0075E"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1 м</w:t>
            </w:r>
            <w:r w:rsidRPr="007F5E15">
              <w:rPr>
                <w:color w:val="000000"/>
                <w:kern w:val="0"/>
                <w:sz w:val="20"/>
                <w:szCs w:val="20"/>
                <w:vertAlign w:val="superscript"/>
              </w:rPr>
              <w:t>3</w:t>
            </w:r>
            <w:r w:rsidRPr="007F5E15">
              <w:rPr>
                <w:color w:val="000000"/>
                <w:kern w:val="0"/>
                <w:sz w:val="20"/>
                <w:szCs w:val="20"/>
              </w:rPr>
              <w:t>/</w:t>
            </w:r>
            <w:proofErr w:type="spellStart"/>
            <w:r w:rsidRPr="007F5E15">
              <w:rPr>
                <w:color w:val="000000"/>
                <w:kern w:val="0"/>
                <w:sz w:val="20"/>
                <w:szCs w:val="20"/>
              </w:rPr>
              <w:t>сут</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1FDA7740"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360</w:t>
            </w:r>
          </w:p>
        </w:tc>
        <w:tc>
          <w:tcPr>
            <w:tcW w:w="0" w:type="auto"/>
            <w:tcBorders>
              <w:top w:val="nil"/>
              <w:left w:val="nil"/>
              <w:bottom w:val="single" w:sz="4" w:space="0" w:color="auto"/>
              <w:right w:val="single" w:sz="4" w:space="0" w:color="auto"/>
            </w:tcBorders>
            <w:shd w:val="clear" w:color="auto" w:fill="auto"/>
            <w:vAlign w:val="center"/>
            <w:hideMark/>
          </w:tcPr>
          <w:p w14:paraId="1B1D85BA"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1,11</w:t>
            </w:r>
          </w:p>
        </w:tc>
        <w:tc>
          <w:tcPr>
            <w:tcW w:w="0" w:type="auto"/>
            <w:tcBorders>
              <w:top w:val="nil"/>
              <w:left w:val="nil"/>
              <w:bottom w:val="single" w:sz="4" w:space="0" w:color="auto"/>
              <w:right w:val="single" w:sz="4" w:space="0" w:color="auto"/>
            </w:tcBorders>
            <w:shd w:val="clear" w:color="auto" w:fill="auto"/>
            <w:noWrap/>
            <w:vAlign w:val="center"/>
            <w:hideMark/>
          </w:tcPr>
          <w:p w14:paraId="56A0023E"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16</w:t>
            </w:r>
          </w:p>
        </w:tc>
        <w:tc>
          <w:tcPr>
            <w:tcW w:w="0" w:type="auto"/>
            <w:tcBorders>
              <w:top w:val="nil"/>
              <w:left w:val="nil"/>
              <w:bottom w:val="single" w:sz="4" w:space="0" w:color="auto"/>
              <w:right w:val="single" w:sz="4" w:space="0" w:color="auto"/>
            </w:tcBorders>
            <w:shd w:val="clear" w:color="auto" w:fill="auto"/>
            <w:noWrap/>
            <w:vAlign w:val="center"/>
            <w:hideMark/>
          </w:tcPr>
          <w:p w14:paraId="5382DDE9"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6354</w:t>
            </w:r>
          </w:p>
        </w:tc>
      </w:tr>
      <w:tr w:rsidR="00F36A95" w:rsidRPr="007F4C7C" w14:paraId="6D66AFF1" w14:textId="77777777" w:rsidTr="00F36A95">
        <w:trPr>
          <w:trHeight w:val="57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87C518D"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3</w:t>
            </w:r>
          </w:p>
        </w:tc>
        <w:tc>
          <w:tcPr>
            <w:tcW w:w="0" w:type="auto"/>
            <w:tcBorders>
              <w:top w:val="nil"/>
              <w:left w:val="nil"/>
              <w:bottom w:val="single" w:sz="4" w:space="0" w:color="auto"/>
              <w:right w:val="single" w:sz="4" w:space="0" w:color="auto"/>
            </w:tcBorders>
            <w:shd w:val="clear" w:color="auto" w:fill="auto"/>
            <w:vAlign w:val="center"/>
            <w:hideMark/>
          </w:tcPr>
          <w:p w14:paraId="44515A33" w14:textId="77777777" w:rsidR="00F36A95" w:rsidRPr="007F5E15" w:rsidRDefault="00F36A95" w:rsidP="00F36A95">
            <w:pPr>
              <w:suppressAutoHyphens w:val="0"/>
              <w:spacing w:before="0" w:after="0" w:line="240" w:lineRule="auto"/>
              <w:ind w:firstLine="0"/>
              <w:jc w:val="left"/>
              <w:rPr>
                <w:color w:val="000000"/>
                <w:kern w:val="0"/>
                <w:sz w:val="20"/>
                <w:szCs w:val="20"/>
              </w:rPr>
            </w:pPr>
            <w:r w:rsidRPr="007F5E15">
              <w:rPr>
                <w:color w:val="000000"/>
                <w:kern w:val="0"/>
                <w:sz w:val="20"/>
                <w:szCs w:val="20"/>
              </w:rPr>
              <w:t>Строительство КНС-2 производительностью 15 м</w:t>
            </w:r>
            <w:r w:rsidRPr="007F5E15">
              <w:rPr>
                <w:color w:val="000000"/>
                <w:kern w:val="0"/>
                <w:sz w:val="20"/>
                <w:szCs w:val="20"/>
                <w:vertAlign w:val="superscript"/>
              </w:rPr>
              <w:t>3</w:t>
            </w:r>
            <w:r w:rsidRPr="007F5E15">
              <w:rPr>
                <w:color w:val="000000"/>
                <w:kern w:val="0"/>
                <w:sz w:val="20"/>
                <w:szCs w:val="20"/>
              </w:rPr>
              <w:t>/ч</w:t>
            </w:r>
          </w:p>
        </w:tc>
        <w:tc>
          <w:tcPr>
            <w:tcW w:w="0" w:type="auto"/>
            <w:tcBorders>
              <w:top w:val="nil"/>
              <w:left w:val="nil"/>
              <w:bottom w:val="single" w:sz="4" w:space="0" w:color="auto"/>
              <w:right w:val="single" w:sz="4" w:space="0" w:color="auto"/>
            </w:tcBorders>
            <w:shd w:val="clear" w:color="auto" w:fill="auto"/>
            <w:vAlign w:val="bottom"/>
            <w:hideMark/>
          </w:tcPr>
          <w:p w14:paraId="7FFE3768" w14:textId="77777777" w:rsidR="00F36A95" w:rsidRPr="007F5E15" w:rsidRDefault="00F36A95" w:rsidP="00F36A95">
            <w:pPr>
              <w:suppressAutoHyphens w:val="0"/>
              <w:spacing w:before="0" w:after="0" w:line="240" w:lineRule="auto"/>
              <w:ind w:firstLine="0"/>
              <w:jc w:val="left"/>
              <w:rPr>
                <w:color w:val="000000"/>
                <w:kern w:val="0"/>
                <w:sz w:val="20"/>
                <w:szCs w:val="20"/>
              </w:rPr>
            </w:pPr>
            <w:r w:rsidRPr="007F5E15">
              <w:rPr>
                <w:color w:val="000000"/>
                <w:kern w:val="0"/>
                <w:sz w:val="20"/>
                <w:szCs w:val="20"/>
              </w:rPr>
              <w:t>НЦС 81-02-19-2020 Таблица 19-04-001</w:t>
            </w:r>
          </w:p>
        </w:tc>
        <w:tc>
          <w:tcPr>
            <w:tcW w:w="0" w:type="auto"/>
            <w:tcBorders>
              <w:top w:val="nil"/>
              <w:left w:val="nil"/>
              <w:bottom w:val="single" w:sz="4" w:space="0" w:color="auto"/>
              <w:right w:val="single" w:sz="4" w:space="0" w:color="auto"/>
            </w:tcBorders>
            <w:shd w:val="clear" w:color="auto" w:fill="auto"/>
            <w:noWrap/>
            <w:vAlign w:val="center"/>
            <w:hideMark/>
          </w:tcPr>
          <w:p w14:paraId="56A08BAA" w14:textId="0AD2D6B2"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1 м</w:t>
            </w:r>
            <w:r w:rsidRPr="007F5E15">
              <w:rPr>
                <w:color w:val="000000"/>
                <w:kern w:val="0"/>
                <w:sz w:val="20"/>
                <w:szCs w:val="20"/>
                <w:vertAlign w:val="superscript"/>
              </w:rPr>
              <w:t>3</w:t>
            </w:r>
            <w:r w:rsidRPr="007F5E15">
              <w:rPr>
                <w:color w:val="000000"/>
                <w:kern w:val="0"/>
                <w:sz w:val="20"/>
                <w:szCs w:val="20"/>
              </w:rPr>
              <w:t>/</w:t>
            </w:r>
            <w:proofErr w:type="spellStart"/>
            <w:r w:rsidRPr="007F5E15">
              <w:rPr>
                <w:color w:val="000000"/>
                <w:kern w:val="0"/>
                <w:sz w:val="20"/>
                <w:szCs w:val="20"/>
              </w:rPr>
              <w:t>сут</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681ACE66"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360</w:t>
            </w:r>
          </w:p>
        </w:tc>
        <w:tc>
          <w:tcPr>
            <w:tcW w:w="0" w:type="auto"/>
            <w:tcBorders>
              <w:top w:val="nil"/>
              <w:left w:val="nil"/>
              <w:bottom w:val="single" w:sz="4" w:space="0" w:color="auto"/>
              <w:right w:val="single" w:sz="4" w:space="0" w:color="auto"/>
            </w:tcBorders>
            <w:shd w:val="clear" w:color="auto" w:fill="auto"/>
            <w:vAlign w:val="center"/>
            <w:hideMark/>
          </w:tcPr>
          <w:p w14:paraId="676D107E"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1,11</w:t>
            </w:r>
          </w:p>
        </w:tc>
        <w:tc>
          <w:tcPr>
            <w:tcW w:w="0" w:type="auto"/>
            <w:tcBorders>
              <w:top w:val="nil"/>
              <w:left w:val="nil"/>
              <w:bottom w:val="single" w:sz="4" w:space="0" w:color="auto"/>
              <w:right w:val="single" w:sz="4" w:space="0" w:color="auto"/>
            </w:tcBorders>
            <w:shd w:val="clear" w:color="auto" w:fill="auto"/>
            <w:noWrap/>
            <w:vAlign w:val="center"/>
            <w:hideMark/>
          </w:tcPr>
          <w:p w14:paraId="5E1EB220"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16</w:t>
            </w:r>
          </w:p>
        </w:tc>
        <w:tc>
          <w:tcPr>
            <w:tcW w:w="0" w:type="auto"/>
            <w:tcBorders>
              <w:top w:val="nil"/>
              <w:left w:val="nil"/>
              <w:bottom w:val="single" w:sz="4" w:space="0" w:color="auto"/>
              <w:right w:val="single" w:sz="4" w:space="0" w:color="auto"/>
            </w:tcBorders>
            <w:shd w:val="clear" w:color="auto" w:fill="auto"/>
            <w:noWrap/>
            <w:vAlign w:val="center"/>
            <w:hideMark/>
          </w:tcPr>
          <w:p w14:paraId="5AA4553B"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6354</w:t>
            </w:r>
          </w:p>
        </w:tc>
      </w:tr>
      <w:tr w:rsidR="00F36A95" w:rsidRPr="007F4C7C" w14:paraId="21AEF6F8" w14:textId="77777777" w:rsidTr="00F36A95">
        <w:trPr>
          <w:trHeight w:val="57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778A5E4"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4</w:t>
            </w:r>
          </w:p>
        </w:tc>
        <w:tc>
          <w:tcPr>
            <w:tcW w:w="0" w:type="auto"/>
            <w:tcBorders>
              <w:top w:val="nil"/>
              <w:left w:val="nil"/>
              <w:bottom w:val="single" w:sz="4" w:space="0" w:color="auto"/>
              <w:right w:val="single" w:sz="4" w:space="0" w:color="auto"/>
            </w:tcBorders>
            <w:shd w:val="clear" w:color="auto" w:fill="auto"/>
            <w:vAlign w:val="center"/>
            <w:hideMark/>
          </w:tcPr>
          <w:p w14:paraId="0A80E0B1" w14:textId="77777777" w:rsidR="00F36A95" w:rsidRPr="007F5E15" w:rsidRDefault="00F36A95" w:rsidP="00F36A95">
            <w:pPr>
              <w:suppressAutoHyphens w:val="0"/>
              <w:spacing w:before="0" w:after="0" w:line="240" w:lineRule="auto"/>
              <w:ind w:firstLine="0"/>
              <w:jc w:val="left"/>
              <w:rPr>
                <w:color w:val="000000"/>
                <w:kern w:val="0"/>
                <w:sz w:val="20"/>
                <w:szCs w:val="20"/>
              </w:rPr>
            </w:pPr>
            <w:r w:rsidRPr="007F5E15">
              <w:rPr>
                <w:color w:val="000000"/>
                <w:kern w:val="0"/>
                <w:sz w:val="20"/>
                <w:szCs w:val="20"/>
              </w:rPr>
              <w:t>Строительство КНС-3 производительностью 15 м</w:t>
            </w:r>
            <w:r w:rsidRPr="007F5E15">
              <w:rPr>
                <w:color w:val="000000"/>
                <w:kern w:val="0"/>
                <w:sz w:val="20"/>
                <w:szCs w:val="20"/>
                <w:vertAlign w:val="superscript"/>
              </w:rPr>
              <w:t>3</w:t>
            </w:r>
            <w:r w:rsidRPr="007F5E15">
              <w:rPr>
                <w:color w:val="000000"/>
                <w:kern w:val="0"/>
                <w:sz w:val="20"/>
                <w:szCs w:val="20"/>
              </w:rPr>
              <w:t>/ч</w:t>
            </w:r>
          </w:p>
        </w:tc>
        <w:tc>
          <w:tcPr>
            <w:tcW w:w="0" w:type="auto"/>
            <w:tcBorders>
              <w:top w:val="nil"/>
              <w:left w:val="nil"/>
              <w:bottom w:val="single" w:sz="4" w:space="0" w:color="auto"/>
              <w:right w:val="single" w:sz="4" w:space="0" w:color="auto"/>
            </w:tcBorders>
            <w:shd w:val="clear" w:color="auto" w:fill="auto"/>
            <w:vAlign w:val="bottom"/>
            <w:hideMark/>
          </w:tcPr>
          <w:p w14:paraId="0D389702" w14:textId="77777777" w:rsidR="00F36A95" w:rsidRPr="007F5E15" w:rsidRDefault="00F36A95" w:rsidP="00F36A95">
            <w:pPr>
              <w:suppressAutoHyphens w:val="0"/>
              <w:spacing w:before="0" w:after="0" w:line="240" w:lineRule="auto"/>
              <w:ind w:firstLine="0"/>
              <w:jc w:val="left"/>
              <w:rPr>
                <w:color w:val="000000"/>
                <w:kern w:val="0"/>
                <w:sz w:val="20"/>
                <w:szCs w:val="20"/>
              </w:rPr>
            </w:pPr>
            <w:r w:rsidRPr="007F5E15">
              <w:rPr>
                <w:color w:val="000000"/>
                <w:kern w:val="0"/>
                <w:sz w:val="20"/>
                <w:szCs w:val="20"/>
              </w:rPr>
              <w:t>НЦС 81-02-19-2020 Таблица 19-04-001</w:t>
            </w:r>
          </w:p>
        </w:tc>
        <w:tc>
          <w:tcPr>
            <w:tcW w:w="0" w:type="auto"/>
            <w:tcBorders>
              <w:top w:val="nil"/>
              <w:left w:val="nil"/>
              <w:bottom w:val="single" w:sz="4" w:space="0" w:color="auto"/>
              <w:right w:val="single" w:sz="4" w:space="0" w:color="auto"/>
            </w:tcBorders>
            <w:shd w:val="clear" w:color="auto" w:fill="auto"/>
            <w:noWrap/>
            <w:vAlign w:val="center"/>
            <w:hideMark/>
          </w:tcPr>
          <w:p w14:paraId="4F05DDC0" w14:textId="22059E4E"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1 м</w:t>
            </w:r>
            <w:r w:rsidRPr="007F5E15">
              <w:rPr>
                <w:color w:val="000000"/>
                <w:kern w:val="0"/>
                <w:sz w:val="20"/>
                <w:szCs w:val="20"/>
                <w:vertAlign w:val="superscript"/>
              </w:rPr>
              <w:t>3</w:t>
            </w:r>
            <w:r w:rsidRPr="007F5E15">
              <w:rPr>
                <w:color w:val="000000"/>
                <w:kern w:val="0"/>
                <w:sz w:val="20"/>
                <w:szCs w:val="20"/>
              </w:rPr>
              <w:t>/</w:t>
            </w:r>
            <w:proofErr w:type="spellStart"/>
            <w:r w:rsidRPr="007F5E15">
              <w:rPr>
                <w:color w:val="000000"/>
                <w:kern w:val="0"/>
                <w:sz w:val="20"/>
                <w:szCs w:val="20"/>
              </w:rPr>
              <w:t>сут</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2F18E72B"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360</w:t>
            </w:r>
          </w:p>
        </w:tc>
        <w:tc>
          <w:tcPr>
            <w:tcW w:w="0" w:type="auto"/>
            <w:tcBorders>
              <w:top w:val="nil"/>
              <w:left w:val="nil"/>
              <w:bottom w:val="single" w:sz="4" w:space="0" w:color="auto"/>
              <w:right w:val="single" w:sz="4" w:space="0" w:color="auto"/>
            </w:tcBorders>
            <w:shd w:val="clear" w:color="auto" w:fill="auto"/>
            <w:vAlign w:val="center"/>
            <w:hideMark/>
          </w:tcPr>
          <w:p w14:paraId="69691CFB"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1,11</w:t>
            </w:r>
          </w:p>
        </w:tc>
        <w:tc>
          <w:tcPr>
            <w:tcW w:w="0" w:type="auto"/>
            <w:tcBorders>
              <w:top w:val="nil"/>
              <w:left w:val="nil"/>
              <w:bottom w:val="single" w:sz="4" w:space="0" w:color="auto"/>
              <w:right w:val="single" w:sz="4" w:space="0" w:color="auto"/>
            </w:tcBorders>
            <w:shd w:val="clear" w:color="auto" w:fill="auto"/>
            <w:noWrap/>
            <w:vAlign w:val="center"/>
            <w:hideMark/>
          </w:tcPr>
          <w:p w14:paraId="0089CA84"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16</w:t>
            </w:r>
          </w:p>
        </w:tc>
        <w:tc>
          <w:tcPr>
            <w:tcW w:w="0" w:type="auto"/>
            <w:tcBorders>
              <w:top w:val="nil"/>
              <w:left w:val="nil"/>
              <w:bottom w:val="single" w:sz="4" w:space="0" w:color="auto"/>
              <w:right w:val="single" w:sz="4" w:space="0" w:color="auto"/>
            </w:tcBorders>
            <w:shd w:val="clear" w:color="auto" w:fill="auto"/>
            <w:noWrap/>
            <w:vAlign w:val="center"/>
            <w:hideMark/>
          </w:tcPr>
          <w:p w14:paraId="412ACAB2"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6354</w:t>
            </w:r>
          </w:p>
        </w:tc>
      </w:tr>
      <w:tr w:rsidR="00C0401B" w:rsidRPr="007F4C7C" w14:paraId="2A17F27D" w14:textId="77777777" w:rsidTr="00C0401B">
        <w:trPr>
          <w:trHeight w:val="57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045410A"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5</w:t>
            </w:r>
          </w:p>
        </w:tc>
        <w:tc>
          <w:tcPr>
            <w:tcW w:w="0" w:type="auto"/>
            <w:tcBorders>
              <w:top w:val="nil"/>
              <w:left w:val="nil"/>
              <w:bottom w:val="single" w:sz="4" w:space="0" w:color="auto"/>
              <w:right w:val="single" w:sz="4" w:space="0" w:color="auto"/>
            </w:tcBorders>
            <w:shd w:val="clear" w:color="auto" w:fill="auto"/>
            <w:vAlign w:val="center"/>
            <w:hideMark/>
          </w:tcPr>
          <w:p w14:paraId="0BDCF846"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Строительство ГКНС производительностью 45 м</w:t>
            </w:r>
            <w:r w:rsidRPr="007F5E15">
              <w:rPr>
                <w:color w:val="000000"/>
                <w:kern w:val="0"/>
                <w:sz w:val="20"/>
                <w:szCs w:val="20"/>
                <w:vertAlign w:val="superscript"/>
              </w:rPr>
              <w:t>3</w:t>
            </w:r>
            <w:r w:rsidRPr="007F5E15">
              <w:rPr>
                <w:color w:val="000000"/>
                <w:kern w:val="0"/>
                <w:sz w:val="20"/>
                <w:szCs w:val="20"/>
              </w:rPr>
              <w:t>/ч</w:t>
            </w:r>
          </w:p>
        </w:tc>
        <w:tc>
          <w:tcPr>
            <w:tcW w:w="0" w:type="auto"/>
            <w:tcBorders>
              <w:top w:val="nil"/>
              <w:left w:val="nil"/>
              <w:bottom w:val="single" w:sz="4" w:space="0" w:color="auto"/>
              <w:right w:val="single" w:sz="4" w:space="0" w:color="auto"/>
            </w:tcBorders>
            <w:shd w:val="clear" w:color="auto" w:fill="auto"/>
            <w:vAlign w:val="bottom"/>
            <w:hideMark/>
          </w:tcPr>
          <w:p w14:paraId="372D4E87"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НЦС 81-02-19-2020 Таблица 19-04-001</w:t>
            </w:r>
          </w:p>
        </w:tc>
        <w:tc>
          <w:tcPr>
            <w:tcW w:w="0" w:type="auto"/>
            <w:tcBorders>
              <w:top w:val="nil"/>
              <w:left w:val="nil"/>
              <w:bottom w:val="single" w:sz="4" w:space="0" w:color="auto"/>
              <w:right w:val="single" w:sz="4" w:space="0" w:color="auto"/>
            </w:tcBorders>
            <w:shd w:val="clear" w:color="auto" w:fill="auto"/>
            <w:noWrap/>
            <w:vAlign w:val="center"/>
            <w:hideMark/>
          </w:tcPr>
          <w:p w14:paraId="602A5441" w14:textId="017BFEA9" w:rsidR="00C0401B" w:rsidRPr="007F5E15" w:rsidRDefault="00F36A95"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 м</w:t>
            </w:r>
            <w:r w:rsidRPr="007F5E15">
              <w:rPr>
                <w:color w:val="000000"/>
                <w:kern w:val="0"/>
                <w:sz w:val="20"/>
                <w:szCs w:val="20"/>
                <w:vertAlign w:val="superscript"/>
              </w:rPr>
              <w:t>3</w:t>
            </w:r>
            <w:r w:rsidRPr="007F5E15">
              <w:rPr>
                <w:color w:val="000000"/>
                <w:kern w:val="0"/>
                <w:sz w:val="20"/>
                <w:szCs w:val="20"/>
              </w:rPr>
              <w:t>/</w:t>
            </w:r>
            <w:proofErr w:type="spellStart"/>
            <w:r w:rsidRPr="007F5E15">
              <w:rPr>
                <w:color w:val="000000"/>
                <w:kern w:val="0"/>
                <w:sz w:val="20"/>
                <w:szCs w:val="20"/>
              </w:rPr>
              <w:t>сут</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52EF18D4"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1080</w:t>
            </w:r>
          </w:p>
        </w:tc>
        <w:tc>
          <w:tcPr>
            <w:tcW w:w="0" w:type="auto"/>
            <w:tcBorders>
              <w:top w:val="nil"/>
              <w:left w:val="nil"/>
              <w:bottom w:val="single" w:sz="4" w:space="0" w:color="auto"/>
              <w:right w:val="single" w:sz="4" w:space="0" w:color="auto"/>
            </w:tcBorders>
            <w:shd w:val="clear" w:color="auto" w:fill="auto"/>
            <w:vAlign w:val="center"/>
            <w:hideMark/>
          </w:tcPr>
          <w:p w14:paraId="39986757"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1,11</w:t>
            </w:r>
          </w:p>
        </w:tc>
        <w:tc>
          <w:tcPr>
            <w:tcW w:w="0" w:type="auto"/>
            <w:tcBorders>
              <w:top w:val="nil"/>
              <w:left w:val="nil"/>
              <w:bottom w:val="single" w:sz="4" w:space="0" w:color="auto"/>
              <w:right w:val="single" w:sz="4" w:space="0" w:color="auto"/>
            </w:tcBorders>
            <w:shd w:val="clear" w:color="auto" w:fill="auto"/>
            <w:noWrap/>
            <w:vAlign w:val="center"/>
            <w:hideMark/>
          </w:tcPr>
          <w:p w14:paraId="26C144C8"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16</w:t>
            </w:r>
          </w:p>
        </w:tc>
        <w:tc>
          <w:tcPr>
            <w:tcW w:w="0" w:type="auto"/>
            <w:tcBorders>
              <w:top w:val="nil"/>
              <w:left w:val="nil"/>
              <w:bottom w:val="single" w:sz="4" w:space="0" w:color="auto"/>
              <w:right w:val="single" w:sz="4" w:space="0" w:color="auto"/>
            </w:tcBorders>
            <w:shd w:val="clear" w:color="auto" w:fill="auto"/>
            <w:noWrap/>
            <w:vAlign w:val="center"/>
            <w:hideMark/>
          </w:tcPr>
          <w:p w14:paraId="5F786DC4"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19061</w:t>
            </w:r>
          </w:p>
        </w:tc>
      </w:tr>
      <w:tr w:rsidR="00C0401B" w:rsidRPr="007F4C7C" w14:paraId="4E24E07C" w14:textId="77777777" w:rsidTr="00C0401B">
        <w:trPr>
          <w:trHeight w:val="51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3BE69AB"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6</w:t>
            </w:r>
          </w:p>
        </w:tc>
        <w:tc>
          <w:tcPr>
            <w:tcW w:w="0" w:type="auto"/>
            <w:tcBorders>
              <w:top w:val="nil"/>
              <w:left w:val="nil"/>
              <w:bottom w:val="single" w:sz="4" w:space="0" w:color="auto"/>
              <w:right w:val="single" w:sz="4" w:space="0" w:color="auto"/>
            </w:tcBorders>
            <w:shd w:val="clear" w:color="auto" w:fill="auto"/>
            <w:vAlign w:val="center"/>
            <w:hideMark/>
          </w:tcPr>
          <w:p w14:paraId="6AE8B12A" w14:textId="7D8C69F1" w:rsidR="00C0401B" w:rsidRPr="007F5E15" w:rsidRDefault="00C0401B" w:rsidP="00F36A95">
            <w:pPr>
              <w:suppressAutoHyphens w:val="0"/>
              <w:spacing w:before="0" w:after="0" w:line="240" w:lineRule="auto"/>
              <w:ind w:firstLine="0"/>
              <w:jc w:val="left"/>
              <w:rPr>
                <w:color w:val="000000"/>
                <w:kern w:val="0"/>
                <w:sz w:val="20"/>
                <w:szCs w:val="20"/>
              </w:rPr>
            </w:pPr>
            <w:r w:rsidRPr="007F5E15">
              <w:rPr>
                <w:color w:val="000000"/>
                <w:kern w:val="0"/>
                <w:sz w:val="20"/>
                <w:szCs w:val="20"/>
              </w:rPr>
              <w:t>Строительство канализационных сетей 7</w:t>
            </w:r>
            <w:r w:rsidR="00F36A95" w:rsidRPr="007F5E15">
              <w:rPr>
                <w:color w:val="000000"/>
                <w:kern w:val="0"/>
                <w:sz w:val="20"/>
                <w:szCs w:val="20"/>
              </w:rPr>
              <w:t>,</w:t>
            </w:r>
            <w:r w:rsidRPr="007F5E15">
              <w:rPr>
                <w:color w:val="000000"/>
                <w:kern w:val="0"/>
                <w:sz w:val="20"/>
                <w:szCs w:val="20"/>
              </w:rPr>
              <w:t xml:space="preserve">213 </w:t>
            </w:r>
            <w:r w:rsidR="00F36A95" w:rsidRPr="007F5E15">
              <w:rPr>
                <w:color w:val="000000"/>
                <w:kern w:val="0"/>
                <w:sz w:val="20"/>
                <w:szCs w:val="20"/>
              </w:rPr>
              <w:t>к</w:t>
            </w:r>
            <w:r w:rsidRPr="007F5E15">
              <w:rPr>
                <w:color w:val="000000"/>
                <w:kern w:val="0"/>
                <w:sz w:val="20"/>
                <w:szCs w:val="20"/>
              </w:rPr>
              <w:t>м</w:t>
            </w:r>
          </w:p>
        </w:tc>
        <w:tc>
          <w:tcPr>
            <w:tcW w:w="0" w:type="auto"/>
            <w:tcBorders>
              <w:top w:val="nil"/>
              <w:left w:val="nil"/>
              <w:bottom w:val="single" w:sz="4" w:space="0" w:color="auto"/>
              <w:right w:val="single" w:sz="4" w:space="0" w:color="auto"/>
            </w:tcBorders>
            <w:shd w:val="clear" w:color="auto" w:fill="auto"/>
            <w:noWrap/>
            <w:vAlign w:val="bottom"/>
            <w:hideMark/>
          </w:tcPr>
          <w:p w14:paraId="7BE195C2"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14:paraId="183B3D46"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14:paraId="33AA5B68"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14:paraId="2981685E"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14:paraId="648DB1D7"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14:paraId="2AEC8130" w14:textId="77777777" w:rsidR="00C0401B" w:rsidRPr="007F5E15" w:rsidRDefault="00C0401B" w:rsidP="00C0401B">
            <w:pPr>
              <w:suppressAutoHyphens w:val="0"/>
              <w:spacing w:before="0" w:after="0" w:line="240" w:lineRule="auto"/>
              <w:ind w:firstLine="0"/>
              <w:jc w:val="right"/>
              <w:rPr>
                <w:color w:val="000000"/>
                <w:kern w:val="0"/>
                <w:sz w:val="20"/>
                <w:szCs w:val="20"/>
              </w:rPr>
            </w:pPr>
            <w:r w:rsidRPr="007F5E15">
              <w:rPr>
                <w:color w:val="000000"/>
                <w:kern w:val="0"/>
                <w:sz w:val="20"/>
                <w:szCs w:val="20"/>
              </w:rPr>
              <w:t>43 268</w:t>
            </w:r>
          </w:p>
        </w:tc>
      </w:tr>
      <w:tr w:rsidR="00C0401B" w:rsidRPr="007F4C7C" w14:paraId="2924960F" w14:textId="77777777" w:rsidTr="00C0401B">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7C4CAE9"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6.1</w:t>
            </w:r>
          </w:p>
        </w:tc>
        <w:tc>
          <w:tcPr>
            <w:tcW w:w="0" w:type="auto"/>
            <w:tcBorders>
              <w:top w:val="nil"/>
              <w:left w:val="nil"/>
              <w:bottom w:val="single" w:sz="4" w:space="0" w:color="auto"/>
              <w:right w:val="single" w:sz="4" w:space="0" w:color="auto"/>
            </w:tcBorders>
            <w:shd w:val="clear" w:color="auto" w:fill="auto"/>
            <w:vAlign w:val="center"/>
            <w:hideMark/>
          </w:tcPr>
          <w:p w14:paraId="53A952FD"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d=100 мм</w:t>
            </w:r>
          </w:p>
        </w:tc>
        <w:tc>
          <w:tcPr>
            <w:tcW w:w="0" w:type="auto"/>
            <w:tcBorders>
              <w:top w:val="nil"/>
              <w:left w:val="nil"/>
              <w:bottom w:val="single" w:sz="4" w:space="0" w:color="auto"/>
              <w:right w:val="single" w:sz="4" w:space="0" w:color="auto"/>
            </w:tcBorders>
            <w:shd w:val="clear" w:color="auto" w:fill="auto"/>
            <w:vAlign w:val="bottom"/>
            <w:hideMark/>
          </w:tcPr>
          <w:p w14:paraId="21E1A7FA"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НЦС 81-02-14-2020 Таблица 14-07-001</w:t>
            </w:r>
          </w:p>
        </w:tc>
        <w:tc>
          <w:tcPr>
            <w:tcW w:w="0" w:type="auto"/>
            <w:tcBorders>
              <w:top w:val="nil"/>
              <w:left w:val="nil"/>
              <w:bottom w:val="single" w:sz="4" w:space="0" w:color="auto"/>
              <w:right w:val="single" w:sz="4" w:space="0" w:color="auto"/>
            </w:tcBorders>
            <w:shd w:val="clear" w:color="auto" w:fill="auto"/>
            <w:noWrap/>
            <w:vAlign w:val="center"/>
            <w:hideMark/>
          </w:tcPr>
          <w:p w14:paraId="68F5E328"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км</w:t>
            </w:r>
          </w:p>
        </w:tc>
        <w:tc>
          <w:tcPr>
            <w:tcW w:w="0" w:type="auto"/>
            <w:tcBorders>
              <w:top w:val="nil"/>
              <w:left w:val="nil"/>
              <w:bottom w:val="single" w:sz="4" w:space="0" w:color="auto"/>
              <w:right w:val="single" w:sz="4" w:space="0" w:color="auto"/>
            </w:tcBorders>
            <w:shd w:val="clear" w:color="auto" w:fill="auto"/>
            <w:vAlign w:val="center"/>
            <w:hideMark/>
          </w:tcPr>
          <w:p w14:paraId="3C185E5B"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2,961</w:t>
            </w:r>
          </w:p>
        </w:tc>
        <w:tc>
          <w:tcPr>
            <w:tcW w:w="0" w:type="auto"/>
            <w:tcBorders>
              <w:top w:val="nil"/>
              <w:left w:val="nil"/>
              <w:bottom w:val="single" w:sz="4" w:space="0" w:color="auto"/>
              <w:right w:val="single" w:sz="4" w:space="0" w:color="auto"/>
            </w:tcBorders>
            <w:shd w:val="clear" w:color="auto" w:fill="auto"/>
            <w:vAlign w:val="center"/>
            <w:hideMark/>
          </w:tcPr>
          <w:p w14:paraId="0DE8A752"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1,06</w:t>
            </w:r>
          </w:p>
        </w:tc>
        <w:tc>
          <w:tcPr>
            <w:tcW w:w="0" w:type="auto"/>
            <w:tcBorders>
              <w:top w:val="nil"/>
              <w:left w:val="nil"/>
              <w:bottom w:val="single" w:sz="4" w:space="0" w:color="auto"/>
              <w:right w:val="single" w:sz="4" w:space="0" w:color="auto"/>
            </w:tcBorders>
            <w:shd w:val="clear" w:color="auto" w:fill="auto"/>
            <w:noWrap/>
            <w:vAlign w:val="center"/>
            <w:hideMark/>
          </w:tcPr>
          <w:p w14:paraId="3167BB99"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5 375</w:t>
            </w:r>
          </w:p>
        </w:tc>
        <w:tc>
          <w:tcPr>
            <w:tcW w:w="0" w:type="auto"/>
            <w:tcBorders>
              <w:top w:val="nil"/>
              <w:left w:val="nil"/>
              <w:bottom w:val="single" w:sz="4" w:space="0" w:color="auto"/>
              <w:right w:val="single" w:sz="4" w:space="0" w:color="auto"/>
            </w:tcBorders>
            <w:shd w:val="clear" w:color="auto" w:fill="auto"/>
            <w:noWrap/>
            <w:vAlign w:val="center"/>
            <w:hideMark/>
          </w:tcPr>
          <w:p w14:paraId="7394A902"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16 872</w:t>
            </w:r>
          </w:p>
        </w:tc>
      </w:tr>
      <w:tr w:rsidR="00C0401B" w:rsidRPr="007F4C7C" w14:paraId="1789CB25" w14:textId="77777777" w:rsidTr="00C0401B">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B9D7950"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6.2</w:t>
            </w:r>
          </w:p>
        </w:tc>
        <w:tc>
          <w:tcPr>
            <w:tcW w:w="0" w:type="auto"/>
            <w:tcBorders>
              <w:top w:val="nil"/>
              <w:left w:val="nil"/>
              <w:bottom w:val="single" w:sz="4" w:space="0" w:color="auto"/>
              <w:right w:val="single" w:sz="4" w:space="0" w:color="auto"/>
            </w:tcBorders>
            <w:shd w:val="clear" w:color="auto" w:fill="auto"/>
            <w:vAlign w:val="center"/>
            <w:hideMark/>
          </w:tcPr>
          <w:p w14:paraId="6343F748"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d=150 мм</w:t>
            </w:r>
          </w:p>
        </w:tc>
        <w:tc>
          <w:tcPr>
            <w:tcW w:w="0" w:type="auto"/>
            <w:tcBorders>
              <w:top w:val="nil"/>
              <w:left w:val="nil"/>
              <w:bottom w:val="single" w:sz="4" w:space="0" w:color="auto"/>
              <w:right w:val="single" w:sz="4" w:space="0" w:color="auto"/>
            </w:tcBorders>
            <w:shd w:val="clear" w:color="auto" w:fill="auto"/>
            <w:vAlign w:val="bottom"/>
            <w:hideMark/>
          </w:tcPr>
          <w:p w14:paraId="417283DC"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НЦС 81-02-14-2020 Таблица 14-07-001</w:t>
            </w:r>
          </w:p>
        </w:tc>
        <w:tc>
          <w:tcPr>
            <w:tcW w:w="0" w:type="auto"/>
            <w:tcBorders>
              <w:top w:val="nil"/>
              <w:left w:val="nil"/>
              <w:bottom w:val="single" w:sz="4" w:space="0" w:color="auto"/>
              <w:right w:val="single" w:sz="4" w:space="0" w:color="auto"/>
            </w:tcBorders>
            <w:shd w:val="clear" w:color="auto" w:fill="auto"/>
            <w:noWrap/>
            <w:vAlign w:val="center"/>
            <w:hideMark/>
          </w:tcPr>
          <w:p w14:paraId="61396EAE"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км</w:t>
            </w:r>
          </w:p>
        </w:tc>
        <w:tc>
          <w:tcPr>
            <w:tcW w:w="0" w:type="auto"/>
            <w:tcBorders>
              <w:top w:val="nil"/>
              <w:left w:val="nil"/>
              <w:bottom w:val="single" w:sz="4" w:space="0" w:color="auto"/>
              <w:right w:val="single" w:sz="4" w:space="0" w:color="auto"/>
            </w:tcBorders>
            <w:shd w:val="clear" w:color="auto" w:fill="auto"/>
            <w:vAlign w:val="center"/>
            <w:hideMark/>
          </w:tcPr>
          <w:p w14:paraId="7357E84B"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1,148</w:t>
            </w:r>
          </w:p>
        </w:tc>
        <w:tc>
          <w:tcPr>
            <w:tcW w:w="0" w:type="auto"/>
            <w:tcBorders>
              <w:top w:val="nil"/>
              <w:left w:val="nil"/>
              <w:bottom w:val="single" w:sz="4" w:space="0" w:color="auto"/>
              <w:right w:val="single" w:sz="4" w:space="0" w:color="auto"/>
            </w:tcBorders>
            <w:shd w:val="clear" w:color="auto" w:fill="auto"/>
            <w:vAlign w:val="center"/>
            <w:hideMark/>
          </w:tcPr>
          <w:p w14:paraId="0E777258"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1,06</w:t>
            </w:r>
          </w:p>
        </w:tc>
        <w:tc>
          <w:tcPr>
            <w:tcW w:w="0" w:type="auto"/>
            <w:tcBorders>
              <w:top w:val="nil"/>
              <w:left w:val="nil"/>
              <w:bottom w:val="single" w:sz="4" w:space="0" w:color="auto"/>
              <w:right w:val="single" w:sz="4" w:space="0" w:color="auto"/>
            </w:tcBorders>
            <w:shd w:val="clear" w:color="auto" w:fill="auto"/>
            <w:noWrap/>
            <w:vAlign w:val="center"/>
            <w:hideMark/>
          </w:tcPr>
          <w:p w14:paraId="176A5F6E"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5 375</w:t>
            </w:r>
          </w:p>
        </w:tc>
        <w:tc>
          <w:tcPr>
            <w:tcW w:w="0" w:type="auto"/>
            <w:tcBorders>
              <w:top w:val="nil"/>
              <w:left w:val="nil"/>
              <w:bottom w:val="single" w:sz="4" w:space="0" w:color="auto"/>
              <w:right w:val="single" w:sz="4" w:space="0" w:color="auto"/>
            </w:tcBorders>
            <w:shd w:val="clear" w:color="auto" w:fill="auto"/>
            <w:noWrap/>
            <w:vAlign w:val="center"/>
            <w:hideMark/>
          </w:tcPr>
          <w:p w14:paraId="66DBC10C"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6 541</w:t>
            </w:r>
          </w:p>
        </w:tc>
      </w:tr>
      <w:tr w:rsidR="00C0401B" w:rsidRPr="007F4C7C" w14:paraId="6405E0BB" w14:textId="77777777" w:rsidTr="00C0401B">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C42FF7E"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6.3</w:t>
            </w:r>
          </w:p>
        </w:tc>
        <w:tc>
          <w:tcPr>
            <w:tcW w:w="0" w:type="auto"/>
            <w:tcBorders>
              <w:top w:val="nil"/>
              <w:left w:val="nil"/>
              <w:bottom w:val="single" w:sz="4" w:space="0" w:color="auto"/>
              <w:right w:val="single" w:sz="4" w:space="0" w:color="auto"/>
            </w:tcBorders>
            <w:shd w:val="clear" w:color="auto" w:fill="auto"/>
            <w:vAlign w:val="center"/>
            <w:hideMark/>
          </w:tcPr>
          <w:p w14:paraId="51504F54"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d=200 мм</w:t>
            </w:r>
          </w:p>
        </w:tc>
        <w:tc>
          <w:tcPr>
            <w:tcW w:w="0" w:type="auto"/>
            <w:tcBorders>
              <w:top w:val="nil"/>
              <w:left w:val="nil"/>
              <w:bottom w:val="single" w:sz="4" w:space="0" w:color="auto"/>
              <w:right w:val="single" w:sz="4" w:space="0" w:color="auto"/>
            </w:tcBorders>
            <w:shd w:val="clear" w:color="auto" w:fill="auto"/>
            <w:vAlign w:val="bottom"/>
            <w:hideMark/>
          </w:tcPr>
          <w:p w14:paraId="11001918"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НЦС 81-02-14-2020 Таблица 14-07-001</w:t>
            </w:r>
          </w:p>
        </w:tc>
        <w:tc>
          <w:tcPr>
            <w:tcW w:w="0" w:type="auto"/>
            <w:tcBorders>
              <w:top w:val="nil"/>
              <w:left w:val="nil"/>
              <w:bottom w:val="single" w:sz="4" w:space="0" w:color="auto"/>
              <w:right w:val="single" w:sz="4" w:space="0" w:color="auto"/>
            </w:tcBorders>
            <w:shd w:val="clear" w:color="auto" w:fill="auto"/>
            <w:noWrap/>
            <w:vAlign w:val="center"/>
            <w:hideMark/>
          </w:tcPr>
          <w:p w14:paraId="4BCF5D73"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км</w:t>
            </w:r>
          </w:p>
        </w:tc>
        <w:tc>
          <w:tcPr>
            <w:tcW w:w="0" w:type="auto"/>
            <w:tcBorders>
              <w:top w:val="nil"/>
              <w:left w:val="nil"/>
              <w:bottom w:val="single" w:sz="4" w:space="0" w:color="auto"/>
              <w:right w:val="single" w:sz="4" w:space="0" w:color="auto"/>
            </w:tcBorders>
            <w:shd w:val="clear" w:color="auto" w:fill="auto"/>
            <w:vAlign w:val="center"/>
            <w:hideMark/>
          </w:tcPr>
          <w:p w14:paraId="6D40D34D"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3,104</w:t>
            </w:r>
          </w:p>
        </w:tc>
        <w:tc>
          <w:tcPr>
            <w:tcW w:w="0" w:type="auto"/>
            <w:tcBorders>
              <w:top w:val="nil"/>
              <w:left w:val="nil"/>
              <w:bottom w:val="single" w:sz="4" w:space="0" w:color="auto"/>
              <w:right w:val="single" w:sz="4" w:space="0" w:color="auto"/>
            </w:tcBorders>
            <w:shd w:val="clear" w:color="auto" w:fill="auto"/>
            <w:vAlign w:val="center"/>
            <w:hideMark/>
          </w:tcPr>
          <w:p w14:paraId="6AF71899"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1,06</w:t>
            </w:r>
          </w:p>
        </w:tc>
        <w:tc>
          <w:tcPr>
            <w:tcW w:w="0" w:type="auto"/>
            <w:tcBorders>
              <w:top w:val="nil"/>
              <w:left w:val="nil"/>
              <w:bottom w:val="single" w:sz="4" w:space="0" w:color="auto"/>
              <w:right w:val="single" w:sz="4" w:space="0" w:color="auto"/>
            </w:tcBorders>
            <w:shd w:val="clear" w:color="auto" w:fill="auto"/>
            <w:noWrap/>
            <w:vAlign w:val="center"/>
            <w:hideMark/>
          </w:tcPr>
          <w:p w14:paraId="24778784"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6 035</w:t>
            </w:r>
          </w:p>
        </w:tc>
        <w:tc>
          <w:tcPr>
            <w:tcW w:w="0" w:type="auto"/>
            <w:tcBorders>
              <w:top w:val="nil"/>
              <w:left w:val="nil"/>
              <w:bottom w:val="single" w:sz="4" w:space="0" w:color="auto"/>
              <w:right w:val="single" w:sz="4" w:space="0" w:color="auto"/>
            </w:tcBorders>
            <w:shd w:val="clear" w:color="auto" w:fill="auto"/>
            <w:noWrap/>
            <w:vAlign w:val="center"/>
            <w:hideMark/>
          </w:tcPr>
          <w:p w14:paraId="18969604"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19 855</w:t>
            </w:r>
          </w:p>
        </w:tc>
      </w:tr>
    </w:tbl>
    <w:p w14:paraId="5C6E0263" w14:textId="42173D06" w:rsidR="004151B9" w:rsidRDefault="004151B9" w:rsidP="00C0401B">
      <w:pPr>
        <w:tabs>
          <w:tab w:val="left" w:pos="8535"/>
        </w:tabs>
        <w:ind w:firstLine="0"/>
        <w:jc w:val="center"/>
        <w:rPr>
          <w:szCs w:val="26"/>
          <w:lang w:val="x-none"/>
        </w:rPr>
      </w:pPr>
    </w:p>
    <w:p w14:paraId="108CF3D0" w14:textId="77777777" w:rsidR="004151B9" w:rsidRDefault="004151B9">
      <w:pPr>
        <w:suppressAutoHyphens w:val="0"/>
        <w:spacing w:before="0" w:after="0" w:line="240" w:lineRule="auto"/>
        <w:ind w:firstLine="0"/>
        <w:jc w:val="left"/>
        <w:rPr>
          <w:szCs w:val="26"/>
          <w:lang w:val="x-none"/>
        </w:rPr>
      </w:pPr>
      <w:r>
        <w:rPr>
          <w:szCs w:val="26"/>
          <w:lang w:val="x-none"/>
        </w:rPr>
        <w:br w:type="page"/>
      </w:r>
    </w:p>
    <w:p w14:paraId="7E529B28" w14:textId="69CB1297" w:rsidR="00C0401B" w:rsidRDefault="004151B9" w:rsidP="004151B9">
      <w:pPr>
        <w:ind w:firstLine="0"/>
        <w:jc w:val="right"/>
        <w:outlineLvl w:val="0"/>
        <w:rPr>
          <w:b/>
        </w:rPr>
      </w:pPr>
      <w:bookmarkStart w:id="476" w:name="_Toc47087317"/>
      <w:r w:rsidRPr="004151B9">
        <w:rPr>
          <w:b/>
          <w:szCs w:val="26"/>
        </w:rPr>
        <w:lastRenderedPageBreak/>
        <w:t xml:space="preserve">Приложение 5. </w:t>
      </w:r>
      <w:r w:rsidRPr="004151B9">
        <w:rPr>
          <w:b/>
        </w:rPr>
        <w:t xml:space="preserve">Результаты лабораторных исследований качества питьевой воды в разводящей водопроводной сети за 2018-2019 </w:t>
      </w:r>
      <w:proofErr w:type="spellStart"/>
      <w:r w:rsidRPr="004151B9">
        <w:rPr>
          <w:b/>
        </w:rPr>
        <w:t>гг</w:t>
      </w:r>
      <w:bookmarkEnd w:id="476"/>
      <w:proofErr w:type="spellEnd"/>
    </w:p>
    <w:p w14:paraId="2FD60E38" w14:textId="77777777" w:rsidR="004151B9" w:rsidRPr="007F4C7C" w:rsidRDefault="004151B9" w:rsidP="004151B9">
      <w:pPr>
        <w:pStyle w:val="S"/>
        <w:ind w:firstLine="0"/>
        <w:jc w:val="center"/>
      </w:pPr>
      <w:r w:rsidRPr="007F4C7C">
        <w:rPr>
          <w:noProof/>
          <w:lang w:val="ru-RU" w:eastAsia="ru-RU"/>
        </w:rPr>
        <w:drawing>
          <wp:inline distT="0" distB="0" distL="0" distR="0" wp14:anchorId="609FDCBB" wp14:editId="6FE3E7F1">
            <wp:extent cx="5632202" cy="8029575"/>
            <wp:effectExtent l="0" t="0" r="698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Казым 2018 распред. сеть - 000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632776" cy="8030393"/>
                    </a:xfrm>
                    <a:prstGeom prst="rect">
                      <a:avLst/>
                    </a:prstGeom>
                  </pic:spPr>
                </pic:pic>
              </a:graphicData>
            </a:graphic>
          </wp:inline>
        </w:drawing>
      </w:r>
    </w:p>
    <w:p w14:paraId="41EC3C35" w14:textId="39FA1C4E" w:rsidR="004151B9" w:rsidRPr="007F4C7C" w:rsidRDefault="004151B9" w:rsidP="004151B9">
      <w:pPr>
        <w:pStyle w:val="affffff1"/>
        <w:spacing w:line="360" w:lineRule="auto"/>
        <w:ind w:firstLine="0"/>
        <w:jc w:val="center"/>
        <w:rPr>
          <w:rFonts w:eastAsia="Times New Roman"/>
          <w:szCs w:val="24"/>
          <w:lang w:eastAsia="x-none"/>
        </w:rPr>
      </w:pPr>
      <w:bookmarkStart w:id="477" w:name="_Toc47087400"/>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4</w:t>
      </w:r>
      <w:r w:rsidRPr="007F4C7C">
        <w:rPr>
          <w:b/>
          <w:i/>
        </w:rPr>
        <w:fldChar w:fldCharType="end"/>
      </w:r>
      <w:r w:rsidRPr="007F4C7C">
        <w:t xml:space="preserve"> – Протокол лабораторных исследований №512 от 03.05.2018 г. (лист 1)</w:t>
      </w:r>
      <w:bookmarkEnd w:id="477"/>
    </w:p>
    <w:p w14:paraId="1ECE8A22" w14:textId="77777777" w:rsidR="004151B9" w:rsidRPr="007F4C7C" w:rsidRDefault="004151B9" w:rsidP="004151B9">
      <w:pPr>
        <w:pStyle w:val="S"/>
        <w:ind w:firstLine="0"/>
        <w:jc w:val="center"/>
      </w:pPr>
      <w:r w:rsidRPr="007F4C7C">
        <w:rPr>
          <w:noProof/>
          <w:lang w:val="ru-RU" w:eastAsia="ru-RU"/>
        </w:rPr>
        <w:lastRenderedPageBreak/>
        <w:drawing>
          <wp:inline distT="0" distB="0" distL="0" distR="0" wp14:anchorId="15460BFA" wp14:editId="3B464060">
            <wp:extent cx="5940425" cy="8468995"/>
            <wp:effectExtent l="0" t="0" r="3175" b="825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Казым 2018 распред. сеть - 000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7495FBC3" w14:textId="6358C860" w:rsidR="004151B9" w:rsidRDefault="004151B9" w:rsidP="004151B9">
      <w:pPr>
        <w:pStyle w:val="affffff1"/>
        <w:spacing w:line="360" w:lineRule="auto"/>
        <w:ind w:firstLine="0"/>
        <w:jc w:val="center"/>
      </w:pPr>
      <w:bookmarkStart w:id="478" w:name="_Toc47087401"/>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5</w:t>
      </w:r>
      <w:r w:rsidRPr="007F4C7C">
        <w:rPr>
          <w:b/>
          <w:i/>
        </w:rPr>
        <w:fldChar w:fldCharType="end"/>
      </w:r>
      <w:r w:rsidRPr="007F4C7C">
        <w:t xml:space="preserve"> – Протокол лабораторных исследований №512 от 03.05.2018 г. (лист 2)</w:t>
      </w:r>
      <w:bookmarkEnd w:id="478"/>
    </w:p>
    <w:p w14:paraId="38E857A2" w14:textId="77777777" w:rsidR="004151B9" w:rsidRPr="007F4C7C" w:rsidRDefault="004151B9" w:rsidP="004151B9">
      <w:pPr>
        <w:pStyle w:val="affffff1"/>
        <w:spacing w:line="360" w:lineRule="auto"/>
        <w:ind w:firstLine="0"/>
        <w:jc w:val="center"/>
        <w:rPr>
          <w:rFonts w:eastAsia="Times New Roman"/>
          <w:szCs w:val="24"/>
          <w:lang w:eastAsia="x-none"/>
        </w:rPr>
      </w:pPr>
    </w:p>
    <w:p w14:paraId="4476BBFE" w14:textId="77777777" w:rsidR="004151B9" w:rsidRDefault="004151B9" w:rsidP="004151B9">
      <w:pPr>
        <w:pStyle w:val="S"/>
        <w:ind w:firstLine="0"/>
        <w:jc w:val="center"/>
        <w:rPr>
          <w:b/>
        </w:rPr>
      </w:pPr>
      <w:r w:rsidRPr="007F4C7C">
        <w:rPr>
          <w:noProof/>
          <w:lang w:val="ru-RU" w:eastAsia="ru-RU"/>
        </w:rPr>
        <w:lastRenderedPageBreak/>
        <w:drawing>
          <wp:inline distT="0" distB="0" distL="0" distR="0" wp14:anchorId="11207274" wp14:editId="24D37BDF">
            <wp:extent cx="5940425" cy="8468995"/>
            <wp:effectExtent l="0" t="0" r="3175" b="825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Казым 2018 распред. сеть - 0003.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1A16C675" w14:textId="559FF5CB" w:rsidR="004151B9" w:rsidRDefault="004151B9" w:rsidP="004151B9">
      <w:pPr>
        <w:pStyle w:val="S"/>
        <w:ind w:firstLine="0"/>
        <w:jc w:val="center"/>
      </w:pPr>
      <w:bookmarkStart w:id="479" w:name="_Toc47087402"/>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6</w:t>
      </w:r>
      <w:r w:rsidRPr="007F4C7C">
        <w:rPr>
          <w:b/>
          <w:i/>
        </w:rPr>
        <w:fldChar w:fldCharType="end"/>
      </w:r>
      <w:r w:rsidRPr="007F4C7C">
        <w:t xml:space="preserve"> – Протокол лабораторных исследований №512 от 03.05.2018 г. (лист 3)</w:t>
      </w:r>
      <w:bookmarkEnd w:id="479"/>
    </w:p>
    <w:p w14:paraId="76C83F68" w14:textId="77777777" w:rsidR="004151B9" w:rsidRDefault="004151B9" w:rsidP="004151B9">
      <w:pPr>
        <w:pStyle w:val="S"/>
        <w:ind w:firstLine="0"/>
        <w:jc w:val="center"/>
        <w:rPr>
          <w:b/>
        </w:rPr>
      </w:pPr>
      <w:r w:rsidRPr="007F4C7C">
        <w:rPr>
          <w:noProof/>
          <w:lang w:val="ru-RU" w:eastAsia="ru-RU"/>
        </w:rPr>
        <w:lastRenderedPageBreak/>
        <w:drawing>
          <wp:inline distT="0" distB="0" distL="0" distR="0" wp14:anchorId="6043E889" wp14:editId="283CB766">
            <wp:extent cx="5625521" cy="80200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Казым 2018 распред. сеть - 0004.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630622" cy="8027322"/>
                    </a:xfrm>
                    <a:prstGeom prst="rect">
                      <a:avLst/>
                    </a:prstGeom>
                  </pic:spPr>
                </pic:pic>
              </a:graphicData>
            </a:graphic>
          </wp:inline>
        </w:drawing>
      </w:r>
    </w:p>
    <w:p w14:paraId="7B356EDD" w14:textId="778CBCDC" w:rsidR="004151B9" w:rsidRDefault="004151B9" w:rsidP="004151B9">
      <w:pPr>
        <w:pStyle w:val="S"/>
        <w:ind w:firstLine="0"/>
        <w:jc w:val="center"/>
      </w:pPr>
      <w:bookmarkStart w:id="480" w:name="_Toc47087403"/>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7</w:t>
      </w:r>
      <w:r w:rsidRPr="007F4C7C">
        <w:rPr>
          <w:b/>
          <w:i/>
        </w:rPr>
        <w:fldChar w:fldCharType="end"/>
      </w:r>
      <w:r w:rsidRPr="007F4C7C">
        <w:t xml:space="preserve"> – Протокол лабораторных исследований №511 от 03.05.2018 г. (лист 1)</w:t>
      </w:r>
      <w:bookmarkEnd w:id="480"/>
    </w:p>
    <w:p w14:paraId="4BEB1EAD" w14:textId="77777777" w:rsidR="004151B9" w:rsidRDefault="004151B9" w:rsidP="004151B9">
      <w:pPr>
        <w:pStyle w:val="S"/>
        <w:ind w:firstLine="0"/>
        <w:jc w:val="center"/>
        <w:rPr>
          <w:b/>
        </w:rPr>
      </w:pPr>
      <w:r w:rsidRPr="007F4C7C">
        <w:rPr>
          <w:noProof/>
          <w:lang w:val="ru-RU" w:eastAsia="ru-RU"/>
        </w:rPr>
        <w:lastRenderedPageBreak/>
        <w:drawing>
          <wp:inline distT="0" distB="0" distL="0" distR="0" wp14:anchorId="3C547F8C" wp14:editId="10AE003E">
            <wp:extent cx="5940425" cy="8468995"/>
            <wp:effectExtent l="0" t="0" r="3175" b="825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Казым 2018 распред. сеть - 0005.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1604BF92" w14:textId="79F37F7C" w:rsidR="004151B9" w:rsidRDefault="004151B9" w:rsidP="004151B9">
      <w:pPr>
        <w:pStyle w:val="S"/>
        <w:ind w:firstLine="0"/>
        <w:jc w:val="center"/>
      </w:pPr>
      <w:bookmarkStart w:id="481" w:name="_Toc47087404"/>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8</w:t>
      </w:r>
      <w:r w:rsidRPr="007F4C7C">
        <w:rPr>
          <w:b/>
          <w:i/>
        </w:rPr>
        <w:fldChar w:fldCharType="end"/>
      </w:r>
      <w:r w:rsidRPr="007F4C7C">
        <w:t xml:space="preserve"> – Протокол лабораторных исследований №511 от 03.05.2018 г. (лист 2)</w:t>
      </w:r>
      <w:bookmarkEnd w:id="481"/>
    </w:p>
    <w:p w14:paraId="4F360D05" w14:textId="77777777" w:rsidR="004151B9" w:rsidRDefault="004151B9" w:rsidP="004151B9">
      <w:pPr>
        <w:pStyle w:val="S"/>
        <w:ind w:firstLine="0"/>
        <w:jc w:val="center"/>
        <w:rPr>
          <w:b/>
        </w:rPr>
      </w:pPr>
      <w:r w:rsidRPr="007F4C7C">
        <w:rPr>
          <w:noProof/>
          <w:lang w:val="ru-RU" w:eastAsia="ru-RU"/>
        </w:rPr>
        <w:lastRenderedPageBreak/>
        <w:drawing>
          <wp:inline distT="0" distB="0" distL="0" distR="0" wp14:anchorId="7E4C10F4" wp14:editId="473356F4">
            <wp:extent cx="5940425" cy="8468995"/>
            <wp:effectExtent l="0" t="0" r="3175" b="825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Казым 2018 распред. сеть - 0006.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679E4F82" w14:textId="13E74A10" w:rsidR="004151B9" w:rsidRDefault="004151B9" w:rsidP="004151B9">
      <w:pPr>
        <w:pStyle w:val="S"/>
        <w:ind w:firstLine="0"/>
        <w:jc w:val="center"/>
      </w:pPr>
      <w:bookmarkStart w:id="482" w:name="_Toc47087405"/>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9</w:t>
      </w:r>
      <w:r w:rsidRPr="007F4C7C">
        <w:rPr>
          <w:b/>
          <w:i/>
        </w:rPr>
        <w:fldChar w:fldCharType="end"/>
      </w:r>
      <w:r w:rsidRPr="007F4C7C">
        <w:t xml:space="preserve"> – Протокол лабораторных исследований №511 от 03.05.2018 г. (лист 3)</w:t>
      </w:r>
      <w:bookmarkEnd w:id="482"/>
    </w:p>
    <w:p w14:paraId="3F5D0E23" w14:textId="77777777" w:rsidR="004151B9" w:rsidRDefault="004151B9" w:rsidP="004151B9">
      <w:pPr>
        <w:pStyle w:val="S"/>
        <w:ind w:firstLine="0"/>
        <w:jc w:val="center"/>
        <w:rPr>
          <w:b/>
        </w:rPr>
      </w:pPr>
      <w:r w:rsidRPr="007F4C7C">
        <w:rPr>
          <w:noProof/>
          <w:lang w:val="ru-RU" w:eastAsia="ru-RU"/>
        </w:rPr>
        <w:lastRenderedPageBreak/>
        <w:drawing>
          <wp:inline distT="0" distB="0" distL="0" distR="0" wp14:anchorId="179BA14A" wp14:editId="488754C5">
            <wp:extent cx="5940425" cy="8468995"/>
            <wp:effectExtent l="0" t="0" r="3175" b="825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Казым 2018 распред. сеть - 0007.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6FF41B5F" w14:textId="11B6E4A8" w:rsidR="004151B9" w:rsidRDefault="004151B9" w:rsidP="004151B9">
      <w:pPr>
        <w:pStyle w:val="S"/>
        <w:ind w:firstLine="0"/>
        <w:jc w:val="center"/>
      </w:pPr>
      <w:bookmarkStart w:id="483" w:name="_Toc47087406"/>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10</w:t>
      </w:r>
      <w:r w:rsidRPr="007F4C7C">
        <w:rPr>
          <w:b/>
          <w:i/>
        </w:rPr>
        <w:fldChar w:fldCharType="end"/>
      </w:r>
      <w:r w:rsidRPr="007F4C7C">
        <w:t xml:space="preserve"> – Протокол лабораторных исследований №369 от 30.03.2018 г. (лист 1)</w:t>
      </w:r>
      <w:bookmarkEnd w:id="483"/>
    </w:p>
    <w:p w14:paraId="02CAF05F" w14:textId="77777777" w:rsidR="004151B9" w:rsidRDefault="004151B9" w:rsidP="004151B9">
      <w:pPr>
        <w:pStyle w:val="S"/>
        <w:ind w:firstLine="0"/>
        <w:jc w:val="center"/>
        <w:rPr>
          <w:b/>
        </w:rPr>
      </w:pPr>
      <w:r w:rsidRPr="007F4C7C">
        <w:rPr>
          <w:noProof/>
          <w:lang w:val="ru-RU" w:eastAsia="ru-RU"/>
        </w:rPr>
        <w:lastRenderedPageBreak/>
        <w:drawing>
          <wp:inline distT="0" distB="0" distL="0" distR="0" wp14:anchorId="0ACBEEF3" wp14:editId="4C9A8A89">
            <wp:extent cx="5940425" cy="8468995"/>
            <wp:effectExtent l="0" t="0" r="3175" b="825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Казым 2018 распред. сеть - 0008.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3E740C82" w14:textId="000FA740" w:rsidR="004151B9" w:rsidRDefault="004151B9" w:rsidP="004151B9">
      <w:pPr>
        <w:pStyle w:val="S"/>
        <w:ind w:firstLine="0"/>
        <w:jc w:val="center"/>
      </w:pPr>
      <w:bookmarkStart w:id="484" w:name="_Toc47087407"/>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11</w:t>
      </w:r>
      <w:r w:rsidRPr="007F4C7C">
        <w:rPr>
          <w:b/>
          <w:i/>
        </w:rPr>
        <w:fldChar w:fldCharType="end"/>
      </w:r>
      <w:r w:rsidRPr="007F4C7C">
        <w:t xml:space="preserve"> – Протокол лабораторных исследований №369 от 30.03.2018 г. (лист 2)</w:t>
      </w:r>
      <w:bookmarkEnd w:id="484"/>
    </w:p>
    <w:p w14:paraId="0510A037" w14:textId="77777777" w:rsidR="004151B9" w:rsidRDefault="004151B9" w:rsidP="004151B9">
      <w:pPr>
        <w:pStyle w:val="S"/>
        <w:ind w:firstLine="0"/>
        <w:jc w:val="center"/>
        <w:rPr>
          <w:b/>
        </w:rPr>
      </w:pPr>
      <w:r w:rsidRPr="007F4C7C">
        <w:rPr>
          <w:noProof/>
          <w:lang w:val="ru-RU" w:eastAsia="ru-RU"/>
        </w:rPr>
        <w:lastRenderedPageBreak/>
        <w:drawing>
          <wp:inline distT="0" distB="0" distL="0" distR="0" wp14:anchorId="5FC194B1" wp14:editId="20722BDC">
            <wp:extent cx="5940425" cy="8468995"/>
            <wp:effectExtent l="0" t="0" r="3175" b="825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Казым 2018 распред. сеть - 0009.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69DEFEF2" w14:textId="39FBBF68" w:rsidR="004151B9" w:rsidRDefault="004151B9" w:rsidP="004151B9">
      <w:pPr>
        <w:pStyle w:val="S"/>
        <w:ind w:firstLine="0"/>
        <w:jc w:val="center"/>
      </w:pPr>
      <w:bookmarkStart w:id="485" w:name="_Toc47087408"/>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12</w:t>
      </w:r>
      <w:r w:rsidRPr="007F4C7C">
        <w:rPr>
          <w:b/>
          <w:i/>
        </w:rPr>
        <w:fldChar w:fldCharType="end"/>
      </w:r>
      <w:r w:rsidRPr="007F4C7C">
        <w:t xml:space="preserve"> – Протокол лабораторных исследований №369 от 30.03.2018 г. (лист 3)</w:t>
      </w:r>
      <w:bookmarkEnd w:id="485"/>
    </w:p>
    <w:p w14:paraId="2AE7871F" w14:textId="77777777" w:rsidR="004151B9" w:rsidRDefault="004151B9" w:rsidP="004151B9">
      <w:pPr>
        <w:pStyle w:val="S"/>
        <w:ind w:firstLine="0"/>
        <w:jc w:val="center"/>
        <w:rPr>
          <w:b/>
        </w:rPr>
      </w:pPr>
      <w:r w:rsidRPr="007F4C7C">
        <w:rPr>
          <w:noProof/>
          <w:lang w:val="ru-RU" w:eastAsia="ru-RU"/>
        </w:rPr>
        <w:lastRenderedPageBreak/>
        <w:drawing>
          <wp:inline distT="0" distB="0" distL="0" distR="0" wp14:anchorId="57095D6E" wp14:editId="1D521BE1">
            <wp:extent cx="5940425" cy="8468995"/>
            <wp:effectExtent l="0" t="0" r="3175" b="825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Казым 2018 распред. сеть - 0010.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0F3777BF" w14:textId="4419FC73" w:rsidR="004151B9" w:rsidRDefault="004151B9" w:rsidP="004151B9">
      <w:pPr>
        <w:pStyle w:val="S"/>
        <w:ind w:firstLine="0"/>
        <w:jc w:val="center"/>
      </w:pPr>
      <w:bookmarkStart w:id="486" w:name="_Toc47087409"/>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13</w:t>
      </w:r>
      <w:r w:rsidRPr="007F4C7C">
        <w:rPr>
          <w:b/>
          <w:i/>
        </w:rPr>
        <w:fldChar w:fldCharType="end"/>
      </w:r>
      <w:r w:rsidRPr="007F4C7C">
        <w:t xml:space="preserve"> – Протокол лабораторных исследований №368 от 30.03.2018 г. (лист 1)</w:t>
      </w:r>
      <w:bookmarkEnd w:id="486"/>
    </w:p>
    <w:p w14:paraId="5DF998CD" w14:textId="77777777" w:rsidR="004151B9" w:rsidRDefault="004151B9" w:rsidP="004151B9">
      <w:pPr>
        <w:pStyle w:val="S"/>
        <w:ind w:firstLine="0"/>
        <w:jc w:val="center"/>
        <w:rPr>
          <w:b/>
        </w:rPr>
      </w:pPr>
      <w:r w:rsidRPr="007F4C7C">
        <w:rPr>
          <w:noProof/>
          <w:lang w:val="ru-RU" w:eastAsia="ru-RU"/>
        </w:rPr>
        <w:lastRenderedPageBreak/>
        <w:drawing>
          <wp:inline distT="0" distB="0" distL="0" distR="0" wp14:anchorId="7204552F" wp14:editId="2B44F319">
            <wp:extent cx="5940425" cy="8468995"/>
            <wp:effectExtent l="0" t="0" r="3175" b="825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Казым 2018 распред. сеть - 0011.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4B67D613" w14:textId="3F695610" w:rsidR="004151B9" w:rsidRDefault="004151B9" w:rsidP="004151B9">
      <w:pPr>
        <w:pStyle w:val="S"/>
        <w:ind w:firstLine="0"/>
        <w:jc w:val="center"/>
      </w:pPr>
      <w:bookmarkStart w:id="487" w:name="_Toc47087410"/>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14</w:t>
      </w:r>
      <w:r w:rsidRPr="007F4C7C">
        <w:rPr>
          <w:b/>
          <w:i/>
        </w:rPr>
        <w:fldChar w:fldCharType="end"/>
      </w:r>
      <w:r w:rsidRPr="007F4C7C">
        <w:t xml:space="preserve"> – Протокол лабораторных исследований №368 от 30.03.2018 г. (лист 2)</w:t>
      </w:r>
      <w:bookmarkEnd w:id="487"/>
    </w:p>
    <w:p w14:paraId="698C7C6E" w14:textId="77777777" w:rsidR="004151B9" w:rsidRDefault="004151B9" w:rsidP="004151B9">
      <w:pPr>
        <w:pStyle w:val="S"/>
        <w:ind w:firstLine="0"/>
        <w:jc w:val="center"/>
        <w:rPr>
          <w:b/>
        </w:rPr>
      </w:pPr>
      <w:r w:rsidRPr="007F4C7C">
        <w:rPr>
          <w:noProof/>
          <w:lang w:val="ru-RU" w:eastAsia="ru-RU"/>
        </w:rPr>
        <w:lastRenderedPageBreak/>
        <w:drawing>
          <wp:inline distT="0" distB="0" distL="0" distR="0" wp14:anchorId="0F2EC5D9" wp14:editId="1068DF6A">
            <wp:extent cx="5940425" cy="8468995"/>
            <wp:effectExtent l="0" t="0" r="3175" b="825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Казым 2018 распред. сеть - 0012.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4D8E6685" w14:textId="609085F2" w:rsidR="004151B9" w:rsidRDefault="004151B9" w:rsidP="004151B9">
      <w:pPr>
        <w:pStyle w:val="S"/>
        <w:ind w:firstLine="0"/>
        <w:jc w:val="center"/>
      </w:pPr>
      <w:bookmarkStart w:id="488" w:name="_Toc47087411"/>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15</w:t>
      </w:r>
      <w:r w:rsidRPr="007F4C7C">
        <w:rPr>
          <w:b/>
          <w:i/>
        </w:rPr>
        <w:fldChar w:fldCharType="end"/>
      </w:r>
      <w:r w:rsidRPr="007F4C7C">
        <w:t xml:space="preserve"> – Протокол лабораторных исследований №368 от 30.03.2018 г. (лист 3)</w:t>
      </w:r>
      <w:bookmarkEnd w:id="488"/>
    </w:p>
    <w:p w14:paraId="6AFFDEFF" w14:textId="77777777" w:rsidR="004151B9" w:rsidRDefault="004151B9" w:rsidP="004151B9">
      <w:pPr>
        <w:pStyle w:val="S"/>
        <w:ind w:firstLine="0"/>
        <w:jc w:val="center"/>
        <w:rPr>
          <w:b/>
        </w:rPr>
      </w:pPr>
      <w:r w:rsidRPr="007F4C7C">
        <w:rPr>
          <w:noProof/>
          <w:lang w:val="ru-RU" w:eastAsia="ru-RU"/>
        </w:rPr>
        <w:lastRenderedPageBreak/>
        <w:drawing>
          <wp:inline distT="0" distB="0" distL="0" distR="0" wp14:anchorId="224FA739" wp14:editId="64CEF4A5">
            <wp:extent cx="5940425" cy="8468995"/>
            <wp:effectExtent l="0" t="0" r="3175" b="825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Казым 2018 распред. сеть - 0013.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751ABEF1" w14:textId="6CD4D517" w:rsidR="004151B9" w:rsidRDefault="004151B9" w:rsidP="004151B9">
      <w:pPr>
        <w:pStyle w:val="S"/>
        <w:ind w:firstLine="0"/>
        <w:jc w:val="center"/>
      </w:pPr>
      <w:bookmarkStart w:id="489" w:name="_Toc47087412"/>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16</w:t>
      </w:r>
      <w:r w:rsidRPr="007F4C7C">
        <w:rPr>
          <w:b/>
          <w:i/>
        </w:rPr>
        <w:fldChar w:fldCharType="end"/>
      </w:r>
      <w:r w:rsidRPr="007F4C7C">
        <w:t xml:space="preserve"> – Протокол лабораторных исследований №160 от 26.02.2018 г. (лист 1)</w:t>
      </w:r>
      <w:bookmarkEnd w:id="489"/>
    </w:p>
    <w:p w14:paraId="1E1C0961" w14:textId="77777777" w:rsidR="004151B9" w:rsidRDefault="004151B9" w:rsidP="004151B9">
      <w:pPr>
        <w:pStyle w:val="S"/>
        <w:ind w:firstLine="0"/>
        <w:jc w:val="center"/>
        <w:rPr>
          <w:b/>
        </w:rPr>
      </w:pPr>
      <w:r w:rsidRPr="007F4C7C">
        <w:rPr>
          <w:noProof/>
          <w:lang w:val="ru-RU" w:eastAsia="ru-RU"/>
        </w:rPr>
        <w:lastRenderedPageBreak/>
        <w:drawing>
          <wp:inline distT="0" distB="0" distL="0" distR="0" wp14:anchorId="728C4DF5" wp14:editId="0B979F0D">
            <wp:extent cx="5940425" cy="8468995"/>
            <wp:effectExtent l="0" t="0" r="3175" b="825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Казым 2018 распред. сеть - 0014.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34A0A262" w14:textId="3CEBDA3E" w:rsidR="004151B9" w:rsidRDefault="004151B9" w:rsidP="004151B9">
      <w:pPr>
        <w:pStyle w:val="S"/>
        <w:ind w:firstLine="0"/>
        <w:jc w:val="center"/>
      </w:pPr>
      <w:bookmarkStart w:id="490" w:name="_Toc47087413"/>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17</w:t>
      </w:r>
      <w:r w:rsidRPr="007F4C7C">
        <w:rPr>
          <w:b/>
          <w:i/>
        </w:rPr>
        <w:fldChar w:fldCharType="end"/>
      </w:r>
      <w:r w:rsidRPr="007F4C7C">
        <w:t xml:space="preserve"> – Протокол лабораторных исследований №160 от 26.02.2018 г. (лист 2)</w:t>
      </w:r>
      <w:bookmarkEnd w:id="490"/>
    </w:p>
    <w:p w14:paraId="118262C5" w14:textId="77777777" w:rsidR="004151B9" w:rsidRDefault="004151B9" w:rsidP="004151B9">
      <w:pPr>
        <w:pStyle w:val="S"/>
        <w:ind w:firstLine="0"/>
        <w:jc w:val="center"/>
        <w:rPr>
          <w:b/>
        </w:rPr>
      </w:pPr>
      <w:r w:rsidRPr="007F4C7C">
        <w:rPr>
          <w:noProof/>
          <w:lang w:val="ru-RU" w:eastAsia="ru-RU"/>
        </w:rPr>
        <w:lastRenderedPageBreak/>
        <w:drawing>
          <wp:inline distT="0" distB="0" distL="0" distR="0" wp14:anchorId="52BD70B1" wp14:editId="48990E44">
            <wp:extent cx="5940425" cy="8468995"/>
            <wp:effectExtent l="0" t="0" r="3175" b="825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Казым 2018 распред. сеть - 0015.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5213D8E3" w14:textId="4657825E" w:rsidR="004151B9" w:rsidRDefault="004151B9" w:rsidP="004151B9">
      <w:pPr>
        <w:pStyle w:val="S"/>
        <w:ind w:firstLine="0"/>
        <w:jc w:val="center"/>
      </w:pPr>
      <w:bookmarkStart w:id="491" w:name="_Toc47087414"/>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18</w:t>
      </w:r>
      <w:r w:rsidRPr="007F4C7C">
        <w:rPr>
          <w:b/>
          <w:i/>
        </w:rPr>
        <w:fldChar w:fldCharType="end"/>
      </w:r>
      <w:r w:rsidRPr="007F4C7C">
        <w:t xml:space="preserve"> – Протокол лабораторных исследований №160 от 26.02.2018 г. (лист 3)</w:t>
      </w:r>
      <w:bookmarkEnd w:id="491"/>
    </w:p>
    <w:p w14:paraId="5E745494" w14:textId="77777777" w:rsidR="004151B9" w:rsidRDefault="004151B9" w:rsidP="004151B9">
      <w:pPr>
        <w:pStyle w:val="S"/>
        <w:ind w:firstLine="0"/>
        <w:jc w:val="center"/>
        <w:rPr>
          <w:b/>
        </w:rPr>
      </w:pPr>
      <w:r w:rsidRPr="007F4C7C">
        <w:rPr>
          <w:noProof/>
          <w:lang w:val="ru-RU" w:eastAsia="ru-RU"/>
        </w:rPr>
        <w:lastRenderedPageBreak/>
        <w:drawing>
          <wp:inline distT="0" distB="0" distL="0" distR="0" wp14:anchorId="32C529FC" wp14:editId="50E875DF">
            <wp:extent cx="5940425" cy="8468995"/>
            <wp:effectExtent l="0" t="0" r="3175" b="825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Казым 2018 распред. сеть - 0016.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2FDDA2FC" w14:textId="4AC2DB92" w:rsidR="004151B9" w:rsidRDefault="004151B9" w:rsidP="004151B9">
      <w:pPr>
        <w:pStyle w:val="S"/>
        <w:ind w:firstLine="0"/>
        <w:jc w:val="center"/>
      </w:pPr>
      <w:bookmarkStart w:id="492" w:name="_Toc47087415"/>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19</w:t>
      </w:r>
      <w:r w:rsidRPr="007F4C7C">
        <w:rPr>
          <w:b/>
          <w:i/>
        </w:rPr>
        <w:fldChar w:fldCharType="end"/>
      </w:r>
      <w:r w:rsidRPr="007F4C7C">
        <w:t xml:space="preserve"> – Протокол лабораторных исследований №159 от 26.02.2018 г. (лист 1)</w:t>
      </w:r>
      <w:bookmarkEnd w:id="492"/>
    </w:p>
    <w:p w14:paraId="64C262A1" w14:textId="77777777" w:rsidR="004151B9" w:rsidRDefault="004151B9" w:rsidP="004151B9">
      <w:pPr>
        <w:pStyle w:val="S"/>
        <w:ind w:firstLine="0"/>
        <w:jc w:val="center"/>
        <w:rPr>
          <w:b/>
        </w:rPr>
      </w:pPr>
      <w:r w:rsidRPr="007F4C7C">
        <w:rPr>
          <w:noProof/>
          <w:lang w:val="ru-RU" w:eastAsia="ru-RU"/>
        </w:rPr>
        <w:lastRenderedPageBreak/>
        <w:drawing>
          <wp:inline distT="0" distB="0" distL="0" distR="0" wp14:anchorId="00FED73D" wp14:editId="4B93EFDD">
            <wp:extent cx="5940425" cy="8468995"/>
            <wp:effectExtent l="0" t="0" r="3175" b="825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Казым 2018 распред. сеть - 0017.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104EA677" w14:textId="79C0DF13" w:rsidR="004151B9" w:rsidRDefault="004151B9" w:rsidP="004151B9">
      <w:pPr>
        <w:pStyle w:val="S"/>
        <w:ind w:firstLine="0"/>
        <w:jc w:val="center"/>
      </w:pPr>
      <w:bookmarkStart w:id="493" w:name="_Toc47087416"/>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20</w:t>
      </w:r>
      <w:r w:rsidRPr="007F4C7C">
        <w:rPr>
          <w:b/>
          <w:i/>
        </w:rPr>
        <w:fldChar w:fldCharType="end"/>
      </w:r>
      <w:r w:rsidRPr="007F4C7C">
        <w:t xml:space="preserve"> – Протокол лабораторных исследований №159 от 26.02.2018 г. (лист 2)</w:t>
      </w:r>
      <w:bookmarkEnd w:id="493"/>
    </w:p>
    <w:p w14:paraId="3454CCE4" w14:textId="77777777" w:rsidR="004151B9" w:rsidRDefault="004151B9" w:rsidP="004151B9">
      <w:pPr>
        <w:pStyle w:val="S"/>
        <w:ind w:firstLine="0"/>
        <w:jc w:val="center"/>
        <w:rPr>
          <w:b/>
        </w:rPr>
      </w:pPr>
      <w:r w:rsidRPr="007F4C7C">
        <w:rPr>
          <w:noProof/>
          <w:lang w:val="ru-RU" w:eastAsia="ru-RU"/>
        </w:rPr>
        <w:lastRenderedPageBreak/>
        <w:drawing>
          <wp:inline distT="0" distB="0" distL="0" distR="0" wp14:anchorId="0565CDAD" wp14:editId="2D90235E">
            <wp:extent cx="5940425" cy="8468995"/>
            <wp:effectExtent l="0" t="0" r="3175" b="825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Казым 2018 распред. сеть - 0018.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3445205E" w14:textId="00D83B1E" w:rsidR="004151B9" w:rsidRDefault="004151B9" w:rsidP="004151B9">
      <w:pPr>
        <w:pStyle w:val="S"/>
        <w:ind w:firstLine="0"/>
        <w:jc w:val="center"/>
      </w:pPr>
      <w:bookmarkStart w:id="494" w:name="_Toc47087417"/>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21</w:t>
      </w:r>
      <w:r w:rsidRPr="007F4C7C">
        <w:rPr>
          <w:b/>
          <w:i/>
        </w:rPr>
        <w:fldChar w:fldCharType="end"/>
      </w:r>
      <w:r w:rsidRPr="007F4C7C">
        <w:t xml:space="preserve"> – Протокол лабораторных исследований №159 от 26.02.2018 г. (лист 3)</w:t>
      </w:r>
      <w:bookmarkEnd w:id="494"/>
    </w:p>
    <w:p w14:paraId="5AF7924F" w14:textId="77777777" w:rsidR="004151B9" w:rsidRDefault="004151B9" w:rsidP="004151B9">
      <w:pPr>
        <w:pStyle w:val="S"/>
        <w:ind w:firstLine="0"/>
        <w:jc w:val="center"/>
        <w:rPr>
          <w:b/>
        </w:rPr>
      </w:pPr>
      <w:r w:rsidRPr="007F4C7C">
        <w:rPr>
          <w:noProof/>
          <w:lang w:val="ru-RU" w:eastAsia="ru-RU"/>
        </w:rPr>
        <w:lastRenderedPageBreak/>
        <w:drawing>
          <wp:inline distT="0" distB="0" distL="0" distR="0" wp14:anchorId="0DA9857F" wp14:editId="3B732364">
            <wp:extent cx="5940425" cy="8468995"/>
            <wp:effectExtent l="0" t="0" r="3175" b="825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Казым 2018 распред. сеть - 0019.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66B4CA92" w14:textId="430165A1" w:rsidR="004151B9" w:rsidRDefault="004151B9" w:rsidP="004151B9">
      <w:pPr>
        <w:pStyle w:val="S"/>
        <w:ind w:firstLine="0"/>
        <w:jc w:val="center"/>
      </w:pPr>
      <w:bookmarkStart w:id="495" w:name="_Toc47087418"/>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22</w:t>
      </w:r>
      <w:r w:rsidRPr="007F4C7C">
        <w:rPr>
          <w:b/>
          <w:i/>
        </w:rPr>
        <w:fldChar w:fldCharType="end"/>
      </w:r>
      <w:r w:rsidRPr="007F4C7C">
        <w:t xml:space="preserve"> – Протокол лабораторных исследований №81 от 29.01.2018 г. (лист 1)</w:t>
      </w:r>
      <w:bookmarkEnd w:id="495"/>
    </w:p>
    <w:p w14:paraId="40CC3621" w14:textId="77777777" w:rsidR="004151B9" w:rsidRDefault="004151B9" w:rsidP="004151B9">
      <w:pPr>
        <w:pStyle w:val="S"/>
        <w:ind w:firstLine="0"/>
        <w:jc w:val="center"/>
        <w:rPr>
          <w:b/>
        </w:rPr>
      </w:pPr>
      <w:r w:rsidRPr="007F4C7C">
        <w:rPr>
          <w:noProof/>
          <w:lang w:val="ru-RU" w:eastAsia="ru-RU"/>
        </w:rPr>
        <w:lastRenderedPageBreak/>
        <w:drawing>
          <wp:inline distT="0" distB="0" distL="0" distR="0" wp14:anchorId="4B218D64" wp14:editId="613A1BE7">
            <wp:extent cx="5940425" cy="8468995"/>
            <wp:effectExtent l="0" t="0" r="3175" b="825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Казым 2018 распред. сеть - 0020.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754569D3" w14:textId="373D891A" w:rsidR="004151B9" w:rsidRDefault="004151B9" w:rsidP="004151B9">
      <w:pPr>
        <w:pStyle w:val="S"/>
        <w:ind w:firstLine="0"/>
        <w:jc w:val="center"/>
      </w:pPr>
      <w:bookmarkStart w:id="496" w:name="_Toc47087419"/>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23</w:t>
      </w:r>
      <w:r w:rsidRPr="007F4C7C">
        <w:rPr>
          <w:b/>
          <w:i/>
        </w:rPr>
        <w:fldChar w:fldCharType="end"/>
      </w:r>
      <w:r w:rsidRPr="007F4C7C">
        <w:t xml:space="preserve"> – Протокол лабораторных исследований №81 от 29.01.2018 г. (лист 2)</w:t>
      </w:r>
      <w:bookmarkEnd w:id="496"/>
    </w:p>
    <w:p w14:paraId="02F9BBB1" w14:textId="77777777" w:rsidR="004151B9" w:rsidRPr="001F02E8" w:rsidRDefault="004151B9" w:rsidP="004151B9">
      <w:pPr>
        <w:pStyle w:val="S"/>
        <w:ind w:firstLine="0"/>
        <w:jc w:val="center"/>
        <w:rPr>
          <w:b/>
        </w:rPr>
      </w:pPr>
      <w:r w:rsidRPr="007F4C7C">
        <w:rPr>
          <w:noProof/>
          <w:lang w:val="ru-RU" w:eastAsia="ru-RU"/>
        </w:rPr>
        <w:lastRenderedPageBreak/>
        <w:drawing>
          <wp:inline distT="0" distB="0" distL="0" distR="0" wp14:anchorId="0D4D6050" wp14:editId="6C74860C">
            <wp:extent cx="5940425" cy="8468995"/>
            <wp:effectExtent l="0" t="0" r="3175" b="825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Казым 2018 распред. сеть - 002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41A2287A" w14:textId="0303D9C9" w:rsidR="004151B9" w:rsidRPr="007F4C7C" w:rsidRDefault="004151B9" w:rsidP="004151B9">
      <w:pPr>
        <w:pStyle w:val="affffff1"/>
        <w:spacing w:line="360" w:lineRule="auto"/>
        <w:ind w:firstLine="0"/>
        <w:jc w:val="center"/>
      </w:pPr>
      <w:bookmarkStart w:id="497" w:name="_Toc47087420"/>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24</w:t>
      </w:r>
      <w:r w:rsidRPr="007F4C7C">
        <w:rPr>
          <w:b/>
          <w:i/>
        </w:rPr>
        <w:fldChar w:fldCharType="end"/>
      </w:r>
      <w:r w:rsidRPr="007F4C7C">
        <w:t xml:space="preserve"> – Протокол лабораторных исследований №81 от 29.01.2018 г. (лист 3)</w:t>
      </w:r>
      <w:bookmarkEnd w:id="497"/>
    </w:p>
    <w:p w14:paraId="04F7AC7D" w14:textId="77777777" w:rsidR="004151B9" w:rsidRDefault="004151B9" w:rsidP="004151B9">
      <w:pPr>
        <w:pStyle w:val="affffff1"/>
        <w:spacing w:line="360" w:lineRule="auto"/>
        <w:ind w:firstLine="0"/>
        <w:jc w:val="center"/>
        <w:rPr>
          <w:b/>
        </w:rPr>
      </w:pPr>
      <w:r w:rsidRPr="007F4C7C">
        <w:rPr>
          <w:noProof/>
          <w:lang w:eastAsia="ru-RU"/>
        </w:rPr>
        <w:lastRenderedPageBreak/>
        <w:drawing>
          <wp:inline distT="0" distB="0" distL="0" distR="0" wp14:anchorId="4D4761E9" wp14:editId="468402AF">
            <wp:extent cx="5940425" cy="8468995"/>
            <wp:effectExtent l="0" t="0" r="3175" b="825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Казым 2019 скважина - 000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2CA0EB90" w14:textId="0F50A3B0" w:rsidR="004151B9" w:rsidRDefault="004151B9" w:rsidP="004151B9">
      <w:pPr>
        <w:pStyle w:val="affffff1"/>
        <w:spacing w:line="360" w:lineRule="auto"/>
        <w:ind w:firstLine="0"/>
        <w:jc w:val="center"/>
      </w:pPr>
      <w:bookmarkStart w:id="498" w:name="_Toc47087421"/>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25</w:t>
      </w:r>
      <w:r w:rsidRPr="007F4C7C">
        <w:rPr>
          <w:b/>
          <w:i/>
        </w:rPr>
        <w:fldChar w:fldCharType="end"/>
      </w:r>
      <w:r w:rsidRPr="007F4C7C">
        <w:t xml:space="preserve"> – Протокол лабораторных исследований №22 от 30.01.2019 г. (лист 1)</w:t>
      </w:r>
      <w:bookmarkEnd w:id="498"/>
    </w:p>
    <w:p w14:paraId="3479B6F9" w14:textId="77777777" w:rsidR="004151B9" w:rsidRDefault="004151B9" w:rsidP="004151B9">
      <w:pPr>
        <w:pStyle w:val="affffff1"/>
        <w:spacing w:line="360" w:lineRule="auto"/>
        <w:ind w:firstLine="0"/>
        <w:jc w:val="center"/>
        <w:rPr>
          <w:b/>
        </w:rPr>
      </w:pPr>
      <w:r w:rsidRPr="007F4C7C">
        <w:rPr>
          <w:noProof/>
          <w:lang w:eastAsia="ru-RU"/>
        </w:rPr>
        <w:lastRenderedPageBreak/>
        <w:drawing>
          <wp:inline distT="0" distB="0" distL="0" distR="0" wp14:anchorId="5167C1A6" wp14:editId="147CE17D">
            <wp:extent cx="5940425" cy="8468995"/>
            <wp:effectExtent l="0" t="0" r="3175" b="825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Казым 2019 скважина - 0002.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3C6D491F" w14:textId="0DA7EDE8" w:rsidR="004151B9" w:rsidRDefault="004151B9" w:rsidP="004151B9">
      <w:pPr>
        <w:pStyle w:val="affffff1"/>
        <w:spacing w:line="360" w:lineRule="auto"/>
        <w:ind w:firstLine="0"/>
        <w:jc w:val="center"/>
      </w:pPr>
      <w:bookmarkStart w:id="499" w:name="_Toc47087422"/>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26</w:t>
      </w:r>
      <w:r w:rsidRPr="007F4C7C">
        <w:rPr>
          <w:b/>
          <w:i/>
        </w:rPr>
        <w:fldChar w:fldCharType="end"/>
      </w:r>
      <w:r w:rsidRPr="007F4C7C">
        <w:t xml:space="preserve"> – Протокол лабораторных исследований №22 от 30.01.2019 г. (лист 2)</w:t>
      </w:r>
      <w:bookmarkEnd w:id="499"/>
    </w:p>
    <w:p w14:paraId="479AFBDC" w14:textId="77777777" w:rsidR="004151B9" w:rsidRDefault="004151B9" w:rsidP="004151B9">
      <w:pPr>
        <w:pStyle w:val="affffff1"/>
        <w:spacing w:line="360" w:lineRule="auto"/>
        <w:ind w:firstLine="0"/>
        <w:jc w:val="center"/>
        <w:rPr>
          <w:b/>
        </w:rPr>
      </w:pPr>
      <w:r w:rsidRPr="007F4C7C">
        <w:rPr>
          <w:noProof/>
          <w:lang w:eastAsia="ru-RU"/>
        </w:rPr>
        <w:lastRenderedPageBreak/>
        <w:drawing>
          <wp:inline distT="0" distB="0" distL="0" distR="0" wp14:anchorId="15E32645" wp14:editId="463FDED6">
            <wp:extent cx="5940425" cy="8468995"/>
            <wp:effectExtent l="0" t="0" r="3175" b="825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Казым 2019 скважина - 0003.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1FBCF958" w14:textId="61A1441B" w:rsidR="004151B9" w:rsidRDefault="004151B9" w:rsidP="004151B9">
      <w:pPr>
        <w:pStyle w:val="affffff1"/>
        <w:spacing w:line="360" w:lineRule="auto"/>
        <w:ind w:firstLine="0"/>
        <w:jc w:val="center"/>
      </w:pPr>
      <w:bookmarkStart w:id="500" w:name="_Toc47087423"/>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27</w:t>
      </w:r>
      <w:r w:rsidRPr="007F4C7C">
        <w:rPr>
          <w:b/>
          <w:i/>
        </w:rPr>
        <w:fldChar w:fldCharType="end"/>
      </w:r>
      <w:r w:rsidRPr="007F4C7C">
        <w:t xml:space="preserve"> – Протокол лабораторных исследований №123 от 22.02.2019 г. (лист 1)</w:t>
      </w:r>
      <w:bookmarkEnd w:id="500"/>
    </w:p>
    <w:p w14:paraId="2FB67751" w14:textId="77777777" w:rsidR="004151B9" w:rsidRDefault="004151B9" w:rsidP="004151B9">
      <w:pPr>
        <w:pStyle w:val="affffff1"/>
        <w:spacing w:line="360" w:lineRule="auto"/>
        <w:ind w:firstLine="0"/>
        <w:jc w:val="center"/>
        <w:rPr>
          <w:b/>
        </w:rPr>
      </w:pPr>
      <w:r w:rsidRPr="007F4C7C">
        <w:rPr>
          <w:noProof/>
          <w:lang w:eastAsia="ru-RU"/>
        </w:rPr>
        <w:lastRenderedPageBreak/>
        <w:drawing>
          <wp:inline distT="0" distB="0" distL="0" distR="0" wp14:anchorId="1B54934F" wp14:editId="16A3EFD4">
            <wp:extent cx="5940425" cy="8468995"/>
            <wp:effectExtent l="0" t="0" r="3175" b="825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Казым 2019 скважина - 0004.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060C29CF" w14:textId="07FEBEDE" w:rsidR="004151B9" w:rsidRDefault="004151B9" w:rsidP="004151B9">
      <w:pPr>
        <w:pStyle w:val="affffff1"/>
        <w:spacing w:line="360" w:lineRule="auto"/>
        <w:ind w:firstLine="0"/>
        <w:jc w:val="center"/>
      </w:pPr>
      <w:bookmarkStart w:id="501" w:name="_Toc47087424"/>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28</w:t>
      </w:r>
      <w:r w:rsidRPr="007F4C7C">
        <w:rPr>
          <w:b/>
          <w:i/>
        </w:rPr>
        <w:fldChar w:fldCharType="end"/>
      </w:r>
      <w:r w:rsidRPr="007F4C7C">
        <w:t xml:space="preserve"> – Протокол лабораторных исследований №123 от 22.02.2019 г. (лист 2)</w:t>
      </w:r>
      <w:bookmarkEnd w:id="501"/>
    </w:p>
    <w:p w14:paraId="1BAC9356" w14:textId="77777777" w:rsidR="004151B9" w:rsidRDefault="004151B9" w:rsidP="004151B9">
      <w:pPr>
        <w:pStyle w:val="affffff1"/>
        <w:spacing w:line="360" w:lineRule="auto"/>
        <w:ind w:firstLine="0"/>
        <w:jc w:val="center"/>
        <w:rPr>
          <w:b/>
        </w:rPr>
      </w:pPr>
      <w:r w:rsidRPr="007F4C7C">
        <w:rPr>
          <w:noProof/>
          <w:lang w:eastAsia="ru-RU"/>
        </w:rPr>
        <w:lastRenderedPageBreak/>
        <w:drawing>
          <wp:inline distT="0" distB="0" distL="0" distR="0" wp14:anchorId="2A345F59" wp14:editId="363AB02D">
            <wp:extent cx="5940425" cy="8468995"/>
            <wp:effectExtent l="0" t="0" r="3175" b="825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Казым 2019 скважина - 0005.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469D195E" w14:textId="0AFF398C" w:rsidR="004151B9" w:rsidRDefault="004151B9" w:rsidP="004151B9">
      <w:pPr>
        <w:pStyle w:val="affffff1"/>
        <w:spacing w:line="360" w:lineRule="auto"/>
        <w:ind w:firstLine="0"/>
        <w:jc w:val="center"/>
      </w:pPr>
      <w:bookmarkStart w:id="502" w:name="_Toc47087425"/>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29</w:t>
      </w:r>
      <w:r w:rsidRPr="007F4C7C">
        <w:rPr>
          <w:b/>
          <w:i/>
        </w:rPr>
        <w:fldChar w:fldCharType="end"/>
      </w:r>
      <w:r w:rsidRPr="007F4C7C">
        <w:t xml:space="preserve"> – Протокол лабораторных исследований №123 от 22.02.2019 г. (лист 3)</w:t>
      </w:r>
      <w:bookmarkEnd w:id="502"/>
    </w:p>
    <w:p w14:paraId="13E2FDCC" w14:textId="77777777" w:rsidR="004151B9" w:rsidRDefault="004151B9" w:rsidP="004151B9">
      <w:pPr>
        <w:pStyle w:val="affffff1"/>
        <w:spacing w:line="360" w:lineRule="auto"/>
        <w:ind w:firstLine="0"/>
        <w:jc w:val="center"/>
        <w:rPr>
          <w:b/>
        </w:rPr>
      </w:pPr>
      <w:r w:rsidRPr="007F4C7C">
        <w:rPr>
          <w:noProof/>
          <w:lang w:eastAsia="ru-RU"/>
        </w:rPr>
        <w:lastRenderedPageBreak/>
        <w:drawing>
          <wp:inline distT="0" distB="0" distL="0" distR="0" wp14:anchorId="048575D5" wp14:editId="0F062ACC">
            <wp:extent cx="5940425" cy="8468995"/>
            <wp:effectExtent l="0" t="0" r="3175" b="825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Казым 2019 скважина - 0006.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062F3C00" w14:textId="31DA740F" w:rsidR="004151B9" w:rsidRDefault="004151B9" w:rsidP="004151B9">
      <w:pPr>
        <w:pStyle w:val="affffff1"/>
        <w:spacing w:line="360" w:lineRule="auto"/>
        <w:ind w:firstLine="0"/>
        <w:jc w:val="center"/>
      </w:pPr>
      <w:bookmarkStart w:id="503" w:name="_Toc47087426"/>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30</w:t>
      </w:r>
      <w:r w:rsidRPr="007F4C7C">
        <w:rPr>
          <w:b/>
          <w:i/>
        </w:rPr>
        <w:fldChar w:fldCharType="end"/>
      </w:r>
      <w:r w:rsidRPr="007F4C7C">
        <w:t xml:space="preserve"> – Протокол лабораторных исследований №412 от 23.04.2019 г. (лист 1)</w:t>
      </w:r>
      <w:bookmarkEnd w:id="503"/>
    </w:p>
    <w:p w14:paraId="5D1D8B03" w14:textId="77777777" w:rsidR="004151B9" w:rsidRDefault="004151B9" w:rsidP="004151B9">
      <w:pPr>
        <w:pStyle w:val="affffff1"/>
        <w:spacing w:line="360" w:lineRule="auto"/>
        <w:ind w:firstLine="0"/>
        <w:jc w:val="center"/>
        <w:rPr>
          <w:b/>
        </w:rPr>
      </w:pPr>
      <w:r w:rsidRPr="007F4C7C">
        <w:rPr>
          <w:noProof/>
          <w:lang w:eastAsia="ru-RU"/>
        </w:rPr>
        <w:lastRenderedPageBreak/>
        <w:drawing>
          <wp:inline distT="0" distB="0" distL="0" distR="0" wp14:anchorId="7AA49358" wp14:editId="16B5A2DD">
            <wp:extent cx="5940425" cy="8468995"/>
            <wp:effectExtent l="0" t="0" r="3175" b="825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Казым 2019 скважина - 0007.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516AE913" w14:textId="34E4785E" w:rsidR="004151B9" w:rsidRDefault="004151B9" w:rsidP="004151B9">
      <w:pPr>
        <w:pStyle w:val="affffff1"/>
        <w:spacing w:line="360" w:lineRule="auto"/>
        <w:ind w:firstLine="0"/>
        <w:jc w:val="center"/>
      </w:pPr>
      <w:bookmarkStart w:id="504" w:name="_Toc47087427"/>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31</w:t>
      </w:r>
      <w:r w:rsidRPr="007F4C7C">
        <w:rPr>
          <w:b/>
          <w:i/>
        </w:rPr>
        <w:fldChar w:fldCharType="end"/>
      </w:r>
      <w:r w:rsidRPr="007F4C7C">
        <w:t xml:space="preserve"> – Протокол лабораторных исследований №412 от 23.04.2019 г. (лист 2)</w:t>
      </w:r>
      <w:bookmarkEnd w:id="504"/>
    </w:p>
    <w:p w14:paraId="0D7C68D4" w14:textId="77777777" w:rsidR="004151B9" w:rsidRDefault="004151B9" w:rsidP="004151B9">
      <w:pPr>
        <w:pStyle w:val="affffff1"/>
        <w:spacing w:line="360" w:lineRule="auto"/>
        <w:ind w:firstLine="0"/>
        <w:jc w:val="center"/>
        <w:rPr>
          <w:b/>
        </w:rPr>
      </w:pPr>
      <w:r w:rsidRPr="007F4C7C">
        <w:rPr>
          <w:noProof/>
          <w:lang w:eastAsia="ru-RU"/>
        </w:rPr>
        <w:lastRenderedPageBreak/>
        <w:drawing>
          <wp:inline distT="0" distB="0" distL="0" distR="0" wp14:anchorId="5135B08E" wp14:editId="13C3213D">
            <wp:extent cx="5940425" cy="8468995"/>
            <wp:effectExtent l="0" t="0" r="3175" b="825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Казым 2019 скважина - 0008.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78CE4835" w14:textId="048720A2" w:rsidR="004151B9" w:rsidRDefault="004151B9" w:rsidP="004151B9">
      <w:pPr>
        <w:pStyle w:val="affffff1"/>
        <w:spacing w:line="360" w:lineRule="auto"/>
        <w:ind w:firstLine="0"/>
        <w:jc w:val="center"/>
      </w:pPr>
      <w:bookmarkStart w:id="505" w:name="_Toc47087428"/>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32</w:t>
      </w:r>
      <w:r w:rsidRPr="007F4C7C">
        <w:rPr>
          <w:b/>
          <w:i/>
        </w:rPr>
        <w:fldChar w:fldCharType="end"/>
      </w:r>
      <w:r w:rsidRPr="007F4C7C">
        <w:t xml:space="preserve"> – Протокол лабораторных исследований №412 от 23.04.2019 г. (лист 3)</w:t>
      </w:r>
      <w:bookmarkEnd w:id="505"/>
    </w:p>
    <w:p w14:paraId="1CB50621" w14:textId="77777777" w:rsidR="004151B9" w:rsidRDefault="004151B9" w:rsidP="004151B9">
      <w:pPr>
        <w:pStyle w:val="affffff1"/>
        <w:spacing w:line="360" w:lineRule="auto"/>
        <w:ind w:firstLine="0"/>
        <w:jc w:val="center"/>
        <w:rPr>
          <w:b/>
        </w:rPr>
      </w:pPr>
      <w:r w:rsidRPr="007F4C7C">
        <w:rPr>
          <w:noProof/>
          <w:lang w:eastAsia="ru-RU"/>
        </w:rPr>
        <w:lastRenderedPageBreak/>
        <w:drawing>
          <wp:inline distT="0" distB="0" distL="0" distR="0" wp14:anchorId="3FDED8FB" wp14:editId="6336FB62">
            <wp:extent cx="5940425" cy="8468995"/>
            <wp:effectExtent l="0" t="0" r="3175" b="825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Казым 2019 скважина - 0009.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67B8D09D" w14:textId="2602A82A" w:rsidR="004151B9" w:rsidRDefault="004151B9" w:rsidP="004151B9">
      <w:pPr>
        <w:pStyle w:val="affffff1"/>
        <w:spacing w:line="360" w:lineRule="auto"/>
        <w:ind w:firstLine="0"/>
        <w:jc w:val="center"/>
      </w:pPr>
      <w:bookmarkStart w:id="506" w:name="_Toc47087429"/>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33</w:t>
      </w:r>
      <w:r w:rsidRPr="007F4C7C">
        <w:rPr>
          <w:b/>
          <w:i/>
        </w:rPr>
        <w:fldChar w:fldCharType="end"/>
      </w:r>
      <w:r w:rsidRPr="007F4C7C">
        <w:t xml:space="preserve"> – Протокол лабораторных исследований №580 от 17.05.2019 г. (лист 1)</w:t>
      </w:r>
      <w:bookmarkEnd w:id="506"/>
    </w:p>
    <w:p w14:paraId="382812D1" w14:textId="77777777" w:rsidR="004151B9" w:rsidRDefault="004151B9" w:rsidP="004151B9">
      <w:pPr>
        <w:pStyle w:val="affffff1"/>
        <w:spacing w:line="360" w:lineRule="auto"/>
        <w:ind w:firstLine="0"/>
        <w:jc w:val="center"/>
        <w:rPr>
          <w:b/>
        </w:rPr>
      </w:pPr>
      <w:r w:rsidRPr="007F4C7C">
        <w:rPr>
          <w:noProof/>
          <w:lang w:eastAsia="ru-RU"/>
        </w:rPr>
        <w:lastRenderedPageBreak/>
        <w:drawing>
          <wp:inline distT="0" distB="0" distL="0" distR="0" wp14:anchorId="4F56D583" wp14:editId="5149E68B">
            <wp:extent cx="5940425" cy="8468995"/>
            <wp:effectExtent l="0" t="0" r="3175" b="825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Казым 2019 скважина - 0010.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7466B876" w14:textId="7DE57AFC" w:rsidR="004151B9" w:rsidRDefault="004151B9" w:rsidP="004151B9">
      <w:pPr>
        <w:pStyle w:val="affffff1"/>
        <w:spacing w:line="360" w:lineRule="auto"/>
        <w:ind w:firstLine="0"/>
        <w:jc w:val="center"/>
      </w:pPr>
      <w:bookmarkStart w:id="507" w:name="_Toc47087430"/>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34</w:t>
      </w:r>
      <w:r w:rsidRPr="007F4C7C">
        <w:rPr>
          <w:b/>
          <w:i/>
        </w:rPr>
        <w:fldChar w:fldCharType="end"/>
      </w:r>
      <w:r w:rsidRPr="007F4C7C">
        <w:t xml:space="preserve"> – Протокол лабораторных исследований №580 от 17.05.2019 г. (лист 2)</w:t>
      </w:r>
      <w:bookmarkEnd w:id="507"/>
    </w:p>
    <w:p w14:paraId="23BF6D39" w14:textId="77777777" w:rsidR="004151B9" w:rsidRDefault="004151B9" w:rsidP="004151B9">
      <w:pPr>
        <w:pStyle w:val="affffff1"/>
        <w:spacing w:line="360" w:lineRule="auto"/>
        <w:ind w:firstLine="0"/>
        <w:jc w:val="center"/>
        <w:rPr>
          <w:b/>
        </w:rPr>
      </w:pPr>
      <w:r w:rsidRPr="007F4C7C">
        <w:rPr>
          <w:noProof/>
          <w:lang w:eastAsia="ru-RU"/>
        </w:rPr>
        <w:lastRenderedPageBreak/>
        <w:drawing>
          <wp:inline distT="0" distB="0" distL="0" distR="0" wp14:anchorId="1B1E482D" wp14:editId="73C3AC7A">
            <wp:extent cx="5940425" cy="8468995"/>
            <wp:effectExtent l="0" t="0" r="3175" b="825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Казым 2019 скважина - 0011.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01CDDBFB" w14:textId="1FC4EED3" w:rsidR="004151B9" w:rsidRDefault="004151B9" w:rsidP="004151B9">
      <w:pPr>
        <w:pStyle w:val="affffff1"/>
        <w:spacing w:line="360" w:lineRule="auto"/>
        <w:ind w:firstLine="0"/>
        <w:jc w:val="center"/>
      </w:pPr>
      <w:bookmarkStart w:id="508" w:name="_Toc47087431"/>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35</w:t>
      </w:r>
      <w:r w:rsidRPr="007F4C7C">
        <w:rPr>
          <w:b/>
          <w:i/>
        </w:rPr>
        <w:fldChar w:fldCharType="end"/>
      </w:r>
      <w:r w:rsidRPr="007F4C7C">
        <w:t xml:space="preserve"> – Протокол лабораторных исследований №580 от 17.05.2019 г. (лист 3)</w:t>
      </w:r>
      <w:bookmarkEnd w:id="508"/>
    </w:p>
    <w:p w14:paraId="517CEF78" w14:textId="77777777" w:rsidR="004151B9" w:rsidRDefault="004151B9" w:rsidP="004151B9">
      <w:pPr>
        <w:pStyle w:val="affffff1"/>
        <w:spacing w:line="360" w:lineRule="auto"/>
        <w:ind w:firstLine="0"/>
        <w:jc w:val="center"/>
        <w:rPr>
          <w:b/>
        </w:rPr>
      </w:pPr>
      <w:r w:rsidRPr="007F4C7C">
        <w:rPr>
          <w:noProof/>
          <w:lang w:eastAsia="ru-RU"/>
        </w:rPr>
        <w:lastRenderedPageBreak/>
        <w:drawing>
          <wp:inline distT="0" distB="0" distL="0" distR="0" wp14:anchorId="34BCC520" wp14:editId="48E31964">
            <wp:extent cx="5940425" cy="8468995"/>
            <wp:effectExtent l="0" t="0" r="3175" b="825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Казым 2019 скважина - 0012.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40FBACC8" w14:textId="0C547348" w:rsidR="004151B9" w:rsidRDefault="004151B9" w:rsidP="004151B9">
      <w:pPr>
        <w:pStyle w:val="affffff1"/>
        <w:spacing w:line="360" w:lineRule="auto"/>
        <w:ind w:firstLine="0"/>
        <w:jc w:val="center"/>
      </w:pPr>
      <w:bookmarkStart w:id="509" w:name="_Toc47087432"/>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36</w:t>
      </w:r>
      <w:r w:rsidRPr="007F4C7C">
        <w:rPr>
          <w:b/>
          <w:i/>
        </w:rPr>
        <w:fldChar w:fldCharType="end"/>
      </w:r>
      <w:r w:rsidRPr="007F4C7C">
        <w:t xml:space="preserve"> – Протокол лабораторных исследований №1412 от 01.11.2019 г. (лист 1)</w:t>
      </w:r>
      <w:bookmarkEnd w:id="509"/>
    </w:p>
    <w:p w14:paraId="12204B80" w14:textId="77777777" w:rsidR="004151B9" w:rsidRDefault="004151B9" w:rsidP="004151B9">
      <w:pPr>
        <w:pStyle w:val="affffff1"/>
        <w:spacing w:line="360" w:lineRule="auto"/>
        <w:ind w:firstLine="0"/>
        <w:jc w:val="center"/>
        <w:rPr>
          <w:b/>
        </w:rPr>
      </w:pPr>
      <w:r w:rsidRPr="007F4C7C">
        <w:rPr>
          <w:noProof/>
          <w:lang w:eastAsia="ru-RU"/>
        </w:rPr>
        <w:lastRenderedPageBreak/>
        <w:drawing>
          <wp:inline distT="0" distB="0" distL="0" distR="0" wp14:anchorId="4B51F715" wp14:editId="2280ADBB">
            <wp:extent cx="5940425" cy="8468995"/>
            <wp:effectExtent l="0" t="0" r="3175" b="825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Казым 2019 скважина - 0013.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7BFD34FA" w14:textId="32F0D0FA" w:rsidR="004151B9" w:rsidRDefault="004151B9" w:rsidP="004151B9">
      <w:pPr>
        <w:pStyle w:val="affffff1"/>
        <w:spacing w:line="360" w:lineRule="auto"/>
        <w:ind w:firstLine="0"/>
        <w:jc w:val="center"/>
      </w:pPr>
      <w:bookmarkStart w:id="510" w:name="_Toc47087433"/>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37</w:t>
      </w:r>
      <w:r w:rsidRPr="007F4C7C">
        <w:rPr>
          <w:b/>
          <w:i/>
        </w:rPr>
        <w:fldChar w:fldCharType="end"/>
      </w:r>
      <w:r w:rsidRPr="007F4C7C">
        <w:t xml:space="preserve"> – Протокол лабораторных исследований №1412 от 01.11.2019 г. (лист 2)</w:t>
      </w:r>
      <w:bookmarkEnd w:id="510"/>
    </w:p>
    <w:p w14:paraId="3BE665F6" w14:textId="77777777" w:rsidR="004151B9" w:rsidRDefault="004151B9" w:rsidP="004151B9">
      <w:pPr>
        <w:pStyle w:val="affffff1"/>
        <w:spacing w:line="360" w:lineRule="auto"/>
        <w:ind w:firstLine="0"/>
        <w:jc w:val="center"/>
        <w:rPr>
          <w:b/>
        </w:rPr>
      </w:pPr>
      <w:r w:rsidRPr="007F4C7C">
        <w:rPr>
          <w:noProof/>
          <w:lang w:eastAsia="ru-RU"/>
        </w:rPr>
        <w:lastRenderedPageBreak/>
        <w:drawing>
          <wp:inline distT="0" distB="0" distL="0" distR="0" wp14:anchorId="3D95B540" wp14:editId="33573BAE">
            <wp:extent cx="5940425" cy="8468995"/>
            <wp:effectExtent l="0" t="0" r="3175" b="825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Казым 2019 скважина - 0014.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10E2740C" w14:textId="42E67263" w:rsidR="004151B9" w:rsidRDefault="004151B9" w:rsidP="004151B9">
      <w:pPr>
        <w:pStyle w:val="affffff1"/>
        <w:spacing w:line="360" w:lineRule="auto"/>
        <w:ind w:firstLine="0"/>
        <w:jc w:val="center"/>
      </w:pPr>
      <w:bookmarkStart w:id="511" w:name="_Toc47087434"/>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38</w:t>
      </w:r>
      <w:r w:rsidRPr="007F4C7C">
        <w:rPr>
          <w:b/>
          <w:i/>
        </w:rPr>
        <w:fldChar w:fldCharType="end"/>
      </w:r>
      <w:r w:rsidRPr="007F4C7C">
        <w:t xml:space="preserve"> – Протокол лабораторных исследований №1412 от 01.11.2019 г. (лист 3)</w:t>
      </w:r>
      <w:bookmarkEnd w:id="511"/>
    </w:p>
    <w:p w14:paraId="5A8AB67E" w14:textId="77777777" w:rsidR="004151B9" w:rsidRDefault="004151B9" w:rsidP="004151B9">
      <w:pPr>
        <w:pStyle w:val="affffff1"/>
        <w:spacing w:line="360" w:lineRule="auto"/>
        <w:ind w:firstLine="0"/>
        <w:jc w:val="center"/>
        <w:rPr>
          <w:b/>
        </w:rPr>
      </w:pPr>
      <w:r w:rsidRPr="007F4C7C">
        <w:rPr>
          <w:noProof/>
          <w:lang w:eastAsia="ru-RU"/>
        </w:rPr>
        <w:lastRenderedPageBreak/>
        <w:drawing>
          <wp:inline distT="0" distB="0" distL="0" distR="0" wp14:anchorId="34995D7A" wp14:editId="7AA3CDEF">
            <wp:extent cx="5940425" cy="8468995"/>
            <wp:effectExtent l="0" t="0" r="3175" b="825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Казым 2019 скважина - 0015.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1687DA37" w14:textId="5C8D37FA" w:rsidR="004151B9" w:rsidRDefault="004151B9" w:rsidP="004151B9">
      <w:pPr>
        <w:pStyle w:val="affffff1"/>
        <w:spacing w:line="360" w:lineRule="auto"/>
        <w:ind w:firstLine="0"/>
        <w:jc w:val="center"/>
      </w:pPr>
      <w:bookmarkStart w:id="512" w:name="_Toc47087435"/>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39</w:t>
      </w:r>
      <w:r w:rsidRPr="007F4C7C">
        <w:rPr>
          <w:b/>
          <w:i/>
        </w:rPr>
        <w:fldChar w:fldCharType="end"/>
      </w:r>
      <w:r w:rsidRPr="007F4C7C">
        <w:t xml:space="preserve"> – Протокол лабораторных исследований №1478 от 22.11.2019 г. (лист 1)</w:t>
      </w:r>
      <w:bookmarkEnd w:id="512"/>
    </w:p>
    <w:p w14:paraId="74CB2CAB" w14:textId="77777777" w:rsidR="004151B9" w:rsidRDefault="004151B9" w:rsidP="004151B9">
      <w:pPr>
        <w:pStyle w:val="affffff1"/>
        <w:spacing w:line="360" w:lineRule="auto"/>
        <w:ind w:firstLine="0"/>
        <w:jc w:val="center"/>
        <w:rPr>
          <w:b/>
        </w:rPr>
      </w:pPr>
      <w:r w:rsidRPr="007F4C7C">
        <w:rPr>
          <w:noProof/>
          <w:lang w:eastAsia="ru-RU"/>
        </w:rPr>
        <w:lastRenderedPageBreak/>
        <w:drawing>
          <wp:inline distT="0" distB="0" distL="0" distR="0" wp14:anchorId="79204800" wp14:editId="667723B4">
            <wp:extent cx="5940425" cy="8468995"/>
            <wp:effectExtent l="0" t="0" r="3175" b="825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Казым 2019 скважина - 0016.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317DA145" w14:textId="1401B113" w:rsidR="004151B9" w:rsidRDefault="004151B9" w:rsidP="004151B9">
      <w:pPr>
        <w:pStyle w:val="affffff1"/>
        <w:spacing w:line="360" w:lineRule="auto"/>
        <w:ind w:firstLine="0"/>
        <w:jc w:val="center"/>
      </w:pPr>
      <w:bookmarkStart w:id="513" w:name="_Toc47087436"/>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40</w:t>
      </w:r>
      <w:r w:rsidRPr="007F4C7C">
        <w:rPr>
          <w:b/>
          <w:i/>
        </w:rPr>
        <w:fldChar w:fldCharType="end"/>
      </w:r>
      <w:r w:rsidRPr="007F4C7C">
        <w:t xml:space="preserve"> – Протокол лабораторных исследований №1478 от 22.11.2019 г. (лист 2)</w:t>
      </w:r>
      <w:bookmarkEnd w:id="513"/>
    </w:p>
    <w:p w14:paraId="3BA0A55D" w14:textId="77777777" w:rsidR="004151B9" w:rsidRDefault="004151B9" w:rsidP="004151B9">
      <w:pPr>
        <w:pStyle w:val="affffff1"/>
        <w:spacing w:line="360" w:lineRule="auto"/>
        <w:ind w:firstLine="0"/>
        <w:jc w:val="center"/>
        <w:rPr>
          <w:b/>
        </w:rPr>
      </w:pPr>
      <w:r w:rsidRPr="007F4C7C">
        <w:rPr>
          <w:noProof/>
          <w:lang w:eastAsia="ru-RU"/>
        </w:rPr>
        <w:lastRenderedPageBreak/>
        <w:drawing>
          <wp:inline distT="0" distB="0" distL="0" distR="0" wp14:anchorId="03A1AC67" wp14:editId="6C5F9021">
            <wp:extent cx="5940425" cy="8468995"/>
            <wp:effectExtent l="0" t="0" r="3175" b="825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Казым 2019 скважина - 0017.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1CF4BDB3" w14:textId="65BB9942" w:rsidR="004151B9" w:rsidRDefault="004151B9" w:rsidP="004151B9">
      <w:pPr>
        <w:pStyle w:val="affffff1"/>
        <w:spacing w:line="360" w:lineRule="auto"/>
        <w:ind w:firstLine="0"/>
        <w:jc w:val="center"/>
      </w:pPr>
      <w:bookmarkStart w:id="514" w:name="_Toc47087437"/>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41</w:t>
      </w:r>
      <w:r w:rsidRPr="007F4C7C">
        <w:rPr>
          <w:b/>
          <w:i/>
        </w:rPr>
        <w:fldChar w:fldCharType="end"/>
      </w:r>
      <w:r w:rsidRPr="007F4C7C">
        <w:t xml:space="preserve"> – Протокол лабораторных исследований №1478 от 22.11.2019 г. (лист 3)</w:t>
      </w:r>
      <w:bookmarkEnd w:id="514"/>
    </w:p>
    <w:p w14:paraId="741E387E" w14:textId="77777777" w:rsidR="004151B9" w:rsidRDefault="004151B9" w:rsidP="004151B9">
      <w:pPr>
        <w:pStyle w:val="affffff1"/>
        <w:spacing w:line="360" w:lineRule="auto"/>
        <w:ind w:firstLine="0"/>
        <w:jc w:val="center"/>
        <w:rPr>
          <w:b/>
        </w:rPr>
      </w:pPr>
      <w:r w:rsidRPr="007F4C7C">
        <w:rPr>
          <w:noProof/>
          <w:lang w:eastAsia="ru-RU"/>
        </w:rPr>
        <w:lastRenderedPageBreak/>
        <w:drawing>
          <wp:inline distT="0" distB="0" distL="0" distR="0" wp14:anchorId="29294258" wp14:editId="2EE2E34A">
            <wp:extent cx="5940425" cy="8468995"/>
            <wp:effectExtent l="0" t="0" r="3175" b="825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Казым 2019 скважина - 001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466A2A04" w14:textId="77CFAF86" w:rsidR="004151B9" w:rsidRDefault="004151B9" w:rsidP="004151B9">
      <w:pPr>
        <w:pStyle w:val="affffff1"/>
        <w:spacing w:line="360" w:lineRule="auto"/>
        <w:ind w:firstLine="0"/>
        <w:jc w:val="center"/>
      </w:pPr>
      <w:bookmarkStart w:id="515" w:name="_Toc47087438"/>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42</w:t>
      </w:r>
      <w:r w:rsidRPr="007F4C7C">
        <w:rPr>
          <w:b/>
          <w:i/>
        </w:rPr>
        <w:fldChar w:fldCharType="end"/>
      </w:r>
      <w:r w:rsidRPr="007F4C7C">
        <w:t xml:space="preserve"> – Протокол лабораторных исследований №1050 от 30.08.2019 г. (лист 1)</w:t>
      </w:r>
      <w:bookmarkEnd w:id="515"/>
    </w:p>
    <w:p w14:paraId="71DAB930" w14:textId="77777777" w:rsidR="004151B9" w:rsidRDefault="004151B9" w:rsidP="004151B9">
      <w:pPr>
        <w:pStyle w:val="affffff1"/>
        <w:spacing w:line="360" w:lineRule="auto"/>
        <w:ind w:firstLine="0"/>
        <w:jc w:val="center"/>
        <w:rPr>
          <w:b/>
        </w:rPr>
      </w:pPr>
      <w:r w:rsidRPr="007F4C7C">
        <w:rPr>
          <w:noProof/>
          <w:lang w:eastAsia="ru-RU"/>
        </w:rPr>
        <w:lastRenderedPageBreak/>
        <w:drawing>
          <wp:inline distT="0" distB="0" distL="0" distR="0" wp14:anchorId="513665FF" wp14:editId="2EF3D8DB">
            <wp:extent cx="5940425" cy="8468995"/>
            <wp:effectExtent l="0" t="0" r="3175" b="825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Казым 2019 скважина - 0019.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6EFF4931" w14:textId="5BA45CF7" w:rsidR="004151B9" w:rsidRDefault="004151B9" w:rsidP="004151B9">
      <w:pPr>
        <w:pStyle w:val="affffff1"/>
        <w:spacing w:line="360" w:lineRule="auto"/>
        <w:ind w:firstLine="0"/>
        <w:jc w:val="center"/>
      </w:pPr>
      <w:bookmarkStart w:id="516" w:name="_Toc47087439"/>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43</w:t>
      </w:r>
      <w:r w:rsidRPr="007F4C7C">
        <w:rPr>
          <w:b/>
          <w:i/>
        </w:rPr>
        <w:fldChar w:fldCharType="end"/>
      </w:r>
      <w:r w:rsidRPr="007F4C7C">
        <w:t xml:space="preserve"> – Протокол лабораторных исследований №1050 от 30.08.2019 г. (лист 2)</w:t>
      </w:r>
      <w:bookmarkEnd w:id="516"/>
    </w:p>
    <w:p w14:paraId="52A7C639" w14:textId="77777777" w:rsidR="004151B9" w:rsidRDefault="004151B9" w:rsidP="004151B9">
      <w:pPr>
        <w:pStyle w:val="affffff1"/>
        <w:spacing w:line="360" w:lineRule="auto"/>
        <w:ind w:firstLine="0"/>
        <w:jc w:val="center"/>
        <w:rPr>
          <w:b/>
        </w:rPr>
      </w:pPr>
      <w:r w:rsidRPr="007F4C7C">
        <w:rPr>
          <w:noProof/>
          <w:lang w:eastAsia="ru-RU"/>
        </w:rPr>
        <w:lastRenderedPageBreak/>
        <w:drawing>
          <wp:inline distT="0" distB="0" distL="0" distR="0" wp14:anchorId="5BD30EA4" wp14:editId="4AE5958D">
            <wp:extent cx="5940425" cy="8468995"/>
            <wp:effectExtent l="0" t="0" r="3175" b="825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Казым 2019 скважина - 0020.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096C686E" w14:textId="4C50A33B" w:rsidR="004151B9" w:rsidRDefault="004151B9" w:rsidP="004151B9">
      <w:pPr>
        <w:pStyle w:val="affffff1"/>
        <w:spacing w:line="360" w:lineRule="auto"/>
        <w:ind w:firstLine="0"/>
        <w:jc w:val="center"/>
      </w:pPr>
      <w:bookmarkStart w:id="517" w:name="_Toc47087440"/>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44</w:t>
      </w:r>
      <w:r w:rsidRPr="007F4C7C">
        <w:rPr>
          <w:b/>
          <w:i/>
        </w:rPr>
        <w:fldChar w:fldCharType="end"/>
      </w:r>
      <w:r w:rsidRPr="007F4C7C">
        <w:t xml:space="preserve"> – Протокол лабораторных исследований №1050 от 30.08.2019 г. (лист 3)</w:t>
      </w:r>
      <w:bookmarkEnd w:id="517"/>
    </w:p>
    <w:p w14:paraId="1EEEF0C5" w14:textId="77777777" w:rsidR="004151B9" w:rsidRDefault="004151B9" w:rsidP="004151B9">
      <w:pPr>
        <w:pStyle w:val="affffff1"/>
        <w:spacing w:line="360" w:lineRule="auto"/>
        <w:ind w:firstLine="0"/>
        <w:jc w:val="center"/>
        <w:rPr>
          <w:b/>
        </w:rPr>
      </w:pPr>
      <w:r w:rsidRPr="007F4C7C">
        <w:rPr>
          <w:noProof/>
          <w:lang w:eastAsia="ru-RU"/>
        </w:rPr>
        <w:lastRenderedPageBreak/>
        <w:drawing>
          <wp:inline distT="0" distB="0" distL="0" distR="0" wp14:anchorId="64A7123F" wp14:editId="7873D46C">
            <wp:extent cx="5940425" cy="8468995"/>
            <wp:effectExtent l="0" t="0" r="3175" b="825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Казым 2019 скважина - 0021.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4F9780DE" w14:textId="3B126329" w:rsidR="004151B9" w:rsidRDefault="004151B9" w:rsidP="004151B9">
      <w:pPr>
        <w:pStyle w:val="affffff1"/>
        <w:spacing w:line="360" w:lineRule="auto"/>
        <w:ind w:firstLine="0"/>
        <w:jc w:val="center"/>
      </w:pPr>
      <w:bookmarkStart w:id="518" w:name="_Toc47087441"/>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45</w:t>
      </w:r>
      <w:r w:rsidRPr="007F4C7C">
        <w:rPr>
          <w:b/>
          <w:i/>
        </w:rPr>
        <w:fldChar w:fldCharType="end"/>
      </w:r>
      <w:r w:rsidRPr="007F4C7C">
        <w:t xml:space="preserve"> – Протокол лабораторных исследований №9030 от 19.07.2019 г. (лист 1)</w:t>
      </w:r>
      <w:bookmarkEnd w:id="518"/>
    </w:p>
    <w:p w14:paraId="0237B38C" w14:textId="77777777" w:rsidR="004151B9" w:rsidRDefault="004151B9" w:rsidP="004151B9">
      <w:pPr>
        <w:pStyle w:val="affffff1"/>
        <w:spacing w:line="360" w:lineRule="auto"/>
        <w:ind w:firstLine="0"/>
        <w:jc w:val="center"/>
        <w:rPr>
          <w:b/>
        </w:rPr>
      </w:pPr>
      <w:r w:rsidRPr="007F4C7C">
        <w:rPr>
          <w:noProof/>
          <w:lang w:eastAsia="ru-RU"/>
        </w:rPr>
        <w:lastRenderedPageBreak/>
        <w:drawing>
          <wp:inline distT="0" distB="0" distL="0" distR="0" wp14:anchorId="0EA935C3" wp14:editId="0C803D81">
            <wp:extent cx="5940425" cy="8468995"/>
            <wp:effectExtent l="0" t="0" r="3175" b="825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Казым 2019 скважина - 0022.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2DEFAEBE" w14:textId="56F41DC4" w:rsidR="004151B9" w:rsidRDefault="004151B9" w:rsidP="004151B9">
      <w:pPr>
        <w:pStyle w:val="affffff1"/>
        <w:spacing w:line="360" w:lineRule="auto"/>
        <w:ind w:firstLine="0"/>
        <w:jc w:val="center"/>
      </w:pPr>
      <w:bookmarkStart w:id="519" w:name="_Toc47087442"/>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46</w:t>
      </w:r>
      <w:r w:rsidRPr="007F4C7C">
        <w:rPr>
          <w:b/>
          <w:i/>
        </w:rPr>
        <w:fldChar w:fldCharType="end"/>
      </w:r>
      <w:r w:rsidRPr="007F4C7C">
        <w:t xml:space="preserve"> – Протокол лабораторных исследований №9030 от 19.07.2019 г. (лист 2)</w:t>
      </w:r>
      <w:bookmarkEnd w:id="519"/>
    </w:p>
    <w:p w14:paraId="5F0F814C" w14:textId="77777777" w:rsidR="004151B9" w:rsidRPr="007F4C7C" w:rsidRDefault="004151B9" w:rsidP="004151B9">
      <w:pPr>
        <w:pStyle w:val="affffff1"/>
        <w:spacing w:line="360" w:lineRule="auto"/>
        <w:ind w:firstLine="0"/>
        <w:jc w:val="center"/>
      </w:pPr>
      <w:r w:rsidRPr="007F4C7C">
        <w:rPr>
          <w:noProof/>
          <w:lang w:eastAsia="ru-RU"/>
        </w:rPr>
        <w:lastRenderedPageBreak/>
        <w:drawing>
          <wp:inline distT="0" distB="0" distL="0" distR="0" wp14:anchorId="2EC4322A" wp14:editId="37C546DB">
            <wp:extent cx="5940425" cy="8468995"/>
            <wp:effectExtent l="0" t="0" r="3175" b="825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Казым 2019 скважина - 0023.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2E9529C9" w14:textId="12B0F3AE" w:rsidR="004151B9" w:rsidRPr="004151B9" w:rsidRDefault="004151B9" w:rsidP="004151B9">
      <w:pPr>
        <w:pStyle w:val="S"/>
        <w:jc w:val="center"/>
      </w:pPr>
      <w:bookmarkStart w:id="520" w:name="_Toc47087443"/>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47</w:t>
      </w:r>
      <w:r w:rsidRPr="007F4C7C">
        <w:rPr>
          <w:b/>
          <w:i/>
        </w:rPr>
        <w:fldChar w:fldCharType="end"/>
      </w:r>
      <w:r w:rsidRPr="007F4C7C">
        <w:t xml:space="preserve"> – Протокол лабораторных исследований №9030 от 19.07.2019 г. (лист 3)</w:t>
      </w:r>
      <w:bookmarkEnd w:id="520"/>
    </w:p>
    <w:sectPr w:rsidR="004151B9" w:rsidRPr="004151B9" w:rsidSect="00F40050">
      <w:pgSz w:w="11906" w:h="16838"/>
      <w:pgMar w:top="1134" w:right="567" w:bottom="1134" w:left="1134" w:header="454" w:footer="454" w:gutter="0"/>
      <w:cols w:space="720"/>
      <w:docGrid w:linePitch="360" w:charSpace="-4097"/>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BABEF10" w14:textId="77777777" w:rsidR="00472405" w:rsidRDefault="00472405">
      <w:pPr>
        <w:spacing w:before="0" w:line="240" w:lineRule="auto"/>
      </w:pPr>
      <w:r>
        <w:separator/>
      </w:r>
    </w:p>
  </w:endnote>
  <w:endnote w:type="continuationSeparator" w:id="0">
    <w:p w14:paraId="3ACC6140" w14:textId="77777777" w:rsidR="00472405" w:rsidRDefault="00472405">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ont44">
    <w:altName w:val="Times New Roman"/>
    <w:charset w:val="CC"/>
    <w:family w:val="auto"/>
    <w:pitch w:val="variable"/>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10022FF" w:usb1="C000E47F" w:usb2="00000029" w:usb3="00000000" w:csb0="000001D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10002FF" w:usb1="4000FCFF" w:usb2="00000009" w:usb3="00000000" w:csb0="0000019F" w:csb1="00000000"/>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CC"/>
    <w:family w:val="roman"/>
    <w:pitch w:val="variable"/>
    <w:sig w:usb0="00000287"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CC"/>
    <w:family w:val="swiss"/>
    <w:pitch w:val="variable"/>
    <w:sig w:usb0="A10006FF" w:usb1="4000205B" w:usb2="00000010" w:usb3="00000000" w:csb0="0000019F" w:csb1="00000000"/>
  </w:font>
  <w:font w:name="Calibri Light">
    <w:panose1 w:val="020F0302020204030204"/>
    <w:charset w:val="CC"/>
    <w:family w:val="swiss"/>
    <w:pitch w:val="variable"/>
    <w:sig w:usb0="A00002EF" w:usb1="4000207B" w:usb2="00000000" w:usb3="00000000" w:csb0="0000019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6416187"/>
      <w:docPartObj>
        <w:docPartGallery w:val="Page Numbers (Bottom of Page)"/>
        <w:docPartUnique/>
      </w:docPartObj>
    </w:sdtPr>
    <w:sdtContent>
      <w:p w14:paraId="00648FA8" w14:textId="63A469AB" w:rsidR="00740A17" w:rsidRDefault="00740A17">
        <w:pPr>
          <w:pStyle w:val="afff0"/>
          <w:jc w:val="right"/>
        </w:pPr>
        <w:r>
          <w:fldChar w:fldCharType="begin"/>
        </w:r>
        <w:r>
          <w:instrText>PAGE   \* MERGEFORMAT</w:instrText>
        </w:r>
        <w:r>
          <w:fldChar w:fldCharType="separate"/>
        </w:r>
        <w:r w:rsidR="009C7864">
          <w:rPr>
            <w:noProof/>
          </w:rPr>
          <w:t>2</w:t>
        </w:r>
        <w:r>
          <w:fldChar w:fldCharType="end"/>
        </w:r>
      </w:p>
    </w:sdtContent>
  </w:sdt>
  <w:p w14:paraId="18F0CDFC" w14:textId="45008546" w:rsidR="00740A17" w:rsidRDefault="00740A17">
    <w:pPr>
      <w:pStyle w:val="afff0"/>
      <w:jc w:val="right"/>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A27D51" w14:textId="77777777" w:rsidR="00740A17" w:rsidRDefault="00740A17"/>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F8B467" w14:textId="77777777" w:rsidR="00740A17" w:rsidRDefault="00740A17"/>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407C1E" w14:textId="77777777" w:rsidR="00740A17" w:rsidRDefault="00740A17"/>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437FC5" w14:textId="77777777" w:rsidR="00740A17" w:rsidRDefault="00740A17"/>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6FF694" w14:textId="77777777" w:rsidR="00740A17" w:rsidRDefault="00740A17"/>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66DE3B" w14:textId="77777777" w:rsidR="00740A17" w:rsidRDefault="00740A17"/>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3908DC" w14:textId="77777777" w:rsidR="00740A17" w:rsidRDefault="00740A17"/>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DB75D9" w14:textId="77777777" w:rsidR="00740A17" w:rsidRDefault="00740A17"/>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33C115" w14:textId="77777777" w:rsidR="00740A17" w:rsidRDefault="00740A17"/>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07FB49" w14:textId="77777777" w:rsidR="00740A17" w:rsidRDefault="00740A17"/>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A2AE35E" w14:textId="77777777" w:rsidR="00472405" w:rsidRDefault="00472405">
      <w:pPr>
        <w:spacing w:before="0" w:line="240" w:lineRule="auto"/>
      </w:pPr>
      <w:r>
        <w:separator/>
      </w:r>
    </w:p>
  </w:footnote>
  <w:footnote w:type="continuationSeparator" w:id="0">
    <w:p w14:paraId="69873DE3" w14:textId="77777777" w:rsidR="00472405" w:rsidRDefault="00472405">
      <w:pPr>
        <w:spacing w:before="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84A25A" w14:textId="4EA94737" w:rsidR="00740A17" w:rsidRPr="00A41287" w:rsidRDefault="00740A17" w:rsidP="00A41287">
    <w:pPr>
      <w:tabs>
        <w:tab w:val="left" w:pos="6315"/>
      </w:tabs>
      <w:spacing w:before="0" w:after="0" w:line="240" w:lineRule="auto"/>
      <w:ind w:firstLine="0"/>
      <w:jc w:val="center"/>
      <w:rPr>
        <w:i/>
        <w:sz w:val="20"/>
        <w:szCs w:val="20"/>
      </w:rPr>
    </w:pPr>
    <w:r w:rsidRPr="00A41287">
      <w:rPr>
        <w:i/>
        <w:noProof/>
        <w:sz w:val="20"/>
        <w:szCs w:val="20"/>
        <w:lang w:eastAsia="en-US"/>
      </w:rPr>
      <w:t xml:space="preserve">Актуализация схемы водоснабжения и водоотведения сельского поселения </w:t>
    </w:r>
    <w:r>
      <w:rPr>
        <w:i/>
        <w:noProof/>
        <w:sz w:val="20"/>
        <w:szCs w:val="20"/>
        <w:lang w:eastAsia="en-US"/>
      </w:rPr>
      <w:t>К</w:t>
    </w:r>
    <w:r w:rsidRPr="00A41287">
      <w:rPr>
        <w:i/>
        <w:noProof/>
        <w:sz w:val="20"/>
        <w:szCs w:val="20"/>
        <w:lang w:eastAsia="en-US"/>
      </w:rPr>
      <w:t>азым Белоярского района Ханты-Мансийского автономного округа – Югра на период до 2031 года</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EBF216" w14:textId="77777777" w:rsidR="00740A17" w:rsidRDefault="00740A17"/>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5B986A" w14:textId="77777777" w:rsidR="00740A17" w:rsidRDefault="00740A17"/>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C9A2AF" w14:textId="77777777" w:rsidR="00740A17" w:rsidRDefault="00740A17"/>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DAF6C0" w14:textId="4DACAEE9" w:rsidR="00740A17" w:rsidRPr="00ED582C" w:rsidRDefault="00740A17" w:rsidP="00ED582C">
    <w:pPr>
      <w:pStyle w:val="afff"/>
      <w:jc w:val="both"/>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6AB28A" w14:textId="77777777" w:rsidR="00740A17" w:rsidRDefault="00740A17"/>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D5CB46" w14:textId="77777777" w:rsidR="00740A17" w:rsidRDefault="00740A17"/>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7555EC" w14:textId="77777777" w:rsidR="00740A17" w:rsidRDefault="00740A17"/>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3CB3AB" w14:textId="77777777" w:rsidR="00740A17" w:rsidRDefault="00740A17"/>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387DFF" w14:textId="77777777" w:rsidR="00740A17" w:rsidRDefault="00740A17"/>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9B3E79" w14:textId="77777777" w:rsidR="00740A17" w:rsidRDefault="00740A17"/>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96E00B" w14:textId="77777777" w:rsidR="00740A17" w:rsidRDefault="00740A17"/>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pStyle w:val="5"/>
      <w:suff w:val="nothing"/>
      <w:lvlText w:val=""/>
      <w:lvlJc w:val="left"/>
      <w:pPr>
        <w:tabs>
          <w:tab w:val="num" w:pos="0"/>
        </w:tabs>
        <w:ind w:left="1008" w:hanging="1008"/>
      </w:pPr>
    </w:lvl>
    <w:lvl w:ilvl="5">
      <w:start w:val="1"/>
      <w:numFmt w:val="none"/>
      <w:pStyle w:val="6"/>
      <w:suff w:val="nothing"/>
      <w:lvlText w:val=""/>
      <w:lvlJc w:val="left"/>
      <w:pPr>
        <w:tabs>
          <w:tab w:val="num" w:pos="0"/>
        </w:tabs>
        <w:ind w:left="1152" w:hanging="1152"/>
      </w:pPr>
    </w:lvl>
    <w:lvl w:ilvl="6">
      <w:start w:val="1"/>
      <w:numFmt w:val="none"/>
      <w:pStyle w:val="7"/>
      <w:suff w:val="nothing"/>
      <w:lvlText w:val=""/>
      <w:lvlJc w:val="left"/>
      <w:pPr>
        <w:tabs>
          <w:tab w:val="num" w:pos="0"/>
        </w:tabs>
        <w:ind w:left="1296" w:hanging="1296"/>
      </w:pPr>
    </w:lvl>
    <w:lvl w:ilvl="7">
      <w:start w:val="1"/>
      <w:numFmt w:val="none"/>
      <w:pStyle w:val="8"/>
      <w:suff w:val="nothing"/>
      <w:lvlText w:val=""/>
      <w:lvlJc w:val="left"/>
      <w:pPr>
        <w:tabs>
          <w:tab w:val="num" w:pos="0"/>
        </w:tabs>
        <w:ind w:left="1440" w:hanging="1440"/>
      </w:pPr>
    </w:lvl>
    <w:lvl w:ilvl="8">
      <w:start w:val="1"/>
      <w:numFmt w:val="none"/>
      <w:pStyle w:val="9"/>
      <w:suff w:val="nothing"/>
      <w:lvlText w:val=""/>
      <w:lvlJc w:val="left"/>
      <w:pPr>
        <w:tabs>
          <w:tab w:val="num" w:pos="0"/>
        </w:tabs>
        <w:ind w:left="1584" w:hanging="1584"/>
      </w:pPr>
    </w:lvl>
  </w:abstractNum>
  <w:abstractNum w:abstractNumId="1" w15:restartNumberingAfterBreak="0">
    <w:nsid w:val="00000002"/>
    <w:multiLevelType w:val="multilevel"/>
    <w:tmpl w:val="00000002"/>
    <w:name w:val="WW8Num2"/>
    <w:lvl w:ilvl="0">
      <w:start w:val="1"/>
      <w:numFmt w:val="bullet"/>
      <w:pStyle w:val="a"/>
      <w:lvlText w:val=""/>
      <w:lvlJc w:val="left"/>
      <w:pPr>
        <w:tabs>
          <w:tab w:val="num" w:pos="0"/>
        </w:tabs>
        <w:ind w:left="717"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2" w15:restartNumberingAfterBreak="0">
    <w:nsid w:val="00000004"/>
    <w:multiLevelType w:val="multilevel"/>
    <w:tmpl w:val="00000004"/>
    <w:name w:val="WW8Num4"/>
    <w:lvl w:ilvl="0">
      <w:start w:val="1"/>
      <w:numFmt w:val="decimal"/>
      <w:lvlText w:val="%1)"/>
      <w:lvlJc w:val="left"/>
      <w:pPr>
        <w:tabs>
          <w:tab w:val="num" w:pos="0"/>
        </w:tabs>
        <w:ind w:left="851" w:hanging="851"/>
      </w:pPr>
      <w:rPr>
        <w:b w:val="0"/>
        <w:i w:val="0"/>
        <w:caps/>
        <w:vanish w:val="0"/>
        <w:sz w:val="28"/>
        <w:szCs w:val="28"/>
      </w:rPr>
    </w:lvl>
    <w:lvl w:ilvl="1">
      <w:start w:val="1"/>
      <w:numFmt w:val="decimal"/>
      <w:suff w:val="space"/>
      <w:lvlText w:val="%2."/>
      <w:lvlJc w:val="left"/>
      <w:pPr>
        <w:tabs>
          <w:tab w:val="num" w:pos="0"/>
        </w:tabs>
        <w:ind w:left="2270" w:hanging="851"/>
      </w:pPr>
      <w:rPr>
        <w:rFonts w:eastAsia="Times New Roman" w:cs="Times New Roman"/>
        <w:b/>
        <w:i w:val="0"/>
        <w:caps w:val="0"/>
        <w:smallCaps w:val="0"/>
        <w:vanish w:val="0"/>
        <w:sz w:val="28"/>
        <w:szCs w:val="28"/>
      </w:rPr>
    </w:lvl>
    <w:lvl w:ilvl="2">
      <w:start w:val="1"/>
      <w:numFmt w:val="decimal"/>
      <w:lvlText w:val="1.2.%3"/>
      <w:lvlJc w:val="left"/>
      <w:pPr>
        <w:tabs>
          <w:tab w:val="num" w:pos="0"/>
        </w:tabs>
        <w:ind w:left="2128" w:hanging="851"/>
      </w:pPr>
      <w:rPr>
        <w:b/>
        <w:i w:val="0"/>
        <w:caps w:val="0"/>
        <w:smallCaps w:val="0"/>
        <w:vanish w:val="0"/>
        <w:sz w:val="28"/>
        <w:szCs w:val="28"/>
      </w:rPr>
    </w:lvl>
    <w:lvl w:ilvl="3">
      <w:start w:val="1"/>
      <w:numFmt w:val="decimal"/>
      <w:lvlText w:val="%4.1.4.6"/>
      <w:lvlJc w:val="left"/>
      <w:pPr>
        <w:tabs>
          <w:tab w:val="num" w:pos="0"/>
        </w:tabs>
        <w:ind w:left="1702" w:hanging="851"/>
      </w:pPr>
      <w:rPr>
        <w:b w:val="0"/>
        <w:i/>
        <w:caps w:val="0"/>
        <w:smallCaps w:val="0"/>
        <w:vanish w:val="0"/>
        <w:sz w:val="26"/>
        <w:szCs w:val="26"/>
      </w:rPr>
    </w:lvl>
    <w:lvl w:ilvl="4">
      <w:start w:val="1"/>
      <w:numFmt w:val="decimal"/>
      <w:suff w:val="space"/>
      <w:lvlText w:val="%1.%2.%3.%4.%5"/>
      <w:lvlJc w:val="left"/>
      <w:pPr>
        <w:tabs>
          <w:tab w:val="num" w:pos="0"/>
        </w:tabs>
        <w:ind w:left="1702" w:hanging="851"/>
      </w:pPr>
      <w:rPr>
        <w:rFonts w:cs="Times New Roman"/>
        <w:b/>
        <w:i w:val="0"/>
        <w:caps w:val="0"/>
        <w:smallCaps w:val="0"/>
        <w:vanish w:val="0"/>
        <w:sz w:val="24"/>
        <w:szCs w:val="24"/>
      </w:rPr>
    </w:lvl>
    <w:lvl w:ilvl="5">
      <w:start w:val="1"/>
      <w:numFmt w:val="decimal"/>
      <w:suff w:val="space"/>
      <w:lvlText w:val="%1.%2.%3.%4.%5.%6"/>
      <w:lvlJc w:val="left"/>
      <w:pPr>
        <w:tabs>
          <w:tab w:val="num" w:pos="0"/>
        </w:tabs>
        <w:ind w:left="1702" w:hanging="851"/>
      </w:pPr>
      <w:rPr>
        <w:rFonts w:cs="Times New Roman"/>
        <w:b/>
        <w:i/>
        <w:caps w:val="0"/>
        <w:smallCaps w:val="0"/>
        <w:vanish w:val="0"/>
        <w:sz w:val="24"/>
        <w:szCs w:val="24"/>
      </w:rPr>
    </w:lvl>
    <w:lvl w:ilvl="6">
      <w:start w:val="1"/>
      <w:numFmt w:val="decimal"/>
      <w:suff w:val="space"/>
      <w:lvlText w:val="%1.%2.%3.%4.%5.%6.%7"/>
      <w:lvlJc w:val="left"/>
      <w:pPr>
        <w:tabs>
          <w:tab w:val="num" w:pos="0"/>
        </w:tabs>
        <w:ind w:left="1702" w:hanging="851"/>
      </w:pPr>
      <w:rPr>
        <w:rFonts w:cs="Times New Roman"/>
        <w:caps w:val="0"/>
        <w:smallCaps w:val="0"/>
        <w:vanish w:val="0"/>
        <w:sz w:val="24"/>
        <w:szCs w:val="24"/>
      </w:rPr>
    </w:lvl>
    <w:lvl w:ilvl="7">
      <w:start w:val="1"/>
      <w:numFmt w:val="decimal"/>
      <w:suff w:val="space"/>
      <w:lvlText w:val="%1.%2.%3.%4.%5.%6.%7.%8"/>
      <w:lvlJc w:val="left"/>
      <w:pPr>
        <w:tabs>
          <w:tab w:val="num" w:pos="0"/>
        </w:tabs>
        <w:ind w:left="1702" w:firstLine="851"/>
      </w:pPr>
      <w:rPr>
        <w:rFonts w:cs="Times New Roman"/>
      </w:rPr>
    </w:lvl>
    <w:lvl w:ilvl="8">
      <w:start w:val="1"/>
      <w:numFmt w:val="decimal"/>
      <w:lvlText w:val="%1.%2.%3.%4.%5.%6.%7.%8.%9."/>
      <w:lvlJc w:val="left"/>
      <w:pPr>
        <w:tabs>
          <w:tab w:val="num" w:pos="6737"/>
        </w:tabs>
        <w:ind w:left="6017" w:hanging="1440"/>
      </w:pPr>
      <w:rPr>
        <w:rFonts w:cs="Times New Roman"/>
      </w:rPr>
    </w:lvl>
  </w:abstractNum>
  <w:abstractNum w:abstractNumId="3" w15:restartNumberingAfterBreak="0">
    <w:nsid w:val="00000005"/>
    <w:multiLevelType w:val="multilevel"/>
    <w:tmpl w:val="00000005"/>
    <w:name w:val="WW8Num5"/>
    <w:lvl w:ilvl="0">
      <w:start w:val="1"/>
      <w:numFmt w:val="decimal"/>
      <w:lvlText w:val="%1.1.4.5"/>
      <w:lvlJc w:val="left"/>
      <w:pPr>
        <w:tabs>
          <w:tab w:val="num" w:pos="0"/>
        </w:tabs>
        <w:ind w:left="1287" w:hanging="360"/>
      </w:pPr>
    </w:lvl>
    <w:lvl w:ilvl="1">
      <w:start w:val="1"/>
      <w:numFmt w:val="decimal"/>
      <w:lvlText w:val="%2."/>
      <w:lvlJc w:val="left"/>
      <w:pPr>
        <w:tabs>
          <w:tab w:val="num" w:pos="0"/>
        </w:tabs>
        <w:ind w:left="1212" w:hanging="360"/>
      </w:pPr>
    </w:lvl>
    <w:lvl w:ilvl="2">
      <w:start w:val="1"/>
      <w:numFmt w:val="lowerRoman"/>
      <w:lvlText w:val="%3."/>
      <w:lvlJc w:val="right"/>
      <w:pPr>
        <w:tabs>
          <w:tab w:val="num" w:pos="0"/>
        </w:tabs>
        <w:ind w:left="2727" w:hanging="180"/>
      </w:pPr>
    </w:lvl>
    <w:lvl w:ilvl="3">
      <w:start w:val="1"/>
      <w:numFmt w:val="decimal"/>
      <w:lvlText w:val="%4."/>
      <w:lvlJc w:val="left"/>
      <w:pPr>
        <w:tabs>
          <w:tab w:val="num" w:pos="0"/>
        </w:tabs>
        <w:ind w:left="3447" w:hanging="360"/>
      </w:pPr>
    </w:lvl>
    <w:lvl w:ilvl="4">
      <w:start w:val="1"/>
      <w:numFmt w:val="lowerLetter"/>
      <w:lvlText w:val="%5."/>
      <w:lvlJc w:val="left"/>
      <w:pPr>
        <w:tabs>
          <w:tab w:val="num" w:pos="0"/>
        </w:tabs>
        <w:ind w:left="4167" w:hanging="360"/>
      </w:pPr>
    </w:lvl>
    <w:lvl w:ilvl="5">
      <w:start w:val="1"/>
      <w:numFmt w:val="lowerRoman"/>
      <w:lvlText w:val="%6."/>
      <w:lvlJc w:val="right"/>
      <w:pPr>
        <w:tabs>
          <w:tab w:val="num" w:pos="0"/>
        </w:tabs>
        <w:ind w:left="4887" w:hanging="180"/>
      </w:pPr>
    </w:lvl>
    <w:lvl w:ilvl="6">
      <w:start w:val="1"/>
      <w:numFmt w:val="decimal"/>
      <w:lvlText w:val="%7."/>
      <w:lvlJc w:val="left"/>
      <w:pPr>
        <w:tabs>
          <w:tab w:val="num" w:pos="0"/>
        </w:tabs>
        <w:ind w:left="5607" w:hanging="360"/>
      </w:pPr>
    </w:lvl>
    <w:lvl w:ilvl="7">
      <w:start w:val="1"/>
      <w:numFmt w:val="lowerLetter"/>
      <w:lvlText w:val="%8."/>
      <w:lvlJc w:val="left"/>
      <w:pPr>
        <w:tabs>
          <w:tab w:val="num" w:pos="0"/>
        </w:tabs>
        <w:ind w:left="6327" w:hanging="360"/>
      </w:pPr>
    </w:lvl>
    <w:lvl w:ilvl="8">
      <w:start w:val="1"/>
      <w:numFmt w:val="lowerRoman"/>
      <w:lvlText w:val="%9."/>
      <w:lvlJc w:val="right"/>
      <w:pPr>
        <w:tabs>
          <w:tab w:val="num" w:pos="0"/>
        </w:tabs>
        <w:ind w:left="7047" w:hanging="180"/>
      </w:pPr>
    </w:lvl>
  </w:abstractNum>
  <w:abstractNum w:abstractNumId="4" w15:restartNumberingAfterBreak="0">
    <w:nsid w:val="00000006"/>
    <w:multiLevelType w:val="multilevel"/>
    <w:tmpl w:val="00000006"/>
    <w:name w:val="WW8Num6"/>
    <w:lvl w:ilvl="0">
      <w:start w:val="1"/>
      <w:numFmt w:val="decimal"/>
      <w:lvlText w:val="%1.1.5"/>
      <w:lvlJc w:val="left"/>
      <w:pPr>
        <w:tabs>
          <w:tab w:val="num" w:pos="0"/>
        </w:tabs>
        <w:ind w:left="2138" w:hanging="360"/>
      </w:pPr>
    </w:lvl>
    <w:lvl w:ilvl="1">
      <w:start w:val="1"/>
      <w:numFmt w:val="lowerLetter"/>
      <w:lvlText w:val="%2."/>
      <w:lvlJc w:val="left"/>
      <w:pPr>
        <w:tabs>
          <w:tab w:val="num" w:pos="0"/>
        </w:tabs>
        <w:ind w:left="2858" w:hanging="360"/>
      </w:pPr>
    </w:lvl>
    <w:lvl w:ilvl="2">
      <w:start w:val="1"/>
      <w:numFmt w:val="lowerRoman"/>
      <w:lvlText w:val="%3."/>
      <w:lvlJc w:val="right"/>
      <w:pPr>
        <w:tabs>
          <w:tab w:val="num" w:pos="0"/>
        </w:tabs>
        <w:ind w:left="3578" w:hanging="180"/>
      </w:pPr>
    </w:lvl>
    <w:lvl w:ilvl="3">
      <w:start w:val="1"/>
      <w:numFmt w:val="decimal"/>
      <w:lvlText w:val="%4."/>
      <w:lvlJc w:val="left"/>
      <w:pPr>
        <w:tabs>
          <w:tab w:val="num" w:pos="0"/>
        </w:tabs>
        <w:ind w:left="4298" w:hanging="360"/>
      </w:pPr>
    </w:lvl>
    <w:lvl w:ilvl="4">
      <w:start w:val="1"/>
      <w:numFmt w:val="lowerLetter"/>
      <w:lvlText w:val="%5."/>
      <w:lvlJc w:val="left"/>
      <w:pPr>
        <w:tabs>
          <w:tab w:val="num" w:pos="0"/>
        </w:tabs>
        <w:ind w:left="5018" w:hanging="360"/>
      </w:pPr>
    </w:lvl>
    <w:lvl w:ilvl="5">
      <w:start w:val="1"/>
      <w:numFmt w:val="lowerRoman"/>
      <w:lvlText w:val="%6."/>
      <w:lvlJc w:val="right"/>
      <w:pPr>
        <w:tabs>
          <w:tab w:val="num" w:pos="0"/>
        </w:tabs>
        <w:ind w:left="5738" w:hanging="180"/>
      </w:pPr>
    </w:lvl>
    <w:lvl w:ilvl="6">
      <w:start w:val="1"/>
      <w:numFmt w:val="decimal"/>
      <w:lvlText w:val="%7."/>
      <w:lvlJc w:val="left"/>
      <w:pPr>
        <w:tabs>
          <w:tab w:val="num" w:pos="0"/>
        </w:tabs>
        <w:ind w:left="6458" w:hanging="360"/>
      </w:pPr>
    </w:lvl>
    <w:lvl w:ilvl="7">
      <w:start w:val="1"/>
      <w:numFmt w:val="lowerLetter"/>
      <w:lvlText w:val="%8."/>
      <w:lvlJc w:val="left"/>
      <w:pPr>
        <w:tabs>
          <w:tab w:val="num" w:pos="0"/>
        </w:tabs>
        <w:ind w:left="7178" w:hanging="360"/>
      </w:pPr>
    </w:lvl>
    <w:lvl w:ilvl="8">
      <w:start w:val="1"/>
      <w:numFmt w:val="lowerRoman"/>
      <w:lvlText w:val="%9."/>
      <w:lvlJc w:val="right"/>
      <w:pPr>
        <w:tabs>
          <w:tab w:val="num" w:pos="0"/>
        </w:tabs>
        <w:ind w:left="7898" w:hanging="180"/>
      </w:pPr>
    </w:lvl>
  </w:abstractNum>
  <w:abstractNum w:abstractNumId="5" w15:restartNumberingAfterBreak="0">
    <w:nsid w:val="00000007"/>
    <w:multiLevelType w:val="multilevel"/>
    <w:tmpl w:val="00000007"/>
    <w:name w:val="WW8Num7"/>
    <w:lvl w:ilvl="0">
      <w:start w:val="1"/>
      <w:numFmt w:val="decimal"/>
      <w:pStyle w:val="50"/>
      <w:lvlText w:val="1.3.%1"/>
      <w:lvlJc w:val="left"/>
      <w:pPr>
        <w:tabs>
          <w:tab w:val="num" w:pos="0"/>
        </w:tabs>
        <w:ind w:left="1997" w:hanging="360"/>
      </w:pPr>
    </w:lvl>
    <w:lvl w:ilvl="1">
      <w:start w:val="1"/>
      <w:numFmt w:val="lowerLetter"/>
      <w:lvlText w:val="%2."/>
      <w:lvlJc w:val="left"/>
      <w:pPr>
        <w:tabs>
          <w:tab w:val="num" w:pos="0"/>
        </w:tabs>
        <w:ind w:left="2717" w:hanging="360"/>
      </w:pPr>
    </w:lvl>
    <w:lvl w:ilvl="2">
      <w:start w:val="1"/>
      <w:numFmt w:val="lowerRoman"/>
      <w:lvlText w:val="%3."/>
      <w:lvlJc w:val="right"/>
      <w:pPr>
        <w:tabs>
          <w:tab w:val="num" w:pos="0"/>
        </w:tabs>
        <w:ind w:left="3437" w:hanging="180"/>
      </w:pPr>
    </w:lvl>
    <w:lvl w:ilvl="3">
      <w:start w:val="1"/>
      <w:numFmt w:val="decimal"/>
      <w:lvlText w:val="%4."/>
      <w:lvlJc w:val="left"/>
      <w:pPr>
        <w:tabs>
          <w:tab w:val="num" w:pos="0"/>
        </w:tabs>
        <w:ind w:left="4157" w:hanging="360"/>
      </w:pPr>
    </w:lvl>
    <w:lvl w:ilvl="4">
      <w:start w:val="1"/>
      <w:numFmt w:val="lowerLetter"/>
      <w:lvlText w:val="%5."/>
      <w:lvlJc w:val="left"/>
      <w:pPr>
        <w:tabs>
          <w:tab w:val="num" w:pos="0"/>
        </w:tabs>
        <w:ind w:left="4877" w:hanging="360"/>
      </w:pPr>
    </w:lvl>
    <w:lvl w:ilvl="5">
      <w:start w:val="1"/>
      <w:numFmt w:val="lowerRoman"/>
      <w:lvlText w:val="%6."/>
      <w:lvlJc w:val="right"/>
      <w:pPr>
        <w:tabs>
          <w:tab w:val="num" w:pos="0"/>
        </w:tabs>
        <w:ind w:left="5597" w:hanging="180"/>
      </w:pPr>
    </w:lvl>
    <w:lvl w:ilvl="6">
      <w:start w:val="1"/>
      <w:numFmt w:val="decimal"/>
      <w:lvlText w:val="%7."/>
      <w:lvlJc w:val="left"/>
      <w:pPr>
        <w:tabs>
          <w:tab w:val="num" w:pos="0"/>
        </w:tabs>
        <w:ind w:left="6317" w:hanging="360"/>
      </w:pPr>
    </w:lvl>
    <w:lvl w:ilvl="7">
      <w:start w:val="1"/>
      <w:numFmt w:val="lowerLetter"/>
      <w:lvlText w:val="%8."/>
      <w:lvlJc w:val="left"/>
      <w:pPr>
        <w:tabs>
          <w:tab w:val="num" w:pos="0"/>
        </w:tabs>
        <w:ind w:left="7037" w:hanging="360"/>
      </w:pPr>
    </w:lvl>
    <w:lvl w:ilvl="8">
      <w:start w:val="1"/>
      <w:numFmt w:val="lowerRoman"/>
      <w:lvlText w:val="%9."/>
      <w:lvlJc w:val="right"/>
      <w:pPr>
        <w:tabs>
          <w:tab w:val="num" w:pos="0"/>
        </w:tabs>
        <w:ind w:left="7757" w:hanging="180"/>
      </w:pPr>
    </w:lvl>
  </w:abstractNum>
  <w:abstractNum w:abstractNumId="6" w15:restartNumberingAfterBreak="0">
    <w:nsid w:val="00000008"/>
    <w:multiLevelType w:val="multilevel"/>
    <w:tmpl w:val="00000008"/>
    <w:name w:val="WW8Num8"/>
    <w:lvl w:ilvl="0">
      <w:start w:val="1"/>
      <w:numFmt w:val="decimal"/>
      <w:pStyle w:val="60"/>
      <w:lvlText w:val="1.4.%1"/>
      <w:lvlJc w:val="left"/>
      <w:pPr>
        <w:tabs>
          <w:tab w:val="num" w:pos="0"/>
        </w:tabs>
        <w:ind w:left="1997" w:hanging="360"/>
      </w:pPr>
    </w:lvl>
    <w:lvl w:ilvl="1">
      <w:start w:val="1"/>
      <w:numFmt w:val="lowerLetter"/>
      <w:lvlText w:val="%2."/>
      <w:lvlJc w:val="left"/>
      <w:pPr>
        <w:tabs>
          <w:tab w:val="num" w:pos="0"/>
        </w:tabs>
        <w:ind w:left="2717" w:hanging="360"/>
      </w:pPr>
    </w:lvl>
    <w:lvl w:ilvl="2">
      <w:start w:val="1"/>
      <w:numFmt w:val="lowerRoman"/>
      <w:lvlText w:val="%3."/>
      <w:lvlJc w:val="right"/>
      <w:pPr>
        <w:tabs>
          <w:tab w:val="num" w:pos="0"/>
        </w:tabs>
        <w:ind w:left="3437" w:hanging="180"/>
      </w:pPr>
    </w:lvl>
    <w:lvl w:ilvl="3">
      <w:start w:val="1"/>
      <w:numFmt w:val="decimal"/>
      <w:lvlText w:val="%4."/>
      <w:lvlJc w:val="left"/>
      <w:pPr>
        <w:tabs>
          <w:tab w:val="num" w:pos="0"/>
        </w:tabs>
        <w:ind w:left="4157" w:hanging="360"/>
      </w:pPr>
    </w:lvl>
    <w:lvl w:ilvl="4">
      <w:start w:val="1"/>
      <w:numFmt w:val="lowerLetter"/>
      <w:lvlText w:val="%5."/>
      <w:lvlJc w:val="left"/>
      <w:pPr>
        <w:tabs>
          <w:tab w:val="num" w:pos="0"/>
        </w:tabs>
        <w:ind w:left="4877" w:hanging="360"/>
      </w:pPr>
    </w:lvl>
    <w:lvl w:ilvl="5">
      <w:start w:val="1"/>
      <w:numFmt w:val="lowerRoman"/>
      <w:lvlText w:val="%6."/>
      <w:lvlJc w:val="right"/>
      <w:pPr>
        <w:tabs>
          <w:tab w:val="num" w:pos="0"/>
        </w:tabs>
        <w:ind w:left="5597" w:hanging="180"/>
      </w:pPr>
    </w:lvl>
    <w:lvl w:ilvl="6">
      <w:start w:val="1"/>
      <w:numFmt w:val="decimal"/>
      <w:lvlText w:val="%7."/>
      <w:lvlJc w:val="left"/>
      <w:pPr>
        <w:tabs>
          <w:tab w:val="num" w:pos="0"/>
        </w:tabs>
        <w:ind w:left="6317" w:hanging="360"/>
      </w:pPr>
    </w:lvl>
    <w:lvl w:ilvl="7">
      <w:start w:val="1"/>
      <w:numFmt w:val="lowerLetter"/>
      <w:lvlText w:val="%8."/>
      <w:lvlJc w:val="left"/>
      <w:pPr>
        <w:tabs>
          <w:tab w:val="num" w:pos="0"/>
        </w:tabs>
        <w:ind w:left="7037" w:hanging="360"/>
      </w:pPr>
    </w:lvl>
    <w:lvl w:ilvl="8">
      <w:start w:val="1"/>
      <w:numFmt w:val="lowerRoman"/>
      <w:lvlText w:val="%9."/>
      <w:lvlJc w:val="right"/>
      <w:pPr>
        <w:tabs>
          <w:tab w:val="num" w:pos="0"/>
        </w:tabs>
        <w:ind w:left="7757" w:hanging="180"/>
      </w:pPr>
    </w:lvl>
  </w:abstractNum>
  <w:abstractNum w:abstractNumId="7" w15:restartNumberingAfterBreak="0">
    <w:nsid w:val="00000009"/>
    <w:multiLevelType w:val="multilevel"/>
    <w:tmpl w:val="00000009"/>
    <w:name w:val="WW8Num9"/>
    <w:lvl w:ilvl="0">
      <w:start w:val="1"/>
      <w:numFmt w:val="decimal"/>
      <w:pStyle w:val="70"/>
      <w:lvlText w:val="1.5.%1"/>
      <w:lvlJc w:val="left"/>
      <w:pPr>
        <w:tabs>
          <w:tab w:val="num" w:pos="0"/>
        </w:tabs>
        <w:ind w:left="1997" w:hanging="360"/>
      </w:pPr>
    </w:lvl>
    <w:lvl w:ilvl="1">
      <w:start w:val="1"/>
      <w:numFmt w:val="lowerLetter"/>
      <w:lvlText w:val="%2."/>
      <w:lvlJc w:val="left"/>
      <w:pPr>
        <w:tabs>
          <w:tab w:val="num" w:pos="0"/>
        </w:tabs>
        <w:ind w:left="2717" w:hanging="360"/>
      </w:pPr>
    </w:lvl>
    <w:lvl w:ilvl="2">
      <w:start w:val="1"/>
      <w:numFmt w:val="lowerRoman"/>
      <w:lvlText w:val="%3."/>
      <w:lvlJc w:val="right"/>
      <w:pPr>
        <w:tabs>
          <w:tab w:val="num" w:pos="0"/>
        </w:tabs>
        <w:ind w:left="3437" w:hanging="180"/>
      </w:pPr>
    </w:lvl>
    <w:lvl w:ilvl="3">
      <w:start w:val="1"/>
      <w:numFmt w:val="decimal"/>
      <w:lvlText w:val="%4."/>
      <w:lvlJc w:val="left"/>
      <w:pPr>
        <w:tabs>
          <w:tab w:val="num" w:pos="0"/>
        </w:tabs>
        <w:ind w:left="4157" w:hanging="360"/>
      </w:pPr>
    </w:lvl>
    <w:lvl w:ilvl="4">
      <w:start w:val="1"/>
      <w:numFmt w:val="lowerLetter"/>
      <w:lvlText w:val="%5."/>
      <w:lvlJc w:val="left"/>
      <w:pPr>
        <w:tabs>
          <w:tab w:val="num" w:pos="0"/>
        </w:tabs>
        <w:ind w:left="4877" w:hanging="360"/>
      </w:pPr>
    </w:lvl>
    <w:lvl w:ilvl="5">
      <w:start w:val="1"/>
      <w:numFmt w:val="lowerRoman"/>
      <w:lvlText w:val="%6."/>
      <w:lvlJc w:val="right"/>
      <w:pPr>
        <w:tabs>
          <w:tab w:val="num" w:pos="0"/>
        </w:tabs>
        <w:ind w:left="5597" w:hanging="180"/>
      </w:pPr>
    </w:lvl>
    <w:lvl w:ilvl="6">
      <w:start w:val="1"/>
      <w:numFmt w:val="decimal"/>
      <w:lvlText w:val="%7."/>
      <w:lvlJc w:val="left"/>
      <w:pPr>
        <w:tabs>
          <w:tab w:val="num" w:pos="0"/>
        </w:tabs>
        <w:ind w:left="6317" w:hanging="360"/>
      </w:pPr>
    </w:lvl>
    <w:lvl w:ilvl="7">
      <w:start w:val="1"/>
      <w:numFmt w:val="lowerLetter"/>
      <w:lvlText w:val="%8."/>
      <w:lvlJc w:val="left"/>
      <w:pPr>
        <w:tabs>
          <w:tab w:val="num" w:pos="0"/>
        </w:tabs>
        <w:ind w:left="7037" w:hanging="360"/>
      </w:pPr>
    </w:lvl>
    <w:lvl w:ilvl="8">
      <w:start w:val="1"/>
      <w:numFmt w:val="lowerRoman"/>
      <w:lvlText w:val="%9."/>
      <w:lvlJc w:val="right"/>
      <w:pPr>
        <w:tabs>
          <w:tab w:val="num" w:pos="0"/>
        </w:tabs>
        <w:ind w:left="7757" w:hanging="180"/>
      </w:pPr>
    </w:lvl>
  </w:abstractNum>
  <w:abstractNum w:abstractNumId="8" w15:restartNumberingAfterBreak="0">
    <w:nsid w:val="0000000A"/>
    <w:multiLevelType w:val="multilevel"/>
    <w:tmpl w:val="0000000A"/>
    <w:name w:val="WW8Num10"/>
    <w:lvl w:ilvl="0">
      <w:start w:val="1"/>
      <w:numFmt w:val="decimal"/>
      <w:pStyle w:val="80"/>
      <w:lvlText w:val="1.7.%1"/>
      <w:lvlJc w:val="left"/>
      <w:pPr>
        <w:tabs>
          <w:tab w:val="num" w:pos="0"/>
        </w:tabs>
        <w:ind w:left="1997" w:hanging="360"/>
      </w:pPr>
    </w:lvl>
    <w:lvl w:ilvl="1">
      <w:start w:val="1"/>
      <w:numFmt w:val="lowerLetter"/>
      <w:lvlText w:val="%2."/>
      <w:lvlJc w:val="left"/>
      <w:pPr>
        <w:tabs>
          <w:tab w:val="num" w:pos="0"/>
        </w:tabs>
        <w:ind w:left="2717" w:hanging="360"/>
      </w:pPr>
    </w:lvl>
    <w:lvl w:ilvl="2">
      <w:start w:val="1"/>
      <w:numFmt w:val="lowerRoman"/>
      <w:lvlText w:val="%3."/>
      <w:lvlJc w:val="right"/>
      <w:pPr>
        <w:tabs>
          <w:tab w:val="num" w:pos="0"/>
        </w:tabs>
        <w:ind w:left="3437" w:hanging="180"/>
      </w:pPr>
    </w:lvl>
    <w:lvl w:ilvl="3">
      <w:start w:val="1"/>
      <w:numFmt w:val="decimal"/>
      <w:lvlText w:val="%4."/>
      <w:lvlJc w:val="left"/>
      <w:pPr>
        <w:tabs>
          <w:tab w:val="num" w:pos="0"/>
        </w:tabs>
        <w:ind w:left="4157" w:hanging="360"/>
      </w:pPr>
    </w:lvl>
    <w:lvl w:ilvl="4">
      <w:start w:val="1"/>
      <w:numFmt w:val="lowerLetter"/>
      <w:lvlText w:val="%5."/>
      <w:lvlJc w:val="left"/>
      <w:pPr>
        <w:tabs>
          <w:tab w:val="num" w:pos="0"/>
        </w:tabs>
        <w:ind w:left="4877" w:hanging="360"/>
      </w:pPr>
    </w:lvl>
    <w:lvl w:ilvl="5">
      <w:start w:val="1"/>
      <w:numFmt w:val="lowerRoman"/>
      <w:lvlText w:val="%6."/>
      <w:lvlJc w:val="right"/>
      <w:pPr>
        <w:tabs>
          <w:tab w:val="num" w:pos="0"/>
        </w:tabs>
        <w:ind w:left="5597" w:hanging="180"/>
      </w:pPr>
    </w:lvl>
    <w:lvl w:ilvl="6">
      <w:start w:val="1"/>
      <w:numFmt w:val="decimal"/>
      <w:lvlText w:val="%7."/>
      <w:lvlJc w:val="left"/>
      <w:pPr>
        <w:tabs>
          <w:tab w:val="num" w:pos="0"/>
        </w:tabs>
        <w:ind w:left="6317" w:hanging="360"/>
      </w:pPr>
    </w:lvl>
    <w:lvl w:ilvl="7">
      <w:start w:val="1"/>
      <w:numFmt w:val="lowerLetter"/>
      <w:lvlText w:val="%8."/>
      <w:lvlJc w:val="left"/>
      <w:pPr>
        <w:tabs>
          <w:tab w:val="num" w:pos="0"/>
        </w:tabs>
        <w:ind w:left="7037" w:hanging="360"/>
      </w:pPr>
    </w:lvl>
    <w:lvl w:ilvl="8">
      <w:start w:val="1"/>
      <w:numFmt w:val="lowerRoman"/>
      <w:lvlText w:val="%9."/>
      <w:lvlJc w:val="right"/>
      <w:pPr>
        <w:tabs>
          <w:tab w:val="num" w:pos="0"/>
        </w:tabs>
        <w:ind w:left="7757" w:hanging="180"/>
      </w:pPr>
    </w:lvl>
  </w:abstractNum>
  <w:abstractNum w:abstractNumId="9" w15:restartNumberingAfterBreak="0">
    <w:nsid w:val="0000000B"/>
    <w:multiLevelType w:val="multilevel"/>
    <w:tmpl w:val="0000000B"/>
    <w:name w:val="WW8Num11"/>
    <w:lvl w:ilvl="0">
      <w:start w:val="1"/>
      <w:numFmt w:val="bullet"/>
      <w:lvlText w:val=""/>
      <w:lvlJc w:val="left"/>
      <w:pPr>
        <w:tabs>
          <w:tab w:val="num" w:pos="2880"/>
        </w:tabs>
        <w:ind w:left="2880" w:hanging="360"/>
      </w:pPr>
      <w:rPr>
        <w:rFonts w:ascii="Symbol" w:hAnsi="Symbol" w:cs="Symbol"/>
        <w:b/>
        <w:color w:val="00000A"/>
      </w:rPr>
    </w:lvl>
    <w:lvl w:ilvl="1">
      <w:start w:val="1"/>
      <w:numFmt w:val="bullet"/>
      <w:lvlText w:val="o"/>
      <w:lvlJc w:val="left"/>
      <w:pPr>
        <w:tabs>
          <w:tab w:val="num" w:pos="1980"/>
        </w:tabs>
        <w:ind w:left="1980" w:hanging="360"/>
      </w:pPr>
      <w:rPr>
        <w:rFonts w:ascii="Courier New" w:hAnsi="Courier New" w:cs="Courier New"/>
      </w:rPr>
    </w:lvl>
    <w:lvl w:ilvl="2">
      <w:start w:val="1"/>
      <w:numFmt w:val="bullet"/>
      <w:lvlText w:val=""/>
      <w:lvlJc w:val="left"/>
      <w:pPr>
        <w:tabs>
          <w:tab w:val="num" w:pos="2700"/>
        </w:tabs>
        <w:ind w:left="2700" w:hanging="360"/>
      </w:pPr>
      <w:rPr>
        <w:rFonts w:ascii="Wingdings" w:hAnsi="Wingdings" w:cs="Wingdings"/>
      </w:rPr>
    </w:lvl>
    <w:lvl w:ilvl="3">
      <w:start w:val="1"/>
      <w:numFmt w:val="bullet"/>
      <w:lvlText w:val=""/>
      <w:lvlJc w:val="left"/>
      <w:pPr>
        <w:tabs>
          <w:tab w:val="num" w:pos="3420"/>
        </w:tabs>
        <w:ind w:left="3420" w:hanging="360"/>
      </w:pPr>
      <w:rPr>
        <w:rFonts w:ascii="Symbol" w:hAnsi="Symbol" w:cs="Symbol"/>
      </w:rPr>
    </w:lvl>
    <w:lvl w:ilvl="4">
      <w:start w:val="1"/>
      <w:numFmt w:val="bullet"/>
      <w:lvlText w:val="o"/>
      <w:lvlJc w:val="left"/>
      <w:pPr>
        <w:tabs>
          <w:tab w:val="num" w:pos="4140"/>
        </w:tabs>
        <w:ind w:left="4140" w:hanging="360"/>
      </w:pPr>
      <w:rPr>
        <w:rFonts w:ascii="Courier New" w:hAnsi="Courier New" w:cs="Courier New"/>
      </w:rPr>
    </w:lvl>
    <w:lvl w:ilvl="5">
      <w:start w:val="1"/>
      <w:numFmt w:val="bullet"/>
      <w:lvlText w:val=""/>
      <w:lvlJc w:val="left"/>
      <w:pPr>
        <w:tabs>
          <w:tab w:val="num" w:pos="4860"/>
        </w:tabs>
        <w:ind w:left="4860" w:hanging="360"/>
      </w:pPr>
      <w:rPr>
        <w:rFonts w:ascii="Wingdings" w:hAnsi="Wingdings" w:cs="Wingdings"/>
      </w:rPr>
    </w:lvl>
    <w:lvl w:ilvl="6">
      <w:start w:val="1"/>
      <w:numFmt w:val="bullet"/>
      <w:lvlText w:val=""/>
      <w:lvlJc w:val="left"/>
      <w:pPr>
        <w:tabs>
          <w:tab w:val="num" w:pos="5580"/>
        </w:tabs>
        <w:ind w:left="5580" w:hanging="360"/>
      </w:pPr>
      <w:rPr>
        <w:rFonts w:ascii="Symbol" w:hAnsi="Symbol" w:cs="Symbol"/>
      </w:rPr>
    </w:lvl>
    <w:lvl w:ilvl="7">
      <w:start w:val="1"/>
      <w:numFmt w:val="bullet"/>
      <w:lvlText w:val="o"/>
      <w:lvlJc w:val="left"/>
      <w:pPr>
        <w:tabs>
          <w:tab w:val="num" w:pos="6300"/>
        </w:tabs>
        <w:ind w:left="6300" w:hanging="360"/>
      </w:pPr>
      <w:rPr>
        <w:rFonts w:ascii="Courier New" w:hAnsi="Courier New" w:cs="Courier New"/>
      </w:rPr>
    </w:lvl>
    <w:lvl w:ilvl="8">
      <w:start w:val="1"/>
      <w:numFmt w:val="bullet"/>
      <w:lvlText w:val=""/>
      <w:lvlJc w:val="left"/>
      <w:pPr>
        <w:tabs>
          <w:tab w:val="num" w:pos="7020"/>
        </w:tabs>
        <w:ind w:left="7020" w:hanging="360"/>
      </w:pPr>
      <w:rPr>
        <w:rFonts w:ascii="Wingdings" w:hAnsi="Wingdings" w:cs="Wingdings"/>
      </w:rPr>
    </w:lvl>
  </w:abstractNum>
  <w:abstractNum w:abstractNumId="10" w15:restartNumberingAfterBreak="0">
    <w:nsid w:val="0000000C"/>
    <w:multiLevelType w:val="multilevel"/>
    <w:tmpl w:val="0000000C"/>
    <w:name w:val="WW8Num12"/>
    <w:lvl w:ilvl="0">
      <w:start w:val="1"/>
      <w:numFmt w:val="decimal"/>
      <w:pStyle w:val="1"/>
      <w:lvlText w:val="%1."/>
      <w:lvlJc w:val="left"/>
      <w:pPr>
        <w:tabs>
          <w:tab w:val="num" w:pos="0"/>
        </w:tabs>
        <w:ind w:left="1429" w:hanging="360"/>
      </w:pPr>
    </w:lvl>
    <w:lvl w:ilvl="1">
      <w:start w:val="1"/>
      <w:numFmt w:val="decimal"/>
      <w:lvlText w:val="%1.%2."/>
      <w:lvlJc w:val="left"/>
      <w:pPr>
        <w:tabs>
          <w:tab w:val="num" w:pos="0"/>
        </w:tabs>
        <w:ind w:left="1789" w:hanging="720"/>
      </w:pPr>
    </w:lvl>
    <w:lvl w:ilvl="2">
      <w:start w:val="1"/>
      <w:numFmt w:val="decimal"/>
      <w:lvlText w:val="%1.%2.%3."/>
      <w:lvlJc w:val="left"/>
      <w:pPr>
        <w:tabs>
          <w:tab w:val="num" w:pos="0"/>
        </w:tabs>
        <w:ind w:left="1789" w:hanging="720"/>
      </w:pPr>
    </w:lvl>
    <w:lvl w:ilvl="3">
      <w:start w:val="1"/>
      <w:numFmt w:val="decimal"/>
      <w:lvlText w:val="%1.%2.%3.%4."/>
      <w:lvlJc w:val="left"/>
      <w:pPr>
        <w:tabs>
          <w:tab w:val="num" w:pos="0"/>
        </w:tabs>
        <w:ind w:left="2149" w:hanging="1080"/>
      </w:pPr>
    </w:lvl>
    <w:lvl w:ilvl="4">
      <w:start w:val="1"/>
      <w:numFmt w:val="decimal"/>
      <w:lvlText w:val="%1.%2.%3.%4.%5."/>
      <w:lvlJc w:val="left"/>
      <w:pPr>
        <w:tabs>
          <w:tab w:val="num" w:pos="0"/>
        </w:tabs>
        <w:ind w:left="2149" w:hanging="1080"/>
      </w:pPr>
    </w:lvl>
    <w:lvl w:ilvl="5">
      <w:start w:val="1"/>
      <w:numFmt w:val="decimal"/>
      <w:lvlText w:val="%1.%2.%3.%4.%5.%6."/>
      <w:lvlJc w:val="left"/>
      <w:pPr>
        <w:tabs>
          <w:tab w:val="num" w:pos="0"/>
        </w:tabs>
        <w:ind w:left="2509" w:hanging="1440"/>
      </w:pPr>
    </w:lvl>
    <w:lvl w:ilvl="6">
      <w:start w:val="1"/>
      <w:numFmt w:val="decimal"/>
      <w:lvlText w:val="%1.%2.%3.%4.%5.%6.%7."/>
      <w:lvlJc w:val="left"/>
      <w:pPr>
        <w:tabs>
          <w:tab w:val="num" w:pos="0"/>
        </w:tabs>
        <w:ind w:left="2509" w:hanging="1440"/>
      </w:pPr>
    </w:lvl>
    <w:lvl w:ilvl="7">
      <w:start w:val="1"/>
      <w:numFmt w:val="decimal"/>
      <w:lvlText w:val="%1.%2.%3.%4.%5.%6.%7.%8."/>
      <w:lvlJc w:val="left"/>
      <w:pPr>
        <w:tabs>
          <w:tab w:val="num" w:pos="0"/>
        </w:tabs>
        <w:ind w:left="2869" w:hanging="1800"/>
      </w:pPr>
    </w:lvl>
    <w:lvl w:ilvl="8">
      <w:start w:val="1"/>
      <w:numFmt w:val="decimal"/>
      <w:lvlText w:val="%1.%2.%3.%4.%5.%6.%7.%8.%9."/>
      <w:lvlJc w:val="left"/>
      <w:pPr>
        <w:tabs>
          <w:tab w:val="num" w:pos="0"/>
        </w:tabs>
        <w:ind w:left="2869" w:hanging="1800"/>
      </w:pPr>
    </w:lvl>
  </w:abstractNum>
  <w:abstractNum w:abstractNumId="11" w15:restartNumberingAfterBreak="0">
    <w:nsid w:val="0000000D"/>
    <w:multiLevelType w:val="multilevel"/>
    <w:tmpl w:val="0000000D"/>
    <w:name w:val="WW8Num13"/>
    <w:lvl w:ilvl="0">
      <w:start w:val="1"/>
      <w:numFmt w:val="bullet"/>
      <w:pStyle w:val="a0"/>
      <w:lvlText w:val=""/>
      <w:lvlJc w:val="left"/>
      <w:pPr>
        <w:tabs>
          <w:tab w:val="num" w:pos="360"/>
        </w:tabs>
        <w:ind w:left="360" w:hanging="360"/>
      </w:pPr>
      <w:rPr>
        <w:rFonts w:ascii="Symbol" w:hAnsi="Symbol" w:cs="Symbol"/>
        <w:b/>
      </w:rPr>
    </w:lvl>
    <w:lvl w:ilvl="1">
      <w:start w:val="1"/>
      <w:numFmt w:val="none"/>
      <w:suff w:val="nothing"/>
      <w:lvlText w:val=""/>
      <w:lvlJc w:val="left"/>
      <w:pPr>
        <w:tabs>
          <w:tab w:val="num" w:pos="0"/>
        </w:tabs>
        <w:ind w:left="792" w:hanging="432"/>
      </w:pPr>
    </w:lvl>
    <w:lvl w:ilvl="2">
      <w:start w:val="1"/>
      <w:numFmt w:val="decimal"/>
      <w:lvlText w:val="%3"/>
      <w:lvlJc w:val="left"/>
      <w:pPr>
        <w:tabs>
          <w:tab w:val="num" w:pos="1440"/>
        </w:tabs>
        <w:ind w:left="1224" w:hanging="504"/>
      </w:pPr>
      <w:rPr>
        <w:b w:val="0"/>
        <w:sz w:val="32"/>
        <w:szCs w:val="32"/>
      </w:rPr>
    </w:lvl>
    <w:lvl w:ilvl="3">
      <w:start w:val="1"/>
      <w:numFmt w:val="decimal"/>
      <w:lvlText w:val="%3.%4"/>
      <w:lvlJc w:val="left"/>
      <w:pPr>
        <w:tabs>
          <w:tab w:val="num" w:pos="1800"/>
        </w:tabs>
        <w:ind w:left="1728" w:hanging="648"/>
      </w:pPr>
      <w:rPr>
        <w:b/>
        <w:sz w:val="28"/>
        <w:szCs w:val="28"/>
      </w:rPr>
    </w:lvl>
    <w:lvl w:ilvl="4">
      <w:start w:val="1"/>
      <w:numFmt w:val="decimal"/>
      <w:lvlText w:val="%3.%4.%5"/>
      <w:lvlJc w:val="left"/>
      <w:pPr>
        <w:tabs>
          <w:tab w:val="num" w:pos="2520"/>
        </w:tabs>
        <w:ind w:left="2232" w:hanging="792"/>
      </w:pPr>
      <w:rPr>
        <w:b/>
        <w:sz w:val="28"/>
        <w:szCs w:val="28"/>
      </w:rPr>
    </w:lvl>
    <w:lvl w:ilvl="5">
      <w:start w:val="1"/>
      <w:numFmt w:val="decimal"/>
      <w:lvlText w:val="%3.%4.%5.%6"/>
      <w:lvlJc w:val="left"/>
      <w:pPr>
        <w:tabs>
          <w:tab w:val="num" w:pos="3060"/>
        </w:tabs>
        <w:ind w:left="2916" w:hanging="936"/>
      </w:pPr>
      <w:rPr>
        <w:sz w:val="28"/>
        <w:szCs w:val="28"/>
      </w:rPr>
    </w:lvl>
    <w:lvl w:ilvl="6">
      <w:start w:val="1"/>
      <w:numFmt w:val="decimal"/>
      <w:lvlText w:val="%3.%4.%5.%6.%7"/>
      <w:lvlJc w:val="left"/>
      <w:pPr>
        <w:tabs>
          <w:tab w:val="num" w:pos="3600"/>
        </w:tabs>
        <w:ind w:left="3240" w:hanging="1080"/>
      </w:pPr>
      <w:rPr>
        <w:b/>
      </w:rPr>
    </w:lvl>
    <w:lvl w:ilvl="7">
      <w:start w:val="1"/>
      <w:numFmt w:val="bullet"/>
      <w:lvlText w:val=""/>
      <w:lvlJc w:val="left"/>
      <w:pPr>
        <w:tabs>
          <w:tab w:val="num" w:pos="5940"/>
        </w:tabs>
        <w:ind w:left="5724" w:hanging="1224"/>
      </w:pPr>
      <w:rPr>
        <w:rFonts w:ascii="Symbol" w:hAnsi="Symbol" w:cs="Symbol"/>
      </w:rPr>
    </w:lvl>
    <w:lvl w:ilvl="8">
      <w:start w:val="1"/>
      <w:numFmt w:val="decimal"/>
      <w:lvlText w:val="%3.%4.%5.%6.%7.%8.%9."/>
      <w:lvlJc w:val="left"/>
      <w:pPr>
        <w:tabs>
          <w:tab w:val="num" w:pos="4680"/>
        </w:tabs>
        <w:ind w:left="4320" w:hanging="1440"/>
      </w:pPr>
    </w:lvl>
  </w:abstractNum>
  <w:abstractNum w:abstractNumId="12" w15:restartNumberingAfterBreak="0">
    <w:nsid w:val="0000000E"/>
    <w:multiLevelType w:val="multilevel"/>
    <w:tmpl w:val="0000000E"/>
    <w:name w:val="WW8Num14"/>
    <w:lvl w:ilvl="0">
      <w:start w:val="1"/>
      <w:numFmt w:val="bullet"/>
      <w:pStyle w:val="a1"/>
      <w:lvlText w:val=""/>
      <w:lvlJc w:val="left"/>
      <w:pPr>
        <w:tabs>
          <w:tab w:val="num" w:pos="360"/>
        </w:tabs>
        <w:ind w:left="360" w:hanging="360"/>
      </w:pPr>
      <w:rPr>
        <w:rFonts w:ascii="Wingdings" w:hAnsi="Wingdings" w:cs="Wingdings"/>
      </w:rPr>
    </w:lvl>
    <w:lvl w:ilvl="1">
      <w:start w:val="1"/>
      <w:numFmt w:val="bullet"/>
      <w:lvlText w:val="o"/>
      <w:lvlJc w:val="left"/>
      <w:pPr>
        <w:tabs>
          <w:tab w:val="num" w:pos="1080"/>
        </w:tabs>
        <w:ind w:left="1080" w:hanging="360"/>
      </w:pPr>
      <w:rPr>
        <w:rFonts w:ascii="Courier New" w:hAnsi="Courier New" w:cs="Courier New"/>
      </w:rPr>
    </w:lvl>
    <w:lvl w:ilvl="2">
      <w:start w:val="1"/>
      <w:numFmt w:val="bullet"/>
      <w:lvlText w:val=""/>
      <w:lvlJc w:val="left"/>
      <w:pPr>
        <w:tabs>
          <w:tab w:val="num" w:pos="1800"/>
        </w:tabs>
        <w:ind w:left="1800" w:hanging="360"/>
      </w:pPr>
      <w:rPr>
        <w:rFonts w:ascii="Wingdings" w:hAnsi="Wingdings" w:cs="Wingdings"/>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15:restartNumberingAfterBreak="0">
    <w:nsid w:val="0000000F"/>
    <w:multiLevelType w:val="multilevel"/>
    <w:tmpl w:val="0000000F"/>
    <w:name w:val="WW8Num15"/>
    <w:lvl w:ilvl="0">
      <w:start w:val="1"/>
      <w:numFmt w:val="bullet"/>
      <w:pStyle w:val="4"/>
      <w:lvlText w:val=""/>
      <w:lvlJc w:val="left"/>
      <w:pPr>
        <w:tabs>
          <w:tab w:val="num" w:pos="926"/>
        </w:tabs>
        <w:ind w:left="926" w:hanging="360"/>
      </w:pPr>
      <w:rPr>
        <w:rFonts w:ascii="Symbol" w:hAnsi="Symbol" w:cs="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4" w15:restartNumberingAfterBreak="0">
    <w:nsid w:val="00000010"/>
    <w:multiLevelType w:val="multilevel"/>
    <w:tmpl w:val="00000010"/>
    <w:name w:val="WW8Num16"/>
    <w:lvl w:ilvl="0">
      <w:start w:val="1"/>
      <w:numFmt w:val="bullet"/>
      <w:pStyle w:val="21"/>
      <w:lvlText w:val=""/>
      <w:lvlJc w:val="left"/>
      <w:pPr>
        <w:tabs>
          <w:tab w:val="num" w:pos="643"/>
        </w:tabs>
        <w:ind w:left="643" w:hanging="360"/>
      </w:pPr>
      <w:rPr>
        <w:rFonts w:ascii="Symbol" w:hAnsi="Symbol" w:cs="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5" w15:restartNumberingAfterBreak="0">
    <w:nsid w:val="00000011"/>
    <w:multiLevelType w:val="multilevel"/>
    <w:tmpl w:val="00000011"/>
    <w:name w:val="WW8Num17"/>
    <w:lvl w:ilvl="0">
      <w:start w:val="1"/>
      <w:numFmt w:val="bullet"/>
      <w:pStyle w:val="10"/>
      <w:lvlText w:val=""/>
      <w:lvlJc w:val="left"/>
      <w:pPr>
        <w:tabs>
          <w:tab w:val="num" w:pos="0"/>
        </w:tabs>
        <w:ind w:left="717" w:hanging="360"/>
      </w:pPr>
      <w:rPr>
        <w:rFonts w:ascii="Symbol" w:hAnsi="Symbol" w:cs="Symbol"/>
        <w:color w:val="1F497D"/>
        <w:sz w:val="32"/>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6" w15:restartNumberingAfterBreak="0">
    <w:nsid w:val="00000012"/>
    <w:multiLevelType w:val="multilevel"/>
    <w:tmpl w:val="00000012"/>
    <w:name w:val="WW8Num18"/>
    <w:lvl w:ilvl="0">
      <w:start w:val="1"/>
      <w:numFmt w:val="bullet"/>
      <w:lvlText w:val=""/>
      <w:lvlJc w:val="left"/>
      <w:pPr>
        <w:tabs>
          <w:tab w:val="num" w:pos="1287"/>
        </w:tabs>
        <w:ind w:left="1287" w:hanging="360"/>
      </w:pPr>
      <w:rPr>
        <w:rFonts w:ascii="Symbol" w:hAnsi="Symbol" w:cs="Symbol"/>
      </w:rPr>
    </w:lvl>
    <w:lvl w:ilvl="1">
      <w:start w:val="1"/>
      <w:numFmt w:val="bullet"/>
      <w:lvlText w:val="o"/>
      <w:lvlJc w:val="left"/>
      <w:pPr>
        <w:tabs>
          <w:tab w:val="num" w:pos="2007"/>
        </w:tabs>
        <w:ind w:left="2007" w:hanging="360"/>
      </w:pPr>
      <w:rPr>
        <w:rFonts w:ascii="Courier New" w:hAnsi="Courier New" w:cs="Courier New"/>
      </w:rPr>
    </w:lvl>
    <w:lvl w:ilvl="2">
      <w:start w:val="1"/>
      <w:numFmt w:val="bullet"/>
      <w:lvlText w:val=""/>
      <w:lvlJc w:val="left"/>
      <w:pPr>
        <w:tabs>
          <w:tab w:val="num" w:pos="2727"/>
        </w:tabs>
        <w:ind w:left="2727" w:hanging="360"/>
      </w:pPr>
      <w:rPr>
        <w:rFonts w:ascii="Wingdings" w:hAnsi="Wingdings" w:cs="Wingdings"/>
      </w:rPr>
    </w:lvl>
    <w:lvl w:ilvl="3">
      <w:start w:val="1"/>
      <w:numFmt w:val="bullet"/>
      <w:lvlText w:val=""/>
      <w:lvlJc w:val="left"/>
      <w:pPr>
        <w:tabs>
          <w:tab w:val="num" w:pos="3447"/>
        </w:tabs>
        <w:ind w:left="3447" w:hanging="360"/>
      </w:pPr>
      <w:rPr>
        <w:rFonts w:ascii="Symbol" w:hAnsi="Symbol" w:cs="Symbol"/>
      </w:rPr>
    </w:lvl>
    <w:lvl w:ilvl="4">
      <w:start w:val="1"/>
      <w:numFmt w:val="bullet"/>
      <w:lvlText w:val="o"/>
      <w:lvlJc w:val="left"/>
      <w:pPr>
        <w:tabs>
          <w:tab w:val="num" w:pos="4167"/>
        </w:tabs>
        <w:ind w:left="4167" w:hanging="360"/>
      </w:pPr>
      <w:rPr>
        <w:rFonts w:ascii="Courier New" w:hAnsi="Courier New" w:cs="Courier New"/>
      </w:rPr>
    </w:lvl>
    <w:lvl w:ilvl="5">
      <w:start w:val="1"/>
      <w:numFmt w:val="bullet"/>
      <w:lvlText w:val=""/>
      <w:lvlJc w:val="left"/>
      <w:pPr>
        <w:tabs>
          <w:tab w:val="num" w:pos="4887"/>
        </w:tabs>
        <w:ind w:left="4887" w:hanging="360"/>
      </w:pPr>
      <w:rPr>
        <w:rFonts w:ascii="Wingdings" w:hAnsi="Wingdings" w:cs="Wingdings"/>
      </w:rPr>
    </w:lvl>
    <w:lvl w:ilvl="6">
      <w:start w:val="1"/>
      <w:numFmt w:val="bullet"/>
      <w:lvlText w:val=""/>
      <w:lvlJc w:val="left"/>
      <w:pPr>
        <w:tabs>
          <w:tab w:val="num" w:pos="5607"/>
        </w:tabs>
        <w:ind w:left="5607" w:hanging="360"/>
      </w:pPr>
      <w:rPr>
        <w:rFonts w:ascii="Symbol" w:hAnsi="Symbol" w:cs="Symbol"/>
      </w:rPr>
    </w:lvl>
    <w:lvl w:ilvl="7">
      <w:start w:val="1"/>
      <w:numFmt w:val="bullet"/>
      <w:lvlText w:val="o"/>
      <w:lvlJc w:val="left"/>
      <w:pPr>
        <w:tabs>
          <w:tab w:val="num" w:pos="6327"/>
        </w:tabs>
        <w:ind w:left="6327" w:hanging="360"/>
      </w:pPr>
      <w:rPr>
        <w:rFonts w:ascii="Courier New" w:hAnsi="Courier New" w:cs="Courier New"/>
      </w:rPr>
    </w:lvl>
    <w:lvl w:ilvl="8">
      <w:start w:val="1"/>
      <w:numFmt w:val="bullet"/>
      <w:lvlText w:val=""/>
      <w:lvlJc w:val="left"/>
      <w:pPr>
        <w:tabs>
          <w:tab w:val="num" w:pos="7047"/>
        </w:tabs>
        <w:ind w:left="7047" w:hanging="360"/>
      </w:pPr>
      <w:rPr>
        <w:rFonts w:ascii="Wingdings" w:hAnsi="Wingdings" w:cs="Wingdings"/>
      </w:rPr>
    </w:lvl>
  </w:abstractNum>
  <w:abstractNum w:abstractNumId="17" w15:restartNumberingAfterBreak="0">
    <w:nsid w:val="00000013"/>
    <w:multiLevelType w:val="multilevel"/>
    <w:tmpl w:val="00000013"/>
    <w:name w:val="WW8Num19"/>
    <w:lvl w:ilvl="0">
      <w:start w:val="1"/>
      <w:numFmt w:val="bullet"/>
      <w:lvlText w:val=""/>
      <w:lvlJc w:val="left"/>
      <w:pPr>
        <w:tabs>
          <w:tab w:val="num" w:pos="0"/>
        </w:tabs>
        <w:ind w:left="1287" w:hanging="360"/>
      </w:pPr>
      <w:rPr>
        <w:rFonts w:ascii="Symbol" w:hAnsi="Symbol" w:cs="Symbol"/>
      </w:rPr>
    </w:lvl>
    <w:lvl w:ilvl="1">
      <w:start w:val="1"/>
      <w:numFmt w:val="bullet"/>
      <w:lvlText w:val="o"/>
      <w:lvlJc w:val="left"/>
      <w:pPr>
        <w:tabs>
          <w:tab w:val="num" w:pos="0"/>
        </w:tabs>
        <w:ind w:left="2007" w:hanging="360"/>
      </w:pPr>
      <w:rPr>
        <w:rFonts w:ascii="Courier New" w:hAnsi="Courier New" w:cs="Courier New"/>
      </w:rPr>
    </w:lvl>
    <w:lvl w:ilvl="2">
      <w:start w:val="1"/>
      <w:numFmt w:val="bullet"/>
      <w:lvlText w:val=""/>
      <w:lvlJc w:val="left"/>
      <w:pPr>
        <w:tabs>
          <w:tab w:val="num" w:pos="0"/>
        </w:tabs>
        <w:ind w:left="2727" w:hanging="360"/>
      </w:pPr>
      <w:rPr>
        <w:rFonts w:ascii="Wingdings" w:hAnsi="Wingdings" w:cs="Wingdings"/>
      </w:rPr>
    </w:lvl>
    <w:lvl w:ilvl="3">
      <w:start w:val="1"/>
      <w:numFmt w:val="bullet"/>
      <w:lvlText w:val=""/>
      <w:lvlJc w:val="left"/>
      <w:pPr>
        <w:tabs>
          <w:tab w:val="num" w:pos="0"/>
        </w:tabs>
        <w:ind w:left="3447" w:hanging="360"/>
      </w:pPr>
      <w:rPr>
        <w:rFonts w:ascii="Symbol" w:hAnsi="Symbol" w:cs="Symbol"/>
      </w:rPr>
    </w:lvl>
    <w:lvl w:ilvl="4">
      <w:start w:val="1"/>
      <w:numFmt w:val="bullet"/>
      <w:lvlText w:val="o"/>
      <w:lvlJc w:val="left"/>
      <w:pPr>
        <w:tabs>
          <w:tab w:val="num" w:pos="0"/>
        </w:tabs>
        <w:ind w:left="4167" w:hanging="360"/>
      </w:pPr>
      <w:rPr>
        <w:rFonts w:ascii="Courier New" w:hAnsi="Courier New" w:cs="Courier New"/>
      </w:rPr>
    </w:lvl>
    <w:lvl w:ilvl="5">
      <w:start w:val="1"/>
      <w:numFmt w:val="bullet"/>
      <w:lvlText w:val=""/>
      <w:lvlJc w:val="left"/>
      <w:pPr>
        <w:tabs>
          <w:tab w:val="num" w:pos="0"/>
        </w:tabs>
        <w:ind w:left="4887" w:hanging="360"/>
      </w:pPr>
      <w:rPr>
        <w:rFonts w:ascii="Wingdings" w:hAnsi="Wingdings" w:cs="Wingdings"/>
      </w:rPr>
    </w:lvl>
    <w:lvl w:ilvl="6">
      <w:start w:val="1"/>
      <w:numFmt w:val="bullet"/>
      <w:lvlText w:val=""/>
      <w:lvlJc w:val="left"/>
      <w:pPr>
        <w:tabs>
          <w:tab w:val="num" w:pos="0"/>
        </w:tabs>
        <w:ind w:left="5607" w:hanging="360"/>
      </w:pPr>
      <w:rPr>
        <w:rFonts w:ascii="Symbol" w:hAnsi="Symbol" w:cs="Symbol"/>
      </w:rPr>
    </w:lvl>
    <w:lvl w:ilvl="7">
      <w:start w:val="1"/>
      <w:numFmt w:val="bullet"/>
      <w:lvlText w:val="o"/>
      <w:lvlJc w:val="left"/>
      <w:pPr>
        <w:tabs>
          <w:tab w:val="num" w:pos="0"/>
        </w:tabs>
        <w:ind w:left="6327" w:hanging="360"/>
      </w:pPr>
      <w:rPr>
        <w:rFonts w:ascii="Courier New" w:hAnsi="Courier New" w:cs="Courier New"/>
      </w:rPr>
    </w:lvl>
    <w:lvl w:ilvl="8">
      <w:start w:val="1"/>
      <w:numFmt w:val="bullet"/>
      <w:lvlText w:val=""/>
      <w:lvlJc w:val="left"/>
      <w:pPr>
        <w:tabs>
          <w:tab w:val="num" w:pos="0"/>
        </w:tabs>
        <w:ind w:left="7047" w:hanging="360"/>
      </w:pPr>
      <w:rPr>
        <w:rFonts w:ascii="Wingdings" w:hAnsi="Wingdings" w:cs="Wingdings"/>
      </w:rPr>
    </w:lvl>
  </w:abstractNum>
  <w:abstractNum w:abstractNumId="18" w15:restartNumberingAfterBreak="0">
    <w:nsid w:val="00000014"/>
    <w:multiLevelType w:val="multilevel"/>
    <w:tmpl w:val="00000014"/>
    <w:name w:val="WW8Num20"/>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9" w15:restartNumberingAfterBreak="0">
    <w:nsid w:val="00000015"/>
    <w:multiLevelType w:val="multilevel"/>
    <w:tmpl w:val="00000015"/>
    <w:name w:val="WW8Num21"/>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20" w15:restartNumberingAfterBreak="0">
    <w:nsid w:val="00000016"/>
    <w:multiLevelType w:val="multilevel"/>
    <w:tmpl w:val="00000016"/>
    <w:name w:val="WW8Num22"/>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21" w15:restartNumberingAfterBreak="0">
    <w:nsid w:val="00000017"/>
    <w:multiLevelType w:val="multilevel"/>
    <w:tmpl w:val="00000017"/>
    <w:name w:val="WW8Num23"/>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22" w15:restartNumberingAfterBreak="0">
    <w:nsid w:val="00000018"/>
    <w:multiLevelType w:val="multilevel"/>
    <w:tmpl w:val="00000018"/>
    <w:name w:val="WW8Num24"/>
    <w:lvl w:ilvl="0">
      <w:start w:val="1"/>
      <w:numFmt w:val="bullet"/>
      <w:lvlText w:val=""/>
      <w:lvlJc w:val="left"/>
      <w:pPr>
        <w:tabs>
          <w:tab w:val="num" w:pos="0"/>
        </w:tabs>
        <w:ind w:left="1429" w:hanging="360"/>
      </w:pPr>
      <w:rPr>
        <w:rFonts w:ascii="Symbol" w:hAnsi="Symbol" w:cs="Symbol"/>
      </w:rPr>
    </w:lvl>
    <w:lvl w:ilvl="1">
      <w:start w:val="1"/>
      <w:numFmt w:val="bullet"/>
      <w:lvlText w:val="o"/>
      <w:lvlJc w:val="left"/>
      <w:pPr>
        <w:tabs>
          <w:tab w:val="num" w:pos="0"/>
        </w:tabs>
        <w:ind w:left="2149" w:hanging="360"/>
      </w:pPr>
      <w:rPr>
        <w:rFonts w:ascii="Courier New" w:hAnsi="Courier New" w:cs="Courier New"/>
      </w:rPr>
    </w:lvl>
    <w:lvl w:ilvl="2">
      <w:start w:val="1"/>
      <w:numFmt w:val="bullet"/>
      <w:lvlText w:val=""/>
      <w:lvlJc w:val="left"/>
      <w:pPr>
        <w:tabs>
          <w:tab w:val="num" w:pos="0"/>
        </w:tabs>
        <w:ind w:left="2869" w:hanging="360"/>
      </w:pPr>
      <w:rPr>
        <w:rFonts w:ascii="Wingdings" w:hAnsi="Wingdings" w:cs="Wingdings"/>
      </w:rPr>
    </w:lvl>
    <w:lvl w:ilvl="3">
      <w:start w:val="1"/>
      <w:numFmt w:val="bullet"/>
      <w:lvlText w:val=""/>
      <w:lvlJc w:val="left"/>
      <w:pPr>
        <w:tabs>
          <w:tab w:val="num" w:pos="0"/>
        </w:tabs>
        <w:ind w:left="3589" w:hanging="360"/>
      </w:pPr>
      <w:rPr>
        <w:rFonts w:ascii="Symbol" w:hAnsi="Symbol" w:cs="Symbol"/>
      </w:rPr>
    </w:lvl>
    <w:lvl w:ilvl="4">
      <w:start w:val="1"/>
      <w:numFmt w:val="bullet"/>
      <w:lvlText w:val="o"/>
      <w:lvlJc w:val="left"/>
      <w:pPr>
        <w:tabs>
          <w:tab w:val="num" w:pos="0"/>
        </w:tabs>
        <w:ind w:left="4309" w:hanging="360"/>
      </w:pPr>
      <w:rPr>
        <w:rFonts w:ascii="Courier New" w:hAnsi="Courier New" w:cs="Courier New"/>
      </w:rPr>
    </w:lvl>
    <w:lvl w:ilvl="5">
      <w:start w:val="1"/>
      <w:numFmt w:val="bullet"/>
      <w:lvlText w:val=""/>
      <w:lvlJc w:val="left"/>
      <w:pPr>
        <w:tabs>
          <w:tab w:val="num" w:pos="0"/>
        </w:tabs>
        <w:ind w:left="5029" w:hanging="360"/>
      </w:pPr>
      <w:rPr>
        <w:rFonts w:ascii="Wingdings" w:hAnsi="Wingdings" w:cs="Wingdings"/>
      </w:rPr>
    </w:lvl>
    <w:lvl w:ilvl="6">
      <w:start w:val="1"/>
      <w:numFmt w:val="bullet"/>
      <w:lvlText w:val=""/>
      <w:lvlJc w:val="left"/>
      <w:pPr>
        <w:tabs>
          <w:tab w:val="num" w:pos="0"/>
        </w:tabs>
        <w:ind w:left="5749" w:hanging="360"/>
      </w:pPr>
      <w:rPr>
        <w:rFonts w:ascii="Symbol" w:hAnsi="Symbol" w:cs="Symbol"/>
      </w:rPr>
    </w:lvl>
    <w:lvl w:ilvl="7">
      <w:start w:val="1"/>
      <w:numFmt w:val="bullet"/>
      <w:lvlText w:val="o"/>
      <w:lvlJc w:val="left"/>
      <w:pPr>
        <w:tabs>
          <w:tab w:val="num" w:pos="0"/>
        </w:tabs>
        <w:ind w:left="6469" w:hanging="360"/>
      </w:pPr>
      <w:rPr>
        <w:rFonts w:ascii="Courier New" w:hAnsi="Courier New" w:cs="Courier New"/>
      </w:rPr>
    </w:lvl>
    <w:lvl w:ilvl="8">
      <w:start w:val="1"/>
      <w:numFmt w:val="bullet"/>
      <w:lvlText w:val=""/>
      <w:lvlJc w:val="left"/>
      <w:pPr>
        <w:tabs>
          <w:tab w:val="num" w:pos="0"/>
        </w:tabs>
        <w:ind w:left="7189" w:hanging="360"/>
      </w:pPr>
      <w:rPr>
        <w:rFonts w:ascii="Wingdings" w:hAnsi="Wingdings" w:cs="Wingdings"/>
      </w:rPr>
    </w:lvl>
  </w:abstractNum>
  <w:abstractNum w:abstractNumId="23" w15:restartNumberingAfterBreak="0">
    <w:nsid w:val="00000019"/>
    <w:multiLevelType w:val="multilevel"/>
    <w:tmpl w:val="00000019"/>
    <w:name w:val="WW8Num25"/>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24" w15:restartNumberingAfterBreak="0">
    <w:nsid w:val="0000001A"/>
    <w:multiLevelType w:val="multilevel"/>
    <w:tmpl w:val="0000001A"/>
    <w:name w:val="WW8Num26"/>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25" w15:restartNumberingAfterBreak="0">
    <w:nsid w:val="0000001B"/>
    <w:multiLevelType w:val="multilevel"/>
    <w:tmpl w:val="0000001B"/>
    <w:name w:val="WW8Num27"/>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26" w15:restartNumberingAfterBreak="0">
    <w:nsid w:val="0000001C"/>
    <w:multiLevelType w:val="multilevel"/>
    <w:tmpl w:val="0000001C"/>
    <w:name w:val="WW8Num28"/>
    <w:lvl w:ilvl="0">
      <w:start w:val="1"/>
      <w:numFmt w:val="decimal"/>
      <w:lvlText w:val="%1*"/>
      <w:lvlJc w:val="left"/>
      <w:pPr>
        <w:tabs>
          <w:tab w:val="num" w:pos="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7" w15:restartNumberingAfterBreak="0">
    <w:nsid w:val="0000001D"/>
    <w:multiLevelType w:val="multilevel"/>
    <w:tmpl w:val="21588C64"/>
    <w:name w:val="WW8Num29"/>
    <w:lvl w:ilvl="0">
      <w:start w:val="1"/>
      <w:numFmt w:val="decimal"/>
      <w:lvlText w:val="%1."/>
      <w:lvlJc w:val="left"/>
      <w:pPr>
        <w:tabs>
          <w:tab w:val="num" w:pos="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8" w15:restartNumberingAfterBreak="0">
    <w:nsid w:val="0000001E"/>
    <w:multiLevelType w:val="multilevel"/>
    <w:tmpl w:val="0000001E"/>
    <w:name w:val="WW8Num30"/>
    <w:lvl w:ilvl="0">
      <w:start w:val="1"/>
      <w:numFmt w:val="decimal"/>
      <w:lvlText w:val="%1*"/>
      <w:lvlJc w:val="left"/>
      <w:pPr>
        <w:tabs>
          <w:tab w:val="num" w:pos="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9" w15:restartNumberingAfterBreak="0">
    <w:nsid w:val="0000001F"/>
    <w:multiLevelType w:val="multilevel"/>
    <w:tmpl w:val="0000001F"/>
    <w:name w:val="WW8Num31"/>
    <w:lvl w:ilvl="0">
      <w:start w:val="1"/>
      <w:numFmt w:val="decimal"/>
      <w:lvlText w:val="%1*"/>
      <w:lvlJc w:val="left"/>
      <w:pPr>
        <w:tabs>
          <w:tab w:val="num" w:pos="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0" w15:restartNumberingAfterBreak="0">
    <w:nsid w:val="00000021"/>
    <w:multiLevelType w:val="multilevel"/>
    <w:tmpl w:val="00000021"/>
    <w:name w:val="WW8Num33"/>
    <w:lvl w:ilvl="0">
      <w:start w:val="1"/>
      <w:numFmt w:val="decimal"/>
      <w:lvlText w:val="%1*"/>
      <w:lvlJc w:val="left"/>
      <w:pPr>
        <w:tabs>
          <w:tab w:val="num" w:pos="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1" w15:restartNumberingAfterBreak="0">
    <w:nsid w:val="00000022"/>
    <w:multiLevelType w:val="multilevel"/>
    <w:tmpl w:val="00000022"/>
    <w:name w:val="WW8Num34"/>
    <w:lvl w:ilvl="0">
      <w:start w:val="1"/>
      <w:numFmt w:val="decimal"/>
      <w:lvlText w:val="%1*"/>
      <w:lvlJc w:val="left"/>
      <w:pPr>
        <w:tabs>
          <w:tab w:val="num" w:pos="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2" w15:restartNumberingAfterBreak="0">
    <w:nsid w:val="00000024"/>
    <w:multiLevelType w:val="multilevel"/>
    <w:tmpl w:val="00000024"/>
    <w:name w:val="WW8Num36"/>
    <w:lvl w:ilvl="0">
      <w:start w:val="1"/>
      <w:numFmt w:val="bullet"/>
      <w:lvlText w:val=""/>
      <w:lvlJc w:val="left"/>
      <w:pPr>
        <w:tabs>
          <w:tab w:val="num" w:pos="720"/>
        </w:tabs>
        <w:ind w:left="720" w:hanging="360"/>
      </w:pPr>
      <w:rPr>
        <w:rFonts w:ascii="Symbol" w:hAnsi="Symbol" w:cs="Symbol"/>
        <w:sz w:val="20"/>
      </w:rPr>
    </w:lvl>
    <w:lvl w:ilvl="1">
      <w:start w:val="1"/>
      <w:numFmt w:val="bullet"/>
      <w:lvlText w:val="o"/>
      <w:lvlJc w:val="left"/>
      <w:pPr>
        <w:tabs>
          <w:tab w:val="num" w:pos="1440"/>
        </w:tabs>
        <w:ind w:left="1440" w:hanging="360"/>
      </w:pPr>
      <w:rPr>
        <w:rFonts w:ascii="Courier New" w:hAnsi="Courier New" w:cs="Courier New"/>
        <w:sz w:val="20"/>
      </w:rPr>
    </w:lvl>
    <w:lvl w:ilvl="2">
      <w:start w:val="1"/>
      <w:numFmt w:val="bullet"/>
      <w:lvlText w:val=""/>
      <w:lvlJc w:val="left"/>
      <w:pPr>
        <w:tabs>
          <w:tab w:val="num" w:pos="2160"/>
        </w:tabs>
        <w:ind w:left="2160" w:hanging="360"/>
      </w:pPr>
      <w:rPr>
        <w:rFonts w:ascii="Wingdings" w:hAnsi="Wingdings" w:cs="Wingdings"/>
        <w:sz w:val="20"/>
      </w:rPr>
    </w:lvl>
    <w:lvl w:ilvl="3">
      <w:start w:val="1"/>
      <w:numFmt w:val="bullet"/>
      <w:lvlText w:val=""/>
      <w:lvlJc w:val="left"/>
      <w:pPr>
        <w:tabs>
          <w:tab w:val="num" w:pos="2880"/>
        </w:tabs>
        <w:ind w:left="2880" w:hanging="360"/>
      </w:pPr>
      <w:rPr>
        <w:rFonts w:ascii="Wingdings" w:hAnsi="Wingdings" w:cs="Wingdings"/>
        <w:sz w:val="20"/>
      </w:rPr>
    </w:lvl>
    <w:lvl w:ilvl="4">
      <w:start w:val="1"/>
      <w:numFmt w:val="bullet"/>
      <w:lvlText w:val=""/>
      <w:lvlJc w:val="left"/>
      <w:pPr>
        <w:tabs>
          <w:tab w:val="num" w:pos="3600"/>
        </w:tabs>
        <w:ind w:left="3600" w:hanging="360"/>
      </w:pPr>
      <w:rPr>
        <w:rFonts w:ascii="Wingdings" w:hAnsi="Wingdings" w:cs="Wingdings"/>
        <w:sz w:val="20"/>
      </w:rPr>
    </w:lvl>
    <w:lvl w:ilvl="5">
      <w:start w:val="1"/>
      <w:numFmt w:val="bullet"/>
      <w:lvlText w:val=""/>
      <w:lvlJc w:val="left"/>
      <w:pPr>
        <w:tabs>
          <w:tab w:val="num" w:pos="4320"/>
        </w:tabs>
        <w:ind w:left="4320" w:hanging="360"/>
      </w:pPr>
      <w:rPr>
        <w:rFonts w:ascii="Wingdings" w:hAnsi="Wingdings" w:cs="Wingdings"/>
        <w:sz w:val="20"/>
      </w:rPr>
    </w:lvl>
    <w:lvl w:ilvl="6">
      <w:start w:val="1"/>
      <w:numFmt w:val="bullet"/>
      <w:lvlText w:val=""/>
      <w:lvlJc w:val="left"/>
      <w:pPr>
        <w:tabs>
          <w:tab w:val="num" w:pos="5040"/>
        </w:tabs>
        <w:ind w:left="5040" w:hanging="360"/>
      </w:pPr>
      <w:rPr>
        <w:rFonts w:ascii="Wingdings" w:hAnsi="Wingdings" w:cs="Wingdings"/>
        <w:sz w:val="20"/>
      </w:rPr>
    </w:lvl>
    <w:lvl w:ilvl="7">
      <w:start w:val="1"/>
      <w:numFmt w:val="bullet"/>
      <w:lvlText w:val=""/>
      <w:lvlJc w:val="left"/>
      <w:pPr>
        <w:tabs>
          <w:tab w:val="num" w:pos="5760"/>
        </w:tabs>
        <w:ind w:left="5760" w:hanging="360"/>
      </w:pPr>
      <w:rPr>
        <w:rFonts w:ascii="Wingdings" w:hAnsi="Wingdings" w:cs="Wingdings"/>
        <w:sz w:val="20"/>
      </w:rPr>
    </w:lvl>
    <w:lvl w:ilvl="8">
      <w:start w:val="1"/>
      <w:numFmt w:val="bullet"/>
      <w:lvlText w:val=""/>
      <w:lvlJc w:val="left"/>
      <w:pPr>
        <w:tabs>
          <w:tab w:val="num" w:pos="6480"/>
        </w:tabs>
        <w:ind w:left="6480" w:hanging="360"/>
      </w:pPr>
      <w:rPr>
        <w:rFonts w:ascii="Wingdings" w:hAnsi="Wingdings" w:cs="Wingdings"/>
        <w:sz w:val="20"/>
      </w:rPr>
    </w:lvl>
  </w:abstractNum>
  <w:abstractNum w:abstractNumId="33" w15:restartNumberingAfterBreak="0">
    <w:nsid w:val="00000025"/>
    <w:multiLevelType w:val="multilevel"/>
    <w:tmpl w:val="00000025"/>
    <w:name w:val="WW8Num37"/>
    <w:lvl w:ilvl="0">
      <w:start w:val="1"/>
      <w:numFmt w:val="bullet"/>
      <w:lvlText w:val=""/>
      <w:lvlJc w:val="left"/>
      <w:pPr>
        <w:tabs>
          <w:tab w:val="num" w:pos="720"/>
        </w:tabs>
        <w:ind w:left="720" w:hanging="360"/>
      </w:pPr>
      <w:rPr>
        <w:rFonts w:ascii="Symbol" w:hAnsi="Symbol" w:cs="Symbol"/>
        <w:sz w:val="20"/>
      </w:rPr>
    </w:lvl>
    <w:lvl w:ilvl="1">
      <w:start w:val="1"/>
      <w:numFmt w:val="decimal"/>
      <w:lvlText w:val="%2."/>
      <w:lvlJc w:val="left"/>
      <w:pPr>
        <w:tabs>
          <w:tab w:val="num" w:pos="0"/>
        </w:tabs>
        <w:ind w:left="1440" w:hanging="360"/>
      </w:pPr>
    </w:lvl>
    <w:lvl w:ilvl="2">
      <w:start w:val="1"/>
      <w:numFmt w:val="bullet"/>
      <w:lvlText w:val=""/>
      <w:lvlJc w:val="left"/>
      <w:pPr>
        <w:tabs>
          <w:tab w:val="num" w:pos="2160"/>
        </w:tabs>
        <w:ind w:left="2160" w:hanging="360"/>
      </w:pPr>
      <w:rPr>
        <w:rFonts w:ascii="Wingdings" w:hAnsi="Wingdings" w:cs="Wingdings"/>
        <w:sz w:val="20"/>
      </w:rPr>
    </w:lvl>
    <w:lvl w:ilvl="3">
      <w:start w:val="1"/>
      <w:numFmt w:val="bullet"/>
      <w:lvlText w:val=""/>
      <w:lvlJc w:val="left"/>
      <w:pPr>
        <w:tabs>
          <w:tab w:val="num" w:pos="2880"/>
        </w:tabs>
        <w:ind w:left="2880" w:hanging="360"/>
      </w:pPr>
      <w:rPr>
        <w:rFonts w:ascii="Wingdings" w:hAnsi="Wingdings" w:cs="Wingdings"/>
        <w:sz w:val="20"/>
      </w:rPr>
    </w:lvl>
    <w:lvl w:ilvl="4">
      <w:start w:val="1"/>
      <w:numFmt w:val="bullet"/>
      <w:lvlText w:val=""/>
      <w:lvlJc w:val="left"/>
      <w:pPr>
        <w:tabs>
          <w:tab w:val="num" w:pos="3600"/>
        </w:tabs>
        <w:ind w:left="3600" w:hanging="360"/>
      </w:pPr>
      <w:rPr>
        <w:rFonts w:ascii="Wingdings" w:hAnsi="Wingdings" w:cs="Wingdings"/>
        <w:sz w:val="20"/>
      </w:rPr>
    </w:lvl>
    <w:lvl w:ilvl="5">
      <w:start w:val="1"/>
      <w:numFmt w:val="bullet"/>
      <w:lvlText w:val=""/>
      <w:lvlJc w:val="left"/>
      <w:pPr>
        <w:tabs>
          <w:tab w:val="num" w:pos="4320"/>
        </w:tabs>
        <w:ind w:left="4320" w:hanging="360"/>
      </w:pPr>
      <w:rPr>
        <w:rFonts w:ascii="Wingdings" w:hAnsi="Wingdings" w:cs="Wingdings"/>
        <w:sz w:val="20"/>
      </w:rPr>
    </w:lvl>
    <w:lvl w:ilvl="6">
      <w:start w:val="1"/>
      <w:numFmt w:val="bullet"/>
      <w:lvlText w:val=""/>
      <w:lvlJc w:val="left"/>
      <w:pPr>
        <w:tabs>
          <w:tab w:val="num" w:pos="5040"/>
        </w:tabs>
        <w:ind w:left="5040" w:hanging="360"/>
      </w:pPr>
      <w:rPr>
        <w:rFonts w:ascii="Wingdings" w:hAnsi="Wingdings" w:cs="Wingdings"/>
        <w:sz w:val="20"/>
      </w:rPr>
    </w:lvl>
    <w:lvl w:ilvl="7">
      <w:start w:val="1"/>
      <w:numFmt w:val="bullet"/>
      <w:lvlText w:val=""/>
      <w:lvlJc w:val="left"/>
      <w:pPr>
        <w:tabs>
          <w:tab w:val="num" w:pos="5760"/>
        </w:tabs>
        <w:ind w:left="5760" w:hanging="360"/>
      </w:pPr>
      <w:rPr>
        <w:rFonts w:ascii="Wingdings" w:hAnsi="Wingdings" w:cs="Wingdings"/>
        <w:sz w:val="20"/>
      </w:rPr>
    </w:lvl>
    <w:lvl w:ilvl="8">
      <w:start w:val="1"/>
      <w:numFmt w:val="bullet"/>
      <w:lvlText w:val=""/>
      <w:lvlJc w:val="left"/>
      <w:pPr>
        <w:tabs>
          <w:tab w:val="num" w:pos="6480"/>
        </w:tabs>
        <w:ind w:left="6480" w:hanging="360"/>
      </w:pPr>
      <w:rPr>
        <w:rFonts w:ascii="Wingdings" w:hAnsi="Wingdings" w:cs="Wingdings"/>
        <w:sz w:val="20"/>
      </w:rPr>
    </w:lvl>
  </w:abstractNum>
  <w:abstractNum w:abstractNumId="34" w15:restartNumberingAfterBreak="0">
    <w:nsid w:val="00000026"/>
    <w:multiLevelType w:val="multilevel"/>
    <w:tmpl w:val="00000026"/>
    <w:name w:val="WW8Num38"/>
    <w:lvl w:ilvl="0">
      <w:start w:val="1"/>
      <w:numFmt w:val="bullet"/>
      <w:lvlText w:val=""/>
      <w:lvlJc w:val="left"/>
      <w:pPr>
        <w:tabs>
          <w:tab w:val="num" w:pos="720"/>
        </w:tabs>
        <w:ind w:left="720" w:hanging="360"/>
      </w:pPr>
      <w:rPr>
        <w:rFonts w:ascii="Symbol" w:hAnsi="Symbol" w:cs="Symbol"/>
        <w:sz w:val="20"/>
      </w:rPr>
    </w:lvl>
    <w:lvl w:ilvl="1">
      <w:start w:val="1"/>
      <w:numFmt w:val="decimal"/>
      <w:lvlText w:val="%2."/>
      <w:lvlJc w:val="left"/>
      <w:pPr>
        <w:tabs>
          <w:tab w:val="num" w:pos="0"/>
        </w:tabs>
        <w:ind w:left="1440" w:hanging="360"/>
      </w:pPr>
    </w:lvl>
    <w:lvl w:ilvl="2">
      <w:start w:val="1"/>
      <w:numFmt w:val="bullet"/>
      <w:lvlText w:val=""/>
      <w:lvlJc w:val="left"/>
      <w:pPr>
        <w:tabs>
          <w:tab w:val="num" w:pos="2160"/>
        </w:tabs>
        <w:ind w:left="2160" w:hanging="360"/>
      </w:pPr>
      <w:rPr>
        <w:rFonts w:ascii="Wingdings" w:hAnsi="Wingdings" w:cs="Wingdings"/>
        <w:sz w:val="20"/>
      </w:rPr>
    </w:lvl>
    <w:lvl w:ilvl="3">
      <w:start w:val="1"/>
      <w:numFmt w:val="bullet"/>
      <w:lvlText w:val=""/>
      <w:lvlJc w:val="left"/>
      <w:pPr>
        <w:tabs>
          <w:tab w:val="num" w:pos="2880"/>
        </w:tabs>
        <w:ind w:left="2880" w:hanging="360"/>
      </w:pPr>
      <w:rPr>
        <w:rFonts w:ascii="Wingdings" w:hAnsi="Wingdings" w:cs="Wingdings"/>
        <w:sz w:val="20"/>
      </w:rPr>
    </w:lvl>
    <w:lvl w:ilvl="4">
      <w:start w:val="1"/>
      <w:numFmt w:val="bullet"/>
      <w:lvlText w:val=""/>
      <w:lvlJc w:val="left"/>
      <w:pPr>
        <w:tabs>
          <w:tab w:val="num" w:pos="3600"/>
        </w:tabs>
        <w:ind w:left="3600" w:hanging="360"/>
      </w:pPr>
      <w:rPr>
        <w:rFonts w:ascii="Wingdings" w:hAnsi="Wingdings" w:cs="Wingdings"/>
        <w:sz w:val="20"/>
      </w:rPr>
    </w:lvl>
    <w:lvl w:ilvl="5">
      <w:start w:val="1"/>
      <w:numFmt w:val="bullet"/>
      <w:lvlText w:val=""/>
      <w:lvlJc w:val="left"/>
      <w:pPr>
        <w:tabs>
          <w:tab w:val="num" w:pos="4320"/>
        </w:tabs>
        <w:ind w:left="4320" w:hanging="360"/>
      </w:pPr>
      <w:rPr>
        <w:rFonts w:ascii="Wingdings" w:hAnsi="Wingdings" w:cs="Wingdings"/>
        <w:sz w:val="20"/>
      </w:rPr>
    </w:lvl>
    <w:lvl w:ilvl="6">
      <w:start w:val="1"/>
      <w:numFmt w:val="bullet"/>
      <w:lvlText w:val=""/>
      <w:lvlJc w:val="left"/>
      <w:pPr>
        <w:tabs>
          <w:tab w:val="num" w:pos="5040"/>
        </w:tabs>
        <w:ind w:left="5040" w:hanging="360"/>
      </w:pPr>
      <w:rPr>
        <w:rFonts w:ascii="Wingdings" w:hAnsi="Wingdings" w:cs="Wingdings"/>
        <w:sz w:val="20"/>
      </w:rPr>
    </w:lvl>
    <w:lvl w:ilvl="7">
      <w:start w:val="1"/>
      <w:numFmt w:val="bullet"/>
      <w:lvlText w:val=""/>
      <w:lvlJc w:val="left"/>
      <w:pPr>
        <w:tabs>
          <w:tab w:val="num" w:pos="5760"/>
        </w:tabs>
        <w:ind w:left="5760" w:hanging="360"/>
      </w:pPr>
      <w:rPr>
        <w:rFonts w:ascii="Wingdings" w:hAnsi="Wingdings" w:cs="Wingdings"/>
        <w:sz w:val="20"/>
      </w:rPr>
    </w:lvl>
    <w:lvl w:ilvl="8">
      <w:start w:val="1"/>
      <w:numFmt w:val="bullet"/>
      <w:lvlText w:val=""/>
      <w:lvlJc w:val="left"/>
      <w:pPr>
        <w:tabs>
          <w:tab w:val="num" w:pos="6480"/>
        </w:tabs>
        <w:ind w:left="6480" w:hanging="360"/>
      </w:pPr>
      <w:rPr>
        <w:rFonts w:ascii="Wingdings" w:hAnsi="Wingdings" w:cs="Wingdings"/>
        <w:sz w:val="20"/>
      </w:rPr>
    </w:lvl>
  </w:abstractNum>
  <w:abstractNum w:abstractNumId="35" w15:restartNumberingAfterBreak="0">
    <w:nsid w:val="00000027"/>
    <w:multiLevelType w:val="multilevel"/>
    <w:tmpl w:val="00000027"/>
    <w:name w:val="WW8Num39"/>
    <w:lvl w:ilvl="0">
      <w:start w:val="1"/>
      <w:numFmt w:val="bullet"/>
      <w:lvlText w:val=""/>
      <w:lvlJc w:val="left"/>
      <w:pPr>
        <w:tabs>
          <w:tab w:val="num" w:pos="0"/>
        </w:tabs>
        <w:ind w:left="1145" w:hanging="360"/>
      </w:pPr>
      <w:rPr>
        <w:rFonts w:ascii="Symbol" w:hAnsi="Symbol" w:cs="Symbol"/>
      </w:rPr>
    </w:lvl>
    <w:lvl w:ilvl="1">
      <w:start w:val="1"/>
      <w:numFmt w:val="bullet"/>
      <w:lvlText w:val="o"/>
      <w:lvlJc w:val="left"/>
      <w:pPr>
        <w:tabs>
          <w:tab w:val="num" w:pos="0"/>
        </w:tabs>
        <w:ind w:left="1865" w:hanging="360"/>
      </w:pPr>
      <w:rPr>
        <w:rFonts w:ascii="Courier New" w:hAnsi="Courier New" w:cs="Courier New"/>
      </w:rPr>
    </w:lvl>
    <w:lvl w:ilvl="2">
      <w:start w:val="1"/>
      <w:numFmt w:val="bullet"/>
      <w:lvlText w:val=""/>
      <w:lvlJc w:val="left"/>
      <w:pPr>
        <w:tabs>
          <w:tab w:val="num" w:pos="0"/>
        </w:tabs>
        <w:ind w:left="2585" w:hanging="360"/>
      </w:pPr>
      <w:rPr>
        <w:rFonts w:ascii="Wingdings" w:hAnsi="Wingdings" w:cs="Wingdings"/>
      </w:rPr>
    </w:lvl>
    <w:lvl w:ilvl="3">
      <w:start w:val="1"/>
      <w:numFmt w:val="bullet"/>
      <w:lvlText w:val=""/>
      <w:lvlJc w:val="left"/>
      <w:pPr>
        <w:tabs>
          <w:tab w:val="num" w:pos="0"/>
        </w:tabs>
        <w:ind w:left="3305" w:hanging="360"/>
      </w:pPr>
      <w:rPr>
        <w:rFonts w:ascii="Symbol" w:hAnsi="Symbol" w:cs="Symbol"/>
      </w:rPr>
    </w:lvl>
    <w:lvl w:ilvl="4">
      <w:start w:val="1"/>
      <w:numFmt w:val="bullet"/>
      <w:lvlText w:val="o"/>
      <w:lvlJc w:val="left"/>
      <w:pPr>
        <w:tabs>
          <w:tab w:val="num" w:pos="0"/>
        </w:tabs>
        <w:ind w:left="4025" w:hanging="360"/>
      </w:pPr>
      <w:rPr>
        <w:rFonts w:ascii="Courier New" w:hAnsi="Courier New" w:cs="Courier New"/>
      </w:rPr>
    </w:lvl>
    <w:lvl w:ilvl="5">
      <w:start w:val="1"/>
      <w:numFmt w:val="bullet"/>
      <w:lvlText w:val=""/>
      <w:lvlJc w:val="left"/>
      <w:pPr>
        <w:tabs>
          <w:tab w:val="num" w:pos="0"/>
        </w:tabs>
        <w:ind w:left="4745" w:hanging="360"/>
      </w:pPr>
      <w:rPr>
        <w:rFonts w:ascii="Wingdings" w:hAnsi="Wingdings" w:cs="Wingdings"/>
      </w:rPr>
    </w:lvl>
    <w:lvl w:ilvl="6">
      <w:start w:val="1"/>
      <w:numFmt w:val="bullet"/>
      <w:lvlText w:val=""/>
      <w:lvlJc w:val="left"/>
      <w:pPr>
        <w:tabs>
          <w:tab w:val="num" w:pos="0"/>
        </w:tabs>
        <w:ind w:left="5465" w:hanging="360"/>
      </w:pPr>
      <w:rPr>
        <w:rFonts w:ascii="Symbol" w:hAnsi="Symbol" w:cs="Symbol"/>
      </w:rPr>
    </w:lvl>
    <w:lvl w:ilvl="7">
      <w:start w:val="1"/>
      <w:numFmt w:val="bullet"/>
      <w:lvlText w:val="o"/>
      <w:lvlJc w:val="left"/>
      <w:pPr>
        <w:tabs>
          <w:tab w:val="num" w:pos="0"/>
        </w:tabs>
        <w:ind w:left="6185" w:hanging="360"/>
      </w:pPr>
      <w:rPr>
        <w:rFonts w:ascii="Courier New" w:hAnsi="Courier New" w:cs="Courier New"/>
      </w:rPr>
    </w:lvl>
    <w:lvl w:ilvl="8">
      <w:start w:val="1"/>
      <w:numFmt w:val="bullet"/>
      <w:lvlText w:val=""/>
      <w:lvlJc w:val="left"/>
      <w:pPr>
        <w:tabs>
          <w:tab w:val="num" w:pos="0"/>
        </w:tabs>
        <w:ind w:left="6905" w:hanging="360"/>
      </w:pPr>
      <w:rPr>
        <w:rFonts w:ascii="Wingdings" w:hAnsi="Wingdings" w:cs="Wingdings"/>
      </w:rPr>
    </w:lvl>
  </w:abstractNum>
  <w:abstractNum w:abstractNumId="36" w15:restartNumberingAfterBreak="0">
    <w:nsid w:val="00000028"/>
    <w:multiLevelType w:val="multilevel"/>
    <w:tmpl w:val="00000028"/>
    <w:name w:val="WW8Num40"/>
    <w:lvl w:ilvl="0">
      <w:start w:val="1"/>
      <w:numFmt w:val="bullet"/>
      <w:lvlText w:val=""/>
      <w:lvlJc w:val="left"/>
      <w:pPr>
        <w:tabs>
          <w:tab w:val="num" w:pos="720"/>
        </w:tabs>
        <w:ind w:left="720" w:hanging="360"/>
      </w:pPr>
      <w:rPr>
        <w:rFonts w:ascii="Symbol" w:hAnsi="Symbol" w:cs="Symbol"/>
        <w:sz w:val="20"/>
      </w:rPr>
    </w:lvl>
    <w:lvl w:ilvl="1">
      <w:start w:val="1"/>
      <w:numFmt w:val="bullet"/>
      <w:lvlText w:val="o"/>
      <w:lvlJc w:val="left"/>
      <w:pPr>
        <w:tabs>
          <w:tab w:val="num" w:pos="1440"/>
        </w:tabs>
        <w:ind w:left="1440" w:hanging="360"/>
      </w:pPr>
      <w:rPr>
        <w:rFonts w:ascii="Courier New" w:hAnsi="Courier New" w:cs="Courier New"/>
        <w:sz w:val="20"/>
      </w:rPr>
    </w:lvl>
    <w:lvl w:ilvl="2">
      <w:start w:val="1"/>
      <w:numFmt w:val="bullet"/>
      <w:lvlText w:val=""/>
      <w:lvlJc w:val="left"/>
      <w:pPr>
        <w:tabs>
          <w:tab w:val="num" w:pos="2160"/>
        </w:tabs>
        <w:ind w:left="2160" w:hanging="360"/>
      </w:pPr>
      <w:rPr>
        <w:rFonts w:ascii="Wingdings" w:hAnsi="Wingdings" w:cs="Wingdings"/>
        <w:sz w:val="20"/>
      </w:rPr>
    </w:lvl>
    <w:lvl w:ilvl="3">
      <w:start w:val="1"/>
      <w:numFmt w:val="bullet"/>
      <w:lvlText w:val=""/>
      <w:lvlJc w:val="left"/>
      <w:pPr>
        <w:tabs>
          <w:tab w:val="num" w:pos="2880"/>
        </w:tabs>
        <w:ind w:left="2880" w:hanging="360"/>
      </w:pPr>
      <w:rPr>
        <w:rFonts w:ascii="Wingdings" w:hAnsi="Wingdings" w:cs="Wingdings"/>
        <w:sz w:val="20"/>
      </w:rPr>
    </w:lvl>
    <w:lvl w:ilvl="4">
      <w:start w:val="1"/>
      <w:numFmt w:val="bullet"/>
      <w:lvlText w:val=""/>
      <w:lvlJc w:val="left"/>
      <w:pPr>
        <w:tabs>
          <w:tab w:val="num" w:pos="3600"/>
        </w:tabs>
        <w:ind w:left="3600" w:hanging="360"/>
      </w:pPr>
      <w:rPr>
        <w:rFonts w:ascii="Wingdings" w:hAnsi="Wingdings" w:cs="Wingdings"/>
        <w:sz w:val="20"/>
      </w:rPr>
    </w:lvl>
    <w:lvl w:ilvl="5">
      <w:start w:val="1"/>
      <w:numFmt w:val="bullet"/>
      <w:lvlText w:val=""/>
      <w:lvlJc w:val="left"/>
      <w:pPr>
        <w:tabs>
          <w:tab w:val="num" w:pos="4320"/>
        </w:tabs>
        <w:ind w:left="4320" w:hanging="360"/>
      </w:pPr>
      <w:rPr>
        <w:rFonts w:ascii="Wingdings" w:hAnsi="Wingdings" w:cs="Wingdings"/>
        <w:sz w:val="20"/>
      </w:rPr>
    </w:lvl>
    <w:lvl w:ilvl="6">
      <w:start w:val="1"/>
      <w:numFmt w:val="bullet"/>
      <w:lvlText w:val=""/>
      <w:lvlJc w:val="left"/>
      <w:pPr>
        <w:tabs>
          <w:tab w:val="num" w:pos="5040"/>
        </w:tabs>
        <w:ind w:left="5040" w:hanging="360"/>
      </w:pPr>
      <w:rPr>
        <w:rFonts w:ascii="Wingdings" w:hAnsi="Wingdings" w:cs="Wingdings"/>
        <w:sz w:val="20"/>
      </w:rPr>
    </w:lvl>
    <w:lvl w:ilvl="7">
      <w:start w:val="1"/>
      <w:numFmt w:val="bullet"/>
      <w:lvlText w:val=""/>
      <w:lvlJc w:val="left"/>
      <w:pPr>
        <w:tabs>
          <w:tab w:val="num" w:pos="5760"/>
        </w:tabs>
        <w:ind w:left="5760" w:hanging="360"/>
      </w:pPr>
      <w:rPr>
        <w:rFonts w:ascii="Wingdings" w:hAnsi="Wingdings" w:cs="Wingdings"/>
        <w:sz w:val="20"/>
      </w:rPr>
    </w:lvl>
    <w:lvl w:ilvl="8">
      <w:start w:val="1"/>
      <w:numFmt w:val="bullet"/>
      <w:lvlText w:val=""/>
      <w:lvlJc w:val="left"/>
      <w:pPr>
        <w:tabs>
          <w:tab w:val="num" w:pos="6480"/>
        </w:tabs>
        <w:ind w:left="6480" w:hanging="360"/>
      </w:pPr>
      <w:rPr>
        <w:rFonts w:ascii="Wingdings" w:hAnsi="Wingdings" w:cs="Wingdings"/>
        <w:sz w:val="20"/>
      </w:rPr>
    </w:lvl>
  </w:abstractNum>
  <w:abstractNum w:abstractNumId="37" w15:restartNumberingAfterBreak="0">
    <w:nsid w:val="00000029"/>
    <w:multiLevelType w:val="multilevel"/>
    <w:tmpl w:val="00000029"/>
    <w:name w:val="WW8Num41"/>
    <w:lvl w:ilvl="0">
      <w:start w:val="1"/>
      <w:numFmt w:val="bullet"/>
      <w:lvlText w:val=""/>
      <w:lvlJc w:val="left"/>
      <w:pPr>
        <w:tabs>
          <w:tab w:val="num" w:pos="0"/>
        </w:tabs>
        <w:ind w:left="1429" w:hanging="360"/>
      </w:pPr>
      <w:rPr>
        <w:rFonts w:ascii="Wingdings" w:hAnsi="Wingdings" w:cs="Wingdings"/>
      </w:rPr>
    </w:lvl>
    <w:lvl w:ilvl="1">
      <w:start w:val="1"/>
      <w:numFmt w:val="bullet"/>
      <w:lvlText w:val="o"/>
      <w:lvlJc w:val="left"/>
      <w:pPr>
        <w:tabs>
          <w:tab w:val="num" w:pos="0"/>
        </w:tabs>
        <w:ind w:left="2149" w:hanging="360"/>
      </w:pPr>
      <w:rPr>
        <w:rFonts w:ascii="Courier New" w:hAnsi="Courier New" w:cs="Courier New"/>
      </w:rPr>
    </w:lvl>
    <w:lvl w:ilvl="2">
      <w:start w:val="1"/>
      <w:numFmt w:val="bullet"/>
      <w:lvlText w:val=""/>
      <w:lvlJc w:val="left"/>
      <w:pPr>
        <w:tabs>
          <w:tab w:val="num" w:pos="0"/>
        </w:tabs>
        <w:ind w:left="2869" w:hanging="360"/>
      </w:pPr>
      <w:rPr>
        <w:rFonts w:ascii="Wingdings" w:hAnsi="Wingdings" w:cs="Wingdings"/>
      </w:rPr>
    </w:lvl>
    <w:lvl w:ilvl="3">
      <w:start w:val="1"/>
      <w:numFmt w:val="bullet"/>
      <w:lvlText w:val=""/>
      <w:lvlJc w:val="left"/>
      <w:pPr>
        <w:tabs>
          <w:tab w:val="num" w:pos="0"/>
        </w:tabs>
        <w:ind w:left="3589" w:hanging="360"/>
      </w:pPr>
      <w:rPr>
        <w:rFonts w:ascii="Symbol" w:hAnsi="Symbol" w:cs="Symbol"/>
      </w:rPr>
    </w:lvl>
    <w:lvl w:ilvl="4">
      <w:start w:val="1"/>
      <w:numFmt w:val="bullet"/>
      <w:lvlText w:val="o"/>
      <w:lvlJc w:val="left"/>
      <w:pPr>
        <w:tabs>
          <w:tab w:val="num" w:pos="0"/>
        </w:tabs>
        <w:ind w:left="4309" w:hanging="360"/>
      </w:pPr>
      <w:rPr>
        <w:rFonts w:ascii="Courier New" w:hAnsi="Courier New" w:cs="Courier New"/>
      </w:rPr>
    </w:lvl>
    <w:lvl w:ilvl="5">
      <w:start w:val="1"/>
      <w:numFmt w:val="bullet"/>
      <w:lvlText w:val=""/>
      <w:lvlJc w:val="left"/>
      <w:pPr>
        <w:tabs>
          <w:tab w:val="num" w:pos="0"/>
        </w:tabs>
        <w:ind w:left="5029" w:hanging="360"/>
      </w:pPr>
      <w:rPr>
        <w:rFonts w:ascii="Wingdings" w:hAnsi="Wingdings" w:cs="Wingdings"/>
      </w:rPr>
    </w:lvl>
    <w:lvl w:ilvl="6">
      <w:start w:val="1"/>
      <w:numFmt w:val="bullet"/>
      <w:lvlText w:val=""/>
      <w:lvlJc w:val="left"/>
      <w:pPr>
        <w:tabs>
          <w:tab w:val="num" w:pos="0"/>
        </w:tabs>
        <w:ind w:left="5749" w:hanging="360"/>
      </w:pPr>
      <w:rPr>
        <w:rFonts w:ascii="Symbol" w:hAnsi="Symbol" w:cs="Symbol"/>
      </w:rPr>
    </w:lvl>
    <w:lvl w:ilvl="7">
      <w:start w:val="1"/>
      <w:numFmt w:val="bullet"/>
      <w:lvlText w:val="o"/>
      <w:lvlJc w:val="left"/>
      <w:pPr>
        <w:tabs>
          <w:tab w:val="num" w:pos="0"/>
        </w:tabs>
        <w:ind w:left="6469" w:hanging="360"/>
      </w:pPr>
      <w:rPr>
        <w:rFonts w:ascii="Courier New" w:hAnsi="Courier New" w:cs="Courier New"/>
      </w:rPr>
    </w:lvl>
    <w:lvl w:ilvl="8">
      <w:start w:val="1"/>
      <w:numFmt w:val="bullet"/>
      <w:lvlText w:val=""/>
      <w:lvlJc w:val="left"/>
      <w:pPr>
        <w:tabs>
          <w:tab w:val="num" w:pos="0"/>
        </w:tabs>
        <w:ind w:left="7189" w:hanging="360"/>
      </w:pPr>
      <w:rPr>
        <w:rFonts w:ascii="Wingdings" w:hAnsi="Wingdings" w:cs="Wingdings"/>
      </w:rPr>
    </w:lvl>
  </w:abstractNum>
  <w:abstractNum w:abstractNumId="38" w15:restartNumberingAfterBreak="0">
    <w:nsid w:val="02093012"/>
    <w:multiLevelType w:val="hybridMultilevel"/>
    <w:tmpl w:val="C92E7524"/>
    <w:lvl w:ilvl="0" w:tplc="CCE03950">
      <w:start w:val="1"/>
      <w:numFmt w:val="bullet"/>
      <w:lvlText w:val=""/>
      <w:lvlJc w:val="left"/>
      <w:pPr>
        <w:ind w:left="1572" w:hanging="360"/>
      </w:pPr>
      <w:rPr>
        <w:rFonts w:ascii="Symbol" w:hAnsi="Symbol" w:hint="default"/>
      </w:rPr>
    </w:lvl>
    <w:lvl w:ilvl="1" w:tplc="04190003" w:tentative="1">
      <w:start w:val="1"/>
      <w:numFmt w:val="bullet"/>
      <w:lvlText w:val="o"/>
      <w:lvlJc w:val="left"/>
      <w:pPr>
        <w:ind w:left="2292" w:hanging="360"/>
      </w:pPr>
      <w:rPr>
        <w:rFonts w:ascii="Courier New" w:hAnsi="Courier New" w:cs="Courier New" w:hint="default"/>
      </w:rPr>
    </w:lvl>
    <w:lvl w:ilvl="2" w:tplc="04190005" w:tentative="1">
      <w:start w:val="1"/>
      <w:numFmt w:val="bullet"/>
      <w:lvlText w:val=""/>
      <w:lvlJc w:val="left"/>
      <w:pPr>
        <w:ind w:left="3012" w:hanging="360"/>
      </w:pPr>
      <w:rPr>
        <w:rFonts w:ascii="Wingdings" w:hAnsi="Wingdings" w:hint="default"/>
      </w:rPr>
    </w:lvl>
    <w:lvl w:ilvl="3" w:tplc="04190001" w:tentative="1">
      <w:start w:val="1"/>
      <w:numFmt w:val="bullet"/>
      <w:lvlText w:val=""/>
      <w:lvlJc w:val="left"/>
      <w:pPr>
        <w:ind w:left="3732" w:hanging="360"/>
      </w:pPr>
      <w:rPr>
        <w:rFonts w:ascii="Symbol" w:hAnsi="Symbol" w:hint="default"/>
      </w:rPr>
    </w:lvl>
    <w:lvl w:ilvl="4" w:tplc="04190003" w:tentative="1">
      <w:start w:val="1"/>
      <w:numFmt w:val="bullet"/>
      <w:lvlText w:val="o"/>
      <w:lvlJc w:val="left"/>
      <w:pPr>
        <w:ind w:left="4452" w:hanging="360"/>
      </w:pPr>
      <w:rPr>
        <w:rFonts w:ascii="Courier New" w:hAnsi="Courier New" w:cs="Courier New" w:hint="default"/>
      </w:rPr>
    </w:lvl>
    <w:lvl w:ilvl="5" w:tplc="04190005" w:tentative="1">
      <w:start w:val="1"/>
      <w:numFmt w:val="bullet"/>
      <w:lvlText w:val=""/>
      <w:lvlJc w:val="left"/>
      <w:pPr>
        <w:ind w:left="5172" w:hanging="360"/>
      </w:pPr>
      <w:rPr>
        <w:rFonts w:ascii="Wingdings" w:hAnsi="Wingdings" w:hint="default"/>
      </w:rPr>
    </w:lvl>
    <w:lvl w:ilvl="6" w:tplc="04190001" w:tentative="1">
      <w:start w:val="1"/>
      <w:numFmt w:val="bullet"/>
      <w:lvlText w:val=""/>
      <w:lvlJc w:val="left"/>
      <w:pPr>
        <w:ind w:left="5892" w:hanging="360"/>
      </w:pPr>
      <w:rPr>
        <w:rFonts w:ascii="Symbol" w:hAnsi="Symbol" w:hint="default"/>
      </w:rPr>
    </w:lvl>
    <w:lvl w:ilvl="7" w:tplc="04190003" w:tentative="1">
      <w:start w:val="1"/>
      <w:numFmt w:val="bullet"/>
      <w:lvlText w:val="o"/>
      <w:lvlJc w:val="left"/>
      <w:pPr>
        <w:ind w:left="6612" w:hanging="360"/>
      </w:pPr>
      <w:rPr>
        <w:rFonts w:ascii="Courier New" w:hAnsi="Courier New" w:cs="Courier New" w:hint="default"/>
      </w:rPr>
    </w:lvl>
    <w:lvl w:ilvl="8" w:tplc="04190005" w:tentative="1">
      <w:start w:val="1"/>
      <w:numFmt w:val="bullet"/>
      <w:lvlText w:val=""/>
      <w:lvlJc w:val="left"/>
      <w:pPr>
        <w:ind w:left="7332" w:hanging="360"/>
      </w:pPr>
      <w:rPr>
        <w:rFonts w:ascii="Wingdings" w:hAnsi="Wingdings" w:hint="default"/>
      </w:rPr>
    </w:lvl>
  </w:abstractNum>
  <w:abstractNum w:abstractNumId="39" w15:restartNumberingAfterBreak="0">
    <w:nsid w:val="020C3F90"/>
    <w:multiLevelType w:val="hybridMultilevel"/>
    <w:tmpl w:val="39E8DC08"/>
    <w:lvl w:ilvl="0" w:tplc="1E1C60D0">
      <w:start w:val="1"/>
      <w:numFmt w:val="russianLower"/>
      <w:lvlText w:val="%1."/>
      <w:lvlJc w:val="left"/>
      <w:pPr>
        <w:ind w:left="720" w:hanging="360"/>
      </w:pPr>
      <w:rPr>
        <w:rFonts w:hint="default"/>
      </w:rPr>
    </w:lvl>
    <w:lvl w:ilvl="1" w:tplc="1E1C60D0">
      <w:start w:val="1"/>
      <w:numFmt w:val="russianLow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032D7FC4"/>
    <w:multiLevelType w:val="hybridMultilevel"/>
    <w:tmpl w:val="CE10BCEE"/>
    <w:lvl w:ilvl="0" w:tplc="97A4D5A4">
      <w:start w:val="1"/>
      <w:numFmt w:val="bullet"/>
      <w:lvlText w:val="-"/>
      <w:lvlJc w:val="left"/>
      <w:pPr>
        <w:ind w:left="1212"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15:restartNumberingAfterBreak="0">
    <w:nsid w:val="053562C7"/>
    <w:multiLevelType w:val="hybridMultilevel"/>
    <w:tmpl w:val="723E4AD0"/>
    <w:lvl w:ilvl="0" w:tplc="231E8FA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06120161"/>
    <w:multiLevelType w:val="hybridMultilevel"/>
    <w:tmpl w:val="03D44E50"/>
    <w:lvl w:ilvl="0" w:tplc="155837E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3" w15:restartNumberingAfterBreak="0">
    <w:nsid w:val="07EF14EE"/>
    <w:multiLevelType w:val="hybridMultilevel"/>
    <w:tmpl w:val="201AE52C"/>
    <w:lvl w:ilvl="0" w:tplc="155837E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4" w15:restartNumberingAfterBreak="0">
    <w:nsid w:val="0C1E05FC"/>
    <w:multiLevelType w:val="hybridMultilevel"/>
    <w:tmpl w:val="8198440C"/>
    <w:lvl w:ilvl="0" w:tplc="97A4D5A4">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0C7503D7"/>
    <w:multiLevelType w:val="hybridMultilevel"/>
    <w:tmpl w:val="E6DAE494"/>
    <w:lvl w:ilvl="0" w:tplc="97A4D5A4">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15:restartNumberingAfterBreak="0">
    <w:nsid w:val="105552D3"/>
    <w:multiLevelType w:val="hybridMultilevel"/>
    <w:tmpl w:val="39E8DC08"/>
    <w:lvl w:ilvl="0" w:tplc="1E1C60D0">
      <w:start w:val="1"/>
      <w:numFmt w:val="russianLower"/>
      <w:lvlText w:val="%1."/>
      <w:lvlJc w:val="left"/>
      <w:pPr>
        <w:ind w:left="720" w:hanging="360"/>
      </w:pPr>
      <w:rPr>
        <w:rFonts w:hint="default"/>
      </w:rPr>
    </w:lvl>
    <w:lvl w:ilvl="1" w:tplc="1E1C60D0">
      <w:start w:val="1"/>
      <w:numFmt w:val="russianLow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16685378"/>
    <w:multiLevelType w:val="hybridMultilevel"/>
    <w:tmpl w:val="DEBEAC9E"/>
    <w:lvl w:ilvl="0" w:tplc="CCE0395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168C3FAA"/>
    <w:multiLevelType w:val="hybridMultilevel"/>
    <w:tmpl w:val="283AC2DA"/>
    <w:lvl w:ilvl="0" w:tplc="CCE0395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197F4C16"/>
    <w:multiLevelType w:val="hybridMultilevel"/>
    <w:tmpl w:val="66FE94A4"/>
    <w:lvl w:ilvl="0" w:tplc="231E8FA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1E320CA2"/>
    <w:multiLevelType w:val="hybridMultilevel"/>
    <w:tmpl w:val="9D5C46FA"/>
    <w:lvl w:ilvl="0" w:tplc="97A4D5A4">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15:restartNumberingAfterBreak="0">
    <w:nsid w:val="211E4587"/>
    <w:multiLevelType w:val="hybridMultilevel"/>
    <w:tmpl w:val="089E075C"/>
    <w:lvl w:ilvl="0" w:tplc="97A4D5A4">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2" w15:restartNumberingAfterBreak="0">
    <w:nsid w:val="25D75E04"/>
    <w:multiLevelType w:val="hybridMultilevel"/>
    <w:tmpl w:val="04C8B458"/>
    <w:lvl w:ilvl="0" w:tplc="CCE0395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29E43AA7"/>
    <w:multiLevelType w:val="hybridMultilevel"/>
    <w:tmpl w:val="A510D286"/>
    <w:lvl w:ilvl="0" w:tplc="97A4D5A4">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 w15:restartNumberingAfterBreak="0">
    <w:nsid w:val="303D45E6"/>
    <w:multiLevelType w:val="hybridMultilevel"/>
    <w:tmpl w:val="39E8DC08"/>
    <w:lvl w:ilvl="0" w:tplc="1E1C60D0">
      <w:start w:val="1"/>
      <w:numFmt w:val="russianLower"/>
      <w:lvlText w:val="%1."/>
      <w:lvlJc w:val="left"/>
      <w:pPr>
        <w:ind w:left="720" w:hanging="360"/>
      </w:pPr>
      <w:rPr>
        <w:rFonts w:hint="default"/>
      </w:rPr>
    </w:lvl>
    <w:lvl w:ilvl="1" w:tplc="1E1C60D0">
      <w:start w:val="1"/>
      <w:numFmt w:val="russianLow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36C1391A"/>
    <w:multiLevelType w:val="hybridMultilevel"/>
    <w:tmpl w:val="9A787560"/>
    <w:lvl w:ilvl="0" w:tplc="CCE0395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6" w15:restartNumberingAfterBreak="0">
    <w:nsid w:val="378B18B9"/>
    <w:multiLevelType w:val="hybridMultilevel"/>
    <w:tmpl w:val="299A4AE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7" w15:restartNumberingAfterBreak="0">
    <w:nsid w:val="3A674099"/>
    <w:multiLevelType w:val="hybridMultilevel"/>
    <w:tmpl w:val="EF0AD72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8" w15:restartNumberingAfterBreak="0">
    <w:nsid w:val="3A772FC5"/>
    <w:multiLevelType w:val="hybridMultilevel"/>
    <w:tmpl w:val="CFC68B9A"/>
    <w:lvl w:ilvl="0" w:tplc="CCE0395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15:restartNumberingAfterBreak="0">
    <w:nsid w:val="3F3C2A30"/>
    <w:multiLevelType w:val="hybridMultilevel"/>
    <w:tmpl w:val="88C69C70"/>
    <w:lvl w:ilvl="0" w:tplc="1E1C60D0">
      <w:start w:val="1"/>
      <w:numFmt w:val="russianLower"/>
      <w:lvlText w:val="%1."/>
      <w:lvlJc w:val="left"/>
      <w:pPr>
        <w:ind w:left="720" w:hanging="360"/>
      </w:pPr>
      <w:rPr>
        <w:rFonts w:hint="default"/>
      </w:rPr>
    </w:lvl>
    <w:lvl w:ilvl="1" w:tplc="1E1C60D0">
      <w:start w:val="1"/>
      <w:numFmt w:val="russianLow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43165E47"/>
    <w:multiLevelType w:val="hybridMultilevel"/>
    <w:tmpl w:val="E04A2DA6"/>
    <w:lvl w:ilvl="0" w:tplc="BDC84F50">
      <w:start w:val="1"/>
      <w:numFmt w:val="russianLower"/>
      <w:lvlText w:val="%1."/>
      <w:lvlJc w:val="left"/>
      <w:pPr>
        <w:ind w:left="720" w:hanging="360"/>
      </w:pPr>
      <w:rPr>
        <w:rFonts w:hint="default"/>
        <w:color w:val="000000" w:themeColor="text1"/>
      </w:rPr>
    </w:lvl>
    <w:lvl w:ilvl="1" w:tplc="1E1C60D0">
      <w:start w:val="1"/>
      <w:numFmt w:val="russianLow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43932140"/>
    <w:multiLevelType w:val="hybridMultilevel"/>
    <w:tmpl w:val="39E8DC08"/>
    <w:lvl w:ilvl="0" w:tplc="1E1C60D0">
      <w:start w:val="1"/>
      <w:numFmt w:val="russianLower"/>
      <w:lvlText w:val="%1."/>
      <w:lvlJc w:val="left"/>
      <w:pPr>
        <w:ind w:left="720" w:hanging="360"/>
      </w:pPr>
      <w:rPr>
        <w:rFonts w:hint="default"/>
      </w:rPr>
    </w:lvl>
    <w:lvl w:ilvl="1" w:tplc="1E1C60D0">
      <w:start w:val="1"/>
      <w:numFmt w:val="russianLow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45CB3D1E"/>
    <w:multiLevelType w:val="hybridMultilevel"/>
    <w:tmpl w:val="EA6EFC54"/>
    <w:lvl w:ilvl="0" w:tplc="CCE0395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3" w15:restartNumberingAfterBreak="0">
    <w:nsid w:val="47793686"/>
    <w:multiLevelType w:val="hybridMultilevel"/>
    <w:tmpl w:val="0390FDB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4" w15:restartNumberingAfterBreak="0">
    <w:nsid w:val="49C431AF"/>
    <w:multiLevelType w:val="hybridMultilevel"/>
    <w:tmpl w:val="482E7E7E"/>
    <w:lvl w:ilvl="0" w:tplc="1E1C60D0">
      <w:start w:val="1"/>
      <w:numFmt w:val="russianLower"/>
      <w:lvlText w:val="%1."/>
      <w:lvlJc w:val="left"/>
      <w:pPr>
        <w:ind w:left="720" w:hanging="360"/>
      </w:pPr>
      <w:rPr>
        <w:rFonts w:hint="default"/>
      </w:rPr>
    </w:lvl>
    <w:lvl w:ilvl="1" w:tplc="1E1C60D0">
      <w:start w:val="1"/>
      <w:numFmt w:val="russianLower"/>
      <w:lvlText w:val="%2."/>
      <w:lvlJc w:val="left"/>
      <w:pPr>
        <w:ind w:left="1440" w:hanging="360"/>
      </w:pPr>
      <w:rPr>
        <w:rFonts w:hint="default"/>
      </w:rPr>
    </w:lvl>
    <w:lvl w:ilvl="2" w:tplc="34A88328">
      <w:start w:val="1"/>
      <w:numFmt w:val="decimal"/>
      <w:lvlText w:val="%3)"/>
      <w:lvlJc w:val="left"/>
      <w:pPr>
        <w:ind w:left="2340" w:hanging="360"/>
      </w:pPr>
      <w:rPr>
        <w:rFonts w:hint="default"/>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49D40172"/>
    <w:multiLevelType w:val="hybridMultilevel"/>
    <w:tmpl w:val="7FBCC0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15:restartNumberingAfterBreak="0">
    <w:nsid w:val="4A7242B8"/>
    <w:multiLevelType w:val="hybridMultilevel"/>
    <w:tmpl w:val="B21C6CDE"/>
    <w:lvl w:ilvl="0" w:tplc="CCE03950">
      <w:start w:val="1"/>
      <w:numFmt w:val="bullet"/>
      <w:lvlText w:val=""/>
      <w:lvlJc w:val="left"/>
      <w:pPr>
        <w:ind w:left="1212"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7" w15:restartNumberingAfterBreak="0">
    <w:nsid w:val="4D3E7FF8"/>
    <w:multiLevelType w:val="hybridMultilevel"/>
    <w:tmpl w:val="15581226"/>
    <w:lvl w:ilvl="0" w:tplc="1E1C60D0">
      <w:start w:val="1"/>
      <w:numFmt w:val="russianLower"/>
      <w:lvlText w:val="%1."/>
      <w:lvlJc w:val="left"/>
      <w:pPr>
        <w:ind w:left="2421" w:hanging="360"/>
      </w:pPr>
      <w:rPr>
        <w:rFonts w:hint="default"/>
      </w:rPr>
    </w:lvl>
    <w:lvl w:ilvl="1" w:tplc="04190019" w:tentative="1">
      <w:start w:val="1"/>
      <w:numFmt w:val="lowerLetter"/>
      <w:lvlText w:val="%2."/>
      <w:lvlJc w:val="left"/>
      <w:pPr>
        <w:ind w:left="3141" w:hanging="360"/>
      </w:pPr>
    </w:lvl>
    <w:lvl w:ilvl="2" w:tplc="0419001B" w:tentative="1">
      <w:start w:val="1"/>
      <w:numFmt w:val="lowerRoman"/>
      <w:lvlText w:val="%3."/>
      <w:lvlJc w:val="right"/>
      <w:pPr>
        <w:ind w:left="3861" w:hanging="180"/>
      </w:pPr>
    </w:lvl>
    <w:lvl w:ilvl="3" w:tplc="0419000F" w:tentative="1">
      <w:start w:val="1"/>
      <w:numFmt w:val="decimal"/>
      <w:lvlText w:val="%4."/>
      <w:lvlJc w:val="left"/>
      <w:pPr>
        <w:ind w:left="4581" w:hanging="360"/>
      </w:pPr>
    </w:lvl>
    <w:lvl w:ilvl="4" w:tplc="04190019" w:tentative="1">
      <w:start w:val="1"/>
      <w:numFmt w:val="lowerLetter"/>
      <w:lvlText w:val="%5."/>
      <w:lvlJc w:val="left"/>
      <w:pPr>
        <w:ind w:left="5301" w:hanging="360"/>
      </w:pPr>
    </w:lvl>
    <w:lvl w:ilvl="5" w:tplc="0419001B" w:tentative="1">
      <w:start w:val="1"/>
      <w:numFmt w:val="lowerRoman"/>
      <w:lvlText w:val="%6."/>
      <w:lvlJc w:val="right"/>
      <w:pPr>
        <w:ind w:left="6021" w:hanging="180"/>
      </w:pPr>
    </w:lvl>
    <w:lvl w:ilvl="6" w:tplc="0419000F" w:tentative="1">
      <w:start w:val="1"/>
      <w:numFmt w:val="decimal"/>
      <w:lvlText w:val="%7."/>
      <w:lvlJc w:val="left"/>
      <w:pPr>
        <w:ind w:left="6741" w:hanging="360"/>
      </w:pPr>
    </w:lvl>
    <w:lvl w:ilvl="7" w:tplc="04190019" w:tentative="1">
      <w:start w:val="1"/>
      <w:numFmt w:val="lowerLetter"/>
      <w:lvlText w:val="%8."/>
      <w:lvlJc w:val="left"/>
      <w:pPr>
        <w:ind w:left="7461" w:hanging="360"/>
      </w:pPr>
    </w:lvl>
    <w:lvl w:ilvl="8" w:tplc="0419001B" w:tentative="1">
      <w:start w:val="1"/>
      <w:numFmt w:val="lowerRoman"/>
      <w:lvlText w:val="%9."/>
      <w:lvlJc w:val="right"/>
      <w:pPr>
        <w:ind w:left="8181" w:hanging="180"/>
      </w:pPr>
    </w:lvl>
  </w:abstractNum>
  <w:abstractNum w:abstractNumId="68" w15:restartNumberingAfterBreak="0">
    <w:nsid w:val="51002247"/>
    <w:multiLevelType w:val="hybridMultilevel"/>
    <w:tmpl w:val="25164488"/>
    <w:lvl w:ilvl="0" w:tplc="04190001">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69" w15:restartNumberingAfterBreak="0">
    <w:nsid w:val="548C5398"/>
    <w:multiLevelType w:val="hybridMultilevel"/>
    <w:tmpl w:val="504036DA"/>
    <w:lvl w:ilvl="0" w:tplc="CCE0395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15:restartNumberingAfterBreak="0">
    <w:nsid w:val="585E5451"/>
    <w:multiLevelType w:val="hybridMultilevel"/>
    <w:tmpl w:val="F906F81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1" w15:restartNumberingAfterBreak="0">
    <w:nsid w:val="5B0D55C6"/>
    <w:multiLevelType w:val="hybridMultilevel"/>
    <w:tmpl w:val="BE0C51EA"/>
    <w:lvl w:ilvl="0" w:tplc="97A4D5A4">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2" w15:restartNumberingAfterBreak="0">
    <w:nsid w:val="5ED276AF"/>
    <w:multiLevelType w:val="hybridMultilevel"/>
    <w:tmpl w:val="D60AC3E8"/>
    <w:lvl w:ilvl="0" w:tplc="CCE0395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15:restartNumberingAfterBreak="0">
    <w:nsid w:val="60043BDE"/>
    <w:multiLevelType w:val="hybridMultilevel"/>
    <w:tmpl w:val="C6FA09FC"/>
    <w:lvl w:ilvl="0" w:tplc="CCE03950">
      <w:start w:val="1"/>
      <w:numFmt w:val="bullet"/>
      <w:lvlText w:val=""/>
      <w:lvlJc w:val="left"/>
      <w:pPr>
        <w:ind w:left="1572" w:hanging="360"/>
      </w:pPr>
      <w:rPr>
        <w:rFonts w:ascii="Symbol" w:hAnsi="Symbol" w:hint="default"/>
      </w:rPr>
    </w:lvl>
    <w:lvl w:ilvl="1" w:tplc="04190003" w:tentative="1">
      <w:start w:val="1"/>
      <w:numFmt w:val="bullet"/>
      <w:lvlText w:val="o"/>
      <w:lvlJc w:val="left"/>
      <w:pPr>
        <w:ind w:left="2292" w:hanging="360"/>
      </w:pPr>
      <w:rPr>
        <w:rFonts w:ascii="Courier New" w:hAnsi="Courier New" w:cs="Courier New" w:hint="default"/>
      </w:rPr>
    </w:lvl>
    <w:lvl w:ilvl="2" w:tplc="04190005" w:tentative="1">
      <w:start w:val="1"/>
      <w:numFmt w:val="bullet"/>
      <w:lvlText w:val=""/>
      <w:lvlJc w:val="left"/>
      <w:pPr>
        <w:ind w:left="3012" w:hanging="360"/>
      </w:pPr>
      <w:rPr>
        <w:rFonts w:ascii="Wingdings" w:hAnsi="Wingdings" w:hint="default"/>
      </w:rPr>
    </w:lvl>
    <w:lvl w:ilvl="3" w:tplc="04190001" w:tentative="1">
      <w:start w:val="1"/>
      <w:numFmt w:val="bullet"/>
      <w:lvlText w:val=""/>
      <w:lvlJc w:val="left"/>
      <w:pPr>
        <w:ind w:left="3732" w:hanging="360"/>
      </w:pPr>
      <w:rPr>
        <w:rFonts w:ascii="Symbol" w:hAnsi="Symbol" w:hint="default"/>
      </w:rPr>
    </w:lvl>
    <w:lvl w:ilvl="4" w:tplc="04190003" w:tentative="1">
      <w:start w:val="1"/>
      <w:numFmt w:val="bullet"/>
      <w:lvlText w:val="o"/>
      <w:lvlJc w:val="left"/>
      <w:pPr>
        <w:ind w:left="4452" w:hanging="360"/>
      </w:pPr>
      <w:rPr>
        <w:rFonts w:ascii="Courier New" w:hAnsi="Courier New" w:cs="Courier New" w:hint="default"/>
      </w:rPr>
    </w:lvl>
    <w:lvl w:ilvl="5" w:tplc="04190005" w:tentative="1">
      <w:start w:val="1"/>
      <w:numFmt w:val="bullet"/>
      <w:lvlText w:val=""/>
      <w:lvlJc w:val="left"/>
      <w:pPr>
        <w:ind w:left="5172" w:hanging="360"/>
      </w:pPr>
      <w:rPr>
        <w:rFonts w:ascii="Wingdings" w:hAnsi="Wingdings" w:hint="default"/>
      </w:rPr>
    </w:lvl>
    <w:lvl w:ilvl="6" w:tplc="04190001" w:tentative="1">
      <w:start w:val="1"/>
      <w:numFmt w:val="bullet"/>
      <w:lvlText w:val=""/>
      <w:lvlJc w:val="left"/>
      <w:pPr>
        <w:ind w:left="5892" w:hanging="360"/>
      </w:pPr>
      <w:rPr>
        <w:rFonts w:ascii="Symbol" w:hAnsi="Symbol" w:hint="default"/>
      </w:rPr>
    </w:lvl>
    <w:lvl w:ilvl="7" w:tplc="04190003" w:tentative="1">
      <w:start w:val="1"/>
      <w:numFmt w:val="bullet"/>
      <w:lvlText w:val="o"/>
      <w:lvlJc w:val="left"/>
      <w:pPr>
        <w:ind w:left="6612" w:hanging="360"/>
      </w:pPr>
      <w:rPr>
        <w:rFonts w:ascii="Courier New" w:hAnsi="Courier New" w:cs="Courier New" w:hint="default"/>
      </w:rPr>
    </w:lvl>
    <w:lvl w:ilvl="8" w:tplc="04190005" w:tentative="1">
      <w:start w:val="1"/>
      <w:numFmt w:val="bullet"/>
      <w:lvlText w:val=""/>
      <w:lvlJc w:val="left"/>
      <w:pPr>
        <w:ind w:left="7332" w:hanging="360"/>
      </w:pPr>
      <w:rPr>
        <w:rFonts w:ascii="Wingdings" w:hAnsi="Wingdings" w:hint="default"/>
      </w:rPr>
    </w:lvl>
  </w:abstractNum>
  <w:abstractNum w:abstractNumId="74" w15:restartNumberingAfterBreak="0">
    <w:nsid w:val="61C63860"/>
    <w:multiLevelType w:val="hybridMultilevel"/>
    <w:tmpl w:val="39E8DC08"/>
    <w:lvl w:ilvl="0" w:tplc="1E1C60D0">
      <w:start w:val="1"/>
      <w:numFmt w:val="russianLower"/>
      <w:lvlText w:val="%1."/>
      <w:lvlJc w:val="left"/>
      <w:pPr>
        <w:ind w:left="720" w:hanging="360"/>
      </w:pPr>
      <w:rPr>
        <w:rFonts w:hint="default"/>
      </w:rPr>
    </w:lvl>
    <w:lvl w:ilvl="1" w:tplc="1E1C60D0">
      <w:start w:val="1"/>
      <w:numFmt w:val="russianLow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640264BE"/>
    <w:multiLevelType w:val="hybridMultilevel"/>
    <w:tmpl w:val="39E8DC08"/>
    <w:lvl w:ilvl="0" w:tplc="1E1C60D0">
      <w:start w:val="1"/>
      <w:numFmt w:val="russianLower"/>
      <w:lvlText w:val="%1."/>
      <w:lvlJc w:val="left"/>
      <w:pPr>
        <w:ind w:left="720" w:hanging="360"/>
      </w:pPr>
      <w:rPr>
        <w:rFonts w:hint="default"/>
      </w:rPr>
    </w:lvl>
    <w:lvl w:ilvl="1" w:tplc="1E1C60D0">
      <w:start w:val="1"/>
      <w:numFmt w:val="russianLow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643E752D"/>
    <w:multiLevelType w:val="hybridMultilevel"/>
    <w:tmpl w:val="1166B90E"/>
    <w:lvl w:ilvl="0" w:tplc="CCE0395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15:restartNumberingAfterBreak="0">
    <w:nsid w:val="66021596"/>
    <w:multiLevelType w:val="hybridMultilevel"/>
    <w:tmpl w:val="8E3ABD6A"/>
    <w:lvl w:ilvl="0" w:tplc="CCE0395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15:restartNumberingAfterBreak="0">
    <w:nsid w:val="66796D67"/>
    <w:multiLevelType w:val="hybridMultilevel"/>
    <w:tmpl w:val="C862F25C"/>
    <w:lvl w:ilvl="0" w:tplc="CCE0395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9" w15:restartNumberingAfterBreak="0">
    <w:nsid w:val="67C66CAB"/>
    <w:multiLevelType w:val="hybridMultilevel"/>
    <w:tmpl w:val="9B9E8AF0"/>
    <w:lvl w:ilvl="0" w:tplc="97A4D5A4">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0" w15:restartNumberingAfterBreak="0">
    <w:nsid w:val="69FD6C3F"/>
    <w:multiLevelType w:val="hybridMultilevel"/>
    <w:tmpl w:val="1CD8D5D4"/>
    <w:lvl w:ilvl="0" w:tplc="CCE0395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15:restartNumberingAfterBreak="0">
    <w:nsid w:val="6BA4474D"/>
    <w:multiLevelType w:val="hybridMultilevel"/>
    <w:tmpl w:val="121AD6D0"/>
    <w:lvl w:ilvl="0" w:tplc="155837E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2" w15:restartNumberingAfterBreak="0">
    <w:nsid w:val="6CD57737"/>
    <w:multiLevelType w:val="hybridMultilevel"/>
    <w:tmpl w:val="B15CA4BA"/>
    <w:lvl w:ilvl="0" w:tplc="CCE0395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15:restartNumberingAfterBreak="0">
    <w:nsid w:val="6DC32137"/>
    <w:multiLevelType w:val="hybridMultilevel"/>
    <w:tmpl w:val="DAE0614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4" w15:restartNumberingAfterBreak="0">
    <w:nsid w:val="72021932"/>
    <w:multiLevelType w:val="hybridMultilevel"/>
    <w:tmpl w:val="8286B566"/>
    <w:lvl w:ilvl="0" w:tplc="CCE0395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15:restartNumberingAfterBreak="0">
    <w:nsid w:val="72115822"/>
    <w:multiLevelType w:val="hybridMultilevel"/>
    <w:tmpl w:val="39E8DC08"/>
    <w:lvl w:ilvl="0" w:tplc="1E1C60D0">
      <w:start w:val="1"/>
      <w:numFmt w:val="russianLower"/>
      <w:lvlText w:val="%1."/>
      <w:lvlJc w:val="left"/>
      <w:pPr>
        <w:ind w:left="720" w:hanging="360"/>
      </w:pPr>
      <w:rPr>
        <w:rFonts w:hint="default"/>
      </w:rPr>
    </w:lvl>
    <w:lvl w:ilvl="1" w:tplc="1E1C60D0">
      <w:start w:val="1"/>
      <w:numFmt w:val="russianLow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72725B1C"/>
    <w:multiLevelType w:val="hybridMultilevel"/>
    <w:tmpl w:val="0164D0AA"/>
    <w:lvl w:ilvl="0" w:tplc="CCE0395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7" w15:restartNumberingAfterBreak="0">
    <w:nsid w:val="734A251D"/>
    <w:multiLevelType w:val="hybridMultilevel"/>
    <w:tmpl w:val="41862BA8"/>
    <w:lvl w:ilvl="0" w:tplc="CCE03950">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15:restartNumberingAfterBreak="0">
    <w:nsid w:val="79877B6D"/>
    <w:multiLevelType w:val="hybridMultilevel"/>
    <w:tmpl w:val="A974658E"/>
    <w:lvl w:ilvl="0" w:tplc="CCE0395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5"/>
  </w:num>
  <w:num w:numId="4">
    <w:abstractNumId w:val="6"/>
  </w:num>
  <w:num w:numId="5">
    <w:abstractNumId w:val="7"/>
  </w:num>
  <w:num w:numId="6">
    <w:abstractNumId w:val="8"/>
  </w:num>
  <w:num w:numId="7">
    <w:abstractNumId w:val="10"/>
  </w:num>
  <w:num w:numId="8">
    <w:abstractNumId w:val="11"/>
  </w:num>
  <w:num w:numId="9">
    <w:abstractNumId w:val="12"/>
  </w:num>
  <w:num w:numId="10">
    <w:abstractNumId w:val="13"/>
  </w:num>
  <w:num w:numId="11">
    <w:abstractNumId w:val="14"/>
  </w:num>
  <w:num w:numId="12">
    <w:abstractNumId w:val="15"/>
  </w:num>
  <w:num w:numId="13">
    <w:abstractNumId w:val="59"/>
  </w:num>
  <w:num w:numId="14">
    <w:abstractNumId w:val="74"/>
  </w:num>
  <w:num w:numId="15">
    <w:abstractNumId w:val="85"/>
  </w:num>
  <w:num w:numId="16">
    <w:abstractNumId w:val="61"/>
  </w:num>
  <w:num w:numId="17">
    <w:abstractNumId w:val="46"/>
  </w:num>
  <w:num w:numId="18">
    <w:abstractNumId w:val="49"/>
  </w:num>
  <w:num w:numId="19">
    <w:abstractNumId w:val="41"/>
  </w:num>
  <w:num w:numId="20">
    <w:abstractNumId w:val="64"/>
  </w:num>
  <w:num w:numId="21">
    <w:abstractNumId w:val="75"/>
  </w:num>
  <w:num w:numId="22">
    <w:abstractNumId w:val="60"/>
  </w:num>
  <w:num w:numId="23">
    <w:abstractNumId w:val="39"/>
  </w:num>
  <w:num w:numId="24">
    <w:abstractNumId w:val="67"/>
  </w:num>
  <w:num w:numId="25">
    <w:abstractNumId w:val="45"/>
  </w:num>
  <w:num w:numId="26">
    <w:abstractNumId w:val="51"/>
  </w:num>
  <w:num w:numId="27">
    <w:abstractNumId w:val="79"/>
  </w:num>
  <w:num w:numId="28">
    <w:abstractNumId w:val="53"/>
  </w:num>
  <w:num w:numId="29">
    <w:abstractNumId w:val="71"/>
  </w:num>
  <w:num w:numId="30">
    <w:abstractNumId w:val="40"/>
  </w:num>
  <w:num w:numId="31">
    <w:abstractNumId w:val="56"/>
  </w:num>
  <w:num w:numId="32">
    <w:abstractNumId w:val="66"/>
  </w:num>
  <w:num w:numId="33">
    <w:abstractNumId w:val="42"/>
  </w:num>
  <w:num w:numId="34">
    <w:abstractNumId w:val="81"/>
  </w:num>
  <w:num w:numId="35">
    <w:abstractNumId w:val="43"/>
  </w:num>
  <w:num w:numId="36">
    <w:abstractNumId w:val="68"/>
  </w:num>
  <w:num w:numId="37">
    <w:abstractNumId w:val="86"/>
  </w:num>
  <w:num w:numId="38">
    <w:abstractNumId w:val="54"/>
  </w:num>
  <w:num w:numId="39">
    <w:abstractNumId w:val="62"/>
  </w:num>
  <w:num w:numId="40">
    <w:abstractNumId w:val="52"/>
  </w:num>
  <w:num w:numId="41">
    <w:abstractNumId w:val="87"/>
  </w:num>
  <w:num w:numId="42">
    <w:abstractNumId w:val="77"/>
  </w:num>
  <w:num w:numId="43">
    <w:abstractNumId w:val="76"/>
  </w:num>
  <w:num w:numId="44">
    <w:abstractNumId w:val="69"/>
  </w:num>
  <w:num w:numId="45">
    <w:abstractNumId w:val="47"/>
  </w:num>
  <w:num w:numId="46">
    <w:abstractNumId w:val="80"/>
  </w:num>
  <w:num w:numId="47">
    <w:abstractNumId w:val="82"/>
  </w:num>
  <w:num w:numId="48">
    <w:abstractNumId w:val="72"/>
  </w:num>
  <w:num w:numId="49">
    <w:abstractNumId w:val="48"/>
  </w:num>
  <w:num w:numId="50">
    <w:abstractNumId w:val="84"/>
  </w:num>
  <w:num w:numId="51">
    <w:abstractNumId w:val="88"/>
  </w:num>
  <w:num w:numId="52">
    <w:abstractNumId w:val="58"/>
  </w:num>
  <w:num w:numId="53">
    <w:abstractNumId w:val="38"/>
  </w:num>
  <w:num w:numId="54">
    <w:abstractNumId w:val="73"/>
  </w:num>
  <w:num w:numId="55">
    <w:abstractNumId w:val="78"/>
  </w:num>
  <w:num w:numId="56">
    <w:abstractNumId w:val="55"/>
  </w:num>
  <w:num w:numId="57">
    <w:abstractNumId w:val="50"/>
  </w:num>
  <w:num w:numId="58">
    <w:abstractNumId w:val="44"/>
  </w:num>
  <w:num w:numId="59">
    <w:abstractNumId w:val="65"/>
  </w:num>
  <w:num w:numId="60">
    <w:abstractNumId w:val="83"/>
  </w:num>
  <w:num w:numId="61">
    <w:abstractNumId w:val="70"/>
  </w:num>
  <w:num w:numId="62">
    <w:abstractNumId w:val="63"/>
  </w:num>
  <w:num w:numId="63">
    <w:abstractNumId w:val="57"/>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displayBackgroundShape/>
  <w:embedSystemFonts/>
  <w:proofState w:spelling="clean" w:grammar="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ocumentProtection w:edit="trackedChanges" w:enforcement="0"/>
  <w:defaultTabStop w:val="709"/>
  <w:autoHyphenation/>
  <w:defaultTableStyle w:val="a2"/>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2049"/>
  </w:hdrShapeDefault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4FC6"/>
    <w:rsid w:val="00000A9E"/>
    <w:rsid w:val="00000D21"/>
    <w:rsid w:val="0000110D"/>
    <w:rsid w:val="00001A71"/>
    <w:rsid w:val="00002008"/>
    <w:rsid w:val="00002F3D"/>
    <w:rsid w:val="000037F3"/>
    <w:rsid w:val="00003A27"/>
    <w:rsid w:val="000044DC"/>
    <w:rsid w:val="000047AA"/>
    <w:rsid w:val="00005747"/>
    <w:rsid w:val="000066C9"/>
    <w:rsid w:val="0000685E"/>
    <w:rsid w:val="00006985"/>
    <w:rsid w:val="00010CB2"/>
    <w:rsid w:val="00010D77"/>
    <w:rsid w:val="00011982"/>
    <w:rsid w:val="00012EE7"/>
    <w:rsid w:val="0001319E"/>
    <w:rsid w:val="00014456"/>
    <w:rsid w:val="00015646"/>
    <w:rsid w:val="000158A8"/>
    <w:rsid w:val="00017222"/>
    <w:rsid w:val="00017E77"/>
    <w:rsid w:val="00017F63"/>
    <w:rsid w:val="0002265E"/>
    <w:rsid w:val="00022B02"/>
    <w:rsid w:val="00022FF8"/>
    <w:rsid w:val="00023F33"/>
    <w:rsid w:val="00024ACD"/>
    <w:rsid w:val="00024B44"/>
    <w:rsid w:val="00025530"/>
    <w:rsid w:val="00025D3F"/>
    <w:rsid w:val="00026023"/>
    <w:rsid w:val="00026B90"/>
    <w:rsid w:val="000275F3"/>
    <w:rsid w:val="00030674"/>
    <w:rsid w:val="00030BA0"/>
    <w:rsid w:val="00031345"/>
    <w:rsid w:val="00031ACD"/>
    <w:rsid w:val="000320B3"/>
    <w:rsid w:val="00032533"/>
    <w:rsid w:val="0003265B"/>
    <w:rsid w:val="00034857"/>
    <w:rsid w:val="00035665"/>
    <w:rsid w:val="0003651C"/>
    <w:rsid w:val="0003683F"/>
    <w:rsid w:val="00037B03"/>
    <w:rsid w:val="00040246"/>
    <w:rsid w:val="00040259"/>
    <w:rsid w:val="0004069A"/>
    <w:rsid w:val="00040A97"/>
    <w:rsid w:val="00042CA3"/>
    <w:rsid w:val="00043D67"/>
    <w:rsid w:val="00043E77"/>
    <w:rsid w:val="000469CE"/>
    <w:rsid w:val="00047493"/>
    <w:rsid w:val="000479C4"/>
    <w:rsid w:val="0005033C"/>
    <w:rsid w:val="000509DD"/>
    <w:rsid w:val="00051049"/>
    <w:rsid w:val="0005132A"/>
    <w:rsid w:val="00051856"/>
    <w:rsid w:val="00053FA6"/>
    <w:rsid w:val="0005585A"/>
    <w:rsid w:val="00055AFC"/>
    <w:rsid w:val="00060026"/>
    <w:rsid w:val="00062905"/>
    <w:rsid w:val="000629F1"/>
    <w:rsid w:val="0006300A"/>
    <w:rsid w:val="000645BF"/>
    <w:rsid w:val="00064F91"/>
    <w:rsid w:val="00065EFA"/>
    <w:rsid w:val="0006666C"/>
    <w:rsid w:val="00066987"/>
    <w:rsid w:val="00067CA0"/>
    <w:rsid w:val="00070FCC"/>
    <w:rsid w:val="00071C37"/>
    <w:rsid w:val="00072F72"/>
    <w:rsid w:val="00073272"/>
    <w:rsid w:val="00074E3B"/>
    <w:rsid w:val="00074E67"/>
    <w:rsid w:val="00075FAA"/>
    <w:rsid w:val="000767BB"/>
    <w:rsid w:val="00076F15"/>
    <w:rsid w:val="00077E21"/>
    <w:rsid w:val="000819D3"/>
    <w:rsid w:val="000839AF"/>
    <w:rsid w:val="0008432F"/>
    <w:rsid w:val="000859A0"/>
    <w:rsid w:val="00085BA6"/>
    <w:rsid w:val="00086476"/>
    <w:rsid w:val="00086BBF"/>
    <w:rsid w:val="00087019"/>
    <w:rsid w:val="00087026"/>
    <w:rsid w:val="0008721A"/>
    <w:rsid w:val="00091C9E"/>
    <w:rsid w:val="000937A5"/>
    <w:rsid w:val="000956A0"/>
    <w:rsid w:val="00096806"/>
    <w:rsid w:val="000969D3"/>
    <w:rsid w:val="000A04ED"/>
    <w:rsid w:val="000A0D1C"/>
    <w:rsid w:val="000A1D4D"/>
    <w:rsid w:val="000A2D27"/>
    <w:rsid w:val="000A3A71"/>
    <w:rsid w:val="000A5D18"/>
    <w:rsid w:val="000A5E64"/>
    <w:rsid w:val="000A5F08"/>
    <w:rsid w:val="000A6A31"/>
    <w:rsid w:val="000A744E"/>
    <w:rsid w:val="000A753A"/>
    <w:rsid w:val="000B03B4"/>
    <w:rsid w:val="000B0933"/>
    <w:rsid w:val="000B29E1"/>
    <w:rsid w:val="000B2D0A"/>
    <w:rsid w:val="000B330F"/>
    <w:rsid w:val="000B568C"/>
    <w:rsid w:val="000B64B1"/>
    <w:rsid w:val="000B6955"/>
    <w:rsid w:val="000C131C"/>
    <w:rsid w:val="000C16D9"/>
    <w:rsid w:val="000C1DDD"/>
    <w:rsid w:val="000C26BB"/>
    <w:rsid w:val="000C2C24"/>
    <w:rsid w:val="000C3606"/>
    <w:rsid w:val="000C3985"/>
    <w:rsid w:val="000C3C98"/>
    <w:rsid w:val="000C400D"/>
    <w:rsid w:val="000C5D74"/>
    <w:rsid w:val="000C6934"/>
    <w:rsid w:val="000C6A94"/>
    <w:rsid w:val="000C74A3"/>
    <w:rsid w:val="000C7752"/>
    <w:rsid w:val="000C7B40"/>
    <w:rsid w:val="000C7D24"/>
    <w:rsid w:val="000D0C0D"/>
    <w:rsid w:val="000D1D98"/>
    <w:rsid w:val="000D2074"/>
    <w:rsid w:val="000D2289"/>
    <w:rsid w:val="000D2AFA"/>
    <w:rsid w:val="000D2E64"/>
    <w:rsid w:val="000D35E9"/>
    <w:rsid w:val="000D4641"/>
    <w:rsid w:val="000D5B8E"/>
    <w:rsid w:val="000D5D4A"/>
    <w:rsid w:val="000D6296"/>
    <w:rsid w:val="000D6496"/>
    <w:rsid w:val="000D7AE6"/>
    <w:rsid w:val="000D7F7F"/>
    <w:rsid w:val="000E054D"/>
    <w:rsid w:val="000E090D"/>
    <w:rsid w:val="000E0A5E"/>
    <w:rsid w:val="000E0F03"/>
    <w:rsid w:val="000E2A07"/>
    <w:rsid w:val="000E42F7"/>
    <w:rsid w:val="000E4AFE"/>
    <w:rsid w:val="000E57E9"/>
    <w:rsid w:val="000E5929"/>
    <w:rsid w:val="000E6439"/>
    <w:rsid w:val="000E763C"/>
    <w:rsid w:val="000E7A10"/>
    <w:rsid w:val="000E7F70"/>
    <w:rsid w:val="000F0357"/>
    <w:rsid w:val="000F28D2"/>
    <w:rsid w:val="000F3EA0"/>
    <w:rsid w:val="000F4926"/>
    <w:rsid w:val="000F5BFF"/>
    <w:rsid w:val="000F636E"/>
    <w:rsid w:val="000F693E"/>
    <w:rsid w:val="000F7B3A"/>
    <w:rsid w:val="00100B7F"/>
    <w:rsid w:val="00100C89"/>
    <w:rsid w:val="00101F85"/>
    <w:rsid w:val="001022CC"/>
    <w:rsid w:val="00104354"/>
    <w:rsid w:val="00105206"/>
    <w:rsid w:val="001058DA"/>
    <w:rsid w:val="00105A4B"/>
    <w:rsid w:val="00105CB0"/>
    <w:rsid w:val="00107011"/>
    <w:rsid w:val="001078E9"/>
    <w:rsid w:val="00107C20"/>
    <w:rsid w:val="00112681"/>
    <w:rsid w:val="00113C9C"/>
    <w:rsid w:val="00113E4B"/>
    <w:rsid w:val="00114569"/>
    <w:rsid w:val="001146BB"/>
    <w:rsid w:val="00114DB9"/>
    <w:rsid w:val="00115763"/>
    <w:rsid w:val="00116DC6"/>
    <w:rsid w:val="00117099"/>
    <w:rsid w:val="00117104"/>
    <w:rsid w:val="001177B1"/>
    <w:rsid w:val="0012270B"/>
    <w:rsid w:val="00122A18"/>
    <w:rsid w:val="00122CD4"/>
    <w:rsid w:val="00122EFC"/>
    <w:rsid w:val="0012329C"/>
    <w:rsid w:val="0012408C"/>
    <w:rsid w:val="00125383"/>
    <w:rsid w:val="00125F9B"/>
    <w:rsid w:val="00126401"/>
    <w:rsid w:val="00126646"/>
    <w:rsid w:val="00126A2C"/>
    <w:rsid w:val="00127017"/>
    <w:rsid w:val="001274BC"/>
    <w:rsid w:val="00127BE7"/>
    <w:rsid w:val="00127C70"/>
    <w:rsid w:val="00130DB9"/>
    <w:rsid w:val="00130E01"/>
    <w:rsid w:val="001316A1"/>
    <w:rsid w:val="00131C3B"/>
    <w:rsid w:val="00133655"/>
    <w:rsid w:val="0013375B"/>
    <w:rsid w:val="00133E17"/>
    <w:rsid w:val="00134610"/>
    <w:rsid w:val="001356F5"/>
    <w:rsid w:val="00135AF2"/>
    <w:rsid w:val="001360BD"/>
    <w:rsid w:val="001368FB"/>
    <w:rsid w:val="001369BD"/>
    <w:rsid w:val="00137C9A"/>
    <w:rsid w:val="00140EF9"/>
    <w:rsid w:val="00141AC6"/>
    <w:rsid w:val="00141EC6"/>
    <w:rsid w:val="001442C3"/>
    <w:rsid w:val="0014449E"/>
    <w:rsid w:val="00144BD1"/>
    <w:rsid w:val="00144BF8"/>
    <w:rsid w:val="00144E40"/>
    <w:rsid w:val="00145609"/>
    <w:rsid w:val="001521E8"/>
    <w:rsid w:val="001544D4"/>
    <w:rsid w:val="001562D0"/>
    <w:rsid w:val="00156CD1"/>
    <w:rsid w:val="00156D28"/>
    <w:rsid w:val="001577D0"/>
    <w:rsid w:val="00160529"/>
    <w:rsid w:val="001606B9"/>
    <w:rsid w:val="0016183A"/>
    <w:rsid w:val="00161964"/>
    <w:rsid w:val="00162252"/>
    <w:rsid w:val="001627BB"/>
    <w:rsid w:val="0016331F"/>
    <w:rsid w:val="0016348B"/>
    <w:rsid w:val="00164683"/>
    <w:rsid w:val="001648B0"/>
    <w:rsid w:val="00164CC1"/>
    <w:rsid w:val="00164D7F"/>
    <w:rsid w:val="001658D1"/>
    <w:rsid w:val="0016651F"/>
    <w:rsid w:val="0016736E"/>
    <w:rsid w:val="001676A1"/>
    <w:rsid w:val="0016798E"/>
    <w:rsid w:val="0017205A"/>
    <w:rsid w:val="00173815"/>
    <w:rsid w:val="001748CA"/>
    <w:rsid w:val="00175841"/>
    <w:rsid w:val="0017694F"/>
    <w:rsid w:val="00177090"/>
    <w:rsid w:val="001775B5"/>
    <w:rsid w:val="001802C5"/>
    <w:rsid w:val="00180E7D"/>
    <w:rsid w:val="00182152"/>
    <w:rsid w:val="00182755"/>
    <w:rsid w:val="00183194"/>
    <w:rsid w:val="00183253"/>
    <w:rsid w:val="001835EE"/>
    <w:rsid w:val="001859D9"/>
    <w:rsid w:val="00186197"/>
    <w:rsid w:val="00187699"/>
    <w:rsid w:val="0019071D"/>
    <w:rsid w:val="001917A8"/>
    <w:rsid w:val="00192A63"/>
    <w:rsid w:val="00193F97"/>
    <w:rsid w:val="0019550E"/>
    <w:rsid w:val="00195D5D"/>
    <w:rsid w:val="00195FD3"/>
    <w:rsid w:val="0019617D"/>
    <w:rsid w:val="00196B6C"/>
    <w:rsid w:val="00196F2D"/>
    <w:rsid w:val="00197120"/>
    <w:rsid w:val="001977A8"/>
    <w:rsid w:val="001A090A"/>
    <w:rsid w:val="001A0C0F"/>
    <w:rsid w:val="001A3600"/>
    <w:rsid w:val="001A4DE9"/>
    <w:rsid w:val="001A531F"/>
    <w:rsid w:val="001A5535"/>
    <w:rsid w:val="001A7848"/>
    <w:rsid w:val="001A7967"/>
    <w:rsid w:val="001B0979"/>
    <w:rsid w:val="001B1269"/>
    <w:rsid w:val="001B16D2"/>
    <w:rsid w:val="001B1B18"/>
    <w:rsid w:val="001B3EB5"/>
    <w:rsid w:val="001B4655"/>
    <w:rsid w:val="001B4747"/>
    <w:rsid w:val="001B477E"/>
    <w:rsid w:val="001B4A59"/>
    <w:rsid w:val="001B5424"/>
    <w:rsid w:val="001B6168"/>
    <w:rsid w:val="001B61E7"/>
    <w:rsid w:val="001B62B1"/>
    <w:rsid w:val="001B62C4"/>
    <w:rsid w:val="001B7EDF"/>
    <w:rsid w:val="001C0011"/>
    <w:rsid w:val="001C013F"/>
    <w:rsid w:val="001C0286"/>
    <w:rsid w:val="001C0DCC"/>
    <w:rsid w:val="001C0F26"/>
    <w:rsid w:val="001C1AFF"/>
    <w:rsid w:val="001C2EE9"/>
    <w:rsid w:val="001C2F04"/>
    <w:rsid w:val="001C2F3D"/>
    <w:rsid w:val="001C3F5B"/>
    <w:rsid w:val="001C4DBE"/>
    <w:rsid w:val="001C57E2"/>
    <w:rsid w:val="001C6AF5"/>
    <w:rsid w:val="001D02B6"/>
    <w:rsid w:val="001D0A33"/>
    <w:rsid w:val="001D184D"/>
    <w:rsid w:val="001D2EFB"/>
    <w:rsid w:val="001D35A4"/>
    <w:rsid w:val="001D3805"/>
    <w:rsid w:val="001D3C53"/>
    <w:rsid w:val="001D66F3"/>
    <w:rsid w:val="001D75CE"/>
    <w:rsid w:val="001D76D6"/>
    <w:rsid w:val="001D7C6F"/>
    <w:rsid w:val="001D7FD9"/>
    <w:rsid w:val="001E0D60"/>
    <w:rsid w:val="001E1CD6"/>
    <w:rsid w:val="001E2657"/>
    <w:rsid w:val="001E49B3"/>
    <w:rsid w:val="001E59F7"/>
    <w:rsid w:val="001E6261"/>
    <w:rsid w:val="001E634B"/>
    <w:rsid w:val="001E78A1"/>
    <w:rsid w:val="001F02B7"/>
    <w:rsid w:val="001F02E8"/>
    <w:rsid w:val="001F1358"/>
    <w:rsid w:val="001F3521"/>
    <w:rsid w:val="001F37DC"/>
    <w:rsid w:val="001F43C1"/>
    <w:rsid w:val="001F45BB"/>
    <w:rsid w:val="001F50FC"/>
    <w:rsid w:val="001F51A5"/>
    <w:rsid w:val="001F5645"/>
    <w:rsid w:val="001F5D07"/>
    <w:rsid w:val="001F5D4D"/>
    <w:rsid w:val="001F5F2C"/>
    <w:rsid w:val="001F6302"/>
    <w:rsid w:val="001F662D"/>
    <w:rsid w:val="001F7119"/>
    <w:rsid w:val="002003AE"/>
    <w:rsid w:val="002016CC"/>
    <w:rsid w:val="00203904"/>
    <w:rsid w:val="00204111"/>
    <w:rsid w:val="002104C0"/>
    <w:rsid w:val="00210C0A"/>
    <w:rsid w:val="002110F7"/>
    <w:rsid w:val="00211544"/>
    <w:rsid w:val="00211630"/>
    <w:rsid w:val="0021266C"/>
    <w:rsid w:val="002133B4"/>
    <w:rsid w:val="002152E7"/>
    <w:rsid w:val="00215520"/>
    <w:rsid w:val="00216838"/>
    <w:rsid w:val="00220144"/>
    <w:rsid w:val="00220462"/>
    <w:rsid w:val="00220D87"/>
    <w:rsid w:val="00223531"/>
    <w:rsid w:val="00223566"/>
    <w:rsid w:val="00223974"/>
    <w:rsid w:val="00224A29"/>
    <w:rsid w:val="002252B1"/>
    <w:rsid w:val="00225663"/>
    <w:rsid w:val="00225701"/>
    <w:rsid w:val="00225E33"/>
    <w:rsid w:val="00230B32"/>
    <w:rsid w:val="00230E1F"/>
    <w:rsid w:val="00230FA3"/>
    <w:rsid w:val="00231A18"/>
    <w:rsid w:val="00232F96"/>
    <w:rsid w:val="002337A7"/>
    <w:rsid w:val="00233932"/>
    <w:rsid w:val="002339FE"/>
    <w:rsid w:val="0023426C"/>
    <w:rsid w:val="002353E9"/>
    <w:rsid w:val="0023683B"/>
    <w:rsid w:val="00237023"/>
    <w:rsid w:val="002371F9"/>
    <w:rsid w:val="00237567"/>
    <w:rsid w:val="002375C0"/>
    <w:rsid w:val="00240A35"/>
    <w:rsid w:val="00241091"/>
    <w:rsid w:val="002422EC"/>
    <w:rsid w:val="0024471D"/>
    <w:rsid w:val="0024574E"/>
    <w:rsid w:val="002469CB"/>
    <w:rsid w:val="00247E65"/>
    <w:rsid w:val="0025012A"/>
    <w:rsid w:val="002502D4"/>
    <w:rsid w:val="002513D0"/>
    <w:rsid w:val="0025221A"/>
    <w:rsid w:val="00252C00"/>
    <w:rsid w:val="0025313D"/>
    <w:rsid w:val="0025321B"/>
    <w:rsid w:val="00253D43"/>
    <w:rsid w:val="00255725"/>
    <w:rsid w:val="002558ED"/>
    <w:rsid w:val="00256CF8"/>
    <w:rsid w:val="00256EBF"/>
    <w:rsid w:val="00256FD7"/>
    <w:rsid w:val="00257391"/>
    <w:rsid w:val="00257999"/>
    <w:rsid w:val="00257E62"/>
    <w:rsid w:val="002634C4"/>
    <w:rsid w:val="00263934"/>
    <w:rsid w:val="00263A92"/>
    <w:rsid w:val="002643A2"/>
    <w:rsid w:val="0026442F"/>
    <w:rsid w:val="0026514D"/>
    <w:rsid w:val="00266B4D"/>
    <w:rsid w:val="00266BF5"/>
    <w:rsid w:val="00266D49"/>
    <w:rsid w:val="002700ED"/>
    <w:rsid w:val="002731BC"/>
    <w:rsid w:val="002739FE"/>
    <w:rsid w:val="00274745"/>
    <w:rsid w:val="00274796"/>
    <w:rsid w:val="002747FF"/>
    <w:rsid w:val="00274B47"/>
    <w:rsid w:val="00274D09"/>
    <w:rsid w:val="00276BAD"/>
    <w:rsid w:val="00280C21"/>
    <w:rsid w:val="00280EA7"/>
    <w:rsid w:val="002836AC"/>
    <w:rsid w:val="002837A7"/>
    <w:rsid w:val="00286068"/>
    <w:rsid w:val="00290FB0"/>
    <w:rsid w:val="0029159F"/>
    <w:rsid w:val="00292A5C"/>
    <w:rsid w:val="00293E41"/>
    <w:rsid w:val="00296892"/>
    <w:rsid w:val="002975E8"/>
    <w:rsid w:val="00297C4A"/>
    <w:rsid w:val="002A10C3"/>
    <w:rsid w:val="002A1122"/>
    <w:rsid w:val="002A224D"/>
    <w:rsid w:val="002A2BC3"/>
    <w:rsid w:val="002A3667"/>
    <w:rsid w:val="002A54A7"/>
    <w:rsid w:val="002A56AE"/>
    <w:rsid w:val="002A6090"/>
    <w:rsid w:val="002A633F"/>
    <w:rsid w:val="002A687D"/>
    <w:rsid w:val="002A7A60"/>
    <w:rsid w:val="002B0572"/>
    <w:rsid w:val="002B08AB"/>
    <w:rsid w:val="002B0EA4"/>
    <w:rsid w:val="002B2C3B"/>
    <w:rsid w:val="002B46C8"/>
    <w:rsid w:val="002B46E1"/>
    <w:rsid w:val="002B494D"/>
    <w:rsid w:val="002B577C"/>
    <w:rsid w:val="002B588D"/>
    <w:rsid w:val="002B5B86"/>
    <w:rsid w:val="002B60D2"/>
    <w:rsid w:val="002B6A94"/>
    <w:rsid w:val="002C0F41"/>
    <w:rsid w:val="002C117B"/>
    <w:rsid w:val="002C2A9A"/>
    <w:rsid w:val="002C2C88"/>
    <w:rsid w:val="002C2E3A"/>
    <w:rsid w:val="002C308B"/>
    <w:rsid w:val="002C3CC5"/>
    <w:rsid w:val="002C3D03"/>
    <w:rsid w:val="002C3F13"/>
    <w:rsid w:val="002C41CC"/>
    <w:rsid w:val="002C4326"/>
    <w:rsid w:val="002C44BD"/>
    <w:rsid w:val="002C5B65"/>
    <w:rsid w:val="002C5DB2"/>
    <w:rsid w:val="002C6595"/>
    <w:rsid w:val="002C7EE9"/>
    <w:rsid w:val="002D145D"/>
    <w:rsid w:val="002D25D3"/>
    <w:rsid w:val="002D293B"/>
    <w:rsid w:val="002D4038"/>
    <w:rsid w:val="002D4354"/>
    <w:rsid w:val="002D608B"/>
    <w:rsid w:val="002D640A"/>
    <w:rsid w:val="002E09C7"/>
    <w:rsid w:val="002E0F11"/>
    <w:rsid w:val="002E1AE0"/>
    <w:rsid w:val="002E1DB1"/>
    <w:rsid w:val="002E25BF"/>
    <w:rsid w:val="002E2841"/>
    <w:rsid w:val="002E288D"/>
    <w:rsid w:val="002E348A"/>
    <w:rsid w:val="002E43B1"/>
    <w:rsid w:val="002E4771"/>
    <w:rsid w:val="002E595A"/>
    <w:rsid w:val="002F0C0B"/>
    <w:rsid w:val="002F1122"/>
    <w:rsid w:val="002F1BC3"/>
    <w:rsid w:val="002F2942"/>
    <w:rsid w:val="002F3C1E"/>
    <w:rsid w:val="002F5031"/>
    <w:rsid w:val="002F560D"/>
    <w:rsid w:val="002F5D54"/>
    <w:rsid w:val="002F5FE7"/>
    <w:rsid w:val="002F63CE"/>
    <w:rsid w:val="002F6BF0"/>
    <w:rsid w:val="002F6CBA"/>
    <w:rsid w:val="002F7524"/>
    <w:rsid w:val="002F7E48"/>
    <w:rsid w:val="00300093"/>
    <w:rsid w:val="003002FF"/>
    <w:rsid w:val="003006DC"/>
    <w:rsid w:val="0030109E"/>
    <w:rsid w:val="00301B55"/>
    <w:rsid w:val="00301BB8"/>
    <w:rsid w:val="00303747"/>
    <w:rsid w:val="00305E33"/>
    <w:rsid w:val="00305F62"/>
    <w:rsid w:val="00305FE5"/>
    <w:rsid w:val="00306522"/>
    <w:rsid w:val="0030688C"/>
    <w:rsid w:val="00307288"/>
    <w:rsid w:val="00307737"/>
    <w:rsid w:val="00311B1C"/>
    <w:rsid w:val="00314D5D"/>
    <w:rsid w:val="00315833"/>
    <w:rsid w:val="00316761"/>
    <w:rsid w:val="00317C0F"/>
    <w:rsid w:val="00320028"/>
    <w:rsid w:val="00320CFB"/>
    <w:rsid w:val="003213B1"/>
    <w:rsid w:val="00321BDB"/>
    <w:rsid w:val="003223BE"/>
    <w:rsid w:val="003247A5"/>
    <w:rsid w:val="00325B00"/>
    <w:rsid w:val="00326490"/>
    <w:rsid w:val="003269F8"/>
    <w:rsid w:val="00326B2B"/>
    <w:rsid w:val="00327692"/>
    <w:rsid w:val="0033328C"/>
    <w:rsid w:val="0033366F"/>
    <w:rsid w:val="00333909"/>
    <w:rsid w:val="00333E75"/>
    <w:rsid w:val="003340E8"/>
    <w:rsid w:val="0033437A"/>
    <w:rsid w:val="003348DC"/>
    <w:rsid w:val="0033559B"/>
    <w:rsid w:val="00335EB4"/>
    <w:rsid w:val="00337902"/>
    <w:rsid w:val="00341F9A"/>
    <w:rsid w:val="003420C4"/>
    <w:rsid w:val="003429A7"/>
    <w:rsid w:val="00342B08"/>
    <w:rsid w:val="00343C45"/>
    <w:rsid w:val="00345859"/>
    <w:rsid w:val="003521D1"/>
    <w:rsid w:val="003534E5"/>
    <w:rsid w:val="003535C0"/>
    <w:rsid w:val="00353C06"/>
    <w:rsid w:val="00354A38"/>
    <w:rsid w:val="00355375"/>
    <w:rsid w:val="00355533"/>
    <w:rsid w:val="003556C4"/>
    <w:rsid w:val="0035587B"/>
    <w:rsid w:val="0035593C"/>
    <w:rsid w:val="00355E1F"/>
    <w:rsid w:val="0035674C"/>
    <w:rsid w:val="003608CC"/>
    <w:rsid w:val="003609C4"/>
    <w:rsid w:val="00360C3D"/>
    <w:rsid w:val="00361BA3"/>
    <w:rsid w:val="00362349"/>
    <w:rsid w:val="00362396"/>
    <w:rsid w:val="0036332C"/>
    <w:rsid w:val="00363943"/>
    <w:rsid w:val="00364072"/>
    <w:rsid w:val="003642BF"/>
    <w:rsid w:val="00365FAE"/>
    <w:rsid w:val="00366207"/>
    <w:rsid w:val="0036630D"/>
    <w:rsid w:val="003711CD"/>
    <w:rsid w:val="00371E10"/>
    <w:rsid w:val="00373C1B"/>
    <w:rsid w:val="00374543"/>
    <w:rsid w:val="0037456E"/>
    <w:rsid w:val="00374EA6"/>
    <w:rsid w:val="003755A1"/>
    <w:rsid w:val="003758BD"/>
    <w:rsid w:val="003766E4"/>
    <w:rsid w:val="003768E5"/>
    <w:rsid w:val="0038002F"/>
    <w:rsid w:val="003800BA"/>
    <w:rsid w:val="00380135"/>
    <w:rsid w:val="0038016B"/>
    <w:rsid w:val="00381528"/>
    <w:rsid w:val="0038346B"/>
    <w:rsid w:val="00383505"/>
    <w:rsid w:val="00383DD5"/>
    <w:rsid w:val="00384E48"/>
    <w:rsid w:val="00385631"/>
    <w:rsid w:val="003867ED"/>
    <w:rsid w:val="00386D27"/>
    <w:rsid w:val="00386F33"/>
    <w:rsid w:val="00387078"/>
    <w:rsid w:val="00390DB4"/>
    <w:rsid w:val="00391718"/>
    <w:rsid w:val="00391D07"/>
    <w:rsid w:val="00392070"/>
    <w:rsid w:val="00392CEA"/>
    <w:rsid w:val="00393DCC"/>
    <w:rsid w:val="00394332"/>
    <w:rsid w:val="0039528B"/>
    <w:rsid w:val="00396D5C"/>
    <w:rsid w:val="003A0F9D"/>
    <w:rsid w:val="003A14B8"/>
    <w:rsid w:val="003A247C"/>
    <w:rsid w:val="003A24F3"/>
    <w:rsid w:val="003A2569"/>
    <w:rsid w:val="003A268D"/>
    <w:rsid w:val="003A29FC"/>
    <w:rsid w:val="003A3E67"/>
    <w:rsid w:val="003A6878"/>
    <w:rsid w:val="003A69FF"/>
    <w:rsid w:val="003A701F"/>
    <w:rsid w:val="003A771F"/>
    <w:rsid w:val="003B0033"/>
    <w:rsid w:val="003B003B"/>
    <w:rsid w:val="003B0734"/>
    <w:rsid w:val="003B18D7"/>
    <w:rsid w:val="003B1A3A"/>
    <w:rsid w:val="003B2875"/>
    <w:rsid w:val="003B3113"/>
    <w:rsid w:val="003B35A2"/>
    <w:rsid w:val="003B3618"/>
    <w:rsid w:val="003B39FC"/>
    <w:rsid w:val="003B4768"/>
    <w:rsid w:val="003B4E54"/>
    <w:rsid w:val="003B4ECA"/>
    <w:rsid w:val="003B5832"/>
    <w:rsid w:val="003B5A47"/>
    <w:rsid w:val="003B622C"/>
    <w:rsid w:val="003B64BE"/>
    <w:rsid w:val="003B65A0"/>
    <w:rsid w:val="003B6C1F"/>
    <w:rsid w:val="003B72C6"/>
    <w:rsid w:val="003B72E1"/>
    <w:rsid w:val="003C1DD3"/>
    <w:rsid w:val="003C34DC"/>
    <w:rsid w:val="003C4403"/>
    <w:rsid w:val="003C4759"/>
    <w:rsid w:val="003C796F"/>
    <w:rsid w:val="003D0115"/>
    <w:rsid w:val="003D034C"/>
    <w:rsid w:val="003D1F18"/>
    <w:rsid w:val="003D2251"/>
    <w:rsid w:val="003D4A3E"/>
    <w:rsid w:val="003D5911"/>
    <w:rsid w:val="003D6324"/>
    <w:rsid w:val="003D7382"/>
    <w:rsid w:val="003E053D"/>
    <w:rsid w:val="003E06D1"/>
    <w:rsid w:val="003E2413"/>
    <w:rsid w:val="003E3458"/>
    <w:rsid w:val="003E4C29"/>
    <w:rsid w:val="003E4F13"/>
    <w:rsid w:val="003E63DB"/>
    <w:rsid w:val="003F07E8"/>
    <w:rsid w:val="003F108D"/>
    <w:rsid w:val="003F26AE"/>
    <w:rsid w:val="003F5317"/>
    <w:rsid w:val="003F5A59"/>
    <w:rsid w:val="003F61C0"/>
    <w:rsid w:val="003F6A03"/>
    <w:rsid w:val="003F72AC"/>
    <w:rsid w:val="003F735A"/>
    <w:rsid w:val="003F76BB"/>
    <w:rsid w:val="003F7DFB"/>
    <w:rsid w:val="004000D5"/>
    <w:rsid w:val="0040059D"/>
    <w:rsid w:val="00402AE3"/>
    <w:rsid w:val="004040C9"/>
    <w:rsid w:val="004047C1"/>
    <w:rsid w:val="00406654"/>
    <w:rsid w:val="0040673D"/>
    <w:rsid w:val="00406A2A"/>
    <w:rsid w:val="00407758"/>
    <w:rsid w:val="0041130A"/>
    <w:rsid w:val="004117D9"/>
    <w:rsid w:val="00411840"/>
    <w:rsid w:val="004119BA"/>
    <w:rsid w:val="00411C25"/>
    <w:rsid w:val="00411C2A"/>
    <w:rsid w:val="00412500"/>
    <w:rsid w:val="00412E02"/>
    <w:rsid w:val="0041357F"/>
    <w:rsid w:val="004137F7"/>
    <w:rsid w:val="00413C8B"/>
    <w:rsid w:val="00414490"/>
    <w:rsid w:val="004151B9"/>
    <w:rsid w:val="004170C6"/>
    <w:rsid w:val="0042019A"/>
    <w:rsid w:val="0042057B"/>
    <w:rsid w:val="00420C61"/>
    <w:rsid w:val="004211ED"/>
    <w:rsid w:val="00422608"/>
    <w:rsid w:val="00423ADA"/>
    <w:rsid w:val="00424159"/>
    <w:rsid w:val="0042504D"/>
    <w:rsid w:val="004260B8"/>
    <w:rsid w:val="0042727C"/>
    <w:rsid w:val="004279B3"/>
    <w:rsid w:val="00427D6F"/>
    <w:rsid w:val="004308A5"/>
    <w:rsid w:val="00431C46"/>
    <w:rsid w:val="0043298E"/>
    <w:rsid w:val="00433413"/>
    <w:rsid w:val="004336B3"/>
    <w:rsid w:val="00433A99"/>
    <w:rsid w:val="00433DE9"/>
    <w:rsid w:val="00435194"/>
    <w:rsid w:val="00435365"/>
    <w:rsid w:val="00441564"/>
    <w:rsid w:val="00442A9E"/>
    <w:rsid w:val="004441B5"/>
    <w:rsid w:val="00444D43"/>
    <w:rsid w:val="004475E2"/>
    <w:rsid w:val="0044784C"/>
    <w:rsid w:val="00450BBB"/>
    <w:rsid w:val="004534E3"/>
    <w:rsid w:val="00455326"/>
    <w:rsid w:val="00455F76"/>
    <w:rsid w:val="0045634E"/>
    <w:rsid w:val="004572CC"/>
    <w:rsid w:val="004573BA"/>
    <w:rsid w:val="004613F0"/>
    <w:rsid w:val="004618D2"/>
    <w:rsid w:val="00461C4A"/>
    <w:rsid w:val="00462CC0"/>
    <w:rsid w:val="00463F3F"/>
    <w:rsid w:val="0046549D"/>
    <w:rsid w:val="00465F39"/>
    <w:rsid w:val="0046620E"/>
    <w:rsid w:val="00466D4B"/>
    <w:rsid w:val="00467B18"/>
    <w:rsid w:val="00467ED7"/>
    <w:rsid w:val="0047175D"/>
    <w:rsid w:val="00471871"/>
    <w:rsid w:val="00472405"/>
    <w:rsid w:val="004726A0"/>
    <w:rsid w:val="00473523"/>
    <w:rsid w:val="00473C11"/>
    <w:rsid w:val="004744A4"/>
    <w:rsid w:val="00474C24"/>
    <w:rsid w:val="00474C50"/>
    <w:rsid w:val="00474D0E"/>
    <w:rsid w:val="00474F02"/>
    <w:rsid w:val="00475547"/>
    <w:rsid w:val="00475BBB"/>
    <w:rsid w:val="00475DCC"/>
    <w:rsid w:val="004761A1"/>
    <w:rsid w:val="00477305"/>
    <w:rsid w:val="00477611"/>
    <w:rsid w:val="00481C3C"/>
    <w:rsid w:val="0048250F"/>
    <w:rsid w:val="00482A73"/>
    <w:rsid w:val="00483E4A"/>
    <w:rsid w:val="00483E73"/>
    <w:rsid w:val="004844B8"/>
    <w:rsid w:val="0048492A"/>
    <w:rsid w:val="00485761"/>
    <w:rsid w:val="00486908"/>
    <w:rsid w:val="00486F72"/>
    <w:rsid w:val="00487404"/>
    <w:rsid w:val="00487C5B"/>
    <w:rsid w:val="0049000C"/>
    <w:rsid w:val="004902DD"/>
    <w:rsid w:val="00490B02"/>
    <w:rsid w:val="00491D23"/>
    <w:rsid w:val="00492AA4"/>
    <w:rsid w:val="00492CC7"/>
    <w:rsid w:val="00493A3A"/>
    <w:rsid w:val="00493FFA"/>
    <w:rsid w:val="00494B36"/>
    <w:rsid w:val="004955DB"/>
    <w:rsid w:val="0049623B"/>
    <w:rsid w:val="00497935"/>
    <w:rsid w:val="00497A1B"/>
    <w:rsid w:val="004A13B0"/>
    <w:rsid w:val="004A2210"/>
    <w:rsid w:val="004A31BF"/>
    <w:rsid w:val="004A3C38"/>
    <w:rsid w:val="004A3D7C"/>
    <w:rsid w:val="004A4359"/>
    <w:rsid w:val="004A486E"/>
    <w:rsid w:val="004A4988"/>
    <w:rsid w:val="004A4A35"/>
    <w:rsid w:val="004A4F49"/>
    <w:rsid w:val="004A6000"/>
    <w:rsid w:val="004A6C17"/>
    <w:rsid w:val="004B203C"/>
    <w:rsid w:val="004B2281"/>
    <w:rsid w:val="004B2309"/>
    <w:rsid w:val="004B256E"/>
    <w:rsid w:val="004B2B81"/>
    <w:rsid w:val="004B3BBF"/>
    <w:rsid w:val="004B51DD"/>
    <w:rsid w:val="004B5AE1"/>
    <w:rsid w:val="004B671C"/>
    <w:rsid w:val="004B6A55"/>
    <w:rsid w:val="004C12D0"/>
    <w:rsid w:val="004C265C"/>
    <w:rsid w:val="004C33B1"/>
    <w:rsid w:val="004C4DF6"/>
    <w:rsid w:val="004C6D58"/>
    <w:rsid w:val="004C7802"/>
    <w:rsid w:val="004D0846"/>
    <w:rsid w:val="004D0E5B"/>
    <w:rsid w:val="004D204D"/>
    <w:rsid w:val="004D2BEE"/>
    <w:rsid w:val="004D3C51"/>
    <w:rsid w:val="004D41EB"/>
    <w:rsid w:val="004D41FA"/>
    <w:rsid w:val="004D44C1"/>
    <w:rsid w:val="004D51CC"/>
    <w:rsid w:val="004D763D"/>
    <w:rsid w:val="004D7B0F"/>
    <w:rsid w:val="004E080D"/>
    <w:rsid w:val="004E0BB4"/>
    <w:rsid w:val="004E0ED3"/>
    <w:rsid w:val="004E1275"/>
    <w:rsid w:val="004E1669"/>
    <w:rsid w:val="004E194E"/>
    <w:rsid w:val="004E2149"/>
    <w:rsid w:val="004E28A0"/>
    <w:rsid w:val="004E2B69"/>
    <w:rsid w:val="004E2E44"/>
    <w:rsid w:val="004E325E"/>
    <w:rsid w:val="004E34C2"/>
    <w:rsid w:val="004E40D3"/>
    <w:rsid w:val="004E4C81"/>
    <w:rsid w:val="004E5D28"/>
    <w:rsid w:val="004E7D38"/>
    <w:rsid w:val="004F0BD9"/>
    <w:rsid w:val="004F0FED"/>
    <w:rsid w:val="004F1004"/>
    <w:rsid w:val="004F3BE0"/>
    <w:rsid w:val="004F42CC"/>
    <w:rsid w:val="004F4BDE"/>
    <w:rsid w:val="004F5E1F"/>
    <w:rsid w:val="004F68B1"/>
    <w:rsid w:val="004F7AD2"/>
    <w:rsid w:val="0050007D"/>
    <w:rsid w:val="0050019F"/>
    <w:rsid w:val="00504341"/>
    <w:rsid w:val="005054C8"/>
    <w:rsid w:val="005056DE"/>
    <w:rsid w:val="005060D2"/>
    <w:rsid w:val="0050699F"/>
    <w:rsid w:val="005069BB"/>
    <w:rsid w:val="00506C72"/>
    <w:rsid w:val="00507D12"/>
    <w:rsid w:val="005104D4"/>
    <w:rsid w:val="00511CCF"/>
    <w:rsid w:val="0051279C"/>
    <w:rsid w:val="005128EA"/>
    <w:rsid w:val="00513DC2"/>
    <w:rsid w:val="00513DD4"/>
    <w:rsid w:val="0051556E"/>
    <w:rsid w:val="0051646F"/>
    <w:rsid w:val="00516551"/>
    <w:rsid w:val="0051678B"/>
    <w:rsid w:val="00516A73"/>
    <w:rsid w:val="00517337"/>
    <w:rsid w:val="005173ED"/>
    <w:rsid w:val="005174D0"/>
    <w:rsid w:val="0052088C"/>
    <w:rsid w:val="005218D3"/>
    <w:rsid w:val="005233BC"/>
    <w:rsid w:val="005239D6"/>
    <w:rsid w:val="005241EA"/>
    <w:rsid w:val="0052457F"/>
    <w:rsid w:val="005253F1"/>
    <w:rsid w:val="00526546"/>
    <w:rsid w:val="00526C14"/>
    <w:rsid w:val="00527433"/>
    <w:rsid w:val="00527922"/>
    <w:rsid w:val="00527EB0"/>
    <w:rsid w:val="00527EEF"/>
    <w:rsid w:val="005300A7"/>
    <w:rsid w:val="00530B5B"/>
    <w:rsid w:val="00531D53"/>
    <w:rsid w:val="00532C6E"/>
    <w:rsid w:val="00532EEE"/>
    <w:rsid w:val="00533C7E"/>
    <w:rsid w:val="0053400D"/>
    <w:rsid w:val="00535D11"/>
    <w:rsid w:val="005366D8"/>
    <w:rsid w:val="0054037C"/>
    <w:rsid w:val="00540791"/>
    <w:rsid w:val="005415CC"/>
    <w:rsid w:val="005444AC"/>
    <w:rsid w:val="005449D6"/>
    <w:rsid w:val="00546F69"/>
    <w:rsid w:val="00547836"/>
    <w:rsid w:val="00547B17"/>
    <w:rsid w:val="005502C2"/>
    <w:rsid w:val="00550501"/>
    <w:rsid w:val="00550A5B"/>
    <w:rsid w:val="005513F4"/>
    <w:rsid w:val="00551426"/>
    <w:rsid w:val="0055288C"/>
    <w:rsid w:val="00552DC7"/>
    <w:rsid w:val="00553180"/>
    <w:rsid w:val="005534A8"/>
    <w:rsid w:val="00553EDB"/>
    <w:rsid w:val="005548E2"/>
    <w:rsid w:val="00555065"/>
    <w:rsid w:val="0055560F"/>
    <w:rsid w:val="00556517"/>
    <w:rsid w:val="00560657"/>
    <w:rsid w:val="0056090D"/>
    <w:rsid w:val="00560B5C"/>
    <w:rsid w:val="00563311"/>
    <w:rsid w:val="0056341C"/>
    <w:rsid w:val="005638D2"/>
    <w:rsid w:val="00563B0E"/>
    <w:rsid w:val="00564B20"/>
    <w:rsid w:val="00566F95"/>
    <w:rsid w:val="00567B79"/>
    <w:rsid w:val="0057053F"/>
    <w:rsid w:val="005718B7"/>
    <w:rsid w:val="005726D2"/>
    <w:rsid w:val="005727B9"/>
    <w:rsid w:val="00572F98"/>
    <w:rsid w:val="00572FA5"/>
    <w:rsid w:val="00575FFF"/>
    <w:rsid w:val="005761C5"/>
    <w:rsid w:val="005764A8"/>
    <w:rsid w:val="00576EC5"/>
    <w:rsid w:val="00577037"/>
    <w:rsid w:val="005777E1"/>
    <w:rsid w:val="0058109B"/>
    <w:rsid w:val="00582C48"/>
    <w:rsid w:val="0058309C"/>
    <w:rsid w:val="00584262"/>
    <w:rsid w:val="005857CC"/>
    <w:rsid w:val="0058688B"/>
    <w:rsid w:val="00586F66"/>
    <w:rsid w:val="00587140"/>
    <w:rsid w:val="00590364"/>
    <w:rsid w:val="005915EE"/>
    <w:rsid w:val="00591753"/>
    <w:rsid w:val="00592407"/>
    <w:rsid w:val="00592623"/>
    <w:rsid w:val="00592F3D"/>
    <w:rsid w:val="00593B70"/>
    <w:rsid w:val="005942F6"/>
    <w:rsid w:val="005947C1"/>
    <w:rsid w:val="005966E8"/>
    <w:rsid w:val="00597502"/>
    <w:rsid w:val="005A02BC"/>
    <w:rsid w:val="005A061A"/>
    <w:rsid w:val="005A07BC"/>
    <w:rsid w:val="005A0DAD"/>
    <w:rsid w:val="005A0DC0"/>
    <w:rsid w:val="005A3B1C"/>
    <w:rsid w:val="005A4931"/>
    <w:rsid w:val="005A495A"/>
    <w:rsid w:val="005A4EA7"/>
    <w:rsid w:val="005A5CCF"/>
    <w:rsid w:val="005A6224"/>
    <w:rsid w:val="005A6D77"/>
    <w:rsid w:val="005A7463"/>
    <w:rsid w:val="005A7513"/>
    <w:rsid w:val="005B0485"/>
    <w:rsid w:val="005B07F9"/>
    <w:rsid w:val="005B10A8"/>
    <w:rsid w:val="005B1DFB"/>
    <w:rsid w:val="005B2AE0"/>
    <w:rsid w:val="005B2F22"/>
    <w:rsid w:val="005B34EE"/>
    <w:rsid w:val="005B4966"/>
    <w:rsid w:val="005B4C32"/>
    <w:rsid w:val="005B64A3"/>
    <w:rsid w:val="005B76F7"/>
    <w:rsid w:val="005C073A"/>
    <w:rsid w:val="005C0C8F"/>
    <w:rsid w:val="005C1109"/>
    <w:rsid w:val="005C180D"/>
    <w:rsid w:val="005C276B"/>
    <w:rsid w:val="005C2842"/>
    <w:rsid w:val="005C2B5A"/>
    <w:rsid w:val="005C37E0"/>
    <w:rsid w:val="005C3BAE"/>
    <w:rsid w:val="005C52A4"/>
    <w:rsid w:val="005C60E3"/>
    <w:rsid w:val="005C6883"/>
    <w:rsid w:val="005C68A5"/>
    <w:rsid w:val="005C6FD1"/>
    <w:rsid w:val="005D0C30"/>
    <w:rsid w:val="005D111B"/>
    <w:rsid w:val="005D119C"/>
    <w:rsid w:val="005D1BB5"/>
    <w:rsid w:val="005D25B5"/>
    <w:rsid w:val="005D328E"/>
    <w:rsid w:val="005D3866"/>
    <w:rsid w:val="005D3BD4"/>
    <w:rsid w:val="005D3E2D"/>
    <w:rsid w:val="005D49DD"/>
    <w:rsid w:val="005D4DEE"/>
    <w:rsid w:val="005D508C"/>
    <w:rsid w:val="005D5C38"/>
    <w:rsid w:val="005D6160"/>
    <w:rsid w:val="005E0151"/>
    <w:rsid w:val="005E01CB"/>
    <w:rsid w:val="005E0ED3"/>
    <w:rsid w:val="005E1F5D"/>
    <w:rsid w:val="005E217D"/>
    <w:rsid w:val="005E2CF7"/>
    <w:rsid w:val="005E2D94"/>
    <w:rsid w:val="005E4053"/>
    <w:rsid w:val="005E5ED8"/>
    <w:rsid w:val="005E713F"/>
    <w:rsid w:val="005E76DA"/>
    <w:rsid w:val="005F1DA9"/>
    <w:rsid w:val="005F253A"/>
    <w:rsid w:val="005F4628"/>
    <w:rsid w:val="005F482E"/>
    <w:rsid w:val="005F4C0B"/>
    <w:rsid w:val="005F5239"/>
    <w:rsid w:val="005F5439"/>
    <w:rsid w:val="005F5C9F"/>
    <w:rsid w:val="005F6DB3"/>
    <w:rsid w:val="005F7081"/>
    <w:rsid w:val="005F721F"/>
    <w:rsid w:val="005F745C"/>
    <w:rsid w:val="006000F0"/>
    <w:rsid w:val="006004BB"/>
    <w:rsid w:val="0060082F"/>
    <w:rsid w:val="00600902"/>
    <w:rsid w:val="00600B16"/>
    <w:rsid w:val="00601DB3"/>
    <w:rsid w:val="00604000"/>
    <w:rsid w:val="00605438"/>
    <w:rsid w:val="0060558F"/>
    <w:rsid w:val="006110F3"/>
    <w:rsid w:val="00611664"/>
    <w:rsid w:val="00613571"/>
    <w:rsid w:val="0061462F"/>
    <w:rsid w:val="006149AA"/>
    <w:rsid w:val="00616038"/>
    <w:rsid w:val="0061618E"/>
    <w:rsid w:val="00616F10"/>
    <w:rsid w:val="006214C5"/>
    <w:rsid w:val="00622666"/>
    <w:rsid w:val="0062288D"/>
    <w:rsid w:val="00622B36"/>
    <w:rsid w:val="00624208"/>
    <w:rsid w:val="00626DE0"/>
    <w:rsid w:val="006270F5"/>
    <w:rsid w:val="006275D0"/>
    <w:rsid w:val="006276A5"/>
    <w:rsid w:val="00627810"/>
    <w:rsid w:val="006303C7"/>
    <w:rsid w:val="006304F9"/>
    <w:rsid w:val="00631DB1"/>
    <w:rsid w:val="00632900"/>
    <w:rsid w:val="006333B9"/>
    <w:rsid w:val="006334FD"/>
    <w:rsid w:val="00633E1A"/>
    <w:rsid w:val="00634035"/>
    <w:rsid w:val="006353EA"/>
    <w:rsid w:val="00635AB2"/>
    <w:rsid w:val="00635BB4"/>
    <w:rsid w:val="00635DF0"/>
    <w:rsid w:val="00635EF6"/>
    <w:rsid w:val="00636DD4"/>
    <w:rsid w:val="006376AF"/>
    <w:rsid w:val="0063774A"/>
    <w:rsid w:val="00637C22"/>
    <w:rsid w:val="00641728"/>
    <w:rsid w:val="00642747"/>
    <w:rsid w:val="00643C19"/>
    <w:rsid w:val="00644999"/>
    <w:rsid w:val="00645FFF"/>
    <w:rsid w:val="0064688C"/>
    <w:rsid w:val="00646900"/>
    <w:rsid w:val="00650A18"/>
    <w:rsid w:val="00650C04"/>
    <w:rsid w:val="00651A4A"/>
    <w:rsid w:val="00651ACE"/>
    <w:rsid w:val="00653EAB"/>
    <w:rsid w:val="0065431A"/>
    <w:rsid w:val="00654C0E"/>
    <w:rsid w:val="00654FC6"/>
    <w:rsid w:val="00655F64"/>
    <w:rsid w:val="006569F7"/>
    <w:rsid w:val="00656C8E"/>
    <w:rsid w:val="00657047"/>
    <w:rsid w:val="006570F3"/>
    <w:rsid w:val="0065779D"/>
    <w:rsid w:val="00660C7F"/>
    <w:rsid w:val="00660E67"/>
    <w:rsid w:val="00660F0C"/>
    <w:rsid w:val="0066288D"/>
    <w:rsid w:val="00663174"/>
    <w:rsid w:val="00663D96"/>
    <w:rsid w:val="00664B60"/>
    <w:rsid w:val="00665980"/>
    <w:rsid w:val="00665D05"/>
    <w:rsid w:val="006662F0"/>
    <w:rsid w:val="0066747C"/>
    <w:rsid w:val="00667B80"/>
    <w:rsid w:val="00670099"/>
    <w:rsid w:val="006705F4"/>
    <w:rsid w:val="00670B97"/>
    <w:rsid w:val="00671E33"/>
    <w:rsid w:val="00673280"/>
    <w:rsid w:val="00673E32"/>
    <w:rsid w:val="00674016"/>
    <w:rsid w:val="00674FE9"/>
    <w:rsid w:val="00675FF5"/>
    <w:rsid w:val="0067695D"/>
    <w:rsid w:val="00677E0F"/>
    <w:rsid w:val="00680587"/>
    <w:rsid w:val="00680B96"/>
    <w:rsid w:val="00680BB3"/>
    <w:rsid w:val="00680BBF"/>
    <w:rsid w:val="00681D25"/>
    <w:rsid w:val="006846A5"/>
    <w:rsid w:val="00684CB6"/>
    <w:rsid w:val="006855BF"/>
    <w:rsid w:val="00687AF8"/>
    <w:rsid w:val="00691300"/>
    <w:rsid w:val="006931C1"/>
    <w:rsid w:val="00693AFA"/>
    <w:rsid w:val="00694CBC"/>
    <w:rsid w:val="00695690"/>
    <w:rsid w:val="00696775"/>
    <w:rsid w:val="00696DD1"/>
    <w:rsid w:val="00697B7C"/>
    <w:rsid w:val="00697E61"/>
    <w:rsid w:val="006A180C"/>
    <w:rsid w:val="006A4E50"/>
    <w:rsid w:val="006A4F40"/>
    <w:rsid w:val="006A5047"/>
    <w:rsid w:val="006A563F"/>
    <w:rsid w:val="006A5F80"/>
    <w:rsid w:val="006A6072"/>
    <w:rsid w:val="006A61D0"/>
    <w:rsid w:val="006A66DF"/>
    <w:rsid w:val="006A693F"/>
    <w:rsid w:val="006A7915"/>
    <w:rsid w:val="006A7EBE"/>
    <w:rsid w:val="006B04D2"/>
    <w:rsid w:val="006B0AA0"/>
    <w:rsid w:val="006B2C0C"/>
    <w:rsid w:val="006B2EE5"/>
    <w:rsid w:val="006B4CAB"/>
    <w:rsid w:val="006B646C"/>
    <w:rsid w:val="006B77E0"/>
    <w:rsid w:val="006C0048"/>
    <w:rsid w:val="006C2EEF"/>
    <w:rsid w:val="006C315A"/>
    <w:rsid w:val="006C3262"/>
    <w:rsid w:val="006C3784"/>
    <w:rsid w:val="006C5210"/>
    <w:rsid w:val="006C56B9"/>
    <w:rsid w:val="006C6B90"/>
    <w:rsid w:val="006D0012"/>
    <w:rsid w:val="006D0B81"/>
    <w:rsid w:val="006D13A6"/>
    <w:rsid w:val="006D2F02"/>
    <w:rsid w:val="006D2F1E"/>
    <w:rsid w:val="006D3C7F"/>
    <w:rsid w:val="006D3CB3"/>
    <w:rsid w:val="006D4620"/>
    <w:rsid w:val="006D4EAB"/>
    <w:rsid w:val="006D587F"/>
    <w:rsid w:val="006D6399"/>
    <w:rsid w:val="006D70B8"/>
    <w:rsid w:val="006D7D62"/>
    <w:rsid w:val="006E20DB"/>
    <w:rsid w:val="006E3562"/>
    <w:rsid w:val="006E3CDF"/>
    <w:rsid w:val="006E5528"/>
    <w:rsid w:val="006E6C55"/>
    <w:rsid w:val="006E731B"/>
    <w:rsid w:val="006E737E"/>
    <w:rsid w:val="006F00F6"/>
    <w:rsid w:val="006F0226"/>
    <w:rsid w:val="006F3C08"/>
    <w:rsid w:val="006F494A"/>
    <w:rsid w:val="006F4EC1"/>
    <w:rsid w:val="006F577D"/>
    <w:rsid w:val="006F7033"/>
    <w:rsid w:val="006F76E9"/>
    <w:rsid w:val="006F77F1"/>
    <w:rsid w:val="007001ED"/>
    <w:rsid w:val="00700E06"/>
    <w:rsid w:val="00701631"/>
    <w:rsid w:val="00701BCF"/>
    <w:rsid w:val="0070239A"/>
    <w:rsid w:val="00703710"/>
    <w:rsid w:val="00703B0E"/>
    <w:rsid w:val="0070410A"/>
    <w:rsid w:val="0070478D"/>
    <w:rsid w:val="00704CAC"/>
    <w:rsid w:val="0070511D"/>
    <w:rsid w:val="0070674F"/>
    <w:rsid w:val="00706C36"/>
    <w:rsid w:val="00706E4A"/>
    <w:rsid w:val="00706FE6"/>
    <w:rsid w:val="00707015"/>
    <w:rsid w:val="007079C0"/>
    <w:rsid w:val="00707D2B"/>
    <w:rsid w:val="00710148"/>
    <w:rsid w:val="007105B3"/>
    <w:rsid w:val="0071085B"/>
    <w:rsid w:val="00711FAE"/>
    <w:rsid w:val="00712426"/>
    <w:rsid w:val="00712A8A"/>
    <w:rsid w:val="00713078"/>
    <w:rsid w:val="00713F5B"/>
    <w:rsid w:val="00715DD2"/>
    <w:rsid w:val="0071636D"/>
    <w:rsid w:val="00716A7C"/>
    <w:rsid w:val="00716EA4"/>
    <w:rsid w:val="00716ED3"/>
    <w:rsid w:val="00717537"/>
    <w:rsid w:val="00717F64"/>
    <w:rsid w:val="00721E44"/>
    <w:rsid w:val="00724587"/>
    <w:rsid w:val="0072514A"/>
    <w:rsid w:val="00726DAD"/>
    <w:rsid w:val="00727286"/>
    <w:rsid w:val="00727D9A"/>
    <w:rsid w:val="00730296"/>
    <w:rsid w:val="007303D0"/>
    <w:rsid w:val="00730430"/>
    <w:rsid w:val="0073047F"/>
    <w:rsid w:val="00731686"/>
    <w:rsid w:val="00732FC3"/>
    <w:rsid w:val="00735A57"/>
    <w:rsid w:val="0074023E"/>
    <w:rsid w:val="00740664"/>
    <w:rsid w:val="00740A17"/>
    <w:rsid w:val="007413C4"/>
    <w:rsid w:val="00743C95"/>
    <w:rsid w:val="007440EE"/>
    <w:rsid w:val="00745599"/>
    <w:rsid w:val="00745F95"/>
    <w:rsid w:val="00746659"/>
    <w:rsid w:val="00747946"/>
    <w:rsid w:val="0075108F"/>
    <w:rsid w:val="00752A6B"/>
    <w:rsid w:val="007547E1"/>
    <w:rsid w:val="007579F3"/>
    <w:rsid w:val="00760D8D"/>
    <w:rsid w:val="00760E6D"/>
    <w:rsid w:val="007612A1"/>
    <w:rsid w:val="007614B0"/>
    <w:rsid w:val="0076154A"/>
    <w:rsid w:val="00761CF0"/>
    <w:rsid w:val="007626A8"/>
    <w:rsid w:val="00762B95"/>
    <w:rsid w:val="00764802"/>
    <w:rsid w:val="00764C8C"/>
    <w:rsid w:val="0076607F"/>
    <w:rsid w:val="00766FED"/>
    <w:rsid w:val="007674E4"/>
    <w:rsid w:val="0076790B"/>
    <w:rsid w:val="00767948"/>
    <w:rsid w:val="007704DA"/>
    <w:rsid w:val="00770D8D"/>
    <w:rsid w:val="00771577"/>
    <w:rsid w:val="007715EC"/>
    <w:rsid w:val="007719BB"/>
    <w:rsid w:val="00772A4C"/>
    <w:rsid w:val="00772BC0"/>
    <w:rsid w:val="0077326E"/>
    <w:rsid w:val="00773D01"/>
    <w:rsid w:val="00773D42"/>
    <w:rsid w:val="00774F27"/>
    <w:rsid w:val="00776625"/>
    <w:rsid w:val="00776FFA"/>
    <w:rsid w:val="0077705C"/>
    <w:rsid w:val="0078178B"/>
    <w:rsid w:val="0078190B"/>
    <w:rsid w:val="00781ECB"/>
    <w:rsid w:val="00782E54"/>
    <w:rsid w:val="00783401"/>
    <w:rsid w:val="007839A9"/>
    <w:rsid w:val="00783A7F"/>
    <w:rsid w:val="00784C79"/>
    <w:rsid w:val="00787490"/>
    <w:rsid w:val="00791E9A"/>
    <w:rsid w:val="00793405"/>
    <w:rsid w:val="00793D65"/>
    <w:rsid w:val="00794030"/>
    <w:rsid w:val="00794ECD"/>
    <w:rsid w:val="007963A0"/>
    <w:rsid w:val="007969A7"/>
    <w:rsid w:val="00796C3A"/>
    <w:rsid w:val="00797441"/>
    <w:rsid w:val="007977FE"/>
    <w:rsid w:val="00797C38"/>
    <w:rsid w:val="00797F6A"/>
    <w:rsid w:val="007A00C1"/>
    <w:rsid w:val="007A0E43"/>
    <w:rsid w:val="007A1141"/>
    <w:rsid w:val="007A1756"/>
    <w:rsid w:val="007A22DC"/>
    <w:rsid w:val="007A2510"/>
    <w:rsid w:val="007A27E4"/>
    <w:rsid w:val="007A4991"/>
    <w:rsid w:val="007A4C59"/>
    <w:rsid w:val="007A7012"/>
    <w:rsid w:val="007A7237"/>
    <w:rsid w:val="007A7736"/>
    <w:rsid w:val="007A7CBA"/>
    <w:rsid w:val="007A7CD5"/>
    <w:rsid w:val="007B0192"/>
    <w:rsid w:val="007B0957"/>
    <w:rsid w:val="007B1164"/>
    <w:rsid w:val="007B3B4C"/>
    <w:rsid w:val="007B3CC2"/>
    <w:rsid w:val="007B5301"/>
    <w:rsid w:val="007B582B"/>
    <w:rsid w:val="007B5BD5"/>
    <w:rsid w:val="007B69D1"/>
    <w:rsid w:val="007B6B3D"/>
    <w:rsid w:val="007B7528"/>
    <w:rsid w:val="007C0E9F"/>
    <w:rsid w:val="007C1294"/>
    <w:rsid w:val="007C12A1"/>
    <w:rsid w:val="007C1F25"/>
    <w:rsid w:val="007C201D"/>
    <w:rsid w:val="007C2728"/>
    <w:rsid w:val="007C289D"/>
    <w:rsid w:val="007C2B44"/>
    <w:rsid w:val="007C3C98"/>
    <w:rsid w:val="007C3DD4"/>
    <w:rsid w:val="007C3E30"/>
    <w:rsid w:val="007C48F9"/>
    <w:rsid w:val="007C68A3"/>
    <w:rsid w:val="007C7748"/>
    <w:rsid w:val="007C7F1E"/>
    <w:rsid w:val="007D12B9"/>
    <w:rsid w:val="007D45C7"/>
    <w:rsid w:val="007D4FF8"/>
    <w:rsid w:val="007D5204"/>
    <w:rsid w:val="007D5558"/>
    <w:rsid w:val="007D5565"/>
    <w:rsid w:val="007D72D5"/>
    <w:rsid w:val="007D7771"/>
    <w:rsid w:val="007D7881"/>
    <w:rsid w:val="007E02A9"/>
    <w:rsid w:val="007E0A89"/>
    <w:rsid w:val="007E16F2"/>
    <w:rsid w:val="007E2D16"/>
    <w:rsid w:val="007E2E2C"/>
    <w:rsid w:val="007E3B68"/>
    <w:rsid w:val="007E3C2E"/>
    <w:rsid w:val="007E4AA8"/>
    <w:rsid w:val="007E5065"/>
    <w:rsid w:val="007E5257"/>
    <w:rsid w:val="007E5F80"/>
    <w:rsid w:val="007E5FE5"/>
    <w:rsid w:val="007E6602"/>
    <w:rsid w:val="007E678A"/>
    <w:rsid w:val="007F0AD1"/>
    <w:rsid w:val="007F10B5"/>
    <w:rsid w:val="007F1B55"/>
    <w:rsid w:val="007F246E"/>
    <w:rsid w:val="007F2979"/>
    <w:rsid w:val="007F2D7A"/>
    <w:rsid w:val="007F2F5D"/>
    <w:rsid w:val="007F374B"/>
    <w:rsid w:val="007F3770"/>
    <w:rsid w:val="007F4C1D"/>
    <w:rsid w:val="007F4C7C"/>
    <w:rsid w:val="007F5DE7"/>
    <w:rsid w:val="007F5E15"/>
    <w:rsid w:val="007F664A"/>
    <w:rsid w:val="007F6EF3"/>
    <w:rsid w:val="00801732"/>
    <w:rsid w:val="0080271C"/>
    <w:rsid w:val="00803FB8"/>
    <w:rsid w:val="00804704"/>
    <w:rsid w:val="00804B71"/>
    <w:rsid w:val="00804EC9"/>
    <w:rsid w:val="00804FA8"/>
    <w:rsid w:val="00805731"/>
    <w:rsid w:val="008104C8"/>
    <w:rsid w:val="00816190"/>
    <w:rsid w:val="00817975"/>
    <w:rsid w:val="00817C07"/>
    <w:rsid w:val="008209A4"/>
    <w:rsid w:val="00821846"/>
    <w:rsid w:val="0082192E"/>
    <w:rsid w:val="008228D8"/>
    <w:rsid w:val="00822FDA"/>
    <w:rsid w:val="008237E7"/>
    <w:rsid w:val="00823CEB"/>
    <w:rsid w:val="0082456B"/>
    <w:rsid w:val="0082497C"/>
    <w:rsid w:val="008265B3"/>
    <w:rsid w:val="00826957"/>
    <w:rsid w:val="00831217"/>
    <w:rsid w:val="0083281C"/>
    <w:rsid w:val="00833613"/>
    <w:rsid w:val="00833F67"/>
    <w:rsid w:val="00834B83"/>
    <w:rsid w:val="00834D88"/>
    <w:rsid w:val="008357BA"/>
    <w:rsid w:val="00835EC5"/>
    <w:rsid w:val="0083652A"/>
    <w:rsid w:val="0083757F"/>
    <w:rsid w:val="00837A8A"/>
    <w:rsid w:val="00837F50"/>
    <w:rsid w:val="008405A8"/>
    <w:rsid w:val="00840B72"/>
    <w:rsid w:val="00841661"/>
    <w:rsid w:val="00842D1E"/>
    <w:rsid w:val="0084303B"/>
    <w:rsid w:val="008430A8"/>
    <w:rsid w:val="00843229"/>
    <w:rsid w:val="00843811"/>
    <w:rsid w:val="008441DD"/>
    <w:rsid w:val="00846DC7"/>
    <w:rsid w:val="00850329"/>
    <w:rsid w:val="0085205E"/>
    <w:rsid w:val="0085348C"/>
    <w:rsid w:val="008541A2"/>
    <w:rsid w:val="008560AD"/>
    <w:rsid w:val="00856FAA"/>
    <w:rsid w:val="008632FA"/>
    <w:rsid w:val="00863618"/>
    <w:rsid w:val="008638BE"/>
    <w:rsid w:val="008640E2"/>
    <w:rsid w:val="00864F4F"/>
    <w:rsid w:val="00865E4E"/>
    <w:rsid w:val="008663B3"/>
    <w:rsid w:val="008671D7"/>
    <w:rsid w:val="008674AD"/>
    <w:rsid w:val="0086777B"/>
    <w:rsid w:val="00870630"/>
    <w:rsid w:val="008713B6"/>
    <w:rsid w:val="00872F76"/>
    <w:rsid w:val="00873675"/>
    <w:rsid w:val="00873FB1"/>
    <w:rsid w:val="0087448D"/>
    <w:rsid w:val="008764DD"/>
    <w:rsid w:val="008772E1"/>
    <w:rsid w:val="00882DE5"/>
    <w:rsid w:val="00882F8E"/>
    <w:rsid w:val="0088300A"/>
    <w:rsid w:val="0088383A"/>
    <w:rsid w:val="00884233"/>
    <w:rsid w:val="00884B0E"/>
    <w:rsid w:val="00884B4B"/>
    <w:rsid w:val="00885B86"/>
    <w:rsid w:val="00885DBD"/>
    <w:rsid w:val="00886231"/>
    <w:rsid w:val="0088735C"/>
    <w:rsid w:val="00887644"/>
    <w:rsid w:val="00887911"/>
    <w:rsid w:val="008922E2"/>
    <w:rsid w:val="008926B6"/>
    <w:rsid w:val="00893395"/>
    <w:rsid w:val="008936D1"/>
    <w:rsid w:val="008941C0"/>
    <w:rsid w:val="00894F10"/>
    <w:rsid w:val="00895142"/>
    <w:rsid w:val="0089530D"/>
    <w:rsid w:val="00895B2B"/>
    <w:rsid w:val="00895F67"/>
    <w:rsid w:val="008977DE"/>
    <w:rsid w:val="008A195B"/>
    <w:rsid w:val="008A2F3C"/>
    <w:rsid w:val="008A3976"/>
    <w:rsid w:val="008A5C84"/>
    <w:rsid w:val="008A693C"/>
    <w:rsid w:val="008A7F80"/>
    <w:rsid w:val="008B0747"/>
    <w:rsid w:val="008B1B74"/>
    <w:rsid w:val="008B2A6D"/>
    <w:rsid w:val="008B2C7D"/>
    <w:rsid w:val="008B3CB0"/>
    <w:rsid w:val="008B3DD1"/>
    <w:rsid w:val="008B4092"/>
    <w:rsid w:val="008B410C"/>
    <w:rsid w:val="008B5892"/>
    <w:rsid w:val="008B6240"/>
    <w:rsid w:val="008B68F7"/>
    <w:rsid w:val="008B6A27"/>
    <w:rsid w:val="008B6E6E"/>
    <w:rsid w:val="008C053C"/>
    <w:rsid w:val="008C1442"/>
    <w:rsid w:val="008C1E58"/>
    <w:rsid w:val="008C2309"/>
    <w:rsid w:val="008C3092"/>
    <w:rsid w:val="008C3B3C"/>
    <w:rsid w:val="008C3E3B"/>
    <w:rsid w:val="008C5C22"/>
    <w:rsid w:val="008C5D0E"/>
    <w:rsid w:val="008C6C28"/>
    <w:rsid w:val="008C72BC"/>
    <w:rsid w:val="008C7687"/>
    <w:rsid w:val="008D1633"/>
    <w:rsid w:val="008D267A"/>
    <w:rsid w:val="008D28F0"/>
    <w:rsid w:val="008D2A62"/>
    <w:rsid w:val="008D3384"/>
    <w:rsid w:val="008D385E"/>
    <w:rsid w:val="008D4522"/>
    <w:rsid w:val="008D4B05"/>
    <w:rsid w:val="008D524C"/>
    <w:rsid w:val="008D5B84"/>
    <w:rsid w:val="008D5FB1"/>
    <w:rsid w:val="008D6F7D"/>
    <w:rsid w:val="008D723D"/>
    <w:rsid w:val="008D746B"/>
    <w:rsid w:val="008E1986"/>
    <w:rsid w:val="008E34C6"/>
    <w:rsid w:val="008E3C03"/>
    <w:rsid w:val="008E3D9A"/>
    <w:rsid w:val="008E6A60"/>
    <w:rsid w:val="008E7D20"/>
    <w:rsid w:val="008F04D7"/>
    <w:rsid w:val="008F1576"/>
    <w:rsid w:val="008F27C9"/>
    <w:rsid w:val="008F2B10"/>
    <w:rsid w:val="008F566D"/>
    <w:rsid w:val="008F572D"/>
    <w:rsid w:val="008F59BC"/>
    <w:rsid w:val="008F6D6F"/>
    <w:rsid w:val="008F79AD"/>
    <w:rsid w:val="008F7FDC"/>
    <w:rsid w:val="00900293"/>
    <w:rsid w:val="00900336"/>
    <w:rsid w:val="0090046B"/>
    <w:rsid w:val="0090050A"/>
    <w:rsid w:val="00900A5C"/>
    <w:rsid w:val="00903399"/>
    <w:rsid w:val="00903D72"/>
    <w:rsid w:val="0090444C"/>
    <w:rsid w:val="00905827"/>
    <w:rsid w:val="00910381"/>
    <w:rsid w:val="00910DA9"/>
    <w:rsid w:val="00912C60"/>
    <w:rsid w:val="009132EE"/>
    <w:rsid w:val="00913798"/>
    <w:rsid w:val="0091397B"/>
    <w:rsid w:val="00913DAC"/>
    <w:rsid w:val="009142ED"/>
    <w:rsid w:val="009146F3"/>
    <w:rsid w:val="009148DF"/>
    <w:rsid w:val="00915326"/>
    <w:rsid w:val="00916042"/>
    <w:rsid w:val="0091605F"/>
    <w:rsid w:val="00916298"/>
    <w:rsid w:val="00917956"/>
    <w:rsid w:val="00917BDD"/>
    <w:rsid w:val="00921F1C"/>
    <w:rsid w:val="009225B3"/>
    <w:rsid w:val="009227B4"/>
    <w:rsid w:val="00922A62"/>
    <w:rsid w:val="009243F5"/>
    <w:rsid w:val="00924EA1"/>
    <w:rsid w:val="0092542C"/>
    <w:rsid w:val="00925642"/>
    <w:rsid w:val="00926589"/>
    <w:rsid w:val="009269A8"/>
    <w:rsid w:val="00926D67"/>
    <w:rsid w:val="00926F3C"/>
    <w:rsid w:val="0093004E"/>
    <w:rsid w:val="0093125E"/>
    <w:rsid w:val="00931BCC"/>
    <w:rsid w:val="0093302D"/>
    <w:rsid w:val="00934E9E"/>
    <w:rsid w:val="0093509B"/>
    <w:rsid w:val="0093549A"/>
    <w:rsid w:val="00935992"/>
    <w:rsid w:val="00935F5D"/>
    <w:rsid w:val="009360BB"/>
    <w:rsid w:val="009361A9"/>
    <w:rsid w:val="00937E53"/>
    <w:rsid w:val="0094043E"/>
    <w:rsid w:val="00940625"/>
    <w:rsid w:val="00941279"/>
    <w:rsid w:val="00942E5C"/>
    <w:rsid w:val="00943C31"/>
    <w:rsid w:val="00944663"/>
    <w:rsid w:val="009464E0"/>
    <w:rsid w:val="00946760"/>
    <w:rsid w:val="009478EE"/>
    <w:rsid w:val="0095123B"/>
    <w:rsid w:val="009529BD"/>
    <w:rsid w:val="00953ABD"/>
    <w:rsid w:val="009545DE"/>
    <w:rsid w:val="009548EC"/>
    <w:rsid w:val="00955B76"/>
    <w:rsid w:val="009608C5"/>
    <w:rsid w:val="00960E76"/>
    <w:rsid w:val="00961D68"/>
    <w:rsid w:val="00962683"/>
    <w:rsid w:val="00962F04"/>
    <w:rsid w:val="0096306E"/>
    <w:rsid w:val="009648BF"/>
    <w:rsid w:val="00964926"/>
    <w:rsid w:val="00965137"/>
    <w:rsid w:val="009652F6"/>
    <w:rsid w:val="00965873"/>
    <w:rsid w:val="00965D99"/>
    <w:rsid w:val="00967059"/>
    <w:rsid w:val="009677A6"/>
    <w:rsid w:val="00970478"/>
    <w:rsid w:val="0097131C"/>
    <w:rsid w:val="0097155C"/>
    <w:rsid w:val="009719A1"/>
    <w:rsid w:val="00971CBD"/>
    <w:rsid w:val="009776D4"/>
    <w:rsid w:val="00980161"/>
    <w:rsid w:val="009819A6"/>
    <w:rsid w:val="0098224B"/>
    <w:rsid w:val="00982E11"/>
    <w:rsid w:val="00982E76"/>
    <w:rsid w:val="0098335C"/>
    <w:rsid w:val="00983CE3"/>
    <w:rsid w:val="00984762"/>
    <w:rsid w:val="0098476F"/>
    <w:rsid w:val="00984CA0"/>
    <w:rsid w:val="00984E40"/>
    <w:rsid w:val="00985CEE"/>
    <w:rsid w:val="00985D32"/>
    <w:rsid w:val="00985E25"/>
    <w:rsid w:val="009861D0"/>
    <w:rsid w:val="00986A72"/>
    <w:rsid w:val="0098722F"/>
    <w:rsid w:val="00987434"/>
    <w:rsid w:val="00987759"/>
    <w:rsid w:val="0098791B"/>
    <w:rsid w:val="009902AB"/>
    <w:rsid w:val="00990BDA"/>
    <w:rsid w:val="0099448B"/>
    <w:rsid w:val="0099583C"/>
    <w:rsid w:val="00995A3C"/>
    <w:rsid w:val="00997032"/>
    <w:rsid w:val="009A02E7"/>
    <w:rsid w:val="009A1566"/>
    <w:rsid w:val="009A26D0"/>
    <w:rsid w:val="009A2907"/>
    <w:rsid w:val="009A32B6"/>
    <w:rsid w:val="009A3902"/>
    <w:rsid w:val="009A49B9"/>
    <w:rsid w:val="009A56DF"/>
    <w:rsid w:val="009A68B0"/>
    <w:rsid w:val="009A690D"/>
    <w:rsid w:val="009A6E26"/>
    <w:rsid w:val="009A706B"/>
    <w:rsid w:val="009A72F7"/>
    <w:rsid w:val="009A77F5"/>
    <w:rsid w:val="009B447E"/>
    <w:rsid w:val="009B4642"/>
    <w:rsid w:val="009B4E9A"/>
    <w:rsid w:val="009B5179"/>
    <w:rsid w:val="009B536A"/>
    <w:rsid w:val="009B5810"/>
    <w:rsid w:val="009B6491"/>
    <w:rsid w:val="009B6CBB"/>
    <w:rsid w:val="009B71D0"/>
    <w:rsid w:val="009C00E0"/>
    <w:rsid w:val="009C175A"/>
    <w:rsid w:val="009C23C4"/>
    <w:rsid w:val="009C292D"/>
    <w:rsid w:val="009C33FB"/>
    <w:rsid w:val="009C3B25"/>
    <w:rsid w:val="009C5952"/>
    <w:rsid w:val="009C73E4"/>
    <w:rsid w:val="009C7864"/>
    <w:rsid w:val="009D185D"/>
    <w:rsid w:val="009D1BAE"/>
    <w:rsid w:val="009D2555"/>
    <w:rsid w:val="009D2927"/>
    <w:rsid w:val="009D310D"/>
    <w:rsid w:val="009D3753"/>
    <w:rsid w:val="009D3A9B"/>
    <w:rsid w:val="009D3B0D"/>
    <w:rsid w:val="009D6052"/>
    <w:rsid w:val="009D61C6"/>
    <w:rsid w:val="009D6CF7"/>
    <w:rsid w:val="009D7724"/>
    <w:rsid w:val="009D7D68"/>
    <w:rsid w:val="009D7E9D"/>
    <w:rsid w:val="009E065F"/>
    <w:rsid w:val="009E0C30"/>
    <w:rsid w:val="009E1153"/>
    <w:rsid w:val="009E19AC"/>
    <w:rsid w:val="009E21DF"/>
    <w:rsid w:val="009E2355"/>
    <w:rsid w:val="009E42D9"/>
    <w:rsid w:val="009E58BD"/>
    <w:rsid w:val="009E5F83"/>
    <w:rsid w:val="009E65C9"/>
    <w:rsid w:val="009E73F1"/>
    <w:rsid w:val="009E78DE"/>
    <w:rsid w:val="009E7BF9"/>
    <w:rsid w:val="009E7D4D"/>
    <w:rsid w:val="009F0010"/>
    <w:rsid w:val="009F05F5"/>
    <w:rsid w:val="009F07D5"/>
    <w:rsid w:val="009F34CE"/>
    <w:rsid w:val="009F34F1"/>
    <w:rsid w:val="009F38E9"/>
    <w:rsid w:val="009F3F66"/>
    <w:rsid w:val="009F4D7D"/>
    <w:rsid w:val="009F4EC2"/>
    <w:rsid w:val="009F546D"/>
    <w:rsid w:val="009F559C"/>
    <w:rsid w:val="009F70B4"/>
    <w:rsid w:val="009F74A0"/>
    <w:rsid w:val="00A00654"/>
    <w:rsid w:val="00A00847"/>
    <w:rsid w:val="00A00B28"/>
    <w:rsid w:val="00A00FF5"/>
    <w:rsid w:val="00A011F6"/>
    <w:rsid w:val="00A01FBA"/>
    <w:rsid w:val="00A029D7"/>
    <w:rsid w:val="00A03511"/>
    <w:rsid w:val="00A0426E"/>
    <w:rsid w:val="00A04DE3"/>
    <w:rsid w:val="00A05807"/>
    <w:rsid w:val="00A079ED"/>
    <w:rsid w:val="00A1102B"/>
    <w:rsid w:val="00A1109E"/>
    <w:rsid w:val="00A11D5F"/>
    <w:rsid w:val="00A12EA4"/>
    <w:rsid w:val="00A13B3E"/>
    <w:rsid w:val="00A146A6"/>
    <w:rsid w:val="00A1601F"/>
    <w:rsid w:val="00A174FA"/>
    <w:rsid w:val="00A20147"/>
    <w:rsid w:val="00A20539"/>
    <w:rsid w:val="00A20B27"/>
    <w:rsid w:val="00A20DF4"/>
    <w:rsid w:val="00A21AFA"/>
    <w:rsid w:val="00A21C6A"/>
    <w:rsid w:val="00A223D7"/>
    <w:rsid w:val="00A2373F"/>
    <w:rsid w:val="00A24522"/>
    <w:rsid w:val="00A24F84"/>
    <w:rsid w:val="00A25F20"/>
    <w:rsid w:val="00A2786A"/>
    <w:rsid w:val="00A27CBA"/>
    <w:rsid w:val="00A27F97"/>
    <w:rsid w:val="00A3005C"/>
    <w:rsid w:val="00A31027"/>
    <w:rsid w:val="00A315B1"/>
    <w:rsid w:val="00A32A45"/>
    <w:rsid w:val="00A330F6"/>
    <w:rsid w:val="00A3331A"/>
    <w:rsid w:val="00A3387B"/>
    <w:rsid w:val="00A35669"/>
    <w:rsid w:val="00A35686"/>
    <w:rsid w:val="00A35E62"/>
    <w:rsid w:val="00A3625B"/>
    <w:rsid w:val="00A36D1D"/>
    <w:rsid w:val="00A36DCE"/>
    <w:rsid w:val="00A3711E"/>
    <w:rsid w:val="00A37388"/>
    <w:rsid w:val="00A37984"/>
    <w:rsid w:val="00A37A10"/>
    <w:rsid w:val="00A41287"/>
    <w:rsid w:val="00A41E7E"/>
    <w:rsid w:val="00A41F38"/>
    <w:rsid w:val="00A42BD8"/>
    <w:rsid w:val="00A4310A"/>
    <w:rsid w:val="00A43AE2"/>
    <w:rsid w:val="00A43C1B"/>
    <w:rsid w:val="00A43DAE"/>
    <w:rsid w:val="00A446F5"/>
    <w:rsid w:val="00A44730"/>
    <w:rsid w:val="00A44D61"/>
    <w:rsid w:val="00A45571"/>
    <w:rsid w:val="00A45676"/>
    <w:rsid w:val="00A4580A"/>
    <w:rsid w:val="00A46351"/>
    <w:rsid w:val="00A46C28"/>
    <w:rsid w:val="00A47480"/>
    <w:rsid w:val="00A5000D"/>
    <w:rsid w:val="00A5168F"/>
    <w:rsid w:val="00A51B25"/>
    <w:rsid w:val="00A52209"/>
    <w:rsid w:val="00A52951"/>
    <w:rsid w:val="00A52EDF"/>
    <w:rsid w:val="00A5365C"/>
    <w:rsid w:val="00A53BA3"/>
    <w:rsid w:val="00A53D44"/>
    <w:rsid w:val="00A547F1"/>
    <w:rsid w:val="00A54B22"/>
    <w:rsid w:val="00A54DC5"/>
    <w:rsid w:val="00A56048"/>
    <w:rsid w:val="00A560D0"/>
    <w:rsid w:val="00A5718E"/>
    <w:rsid w:val="00A57DC1"/>
    <w:rsid w:val="00A605C4"/>
    <w:rsid w:val="00A61B7B"/>
    <w:rsid w:val="00A643E2"/>
    <w:rsid w:val="00A6521E"/>
    <w:rsid w:val="00A669BF"/>
    <w:rsid w:val="00A672C9"/>
    <w:rsid w:val="00A7051B"/>
    <w:rsid w:val="00A709F4"/>
    <w:rsid w:val="00A71057"/>
    <w:rsid w:val="00A71972"/>
    <w:rsid w:val="00A72428"/>
    <w:rsid w:val="00A7247C"/>
    <w:rsid w:val="00A7272E"/>
    <w:rsid w:val="00A7295A"/>
    <w:rsid w:val="00A735AD"/>
    <w:rsid w:val="00A73704"/>
    <w:rsid w:val="00A737A0"/>
    <w:rsid w:val="00A771E7"/>
    <w:rsid w:val="00A802B9"/>
    <w:rsid w:val="00A80AB6"/>
    <w:rsid w:val="00A8394F"/>
    <w:rsid w:val="00A84944"/>
    <w:rsid w:val="00A90387"/>
    <w:rsid w:val="00A91BB9"/>
    <w:rsid w:val="00A9363B"/>
    <w:rsid w:val="00A9383A"/>
    <w:rsid w:val="00A95D0E"/>
    <w:rsid w:val="00AA14C2"/>
    <w:rsid w:val="00AA19D3"/>
    <w:rsid w:val="00AA2A8D"/>
    <w:rsid w:val="00AA46F3"/>
    <w:rsid w:val="00AA4E59"/>
    <w:rsid w:val="00AB07C0"/>
    <w:rsid w:val="00AB2588"/>
    <w:rsid w:val="00AB30CD"/>
    <w:rsid w:val="00AB326D"/>
    <w:rsid w:val="00AB339C"/>
    <w:rsid w:val="00AB6DFF"/>
    <w:rsid w:val="00AB7A99"/>
    <w:rsid w:val="00AC0C80"/>
    <w:rsid w:val="00AC1419"/>
    <w:rsid w:val="00AC20A5"/>
    <w:rsid w:val="00AC259A"/>
    <w:rsid w:val="00AC3258"/>
    <w:rsid w:val="00AC440E"/>
    <w:rsid w:val="00AC5A96"/>
    <w:rsid w:val="00AC5B69"/>
    <w:rsid w:val="00AC7FA3"/>
    <w:rsid w:val="00AD104B"/>
    <w:rsid w:val="00AD1507"/>
    <w:rsid w:val="00AD1C84"/>
    <w:rsid w:val="00AD211A"/>
    <w:rsid w:val="00AD2559"/>
    <w:rsid w:val="00AD273B"/>
    <w:rsid w:val="00AD418C"/>
    <w:rsid w:val="00AD4468"/>
    <w:rsid w:val="00AD47EC"/>
    <w:rsid w:val="00AD7735"/>
    <w:rsid w:val="00AE0D5E"/>
    <w:rsid w:val="00AE0DDD"/>
    <w:rsid w:val="00AE162D"/>
    <w:rsid w:val="00AE1FA2"/>
    <w:rsid w:val="00AE23F4"/>
    <w:rsid w:val="00AE311E"/>
    <w:rsid w:val="00AE32A0"/>
    <w:rsid w:val="00AE41C2"/>
    <w:rsid w:val="00AE45D6"/>
    <w:rsid w:val="00AE47EA"/>
    <w:rsid w:val="00AE4E7F"/>
    <w:rsid w:val="00AF0BCA"/>
    <w:rsid w:val="00AF2C65"/>
    <w:rsid w:val="00AF3305"/>
    <w:rsid w:val="00AF3B6B"/>
    <w:rsid w:val="00AF422B"/>
    <w:rsid w:val="00AF4476"/>
    <w:rsid w:val="00AF5082"/>
    <w:rsid w:val="00AF54E4"/>
    <w:rsid w:val="00AF5DE6"/>
    <w:rsid w:val="00AF5EED"/>
    <w:rsid w:val="00AF620E"/>
    <w:rsid w:val="00AF643C"/>
    <w:rsid w:val="00AF6775"/>
    <w:rsid w:val="00AF7636"/>
    <w:rsid w:val="00B00178"/>
    <w:rsid w:val="00B007D5"/>
    <w:rsid w:val="00B00CCF"/>
    <w:rsid w:val="00B02B4D"/>
    <w:rsid w:val="00B035EC"/>
    <w:rsid w:val="00B04899"/>
    <w:rsid w:val="00B04DDE"/>
    <w:rsid w:val="00B04E89"/>
    <w:rsid w:val="00B04EFF"/>
    <w:rsid w:val="00B053CD"/>
    <w:rsid w:val="00B05450"/>
    <w:rsid w:val="00B05CAA"/>
    <w:rsid w:val="00B06458"/>
    <w:rsid w:val="00B067B0"/>
    <w:rsid w:val="00B069E3"/>
    <w:rsid w:val="00B06CC2"/>
    <w:rsid w:val="00B10152"/>
    <w:rsid w:val="00B1184F"/>
    <w:rsid w:val="00B122DC"/>
    <w:rsid w:val="00B12C74"/>
    <w:rsid w:val="00B1358D"/>
    <w:rsid w:val="00B155C3"/>
    <w:rsid w:val="00B16D7D"/>
    <w:rsid w:val="00B175F0"/>
    <w:rsid w:val="00B17CF9"/>
    <w:rsid w:val="00B206F4"/>
    <w:rsid w:val="00B2199A"/>
    <w:rsid w:val="00B23A37"/>
    <w:rsid w:val="00B23BC8"/>
    <w:rsid w:val="00B257C3"/>
    <w:rsid w:val="00B25ABF"/>
    <w:rsid w:val="00B25ADE"/>
    <w:rsid w:val="00B25F45"/>
    <w:rsid w:val="00B26F52"/>
    <w:rsid w:val="00B271B4"/>
    <w:rsid w:val="00B32A24"/>
    <w:rsid w:val="00B33FDA"/>
    <w:rsid w:val="00B355E7"/>
    <w:rsid w:val="00B365C2"/>
    <w:rsid w:val="00B365D8"/>
    <w:rsid w:val="00B36600"/>
    <w:rsid w:val="00B37E83"/>
    <w:rsid w:val="00B37FF0"/>
    <w:rsid w:val="00B403D3"/>
    <w:rsid w:val="00B4043E"/>
    <w:rsid w:val="00B4069C"/>
    <w:rsid w:val="00B40CD2"/>
    <w:rsid w:val="00B41566"/>
    <w:rsid w:val="00B41D0B"/>
    <w:rsid w:val="00B43320"/>
    <w:rsid w:val="00B4369F"/>
    <w:rsid w:val="00B43DE8"/>
    <w:rsid w:val="00B43E82"/>
    <w:rsid w:val="00B44724"/>
    <w:rsid w:val="00B45812"/>
    <w:rsid w:val="00B4585F"/>
    <w:rsid w:val="00B46A42"/>
    <w:rsid w:val="00B46E6E"/>
    <w:rsid w:val="00B46F0B"/>
    <w:rsid w:val="00B47379"/>
    <w:rsid w:val="00B475F2"/>
    <w:rsid w:val="00B47B5A"/>
    <w:rsid w:val="00B47C3E"/>
    <w:rsid w:val="00B50A31"/>
    <w:rsid w:val="00B50F98"/>
    <w:rsid w:val="00B51796"/>
    <w:rsid w:val="00B5254B"/>
    <w:rsid w:val="00B52B71"/>
    <w:rsid w:val="00B5391D"/>
    <w:rsid w:val="00B53B0F"/>
    <w:rsid w:val="00B54272"/>
    <w:rsid w:val="00B55C2F"/>
    <w:rsid w:val="00B55EE4"/>
    <w:rsid w:val="00B568CC"/>
    <w:rsid w:val="00B56A11"/>
    <w:rsid w:val="00B56D1C"/>
    <w:rsid w:val="00B60462"/>
    <w:rsid w:val="00B613D2"/>
    <w:rsid w:val="00B61508"/>
    <w:rsid w:val="00B61F5C"/>
    <w:rsid w:val="00B62197"/>
    <w:rsid w:val="00B6241E"/>
    <w:rsid w:val="00B6274F"/>
    <w:rsid w:val="00B629DF"/>
    <w:rsid w:val="00B62C84"/>
    <w:rsid w:val="00B63AC6"/>
    <w:rsid w:val="00B645EE"/>
    <w:rsid w:val="00B64E7C"/>
    <w:rsid w:val="00B65351"/>
    <w:rsid w:val="00B654B1"/>
    <w:rsid w:val="00B707A8"/>
    <w:rsid w:val="00B709AB"/>
    <w:rsid w:val="00B709FC"/>
    <w:rsid w:val="00B70A4B"/>
    <w:rsid w:val="00B70A53"/>
    <w:rsid w:val="00B719AB"/>
    <w:rsid w:val="00B71F47"/>
    <w:rsid w:val="00B72259"/>
    <w:rsid w:val="00B73751"/>
    <w:rsid w:val="00B74884"/>
    <w:rsid w:val="00B76105"/>
    <w:rsid w:val="00B77054"/>
    <w:rsid w:val="00B777BA"/>
    <w:rsid w:val="00B77C27"/>
    <w:rsid w:val="00B80534"/>
    <w:rsid w:val="00B813EA"/>
    <w:rsid w:val="00B81B1E"/>
    <w:rsid w:val="00B81B7F"/>
    <w:rsid w:val="00B82ECD"/>
    <w:rsid w:val="00B830AE"/>
    <w:rsid w:val="00B837A7"/>
    <w:rsid w:val="00B83C9E"/>
    <w:rsid w:val="00B85438"/>
    <w:rsid w:val="00B855AA"/>
    <w:rsid w:val="00B86444"/>
    <w:rsid w:val="00B90479"/>
    <w:rsid w:val="00B904F6"/>
    <w:rsid w:val="00B91C82"/>
    <w:rsid w:val="00B923E1"/>
    <w:rsid w:val="00B9306B"/>
    <w:rsid w:val="00B939FA"/>
    <w:rsid w:val="00B944A7"/>
    <w:rsid w:val="00B94FE7"/>
    <w:rsid w:val="00B955B1"/>
    <w:rsid w:val="00B96027"/>
    <w:rsid w:val="00B96BE8"/>
    <w:rsid w:val="00B96E7B"/>
    <w:rsid w:val="00BA12F4"/>
    <w:rsid w:val="00BA2400"/>
    <w:rsid w:val="00BA33C0"/>
    <w:rsid w:val="00BA3DDF"/>
    <w:rsid w:val="00BA44DA"/>
    <w:rsid w:val="00BA5F39"/>
    <w:rsid w:val="00BA63DC"/>
    <w:rsid w:val="00BA6939"/>
    <w:rsid w:val="00BA69BE"/>
    <w:rsid w:val="00BA71E2"/>
    <w:rsid w:val="00BA7401"/>
    <w:rsid w:val="00BB38AE"/>
    <w:rsid w:val="00BB47EB"/>
    <w:rsid w:val="00BB53CD"/>
    <w:rsid w:val="00BB5518"/>
    <w:rsid w:val="00BB65BD"/>
    <w:rsid w:val="00BB6BA6"/>
    <w:rsid w:val="00BC04D1"/>
    <w:rsid w:val="00BC0C3C"/>
    <w:rsid w:val="00BC152A"/>
    <w:rsid w:val="00BC1702"/>
    <w:rsid w:val="00BC1E0D"/>
    <w:rsid w:val="00BC2316"/>
    <w:rsid w:val="00BC3893"/>
    <w:rsid w:val="00BC3BDF"/>
    <w:rsid w:val="00BC3E41"/>
    <w:rsid w:val="00BC53E2"/>
    <w:rsid w:val="00BC7575"/>
    <w:rsid w:val="00BC7AD9"/>
    <w:rsid w:val="00BC7C2C"/>
    <w:rsid w:val="00BD01FA"/>
    <w:rsid w:val="00BD1860"/>
    <w:rsid w:val="00BD25DD"/>
    <w:rsid w:val="00BD2994"/>
    <w:rsid w:val="00BD2B34"/>
    <w:rsid w:val="00BD2CB5"/>
    <w:rsid w:val="00BD2D78"/>
    <w:rsid w:val="00BD38FE"/>
    <w:rsid w:val="00BD3E82"/>
    <w:rsid w:val="00BD4904"/>
    <w:rsid w:val="00BD4DE0"/>
    <w:rsid w:val="00BD5238"/>
    <w:rsid w:val="00BD5E16"/>
    <w:rsid w:val="00BD6632"/>
    <w:rsid w:val="00BD67C4"/>
    <w:rsid w:val="00BD784C"/>
    <w:rsid w:val="00BD7ABF"/>
    <w:rsid w:val="00BE0126"/>
    <w:rsid w:val="00BE0725"/>
    <w:rsid w:val="00BE11B4"/>
    <w:rsid w:val="00BE15ED"/>
    <w:rsid w:val="00BE2787"/>
    <w:rsid w:val="00BE34B7"/>
    <w:rsid w:val="00BE3751"/>
    <w:rsid w:val="00BE403F"/>
    <w:rsid w:val="00BE4BE9"/>
    <w:rsid w:val="00BE5230"/>
    <w:rsid w:val="00BE55E1"/>
    <w:rsid w:val="00BE56FD"/>
    <w:rsid w:val="00BE6C39"/>
    <w:rsid w:val="00BE73DF"/>
    <w:rsid w:val="00BE799D"/>
    <w:rsid w:val="00BE7B02"/>
    <w:rsid w:val="00BE7E49"/>
    <w:rsid w:val="00BF00BD"/>
    <w:rsid w:val="00BF09F0"/>
    <w:rsid w:val="00BF0A8A"/>
    <w:rsid w:val="00BF161A"/>
    <w:rsid w:val="00BF1933"/>
    <w:rsid w:val="00BF2065"/>
    <w:rsid w:val="00BF3B96"/>
    <w:rsid w:val="00BF3E4F"/>
    <w:rsid w:val="00BF40B9"/>
    <w:rsid w:val="00BF54C7"/>
    <w:rsid w:val="00BF62DD"/>
    <w:rsid w:val="00BF6826"/>
    <w:rsid w:val="00BF75F9"/>
    <w:rsid w:val="00BF7BD7"/>
    <w:rsid w:val="00C00666"/>
    <w:rsid w:val="00C007BD"/>
    <w:rsid w:val="00C0199D"/>
    <w:rsid w:val="00C026A2"/>
    <w:rsid w:val="00C02A1F"/>
    <w:rsid w:val="00C03B4E"/>
    <w:rsid w:val="00C0401B"/>
    <w:rsid w:val="00C04D8E"/>
    <w:rsid w:val="00C0570A"/>
    <w:rsid w:val="00C057F8"/>
    <w:rsid w:val="00C06F94"/>
    <w:rsid w:val="00C10AAC"/>
    <w:rsid w:val="00C1161D"/>
    <w:rsid w:val="00C1187C"/>
    <w:rsid w:val="00C120ED"/>
    <w:rsid w:val="00C1235C"/>
    <w:rsid w:val="00C12576"/>
    <w:rsid w:val="00C12E5A"/>
    <w:rsid w:val="00C14CC8"/>
    <w:rsid w:val="00C15A5A"/>
    <w:rsid w:val="00C15D4B"/>
    <w:rsid w:val="00C15F5F"/>
    <w:rsid w:val="00C16A54"/>
    <w:rsid w:val="00C16D55"/>
    <w:rsid w:val="00C16D73"/>
    <w:rsid w:val="00C16D83"/>
    <w:rsid w:val="00C17136"/>
    <w:rsid w:val="00C17A8C"/>
    <w:rsid w:val="00C2021B"/>
    <w:rsid w:val="00C21691"/>
    <w:rsid w:val="00C235D4"/>
    <w:rsid w:val="00C2421F"/>
    <w:rsid w:val="00C2501F"/>
    <w:rsid w:val="00C25FFD"/>
    <w:rsid w:val="00C2640E"/>
    <w:rsid w:val="00C26A11"/>
    <w:rsid w:val="00C26BBF"/>
    <w:rsid w:val="00C26E14"/>
    <w:rsid w:val="00C27795"/>
    <w:rsid w:val="00C30817"/>
    <w:rsid w:val="00C30BC8"/>
    <w:rsid w:val="00C30C15"/>
    <w:rsid w:val="00C3121C"/>
    <w:rsid w:val="00C31380"/>
    <w:rsid w:val="00C3159D"/>
    <w:rsid w:val="00C31AF5"/>
    <w:rsid w:val="00C32403"/>
    <w:rsid w:val="00C327DD"/>
    <w:rsid w:val="00C328C2"/>
    <w:rsid w:val="00C3291F"/>
    <w:rsid w:val="00C33817"/>
    <w:rsid w:val="00C33A04"/>
    <w:rsid w:val="00C33DB1"/>
    <w:rsid w:val="00C34CD9"/>
    <w:rsid w:val="00C35064"/>
    <w:rsid w:val="00C3581F"/>
    <w:rsid w:val="00C35A09"/>
    <w:rsid w:val="00C367FB"/>
    <w:rsid w:val="00C36E46"/>
    <w:rsid w:val="00C403D7"/>
    <w:rsid w:val="00C40475"/>
    <w:rsid w:val="00C40E6F"/>
    <w:rsid w:val="00C42776"/>
    <w:rsid w:val="00C438AD"/>
    <w:rsid w:val="00C43C12"/>
    <w:rsid w:val="00C43D3D"/>
    <w:rsid w:val="00C45555"/>
    <w:rsid w:val="00C45A34"/>
    <w:rsid w:val="00C46BDF"/>
    <w:rsid w:val="00C46EFF"/>
    <w:rsid w:val="00C4728B"/>
    <w:rsid w:val="00C50B96"/>
    <w:rsid w:val="00C525B7"/>
    <w:rsid w:val="00C5280D"/>
    <w:rsid w:val="00C528A9"/>
    <w:rsid w:val="00C52FA6"/>
    <w:rsid w:val="00C53B1A"/>
    <w:rsid w:val="00C53F35"/>
    <w:rsid w:val="00C5560B"/>
    <w:rsid w:val="00C55EBD"/>
    <w:rsid w:val="00C55FB4"/>
    <w:rsid w:val="00C5655C"/>
    <w:rsid w:val="00C5745F"/>
    <w:rsid w:val="00C577C0"/>
    <w:rsid w:val="00C57F9F"/>
    <w:rsid w:val="00C602B6"/>
    <w:rsid w:val="00C6053B"/>
    <w:rsid w:val="00C60DFC"/>
    <w:rsid w:val="00C60F71"/>
    <w:rsid w:val="00C62BD1"/>
    <w:rsid w:val="00C637D8"/>
    <w:rsid w:val="00C63C8A"/>
    <w:rsid w:val="00C653E4"/>
    <w:rsid w:val="00C654BA"/>
    <w:rsid w:val="00C655EF"/>
    <w:rsid w:val="00C665EB"/>
    <w:rsid w:val="00C666C4"/>
    <w:rsid w:val="00C66DC2"/>
    <w:rsid w:val="00C671FC"/>
    <w:rsid w:val="00C70E9A"/>
    <w:rsid w:val="00C71791"/>
    <w:rsid w:val="00C72E8B"/>
    <w:rsid w:val="00C72EC8"/>
    <w:rsid w:val="00C73414"/>
    <w:rsid w:val="00C741F2"/>
    <w:rsid w:val="00C74328"/>
    <w:rsid w:val="00C745BC"/>
    <w:rsid w:val="00C74921"/>
    <w:rsid w:val="00C74E02"/>
    <w:rsid w:val="00C74F1A"/>
    <w:rsid w:val="00C75293"/>
    <w:rsid w:val="00C757E5"/>
    <w:rsid w:val="00C7595C"/>
    <w:rsid w:val="00C75A0F"/>
    <w:rsid w:val="00C7661B"/>
    <w:rsid w:val="00C76A1B"/>
    <w:rsid w:val="00C775F7"/>
    <w:rsid w:val="00C77D3A"/>
    <w:rsid w:val="00C8031E"/>
    <w:rsid w:val="00C82211"/>
    <w:rsid w:val="00C83042"/>
    <w:rsid w:val="00C8345F"/>
    <w:rsid w:val="00C83599"/>
    <w:rsid w:val="00C8521A"/>
    <w:rsid w:val="00C862E1"/>
    <w:rsid w:val="00C86C05"/>
    <w:rsid w:val="00C90620"/>
    <w:rsid w:val="00C91F6C"/>
    <w:rsid w:val="00C927EF"/>
    <w:rsid w:val="00C935D8"/>
    <w:rsid w:val="00C93A36"/>
    <w:rsid w:val="00C93C28"/>
    <w:rsid w:val="00C94F4E"/>
    <w:rsid w:val="00C95CC5"/>
    <w:rsid w:val="00C96AA5"/>
    <w:rsid w:val="00C972E1"/>
    <w:rsid w:val="00C9735E"/>
    <w:rsid w:val="00CA014D"/>
    <w:rsid w:val="00CA022B"/>
    <w:rsid w:val="00CA0591"/>
    <w:rsid w:val="00CA0605"/>
    <w:rsid w:val="00CA1059"/>
    <w:rsid w:val="00CA2A50"/>
    <w:rsid w:val="00CA40CB"/>
    <w:rsid w:val="00CA4428"/>
    <w:rsid w:val="00CA4F25"/>
    <w:rsid w:val="00CA6173"/>
    <w:rsid w:val="00CA7237"/>
    <w:rsid w:val="00CB1EBF"/>
    <w:rsid w:val="00CB2F4D"/>
    <w:rsid w:val="00CB44FE"/>
    <w:rsid w:val="00CB4593"/>
    <w:rsid w:val="00CB54D4"/>
    <w:rsid w:val="00CB622F"/>
    <w:rsid w:val="00CB6666"/>
    <w:rsid w:val="00CB6F74"/>
    <w:rsid w:val="00CC00C5"/>
    <w:rsid w:val="00CC0872"/>
    <w:rsid w:val="00CC30FF"/>
    <w:rsid w:val="00CC3739"/>
    <w:rsid w:val="00CC3F33"/>
    <w:rsid w:val="00CC4461"/>
    <w:rsid w:val="00CC4AD0"/>
    <w:rsid w:val="00CC4BAD"/>
    <w:rsid w:val="00CC5191"/>
    <w:rsid w:val="00CC53F1"/>
    <w:rsid w:val="00CC5BA0"/>
    <w:rsid w:val="00CC6934"/>
    <w:rsid w:val="00CC71C8"/>
    <w:rsid w:val="00CD0380"/>
    <w:rsid w:val="00CD06B6"/>
    <w:rsid w:val="00CD123E"/>
    <w:rsid w:val="00CD3984"/>
    <w:rsid w:val="00CD3A57"/>
    <w:rsid w:val="00CD3D83"/>
    <w:rsid w:val="00CD4BAB"/>
    <w:rsid w:val="00CD4EF1"/>
    <w:rsid w:val="00CD4F5A"/>
    <w:rsid w:val="00CD6795"/>
    <w:rsid w:val="00CD6D67"/>
    <w:rsid w:val="00CE1973"/>
    <w:rsid w:val="00CE1B46"/>
    <w:rsid w:val="00CE2449"/>
    <w:rsid w:val="00CE32CF"/>
    <w:rsid w:val="00CE3A8E"/>
    <w:rsid w:val="00CE4503"/>
    <w:rsid w:val="00CE4A0D"/>
    <w:rsid w:val="00CE67CC"/>
    <w:rsid w:val="00CF0B86"/>
    <w:rsid w:val="00CF1850"/>
    <w:rsid w:val="00CF2848"/>
    <w:rsid w:val="00CF3FC4"/>
    <w:rsid w:val="00CF5B5E"/>
    <w:rsid w:val="00CF6689"/>
    <w:rsid w:val="00CF6960"/>
    <w:rsid w:val="00CF740A"/>
    <w:rsid w:val="00CF7600"/>
    <w:rsid w:val="00CF7715"/>
    <w:rsid w:val="00CF7809"/>
    <w:rsid w:val="00CF7FD5"/>
    <w:rsid w:val="00D007F9"/>
    <w:rsid w:val="00D01800"/>
    <w:rsid w:val="00D02417"/>
    <w:rsid w:val="00D02684"/>
    <w:rsid w:val="00D03E88"/>
    <w:rsid w:val="00D05EEF"/>
    <w:rsid w:val="00D06C98"/>
    <w:rsid w:val="00D06F93"/>
    <w:rsid w:val="00D06FEE"/>
    <w:rsid w:val="00D076E5"/>
    <w:rsid w:val="00D102D2"/>
    <w:rsid w:val="00D106E1"/>
    <w:rsid w:val="00D10AF8"/>
    <w:rsid w:val="00D10F5B"/>
    <w:rsid w:val="00D12680"/>
    <w:rsid w:val="00D1399D"/>
    <w:rsid w:val="00D140AA"/>
    <w:rsid w:val="00D1545C"/>
    <w:rsid w:val="00D1568A"/>
    <w:rsid w:val="00D157EF"/>
    <w:rsid w:val="00D165F5"/>
    <w:rsid w:val="00D16799"/>
    <w:rsid w:val="00D20720"/>
    <w:rsid w:val="00D2144C"/>
    <w:rsid w:val="00D217E1"/>
    <w:rsid w:val="00D22852"/>
    <w:rsid w:val="00D22BE2"/>
    <w:rsid w:val="00D23023"/>
    <w:rsid w:val="00D23481"/>
    <w:rsid w:val="00D23F7A"/>
    <w:rsid w:val="00D24344"/>
    <w:rsid w:val="00D24492"/>
    <w:rsid w:val="00D24A3E"/>
    <w:rsid w:val="00D24F8D"/>
    <w:rsid w:val="00D26739"/>
    <w:rsid w:val="00D26EA0"/>
    <w:rsid w:val="00D27F2E"/>
    <w:rsid w:val="00D3006D"/>
    <w:rsid w:val="00D300A2"/>
    <w:rsid w:val="00D309DB"/>
    <w:rsid w:val="00D31537"/>
    <w:rsid w:val="00D31AF7"/>
    <w:rsid w:val="00D32953"/>
    <w:rsid w:val="00D33686"/>
    <w:rsid w:val="00D33E0B"/>
    <w:rsid w:val="00D34256"/>
    <w:rsid w:val="00D348F6"/>
    <w:rsid w:val="00D3650B"/>
    <w:rsid w:val="00D36CC9"/>
    <w:rsid w:val="00D3799E"/>
    <w:rsid w:val="00D37E92"/>
    <w:rsid w:val="00D41DCA"/>
    <w:rsid w:val="00D42682"/>
    <w:rsid w:val="00D429BB"/>
    <w:rsid w:val="00D43A8E"/>
    <w:rsid w:val="00D43AAF"/>
    <w:rsid w:val="00D43F44"/>
    <w:rsid w:val="00D4552D"/>
    <w:rsid w:val="00D468F6"/>
    <w:rsid w:val="00D504FF"/>
    <w:rsid w:val="00D50940"/>
    <w:rsid w:val="00D50980"/>
    <w:rsid w:val="00D50E35"/>
    <w:rsid w:val="00D5125D"/>
    <w:rsid w:val="00D51B35"/>
    <w:rsid w:val="00D526C6"/>
    <w:rsid w:val="00D536FA"/>
    <w:rsid w:val="00D5447E"/>
    <w:rsid w:val="00D55809"/>
    <w:rsid w:val="00D55C07"/>
    <w:rsid w:val="00D55CF3"/>
    <w:rsid w:val="00D5777C"/>
    <w:rsid w:val="00D60491"/>
    <w:rsid w:val="00D60F8F"/>
    <w:rsid w:val="00D6128F"/>
    <w:rsid w:val="00D61947"/>
    <w:rsid w:val="00D61C6A"/>
    <w:rsid w:val="00D620FF"/>
    <w:rsid w:val="00D625C4"/>
    <w:rsid w:val="00D627FC"/>
    <w:rsid w:val="00D62DF3"/>
    <w:rsid w:val="00D62DF5"/>
    <w:rsid w:val="00D63362"/>
    <w:rsid w:val="00D64A65"/>
    <w:rsid w:val="00D66797"/>
    <w:rsid w:val="00D66E13"/>
    <w:rsid w:val="00D675E3"/>
    <w:rsid w:val="00D67B8F"/>
    <w:rsid w:val="00D71855"/>
    <w:rsid w:val="00D71C7A"/>
    <w:rsid w:val="00D72DAE"/>
    <w:rsid w:val="00D73A31"/>
    <w:rsid w:val="00D74EF5"/>
    <w:rsid w:val="00D756EA"/>
    <w:rsid w:val="00D76B67"/>
    <w:rsid w:val="00D773DD"/>
    <w:rsid w:val="00D77F87"/>
    <w:rsid w:val="00D8024A"/>
    <w:rsid w:val="00D80EE7"/>
    <w:rsid w:val="00D814E0"/>
    <w:rsid w:val="00D81A60"/>
    <w:rsid w:val="00D825EF"/>
    <w:rsid w:val="00D82899"/>
    <w:rsid w:val="00D82A83"/>
    <w:rsid w:val="00D82C0D"/>
    <w:rsid w:val="00D83FC5"/>
    <w:rsid w:val="00D84D8D"/>
    <w:rsid w:val="00D85867"/>
    <w:rsid w:val="00D86614"/>
    <w:rsid w:val="00D86959"/>
    <w:rsid w:val="00D900C2"/>
    <w:rsid w:val="00D90A22"/>
    <w:rsid w:val="00D91B0E"/>
    <w:rsid w:val="00D92802"/>
    <w:rsid w:val="00D93DFC"/>
    <w:rsid w:val="00D948C5"/>
    <w:rsid w:val="00D9548C"/>
    <w:rsid w:val="00D95E17"/>
    <w:rsid w:val="00D96838"/>
    <w:rsid w:val="00D9692D"/>
    <w:rsid w:val="00D969A5"/>
    <w:rsid w:val="00D97656"/>
    <w:rsid w:val="00DA017F"/>
    <w:rsid w:val="00DA0B8B"/>
    <w:rsid w:val="00DA1866"/>
    <w:rsid w:val="00DA1D3A"/>
    <w:rsid w:val="00DA26CC"/>
    <w:rsid w:val="00DA2F48"/>
    <w:rsid w:val="00DA3BB6"/>
    <w:rsid w:val="00DA3C78"/>
    <w:rsid w:val="00DA3FE5"/>
    <w:rsid w:val="00DA47AB"/>
    <w:rsid w:val="00DA4E28"/>
    <w:rsid w:val="00DA562B"/>
    <w:rsid w:val="00DA5CEA"/>
    <w:rsid w:val="00DA7007"/>
    <w:rsid w:val="00DA7089"/>
    <w:rsid w:val="00DA74AE"/>
    <w:rsid w:val="00DB0BF2"/>
    <w:rsid w:val="00DB1CB6"/>
    <w:rsid w:val="00DB25A2"/>
    <w:rsid w:val="00DB3AEA"/>
    <w:rsid w:val="00DB3C97"/>
    <w:rsid w:val="00DB515A"/>
    <w:rsid w:val="00DB6777"/>
    <w:rsid w:val="00DB68E5"/>
    <w:rsid w:val="00DC08BA"/>
    <w:rsid w:val="00DC098F"/>
    <w:rsid w:val="00DC0B2F"/>
    <w:rsid w:val="00DC10D3"/>
    <w:rsid w:val="00DC1A0C"/>
    <w:rsid w:val="00DC2255"/>
    <w:rsid w:val="00DC2D1D"/>
    <w:rsid w:val="00DC3F5E"/>
    <w:rsid w:val="00DC4D18"/>
    <w:rsid w:val="00DC51C2"/>
    <w:rsid w:val="00DC58A0"/>
    <w:rsid w:val="00DC6AAF"/>
    <w:rsid w:val="00DC7DF7"/>
    <w:rsid w:val="00DC7FDC"/>
    <w:rsid w:val="00DD09A4"/>
    <w:rsid w:val="00DD0A9F"/>
    <w:rsid w:val="00DD0FAA"/>
    <w:rsid w:val="00DD16A7"/>
    <w:rsid w:val="00DD21CE"/>
    <w:rsid w:val="00DD27AD"/>
    <w:rsid w:val="00DD36F2"/>
    <w:rsid w:val="00DD3954"/>
    <w:rsid w:val="00DD444C"/>
    <w:rsid w:val="00DD46BE"/>
    <w:rsid w:val="00DD4725"/>
    <w:rsid w:val="00DD4AF1"/>
    <w:rsid w:val="00DD6ECE"/>
    <w:rsid w:val="00DD78EE"/>
    <w:rsid w:val="00DD79AA"/>
    <w:rsid w:val="00DE0E63"/>
    <w:rsid w:val="00DE2F7D"/>
    <w:rsid w:val="00DE2FAF"/>
    <w:rsid w:val="00DE3823"/>
    <w:rsid w:val="00DE3A81"/>
    <w:rsid w:val="00DE3E5D"/>
    <w:rsid w:val="00DE53AB"/>
    <w:rsid w:val="00DE6E60"/>
    <w:rsid w:val="00DE6E6C"/>
    <w:rsid w:val="00DE7069"/>
    <w:rsid w:val="00DE7714"/>
    <w:rsid w:val="00DF0694"/>
    <w:rsid w:val="00DF2923"/>
    <w:rsid w:val="00DF48A7"/>
    <w:rsid w:val="00DF51C4"/>
    <w:rsid w:val="00DF529C"/>
    <w:rsid w:val="00DF5B23"/>
    <w:rsid w:val="00DF65D6"/>
    <w:rsid w:val="00DF6F92"/>
    <w:rsid w:val="00DF72EA"/>
    <w:rsid w:val="00E00BBC"/>
    <w:rsid w:val="00E01D24"/>
    <w:rsid w:val="00E01FFD"/>
    <w:rsid w:val="00E02901"/>
    <w:rsid w:val="00E02999"/>
    <w:rsid w:val="00E02DE7"/>
    <w:rsid w:val="00E0338B"/>
    <w:rsid w:val="00E046E3"/>
    <w:rsid w:val="00E04D1D"/>
    <w:rsid w:val="00E05B8B"/>
    <w:rsid w:val="00E05BF4"/>
    <w:rsid w:val="00E05C80"/>
    <w:rsid w:val="00E06C1F"/>
    <w:rsid w:val="00E10042"/>
    <w:rsid w:val="00E10367"/>
    <w:rsid w:val="00E12315"/>
    <w:rsid w:val="00E126FF"/>
    <w:rsid w:val="00E1291A"/>
    <w:rsid w:val="00E12E9B"/>
    <w:rsid w:val="00E135CD"/>
    <w:rsid w:val="00E1554E"/>
    <w:rsid w:val="00E15853"/>
    <w:rsid w:val="00E15D05"/>
    <w:rsid w:val="00E16653"/>
    <w:rsid w:val="00E17A14"/>
    <w:rsid w:val="00E17ADA"/>
    <w:rsid w:val="00E20308"/>
    <w:rsid w:val="00E2189C"/>
    <w:rsid w:val="00E2216D"/>
    <w:rsid w:val="00E2298E"/>
    <w:rsid w:val="00E23285"/>
    <w:rsid w:val="00E238E6"/>
    <w:rsid w:val="00E23C5F"/>
    <w:rsid w:val="00E24C6C"/>
    <w:rsid w:val="00E25E9D"/>
    <w:rsid w:val="00E265D2"/>
    <w:rsid w:val="00E26B9C"/>
    <w:rsid w:val="00E2758D"/>
    <w:rsid w:val="00E31C4C"/>
    <w:rsid w:val="00E32622"/>
    <w:rsid w:val="00E329BF"/>
    <w:rsid w:val="00E33DAF"/>
    <w:rsid w:val="00E33EE5"/>
    <w:rsid w:val="00E340F2"/>
    <w:rsid w:val="00E34D42"/>
    <w:rsid w:val="00E35435"/>
    <w:rsid w:val="00E3637C"/>
    <w:rsid w:val="00E36930"/>
    <w:rsid w:val="00E379B1"/>
    <w:rsid w:val="00E37D19"/>
    <w:rsid w:val="00E401E1"/>
    <w:rsid w:val="00E40F78"/>
    <w:rsid w:val="00E43354"/>
    <w:rsid w:val="00E45D4B"/>
    <w:rsid w:val="00E45D8E"/>
    <w:rsid w:val="00E470B2"/>
    <w:rsid w:val="00E50629"/>
    <w:rsid w:val="00E508AA"/>
    <w:rsid w:val="00E517C6"/>
    <w:rsid w:val="00E51A0D"/>
    <w:rsid w:val="00E51B90"/>
    <w:rsid w:val="00E51C98"/>
    <w:rsid w:val="00E51E7E"/>
    <w:rsid w:val="00E53410"/>
    <w:rsid w:val="00E53681"/>
    <w:rsid w:val="00E54454"/>
    <w:rsid w:val="00E545CA"/>
    <w:rsid w:val="00E57FBD"/>
    <w:rsid w:val="00E6125A"/>
    <w:rsid w:val="00E62AD4"/>
    <w:rsid w:val="00E633B3"/>
    <w:rsid w:val="00E63FFF"/>
    <w:rsid w:val="00E65312"/>
    <w:rsid w:val="00E65A4A"/>
    <w:rsid w:val="00E65B7C"/>
    <w:rsid w:val="00E6675A"/>
    <w:rsid w:val="00E67BB5"/>
    <w:rsid w:val="00E705F0"/>
    <w:rsid w:val="00E7143A"/>
    <w:rsid w:val="00E72375"/>
    <w:rsid w:val="00E7306E"/>
    <w:rsid w:val="00E73FE0"/>
    <w:rsid w:val="00E74E74"/>
    <w:rsid w:val="00E7528F"/>
    <w:rsid w:val="00E759B6"/>
    <w:rsid w:val="00E7681E"/>
    <w:rsid w:val="00E7759A"/>
    <w:rsid w:val="00E80705"/>
    <w:rsid w:val="00E80771"/>
    <w:rsid w:val="00E809FC"/>
    <w:rsid w:val="00E80C80"/>
    <w:rsid w:val="00E816BA"/>
    <w:rsid w:val="00E81B3B"/>
    <w:rsid w:val="00E822F5"/>
    <w:rsid w:val="00E82C3E"/>
    <w:rsid w:val="00E831AF"/>
    <w:rsid w:val="00E832D8"/>
    <w:rsid w:val="00E838CD"/>
    <w:rsid w:val="00E8478B"/>
    <w:rsid w:val="00E84B33"/>
    <w:rsid w:val="00E84CC7"/>
    <w:rsid w:val="00E851BB"/>
    <w:rsid w:val="00E85603"/>
    <w:rsid w:val="00E85DA2"/>
    <w:rsid w:val="00E87671"/>
    <w:rsid w:val="00E902A7"/>
    <w:rsid w:val="00E90495"/>
    <w:rsid w:val="00E90D84"/>
    <w:rsid w:val="00E91181"/>
    <w:rsid w:val="00E916EE"/>
    <w:rsid w:val="00E91CAE"/>
    <w:rsid w:val="00E92212"/>
    <w:rsid w:val="00E93346"/>
    <w:rsid w:val="00E949A3"/>
    <w:rsid w:val="00E9569C"/>
    <w:rsid w:val="00E95764"/>
    <w:rsid w:val="00E95868"/>
    <w:rsid w:val="00E9586E"/>
    <w:rsid w:val="00E958B3"/>
    <w:rsid w:val="00E96914"/>
    <w:rsid w:val="00E96A77"/>
    <w:rsid w:val="00E96D5B"/>
    <w:rsid w:val="00E96F83"/>
    <w:rsid w:val="00EA0EBE"/>
    <w:rsid w:val="00EA0F13"/>
    <w:rsid w:val="00EA107D"/>
    <w:rsid w:val="00EA129C"/>
    <w:rsid w:val="00EA3A49"/>
    <w:rsid w:val="00EA3DC0"/>
    <w:rsid w:val="00EA4067"/>
    <w:rsid w:val="00EA4F52"/>
    <w:rsid w:val="00EA567F"/>
    <w:rsid w:val="00EA5B8F"/>
    <w:rsid w:val="00EA6B43"/>
    <w:rsid w:val="00EA74EC"/>
    <w:rsid w:val="00EA7667"/>
    <w:rsid w:val="00EA7A76"/>
    <w:rsid w:val="00EB05FC"/>
    <w:rsid w:val="00EB1160"/>
    <w:rsid w:val="00EB12C8"/>
    <w:rsid w:val="00EB16AA"/>
    <w:rsid w:val="00EB1E70"/>
    <w:rsid w:val="00EB2823"/>
    <w:rsid w:val="00EB2C93"/>
    <w:rsid w:val="00EB2E17"/>
    <w:rsid w:val="00EB336A"/>
    <w:rsid w:val="00EB3C17"/>
    <w:rsid w:val="00EB4C29"/>
    <w:rsid w:val="00EB4E3F"/>
    <w:rsid w:val="00EB5A30"/>
    <w:rsid w:val="00EB71D5"/>
    <w:rsid w:val="00EB7F1A"/>
    <w:rsid w:val="00EC119F"/>
    <w:rsid w:val="00EC1844"/>
    <w:rsid w:val="00EC20BE"/>
    <w:rsid w:val="00EC2290"/>
    <w:rsid w:val="00EC248A"/>
    <w:rsid w:val="00EC3CE0"/>
    <w:rsid w:val="00EC4332"/>
    <w:rsid w:val="00EC4496"/>
    <w:rsid w:val="00EC64D1"/>
    <w:rsid w:val="00EC6E01"/>
    <w:rsid w:val="00EC7E29"/>
    <w:rsid w:val="00ED114F"/>
    <w:rsid w:val="00ED16BE"/>
    <w:rsid w:val="00ED1E54"/>
    <w:rsid w:val="00ED3B12"/>
    <w:rsid w:val="00ED4E61"/>
    <w:rsid w:val="00ED5072"/>
    <w:rsid w:val="00ED582C"/>
    <w:rsid w:val="00ED5DBD"/>
    <w:rsid w:val="00ED7554"/>
    <w:rsid w:val="00ED77C6"/>
    <w:rsid w:val="00EE123C"/>
    <w:rsid w:val="00EE1974"/>
    <w:rsid w:val="00EE38C2"/>
    <w:rsid w:val="00EE3BFD"/>
    <w:rsid w:val="00EE405B"/>
    <w:rsid w:val="00EE459C"/>
    <w:rsid w:val="00EE4EEE"/>
    <w:rsid w:val="00EE5E20"/>
    <w:rsid w:val="00EE61F3"/>
    <w:rsid w:val="00EF1048"/>
    <w:rsid w:val="00EF28D1"/>
    <w:rsid w:val="00EF2F94"/>
    <w:rsid w:val="00EF38E3"/>
    <w:rsid w:val="00EF40F4"/>
    <w:rsid w:val="00EF419E"/>
    <w:rsid w:val="00EF478F"/>
    <w:rsid w:val="00EF48EB"/>
    <w:rsid w:val="00EF4C87"/>
    <w:rsid w:val="00EF57FE"/>
    <w:rsid w:val="00EF62D1"/>
    <w:rsid w:val="00EF6489"/>
    <w:rsid w:val="00F00364"/>
    <w:rsid w:val="00F00FBA"/>
    <w:rsid w:val="00F017F8"/>
    <w:rsid w:val="00F01A41"/>
    <w:rsid w:val="00F02C7A"/>
    <w:rsid w:val="00F041BD"/>
    <w:rsid w:val="00F0475D"/>
    <w:rsid w:val="00F05D26"/>
    <w:rsid w:val="00F06255"/>
    <w:rsid w:val="00F06481"/>
    <w:rsid w:val="00F100B3"/>
    <w:rsid w:val="00F10B93"/>
    <w:rsid w:val="00F113DA"/>
    <w:rsid w:val="00F1206D"/>
    <w:rsid w:val="00F1221E"/>
    <w:rsid w:val="00F12312"/>
    <w:rsid w:val="00F14CC0"/>
    <w:rsid w:val="00F15CA4"/>
    <w:rsid w:val="00F15CDB"/>
    <w:rsid w:val="00F165CA"/>
    <w:rsid w:val="00F174A7"/>
    <w:rsid w:val="00F17ED0"/>
    <w:rsid w:val="00F20250"/>
    <w:rsid w:val="00F20DE5"/>
    <w:rsid w:val="00F2108D"/>
    <w:rsid w:val="00F218D2"/>
    <w:rsid w:val="00F226DE"/>
    <w:rsid w:val="00F23C49"/>
    <w:rsid w:val="00F23FED"/>
    <w:rsid w:val="00F242EB"/>
    <w:rsid w:val="00F246A1"/>
    <w:rsid w:val="00F24BB0"/>
    <w:rsid w:val="00F30288"/>
    <w:rsid w:val="00F3155E"/>
    <w:rsid w:val="00F317DB"/>
    <w:rsid w:val="00F3240C"/>
    <w:rsid w:val="00F334A2"/>
    <w:rsid w:val="00F33C5A"/>
    <w:rsid w:val="00F3415B"/>
    <w:rsid w:val="00F347B1"/>
    <w:rsid w:val="00F3492E"/>
    <w:rsid w:val="00F34AC8"/>
    <w:rsid w:val="00F35033"/>
    <w:rsid w:val="00F35435"/>
    <w:rsid w:val="00F35BF4"/>
    <w:rsid w:val="00F3645C"/>
    <w:rsid w:val="00F36A95"/>
    <w:rsid w:val="00F36A9F"/>
    <w:rsid w:val="00F375D6"/>
    <w:rsid w:val="00F379F9"/>
    <w:rsid w:val="00F37DAC"/>
    <w:rsid w:val="00F40050"/>
    <w:rsid w:val="00F404EB"/>
    <w:rsid w:val="00F40769"/>
    <w:rsid w:val="00F40CD8"/>
    <w:rsid w:val="00F41662"/>
    <w:rsid w:val="00F42B7A"/>
    <w:rsid w:val="00F42C6D"/>
    <w:rsid w:val="00F43EAC"/>
    <w:rsid w:val="00F45DA9"/>
    <w:rsid w:val="00F4634F"/>
    <w:rsid w:val="00F4640A"/>
    <w:rsid w:val="00F46F49"/>
    <w:rsid w:val="00F508B8"/>
    <w:rsid w:val="00F50FC1"/>
    <w:rsid w:val="00F5141D"/>
    <w:rsid w:val="00F52D49"/>
    <w:rsid w:val="00F5341F"/>
    <w:rsid w:val="00F542DC"/>
    <w:rsid w:val="00F54A4E"/>
    <w:rsid w:val="00F54AFF"/>
    <w:rsid w:val="00F5671F"/>
    <w:rsid w:val="00F577EA"/>
    <w:rsid w:val="00F60EEF"/>
    <w:rsid w:val="00F611B9"/>
    <w:rsid w:val="00F61913"/>
    <w:rsid w:val="00F6210E"/>
    <w:rsid w:val="00F62962"/>
    <w:rsid w:val="00F6401B"/>
    <w:rsid w:val="00F6434D"/>
    <w:rsid w:val="00F64421"/>
    <w:rsid w:val="00F65A9A"/>
    <w:rsid w:val="00F6727E"/>
    <w:rsid w:val="00F70629"/>
    <w:rsid w:val="00F71356"/>
    <w:rsid w:val="00F713BA"/>
    <w:rsid w:val="00F716D7"/>
    <w:rsid w:val="00F71DF4"/>
    <w:rsid w:val="00F7233C"/>
    <w:rsid w:val="00F72DBB"/>
    <w:rsid w:val="00F73A84"/>
    <w:rsid w:val="00F74AEF"/>
    <w:rsid w:val="00F74D98"/>
    <w:rsid w:val="00F75002"/>
    <w:rsid w:val="00F753BD"/>
    <w:rsid w:val="00F76BA7"/>
    <w:rsid w:val="00F77015"/>
    <w:rsid w:val="00F80335"/>
    <w:rsid w:val="00F80382"/>
    <w:rsid w:val="00F808F9"/>
    <w:rsid w:val="00F817C5"/>
    <w:rsid w:val="00F827FF"/>
    <w:rsid w:val="00F833C7"/>
    <w:rsid w:val="00F8397A"/>
    <w:rsid w:val="00F8455C"/>
    <w:rsid w:val="00F84B19"/>
    <w:rsid w:val="00F85C4E"/>
    <w:rsid w:val="00F861DB"/>
    <w:rsid w:val="00F86462"/>
    <w:rsid w:val="00F8673B"/>
    <w:rsid w:val="00F86A16"/>
    <w:rsid w:val="00F86FCF"/>
    <w:rsid w:val="00F870D6"/>
    <w:rsid w:val="00F8753E"/>
    <w:rsid w:val="00F915DA"/>
    <w:rsid w:val="00F93227"/>
    <w:rsid w:val="00F94033"/>
    <w:rsid w:val="00F94823"/>
    <w:rsid w:val="00F94D89"/>
    <w:rsid w:val="00F94DAF"/>
    <w:rsid w:val="00F95C18"/>
    <w:rsid w:val="00F95D0E"/>
    <w:rsid w:val="00FA03BF"/>
    <w:rsid w:val="00FA051E"/>
    <w:rsid w:val="00FA0CBA"/>
    <w:rsid w:val="00FA1D8F"/>
    <w:rsid w:val="00FA1E3B"/>
    <w:rsid w:val="00FA262F"/>
    <w:rsid w:val="00FA2BEE"/>
    <w:rsid w:val="00FA4C98"/>
    <w:rsid w:val="00FA52AA"/>
    <w:rsid w:val="00FA668D"/>
    <w:rsid w:val="00FA6FAA"/>
    <w:rsid w:val="00FB1113"/>
    <w:rsid w:val="00FB1131"/>
    <w:rsid w:val="00FB1224"/>
    <w:rsid w:val="00FB1A6F"/>
    <w:rsid w:val="00FB1D57"/>
    <w:rsid w:val="00FB2216"/>
    <w:rsid w:val="00FB24C3"/>
    <w:rsid w:val="00FB328B"/>
    <w:rsid w:val="00FB4C92"/>
    <w:rsid w:val="00FB5918"/>
    <w:rsid w:val="00FB6342"/>
    <w:rsid w:val="00FB635B"/>
    <w:rsid w:val="00FB64BC"/>
    <w:rsid w:val="00FB692E"/>
    <w:rsid w:val="00FB69EB"/>
    <w:rsid w:val="00FB6BEC"/>
    <w:rsid w:val="00FB70B3"/>
    <w:rsid w:val="00FB70F2"/>
    <w:rsid w:val="00FB7EFE"/>
    <w:rsid w:val="00FC00B3"/>
    <w:rsid w:val="00FC087F"/>
    <w:rsid w:val="00FC0B90"/>
    <w:rsid w:val="00FC1BB9"/>
    <w:rsid w:val="00FC1CD3"/>
    <w:rsid w:val="00FC2953"/>
    <w:rsid w:val="00FC29F0"/>
    <w:rsid w:val="00FC30B8"/>
    <w:rsid w:val="00FC407F"/>
    <w:rsid w:val="00FC46CF"/>
    <w:rsid w:val="00FC51A5"/>
    <w:rsid w:val="00FC5301"/>
    <w:rsid w:val="00FC5438"/>
    <w:rsid w:val="00FC5B7A"/>
    <w:rsid w:val="00FC764A"/>
    <w:rsid w:val="00FD2725"/>
    <w:rsid w:val="00FD3792"/>
    <w:rsid w:val="00FD72CB"/>
    <w:rsid w:val="00FD732F"/>
    <w:rsid w:val="00FD7ACF"/>
    <w:rsid w:val="00FE0831"/>
    <w:rsid w:val="00FE1E8D"/>
    <w:rsid w:val="00FE21BB"/>
    <w:rsid w:val="00FE3776"/>
    <w:rsid w:val="00FE3D6D"/>
    <w:rsid w:val="00FE4FD5"/>
    <w:rsid w:val="00FE52C1"/>
    <w:rsid w:val="00FE61BE"/>
    <w:rsid w:val="00FE6332"/>
    <w:rsid w:val="00FE6333"/>
    <w:rsid w:val="00FE71CA"/>
    <w:rsid w:val="00FF0355"/>
    <w:rsid w:val="00FF0453"/>
    <w:rsid w:val="00FF0A6B"/>
    <w:rsid w:val="00FF0B48"/>
    <w:rsid w:val="00FF4940"/>
    <w:rsid w:val="00FF643D"/>
    <w:rsid w:val="00FF6A20"/>
    <w:rsid w:val="00FF6A33"/>
    <w:rsid w:val="00FF752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14:docId w14:val="4F8A13B4"/>
  <w15:docId w15:val="{4A774E16-C090-407C-AC32-51C698412A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qFormat="1"/>
    <w:lsdException w:name="heading 4"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0"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iPriority="0"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104354"/>
    <w:pPr>
      <w:suppressAutoHyphens/>
      <w:spacing w:before="120" w:after="120" w:line="276" w:lineRule="auto"/>
      <w:ind w:firstLine="709"/>
      <w:jc w:val="both"/>
    </w:pPr>
    <w:rPr>
      <w:kern w:val="1"/>
      <w:sz w:val="24"/>
      <w:szCs w:val="24"/>
    </w:rPr>
  </w:style>
  <w:style w:type="paragraph" w:styleId="11">
    <w:name w:val="heading 1"/>
    <w:aliases w:val="ЗАГ-ГЛАВА,Заг 1,HEADING 1,Head 1,????????? 1,Subhead A"/>
    <w:basedOn w:val="a2"/>
    <w:next w:val="a3"/>
    <w:qFormat/>
    <w:pPr>
      <w:keepNext/>
      <w:keepLines/>
      <w:pageBreakBefore/>
      <w:spacing w:before="240"/>
      <w:ind w:left="851" w:firstLine="0"/>
      <w:jc w:val="left"/>
      <w:outlineLvl w:val="0"/>
    </w:pPr>
    <w:rPr>
      <w:rFonts w:cs="font44"/>
      <w:b/>
      <w:caps/>
      <w:sz w:val="32"/>
      <w:szCs w:val="32"/>
    </w:rPr>
  </w:style>
  <w:style w:type="paragraph" w:styleId="2">
    <w:name w:val="heading 2"/>
    <w:aliases w:val="Заг 2"/>
    <w:basedOn w:val="a2"/>
    <w:next w:val="a3"/>
    <w:qFormat/>
    <w:pPr>
      <w:keepNext/>
      <w:keepLines/>
      <w:ind w:firstLine="0"/>
      <w:outlineLvl w:val="1"/>
    </w:pPr>
    <w:rPr>
      <w:rFonts w:cs="font44"/>
      <w:b/>
      <w:szCs w:val="26"/>
    </w:rPr>
  </w:style>
  <w:style w:type="paragraph" w:styleId="3">
    <w:name w:val="heading 3"/>
    <w:basedOn w:val="a2"/>
    <w:next w:val="a3"/>
    <w:uiPriority w:val="99"/>
    <w:qFormat/>
    <w:pPr>
      <w:keepNext/>
      <w:keepLines/>
      <w:ind w:firstLine="0"/>
      <w:outlineLvl w:val="2"/>
    </w:pPr>
    <w:rPr>
      <w:rFonts w:cs="font44"/>
      <w:b/>
      <w:i/>
    </w:rPr>
  </w:style>
  <w:style w:type="paragraph" w:styleId="40">
    <w:name w:val="heading 4"/>
    <w:basedOn w:val="a2"/>
    <w:next w:val="a3"/>
    <w:uiPriority w:val="99"/>
    <w:qFormat/>
    <w:pPr>
      <w:keepNext/>
      <w:keepLines/>
      <w:spacing w:line="100" w:lineRule="atLeast"/>
      <w:ind w:firstLine="0"/>
      <w:outlineLvl w:val="3"/>
    </w:pPr>
    <w:rPr>
      <w:rFonts w:cs="font44"/>
      <w:i/>
      <w:iCs/>
      <w:u w:val="single"/>
    </w:rPr>
  </w:style>
  <w:style w:type="paragraph" w:styleId="5">
    <w:name w:val="heading 5"/>
    <w:basedOn w:val="a2"/>
    <w:next w:val="a3"/>
    <w:qFormat/>
    <w:pPr>
      <w:keepNext/>
      <w:keepLines/>
      <w:numPr>
        <w:ilvl w:val="4"/>
        <w:numId w:val="1"/>
      </w:numPr>
      <w:spacing w:before="240" w:after="360"/>
      <w:ind w:left="1702" w:hanging="851"/>
      <w:outlineLvl w:val="4"/>
    </w:pPr>
    <w:rPr>
      <w:b/>
      <w:bCs/>
      <w:iCs/>
      <w:szCs w:val="26"/>
    </w:rPr>
  </w:style>
  <w:style w:type="paragraph" w:styleId="6">
    <w:name w:val="heading 6"/>
    <w:basedOn w:val="a2"/>
    <w:next w:val="a3"/>
    <w:qFormat/>
    <w:pPr>
      <w:numPr>
        <w:ilvl w:val="5"/>
        <w:numId w:val="1"/>
      </w:numPr>
      <w:spacing w:before="240" w:after="240"/>
      <w:ind w:left="1702" w:hanging="851"/>
      <w:outlineLvl w:val="5"/>
    </w:pPr>
    <w:rPr>
      <w:b/>
      <w:bCs/>
      <w:i/>
      <w:szCs w:val="26"/>
    </w:rPr>
  </w:style>
  <w:style w:type="paragraph" w:styleId="7">
    <w:name w:val="heading 7"/>
    <w:basedOn w:val="a2"/>
    <w:next w:val="a3"/>
    <w:qFormat/>
    <w:pPr>
      <w:keepNext/>
      <w:keepLines/>
      <w:numPr>
        <w:ilvl w:val="6"/>
        <w:numId w:val="1"/>
      </w:numPr>
      <w:spacing w:before="240"/>
      <w:ind w:left="1702" w:hanging="851"/>
      <w:outlineLvl w:val="6"/>
    </w:pPr>
    <w:rPr>
      <w:szCs w:val="26"/>
    </w:rPr>
  </w:style>
  <w:style w:type="paragraph" w:styleId="8">
    <w:name w:val="heading 8"/>
    <w:basedOn w:val="a2"/>
    <w:next w:val="a3"/>
    <w:qFormat/>
    <w:pPr>
      <w:keepNext/>
      <w:numPr>
        <w:ilvl w:val="7"/>
        <w:numId w:val="1"/>
      </w:numPr>
      <w:spacing w:line="100" w:lineRule="atLeast"/>
      <w:ind w:left="0" w:firstLine="720"/>
      <w:jc w:val="center"/>
      <w:textAlignment w:val="baseline"/>
      <w:outlineLvl w:val="7"/>
    </w:pPr>
    <w:rPr>
      <w:b/>
      <w:color w:val="000000"/>
      <w:szCs w:val="20"/>
    </w:rPr>
  </w:style>
  <w:style w:type="paragraph" w:styleId="9">
    <w:name w:val="heading 9"/>
    <w:basedOn w:val="a2"/>
    <w:next w:val="a3"/>
    <w:qFormat/>
    <w:pPr>
      <w:numPr>
        <w:ilvl w:val="8"/>
        <w:numId w:val="1"/>
      </w:numPr>
      <w:spacing w:before="240" w:after="60" w:line="100" w:lineRule="atLeast"/>
      <w:ind w:left="0" w:firstLine="0"/>
      <w:jc w:val="left"/>
      <w:outlineLvl w:val="8"/>
    </w:pPr>
    <w:rPr>
      <w:rFonts w:ascii="Arial" w:hAnsi="Arial" w:cs="Arial"/>
      <w:color w:val="000000"/>
      <w:sz w:val="22"/>
      <w:szCs w:val="22"/>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3">
    <w:name w:val="Body Text"/>
    <w:basedOn w:val="a2"/>
    <w:link w:val="12"/>
    <w:pPr>
      <w:ind w:firstLine="851"/>
    </w:pPr>
    <w:rPr>
      <w:szCs w:val="26"/>
    </w:rPr>
  </w:style>
  <w:style w:type="character" w:customStyle="1" w:styleId="12">
    <w:name w:val="Основной текст Знак1"/>
    <w:link w:val="a3"/>
    <w:rsid w:val="008F572D"/>
    <w:rPr>
      <w:kern w:val="1"/>
      <w:sz w:val="26"/>
      <w:szCs w:val="26"/>
    </w:rPr>
  </w:style>
  <w:style w:type="character" w:customStyle="1" w:styleId="WW8Num2z0">
    <w:name w:val="WW8Num2z0"/>
    <w:rPr>
      <w:rFonts w:ascii="Symbol" w:hAnsi="Symbol" w:cs="Symbol"/>
    </w:rPr>
  </w:style>
  <w:style w:type="character" w:customStyle="1" w:styleId="WW8Num2z1">
    <w:name w:val="WW8Num2z1"/>
    <w:rPr>
      <w:rFonts w:ascii="Courier New" w:hAnsi="Courier New" w:cs="Courier New"/>
    </w:rPr>
  </w:style>
  <w:style w:type="character" w:customStyle="1" w:styleId="WW8Num2z2">
    <w:name w:val="WW8Num2z2"/>
    <w:rPr>
      <w:rFonts w:ascii="Wingdings" w:hAnsi="Wingdings" w:cs="Wingdings"/>
    </w:rPr>
  </w:style>
  <w:style w:type="character" w:customStyle="1" w:styleId="WW8Num4z0">
    <w:name w:val="WW8Num4z0"/>
    <w:rPr>
      <w:b w:val="0"/>
      <w:i w:val="0"/>
      <w:caps/>
      <w:vanish w:val="0"/>
      <w:sz w:val="28"/>
      <w:szCs w:val="28"/>
    </w:rPr>
  </w:style>
  <w:style w:type="character" w:customStyle="1" w:styleId="WW8Num4z1">
    <w:name w:val="WW8Num4z1"/>
    <w:rPr>
      <w:rFonts w:eastAsia="Times New Roman" w:cs="Times New Roman"/>
      <w:b/>
      <w:i w:val="0"/>
      <w:caps w:val="0"/>
      <w:smallCaps w:val="0"/>
      <w:vanish w:val="0"/>
      <w:sz w:val="28"/>
      <w:szCs w:val="28"/>
    </w:rPr>
  </w:style>
  <w:style w:type="character" w:customStyle="1" w:styleId="WW8Num4z2">
    <w:name w:val="WW8Num4z2"/>
    <w:rPr>
      <w:b/>
      <w:i w:val="0"/>
      <w:caps w:val="0"/>
      <w:smallCaps w:val="0"/>
      <w:vanish w:val="0"/>
      <w:sz w:val="28"/>
      <w:szCs w:val="28"/>
    </w:rPr>
  </w:style>
  <w:style w:type="character" w:customStyle="1" w:styleId="WW8Num4z3">
    <w:name w:val="WW8Num4z3"/>
    <w:rPr>
      <w:b w:val="0"/>
      <w:i/>
      <w:caps w:val="0"/>
      <w:smallCaps w:val="0"/>
      <w:vanish w:val="0"/>
      <w:sz w:val="26"/>
      <w:szCs w:val="26"/>
    </w:rPr>
  </w:style>
  <w:style w:type="character" w:customStyle="1" w:styleId="WW8Num4z4">
    <w:name w:val="WW8Num4z4"/>
    <w:rPr>
      <w:rFonts w:cs="Times New Roman"/>
      <w:b/>
      <w:i w:val="0"/>
      <w:caps w:val="0"/>
      <w:smallCaps w:val="0"/>
      <w:vanish w:val="0"/>
      <w:sz w:val="24"/>
      <w:szCs w:val="24"/>
    </w:rPr>
  </w:style>
  <w:style w:type="character" w:customStyle="1" w:styleId="WW8Num4z5">
    <w:name w:val="WW8Num4z5"/>
    <w:rPr>
      <w:rFonts w:cs="Times New Roman"/>
      <w:b/>
      <w:i/>
      <w:caps w:val="0"/>
      <w:smallCaps w:val="0"/>
      <w:vanish w:val="0"/>
      <w:sz w:val="24"/>
      <w:szCs w:val="24"/>
    </w:rPr>
  </w:style>
  <w:style w:type="character" w:customStyle="1" w:styleId="WW8Num4z6">
    <w:name w:val="WW8Num4z6"/>
    <w:rPr>
      <w:rFonts w:cs="Times New Roman"/>
      <w:caps w:val="0"/>
      <w:smallCaps w:val="0"/>
      <w:vanish w:val="0"/>
      <w:sz w:val="24"/>
      <w:szCs w:val="24"/>
    </w:rPr>
  </w:style>
  <w:style w:type="character" w:customStyle="1" w:styleId="WW8Num4z7">
    <w:name w:val="WW8Num4z7"/>
    <w:rPr>
      <w:rFonts w:cs="Times New Roman"/>
    </w:rPr>
  </w:style>
  <w:style w:type="character" w:customStyle="1" w:styleId="WW8Num11z0">
    <w:name w:val="WW8Num11z0"/>
    <w:rPr>
      <w:rFonts w:ascii="Symbol" w:hAnsi="Symbol" w:cs="Symbol"/>
      <w:b/>
      <w:color w:val="00000A"/>
    </w:rPr>
  </w:style>
  <w:style w:type="character" w:customStyle="1" w:styleId="WW8Num11z1">
    <w:name w:val="WW8Num11z1"/>
    <w:rPr>
      <w:rFonts w:ascii="Courier New" w:hAnsi="Courier New" w:cs="Courier New"/>
    </w:rPr>
  </w:style>
  <w:style w:type="character" w:customStyle="1" w:styleId="WW8Num11z2">
    <w:name w:val="WW8Num11z2"/>
    <w:rPr>
      <w:rFonts w:ascii="Wingdings" w:hAnsi="Wingdings" w:cs="Wingdings"/>
    </w:rPr>
  </w:style>
  <w:style w:type="character" w:customStyle="1" w:styleId="WW8Num11z3">
    <w:name w:val="WW8Num11z3"/>
    <w:rPr>
      <w:rFonts w:ascii="Symbol" w:hAnsi="Symbol" w:cs="Symbol"/>
    </w:rPr>
  </w:style>
  <w:style w:type="character" w:customStyle="1" w:styleId="WW8Num13z0">
    <w:name w:val="WW8Num13z0"/>
    <w:rPr>
      <w:rFonts w:ascii="Symbol" w:hAnsi="Symbol" w:cs="Symbol"/>
      <w:b/>
    </w:rPr>
  </w:style>
  <w:style w:type="character" w:customStyle="1" w:styleId="WW8Num13z2">
    <w:name w:val="WW8Num13z2"/>
    <w:rPr>
      <w:b w:val="0"/>
      <w:sz w:val="32"/>
      <w:szCs w:val="32"/>
    </w:rPr>
  </w:style>
  <w:style w:type="character" w:customStyle="1" w:styleId="WW8Num13z3">
    <w:name w:val="WW8Num13z3"/>
    <w:rPr>
      <w:b/>
      <w:sz w:val="28"/>
      <w:szCs w:val="28"/>
    </w:rPr>
  </w:style>
  <w:style w:type="character" w:customStyle="1" w:styleId="WW8Num13z5">
    <w:name w:val="WW8Num13z5"/>
    <w:rPr>
      <w:sz w:val="28"/>
      <w:szCs w:val="28"/>
    </w:rPr>
  </w:style>
  <w:style w:type="character" w:customStyle="1" w:styleId="WW8Num13z6">
    <w:name w:val="WW8Num13z6"/>
    <w:rPr>
      <w:b/>
    </w:rPr>
  </w:style>
  <w:style w:type="character" w:customStyle="1" w:styleId="WW8Num13z7">
    <w:name w:val="WW8Num13z7"/>
    <w:rPr>
      <w:rFonts w:ascii="Symbol" w:hAnsi="Symbol" w:cs="Symbol"/>
    </w:rPr>
  </w:style>
  <w:style w:type="character" w:customStyle="1" w:styleId="WW8Num14z0">
    <w:name w:val="WW8Num14z0"/>
    <w:rPr>
      <w:rFonts w:ascii="Wingdings" w:hAnsi="Wingdings" w:cs="Wingdings"/>
    </w:rPr>
  </w:style>
  <w:style w:type="character" w:customStyle="1" w:styleId="WW8Num14z1">
    <w:name w:val="WW8Num14z1"/>
    <w:rPr>
      <w:rFonts w:ascii="Courier New" w:hAnsi="Courier New" w:cs="Courier New"/>
    </w:rPr>
  </w:style>
  <w:style w:type="character" w:customStyle="1" w:styleId="WW8Num15z0">
    <w:name w:val="WW8Num15z0"/>
    <w:rPr>
      <w:rFonts w:ascii="Symbol" w:hAnsi="Symbol" w:cs="Symbol"/>
    </w:rPr>
  </w:style>
  <w:style w:type="character" w:customStyle="1" w:styleId="WW8Num16z0">
    <w:name w:val="WW8Num16z0"/>
    <w:rPr>
      <w:rFonts w:ascii="Symbol" w:hAnsi="Symbol" w:cs="Symbol"/>
    </w:rPr>
  </w:style>
  <w:style w:type="character" w:customStyle="1" w:styleId="WW8Num17z0">
    <w:name w:val="WW8Num17z0"/>
    <w:rPr>
      <w:rFonts w:ascii="Symbol" w:hAnsi="Symbol" w:cs="Symbol"/>
      <w:color w:val="1F497D"/>
      <w:sz w:val="32"/>
    </w:rPr>
  </w:style>
  <w:style w:type="character" w:customStyle="1" w:styleId="WW8Num17z1">
    <w:name w:val="WW8Num17z1"/>
    <w:rPr>
      <w:rFonts w:ascii="Courier New" w:hAnsi="Courier New" w:cs="Courier New"/>
    </w:rPr>
  </w:style>
  <w:style w:type="character" w:customStyle="1" w:styleId="WW8Num17z2">
    <w:name w:val="WW8Num17z2"/>
    <w:rPr>
      <w:rFonts w:ascii="Wingdings" w:hAnsi="Wingdings" w:cs="Wingdings"/>
    </w:rPr>
  </w:style>
  <w:style w:type="character" w:customStyle="1" w:styleId="WW8Num17z3">
    <w:name w:val="WW8Num17z3"/>
    <w:rPr>
      <w:rFonts w:ascii="Symbol" w:hAnsi="Symbol" w:cs="Symbol"/>
    </w:rPr>
  </w:style>
  <w:style w:type="character" w:customStyle="1" w:styleId="WW8Num18z0">
    <w:name w:val="WW8Num18z0"/>
    <w:rPr>
      <w:rFonts w:ascii="Symbol" w:hAnsi="Symbol" w:cs="Symbol"/>
    </w:rPr>
  </w:style>
  <w:style w:type="character" w:customStyle="1" w:styleId="WW8Num18z1">
    <w:name w:val="WW8Num18z1"/>
    <w:rPr>
      <w:rFonts w:ascii="Courier New" w:hAnsi="Courier New" w:cs="Courier New"/>
    </w:rPr>
  </w:style>
  <w:style w:type="character" w:customStyle="1" w:styleId="WW8Num18z2">
    <w:name w:val="WW8Num18z2"/>
    <w:rPr>
      <w:rFonts w:ascii="Wingdings" w:hAnsi="Wingdings" w:cs="Wingdings"/>
    </w:rPr>
  </w:style>
  <w:style w:type="character" w:customStyle="1" w:styleId="WW8Num19z0">
    <w:name w:val="WW8Num19z0"/>
    <w:rPr>
      <w:rFonts w:ascii="Symbol" w:hAnsi="Symbol" w:cs="Symbol"/>
    </w:rPr>
  </w:style>
  <w:style w:type="character" w:customStyle="1" w:styleId="WW8Num19z1">
    <w:name w:val="WW8Num19z1"/>
    <w:rPr>
      <w:rFonts w:ascii="Courier New" w:hAnsi="Courier New" w:cs="Courier New"/>
    </w:rPr>
  </w:style>
  <w:style w:type="character" w:customStyle="1" w:styleId="WW8Num19z2">
    <w:name w:val="WW8Num19z2"/>
    <w:rPr>
      <w:rFonts w:ascii="Wingdings" w:hAnsi="Wingdings" w:cs="Wingdings"/>
    </w:rPr>
  </w:style>
  <w:style w:type="character" w:customStyle="1" w:styleId="WW8Num20z0">
    <w:name w:val="WW8Num20z0"/>
    <w:rPr>
      <w:rFonts w:ascii="Symbol" w:hAnsi="Symbol" w:cs="Symbol"/>
    </w:rPr>
  </w:style>
  <w:style w:type="character" w:customStyle="1" w:styleId="WW8Num20z1">
    <w:name w:val="WW8Num20z1"/>
    <w:rPr>
      <w:rFonts w:ascii="Courier New" w:hAnsi="Courier New" w:cs="Courier New"/>
    </w:rPr>
  </w:style>
  <w:style w:type="character" w:customStyle="1" w:styleId="WW8Num20z2">
    <w:name w:val="WW8Num20z2"/>
    <w:rPr>
      <w:rFonts w:ascii="Wingdings" w:hAnsi="Wingdings" w:cs="Wingdings"/>
    </w:rPr>
  </w:style>
  <w:style w:type="character" w:customStyle="1" w:styleId="WW8Num21z0">
    <w:name w:val="WW8Num21z0"/>
    <w:rPr>
      <w:rFonts w:ascii="Symbol" w:hAnsi="Symbol" w:cs="Symbol"/>
    </w:rPr>
  </w:style>
  <w:style w:type="character" w:customStyle="1" w:styleId="WW8Num21z1">
    <w:name w:val="WW8Num21z1"/>
    <w:rPr>
      <w:rFonts w:ascii="Courier New" w:hAnsi="Courier New" w:cs="Courier New"/>
    </w:rPr>
  </w:style>
  <w:style w:type="character" w:customStyle="1" w:styleId="WW8Num21z2">
    <w:name w:val="WW8Num21z2"/>
    <w:rPr>
      <w:rFonts w:ascii="Wingdings" w:hAnsi="Wingdings" w:cs="Wingdings"/>
    </w:rPr>
  </w:style>
  <w:style w:type="character" w:customStyle="1" w:styleId="WW8Num22z0">
    <w:name w:val="WW8Num22z0"/>
    <w:rPr>
      <w:rFonts w:ascii="Symbol" w:hAnsi="Symbol" w:cs="Symbol"/>
    </w:rPr>
  </w:style>
  <w:style w:type="character" w:customStyle="1" w:styleId="WW8Num22z1">
    <w:name w:val="WW8Num22z1"/>
    <w:rPr>
      <w:rFonts w:ascii="Courier New" w:hAnsi="Courier New" w:cs="Courier New"/>
    </w:rPr>
  </w:style>
  <w:style w:type="character" w:customStyle="1" w:styleId="WW8Num22z2">
    <w:name w:val="WW8Num22z2"/>
    <w:rPr>
      <w:rFonts w:ascii="Wingdings" w:hAnsi="Wingdings" w:cs="Wingdings"/>
    </w:rPr>
  </w:style>
  <w:style w:type="character" w:customStyle="1" w:styleId="WW8Num23z0">
    <w:name w:val="WW8Num23z0"/>
    <w:rPr>
      <w:rFonts w:ascii="Symbol" w:hAnsi="Symbol" w:cs="Symbol"/>
    </w:rPr>
  </w:style>
  <w:style w:type="character" w:customStyle="1" w:styleId="WW8Num23z1">
    <w:name w:val="WW8Num23z1"/>
    <w:rPr>
      <w:rFonts w:ascii="Courier New" w:hAnsi="Courier New" w:cs="Courier New"/>
    </w:rPr>
  </w:style>
  <w:style w:type="character" w:customStyle="1" w:styleId="WW8Num23z2">
    <w:name w:val="WW8Num23z2"/>
    <w:rPr>
      <w:rFonts w:ascii="Wingdings" w:hAnsi="Wingdings" w:cs="Wingdings"/>
    </w:rPr>
  </w:style>
  <w:style w:type="character" w:customStyle="1" w:styleId="WW8Num24z0">
    <w:name w:val="WW8Num24z0"/>
    <w:rPr>
      <w:rFonts w:ascii="Symbol" w:hAnsi="Symbol" w:cs="Symbol"/>
    </w:rPr>
  </w:style>
  <w:style w:type="character" w:customStyle="1" w:styleId="WW8Num24z1">
    <w:name w:val="WW8Num24z1"/>
    <w:rPr>
      <w:rFonts w:ascii="Courier New" w:hAnsi="Courier New" w:cs="Courier New"/>
    </w:rPr>
  </w:style>
  <w:style w:type="character" w:customStyle="1" w:styleId="WW8Num24z2">
    <w:name w:val="WW8Num24z2"/>
    <w:rPr>
      <w:rFonts w:ascii="Wingdings" w:hAnsi="Wingdings" w:cs="Wingdings"/>
    </w:rPr>
  </w:style>
  <w:style w:type="character" w:customStyle="1" w:styleId="WW8Num25z0">
    <w:name w:val="WW8Num25z0"/>
    <w:rPr>
      <w:rFonts w:ascii="Symbol" w:hAnsi="Symbol" w:cs="Symbol"/>
    </w:rPr>
  </w:style>
  <w:style w:type="character" w:customStyle="1" w:styleId="WW8Num25z1">
    <w:name w:val="WW8Num25z1"/>
    <w:rPr>
      <w:rFonts w:ascii="Courier New" w:hAnsi="Courier New" w:cs="Courier New"/>
    </w:rPr>
  </w:style>
  <w:style w:type="character" w:customStyle="1" w:styleId="WW8Num25z2">
    <w:name w:val="WW8Num25z2"/>
    <w:rPr>
      <w:rFonts w:ascii="Wingdings" w:hAnsi="Wingdings" w:cs="Wingdings"/>
    </w:rPr>
  </w:style>
  <w:style w:type="character" w:customStyle="1" w:styleId="WW8Num26z0">
    <w:name w:val="WW8Num26z0"/>
    <w:rPr>
      <w:rFonts w:ascii="Symbol" w:hAnsi="Symbol" w:cs="Symbol"/>
    </w:rPr>
  </w:style>
  <w:style w:type="character" w:customStyle="1" w:styleId="WW8Num26z1">
    <w:name w:val="WW8Num26z1"/>
    <w:rPr>
      <w:rFonts w:ascii="Courier New" w:hAnsi="Courier New" w:cs="Courier New"/>
    </w:rPr>
  </w:style>
  <w:style w:type="character" w:customStyle="1" w:styleId="WW8Num26z2">
    <w:name w:val="WW8Num26z2"/>
    <w:rPr>
      <w:rFonts w:ascii="Wingdings" w:hAnsi="Wingdings" w:cs="Wingdings"/>
    </w:rPr>
  </w:style>
  <w:style w:type="character" w:customStyle="1" w:styleId="WW8Num27z0">
    <w:name w:val="WW8Num27z0"/>
    <w:rPr>
      <w:rFonts w:ascii="Symbol" w:hAnsi="Symbol" w:cs="Symbol"/>
    </w:rPr>
  </w:style>
  <w:style w:type="character" w:customStyle="1" w:styleId="WW8Num27z1">
    <w:name w:val="WW8Num27z1"/>
    <w:rPr>
      <w:rFonts w:ascii="Courier New" w:hAnsi="Courier New" w:cs="Courier New"/>
    </w:rPr>
  </w:style>
  <w:style w:type="character" w:customStyle="1" w:styleId="WW8Num27z2">
    <w:name w:val="WW8Num27z2"/>
    <w:rPr>
      <w:rFonts w:ascii="Wingdings" w:hAnsi="Wingdings" w:cs="Wingdings"/>
    </w:rPr>
  </w:style>
  <w:style w:type="character" w:customStyle="1" w:styleId="WW8Num36z0">
    <w:name w:val="WW8Num36z0"/>
    <w:rPr>
      <w:rFonts w:ascii="Symbol" w:hAnsi="Symbol" w:cs="Symbol"/>
      <w:sz w:val="20"/>
    </w:rPr>
  </w:style>
  <w:style w:type="character" w:customStyle="1" w:styleId="WW8Num36z1">
    <w:name w:val="WW8Num36z1"/>
    <w:rPr>
      <w:rFonts w:ascii="Courier New" w:hAnsi="Courier New" w:cs="Courier New"/>
      <w:sz w:val="20"/>
    </w:rPr>
  </w:style>
  <w:style w:type="character" w:customStyle="1" w:styleId="WW8Num36z2">
    <w:name w:val="WW8Num36z2"/>
    <w:rPr>
      <w:rFonts w:ascii="Wingdings" w:hAnsi="Wingdings" w:cs="Wingdings"/>
      <w:sz w:val="20"/>
    </w:rPr>
  </w:style>
  <w:style w:type="character" w:customStyle="1" w:styleId="WW8Num37z0">
    <w:name w:val="WW8Num37z0"/>
    <w:rPr>
      <w:rFonts w:ascii="Symbol" w:hAnsi="Symbol" w:cs="Symbol"/>
      <w:sz w:val="20"/>
    </w:rPr>
  </w:style>
  <w:style w:type="character" w:customStyle="1" w:styleId="WW8Num37z2">
    <w:name w:val="WW8Num37z2"/>
    <w:rPr>
      <w:rFonts w:ascii="Wingdings" w:hAnsi="Wingdings" w:cs="Wingdings"/>
      <w:sz w:val="20"/>
    </w:rPr>
  </w:style>
  <w:style w:type="character" w:customStyle="1" w:styleId="WW8Num38z0">
    <w:name w:val="WW8Num38z0"/>
    <w:rPr>
      <w:rFonts w:ascii="Symbol" w:hAnsi="Symbol" w:cs="Symbol"/>
      <w:sz w:val="20"/>
    </w:rPr>
  </w:style>
  <w:style w:type="character" w:customStyle="1" w:styleId="WW8Num38z2">
    <w:name w:val="WW8Num38z2"/>
    <w:rPr>
      <w:rFonts w:ascii="Wingdings" w:hAnsi="Wingdings" w:cs="Wingdings"/>
      <w:sz w:val="20"/>
    </w:rPr>
  </w:style>
  <w:style w:type="character" w:customStyle="1" w:styleId="WW8Num39z0">
    <w:name w:val="WW8Num39z0"/>
    <w:rPr>
      <w:rFonts w:ascii="Symbol" w:hAnsi="Symbol" w:cs="Symbol"/>
    </w:rPr>
  </w:style>
  <w:style w:type="character" w:customStyle="1" w:styleId="WW8Num39z1">
    <w:name w:val="WW8Num39z1"/>
    <w:rPr>
      <w:rFonts w:ascii="Courier New" w:hAnsi="Courier New" w:cs="Courier New"/>
    </w:rPr>
  </w:style>
  <w:style w:type="character" w:customStyle="1" w:styleId="WW8Num39z2">
    <w:name w:val="WW8Num39z2"/>
    <w:rPr>
      <w:rFonts w:ascii="Wingdings" w:hAnsi="Wingdings" w:cs="Wingdings"/>
    </w:rPr>
  </w:style>
  <w:style w:type="character" w:customStyle="1" w:styleId="WW8Num40z0">
    <w:name w:val="WW8Num40z0"/>
    <w:rPr>
      <w:rFonts w:ascii="Symbol" w:hAnsi="Symbol" w:cs="Symbol"/>
      <w:sz w:val="20"/>
    </w:rPr>
  </w:style>
  <w:style w:type="character" w:customStyle="1" w:styleId="WW8Num40z1">
    <w:name w:val="WW8Num40z1"/>
    <w:rPr>
      <w:rFonts w:ascii="Courier New" w:hAnsi="Courier New" w:cs="Courier New"/>
      <w:sz w:val="20"/>
    </w:rPr>
  </w:style>
  <w:style w:type="character" w:customStyle="1" w:styleId="WW8Num40z2">
    <w:name w:val="WW8Num40z2"/>
    <w:rPr>
      <w:rFonts w:ascii="Wingdings" w:hAnsi="Wingdings" w:cs="Wingdings"/>
      <w:sz w:val="20"/>
    </w:rPr>
  </w:style>
  <w:style w:type="character" w:customStyle="1" w:styleId="WW8Num41z0">
    <w:name w:val="WW8Num41z0"/>
    <w:rPr>
      <w:rFonts w:ascii="Wingdings" w:hAnsi="Wingdings" w:cs="Wingdings"/>
    </w:rPr>
  </w:style>
  <w:style w:type="character" w:customStyle="1" w:styleId="WW8Num41z1">
    <w:name w:val="WW8Num41z1"/>
    <w:rPr>
      <w:rFonts w:ascii="Courier New" w:hAnsi="Courier New" w:cs="Courier New"/>
    </w:rPr>
  </w:style>
  <w:style w:type="character" w:customStyle="1" w:styleId="WW8Num41z3">
    <w:name w:val="WW8Num41z3"/>
    <w:rPr>
      <w:rFonts w:ascii="Symbol" w:hAnsi="Symbol" w:cs="Symbol"/>
    </w:rPr>
  </w:style>
  <w:style w:type="character" w:customStyle="1" w:styleId="Absatz-Standardschriftart">
    <w:name w:val="Absatz-Standardschriftart"/>
  </w:style>
  <w:style w:type="character" w:customStyle="1" w:styleId="WW-Absatz-Standardschriftart">
    <w:name w:val="WW-Absatz-Standardschriftart"/>
  </w:style>
  <w:style w:type="character" w:customStyle="1" w:styleId="WW-Absatz-Standardschriftart1">
    <w:name w:val="WW-Absatz-Standardschriftart1"/>
  </w:style>
  <w:style w:type="character" w:customStyle="1" w:styleId="13">
    <w:name w:val="Основной шрифт абзаца1"/>
  </w:style>
  <w:style w:type="character" w:customStyle="1" w:styleId="14">
    <w:name w:val="Заголовок 1 Знак"/>
    <w:aliases w:val="ЗАГ-ГЛАВА Знак,Заг 1 Знак1,HEADING 1 Знак1,Head 1 Знак1,????????? 1 Знак1,Subhead A Знак1"/>
    <w:rPr>
      <w:rFonts w:ascii="Times New Roman" w:hAnsi="Times New Roman" w:cs="font44"/>
      <w:b/>
      <w:caps/>
      <w:sz w:val="26"/>
      <w:szCs w:val="32"/>
    </w:rPr>
  </w:style>
  <w:style w:type="character" w:customStyle="1" w:styleId="20">
    <w:name w:val="Заголовок 2 Знак"/>
    <w:aliases w:val="Заг 2 Знак"/>
    <w:rPr>
      <w:rFonts w:ascii="Times New Roman" w:hAnsi="Times New Roman" w:cs="font44"/>
      <w:b/>
      <w:sz w:val="26"/>
      <w:szCs w:val="26"/>
    </w:rPr>
  </w:style>
  <w:style w:type="character" w:customStyle="1" w:styleId="30">
    <w:name w:val="Заголовок 3 Знак"/>
    <w:uiPriority w:val="99"/>
    <w:rPr>
      <w:rFonts w:ascii="Times New Roman" w:hAnsi="Times New Roman" w:cs="font44"/>
      <w:b/>
      <w:i/>
      <w:sz w:val="26"/>
      <w:szCs w:val="24"/>
    </w:rPr>
  </w:style>
  <w:style w:type="character" w:customStyle="1" w:styleId="41">
    <w:name w:val="Заголовок 4 Знак"/>
    <w:rPr>
      <w:rFonts w:ascii="Times New Roman" w:hAnsi="Times New Roman" w:cs="font44"/>
      <w:i/>
      <w:iCs/>
      <w:sz w:val="26"/>
      <w:u w:val="single"/>
    </w:rPr>
  </w:style>
  <w:style w:type="character" w:customStyle="1" w:styleId="a7">
    <w:name w:val="ФИЛИАЛ Знак"/>
    <w:rPr>
      <w:rFonts w:ascii="Times New Roman" w:eastAsia="Times New Roman" w:hAnsi="Times New Roman" w:cs="Times New Roman"/>
      <w:b/>
      <w:caps/>
      <w:sz w:val="28"/>
      <w:lang w:eastAsia="ru-RU"/>
    </w:rPr>
  </w:style>
  <w:style w:type="character" w:customStyle="1" w:styleId="a8">
    <w:name w:val="Название рисунков Знак"/>
    <w:rPr>
      <w:rFonts w:ascii="Times New Roman" w:eastAsia="Times New Roman" w:hAnsi="Times New Roman" w:cs="Times New Roman"/>
      <w:b/>
      <w:i/>
      <w:iCs/>
      <w:color w:val="595959"/>
      <w:sz w:val="20"/>
      <w:szCs w:val="18"/>
      <w:lang w:eastAsia="ru-RU"/>
    </w:rPr>
  </w:style>
  <w:style w:type="character" w:customStyle="1" w:styleId="a9">
    <w:name w:val="Название таблиц Знак"/>
    <w:rPr>
      <w:rFonts w:ascii="Times New Roman" w:eastAsia="Calibri" w:hAnsi="Times New Roman" w:cs="Times New Roman"/>
      <w:b/>
      <w:i/>
      <w:color w:val="44546A"/>
      <w:sz w:val="20"/>
    </w:rPr>
  </w:style>
  <w:style w:type="character" w:customStyle="1" w:styleId="aa">
    <w:name w:val="Верхний колонтитул Знак"/>
    <w:uiPriority w:val="99"/>
    <w:rPr>
      <w:rFonts w:ascii="Times New Roman" w:hAnsi="Times New Roman" w:cs="Times New Roman"/>
      <w:caps/>
      <w:color w:val="808080"/>
      <w:sz w:val="26"/>
    </w:rPr>
  </w:style>
  <w:style w:type="character" w:customStyle="1" w:styleId="ab">
    <w:name w:val="Нижний колонтитул Знак"/>
    <w:aliases w:val=" Знак6 Знак, Знак14 Знак,Знак6 Знак"/>
    <w:uiPriority w:val="99"/>
    <w:rPr>
      <w:rFonts w:ascii="Times New Roman" w:hAnsi="Times New Roman" w:cs="Times New Roman"/>
      <w:sz w:val="26"/>
    </w:rPr>
  </w:style>
  <w:style w:type="character" w:customStyle="1" w:styleId="ac">
    <w:name w:val="Название Знак"/>
    <w:rPr>
      <w:rFonts w:ascii="Times New Roman" w:eastAsia="Times New Roman" w:hAnsi="Times New Roman" w:cs="Times New Roman"/>
      <w:b/>
      <w:bCs/>
      <w:sz w:val="26"/>
      <w:szCs w:val="26"/>
      <w:lang w:eastAsia="ru-RU"/>
    </w:rPr>
  </w:style>
  <w:style w:type="character" w:customStyle="1" w:styleId="15">
    <w:name w:val="Замещающий текст1"/>
    <w:rPr>
      <w:color w:val="808080"/>
    </w:rPr>
  </w:style>
  <w:style w:type="character" w:customStyle="1" w:styleId="16">
    <w:name w:val="Знак примечания1"/>
    <w:rPr>
      <w:sz w:val="16"/>
      <w:szCs w:val="16"/>
    </w:rPr>
  </w:style>
  <w:style w:type="character" w:customStyle="1" w:styleId="ad">
    <w:name w:val="Текст примечания Знак"/>
    <w:rPr>
      <w:rFonts w:ascii="Times New Roman" w:eastAsia="Times New Roman" w:hAnsi="Times New Roman" w:cs="Times New Roman"/>
      <w:sz w:val="20"/>
      <w:szCs w:val="20"/>
      <w:lang w:eastAsia="ru-RU"/>
    </w:rPr>
  </w:style>
  <w:style w:type="character" w:customStyle="1" w:styleId="51">
    <w:name w:val="Стиль5 Знак"/>
    <w:rPr>
      <w:rFonts w:ascii="Times New Roman" w:eastAsia="Times New Roman" w:hAnsi="Times New Roman" w:cs="Arial"/>
      <w:b/>
      <w:bCs/>
      <w:sz w:val="26"/>
      <w:szCs w:val="26"/>
      <w:lang w:eastAsia="ru-RU"/>
    </w:rPr>
  </w:style>
  <w:style w:type="character" w:customStyle="1" w:styleId="61">
    <w:name w:val="Стиль6 Знак"/>
    <w:rPr>
      <w:rFonts w:ascii="Times New Roman" w:eastAsia="Times New Roman" w:hAnsi="Times New Roman" w:cs="Arial"/>
      <w:b/>
      <w:bCs/>
      <w:sz w:val="26"/>
      <w:szCs w:val="26"/>
      <w:lang w:eastAsia="ru-RU"/>
    </w:rPr>
  </w:style>
  <w:style w:type="character" w:customStyle="1" w:styleId="71">
    <w:name w:val="Стиль7 Знак"/>
    <w:rPr>
      <w:rFonts w:ascii="Times New Roman" w:eastAsia="Times New Roman" w:hAnsi="Times New Roman" w:cs="Arial"/>
      <w:b/>
      <w:bCs/>
      <w:sz w:val="26"/>
      <w:szCs w:val="26"/>
      <w:lang w:eastAsia="ru-RU"/>
    </w:rPr>
  </w:style>
  <w:style w:type="character" w:customStyle="1" w:styleId="81">
    <w:name w:val="Стиль8 Знак"/>
    <w:rPr>
      <w:rFonts w:ascii="Times New Roman" w:eastAsia="Times New Roman" w:hAnsi="Times New Roman" w:cs="Arial"/>
      <w:b/>
      <w:bCs/>
      <w:sz w:val="26"/>
      <w:szCs w:val="26"/>
      <w:lang w:eastAsia="ru-RU"/>
    </w:rPr>
  </w:style>
  <w:style w:type="character" w:customStyle="1" w:styleId="ae">
    <w:name w:val="Текст выноски Знак"/>
    <w:rPr>
      <w:rFonts w:ascii="Segoe UI" w:eastAsia="Times New Roman" w:hAnsi="Segoe UI" w:cs="Segoe UI"/>
      <w:sz w:val="18"/>
      <w:szCs w:val="18"/>
      <w:lang w:eastAsia="ru-RU"/>
    </w:rPr>
  </w:style>
  <w:style w:type="character" w:customStyle="1" w:styleId="17">
    <w:name w:val="Название книги1"/>
    <w:rPr>
      <w:b/>
      <w:bCs/>
      <w:i/>
      <w:iCs/>
      <w:spacing w:val="5"/>
    </w:rPr>
  </w:style>
  <w:style w:type="character" w:customStyle="1" w:styleId="52">
    <w:name w:val="Заголовок 5 Знак"/>
    <w:rPr>
      <w:rFonts w:ascii="Times New Roman" w:eastAsia="Times New Roman" w:hAnsi="Times New Roman" w:cs="Times New Roman"/>
      <w:b/>
      <w:bCs/>
      <w:iCs/>
      <w:sz w:val="26"/>
      <w:szCs w:val="26"/>
      <w:lang w:eastAsia="ru-RU"/>
    </w:rPr>
  </w:style>
  <w:style w:type="character" w:customStyle="1" w:styleId="62">
    <w:name w:val="Заголовок 6 Знак"/>
    <w:rPr>
      <w:rFonts w:ascii="Times New Roman" w:eastAsia="Times New Roman" w:hAnsi="Times New Roman" w:cs="Times New Roman"/>
      <w:b/>
      <w:bCs/>
      <w:i/>
      <w:sz w:val="26"/>
      <w:szCs w:val="26"/>
      <w:lang w:eastAsia="ru-RU"/>
    </w:rPr>
  </w:style>
  <w:style w:type="character" w:customStyle="1" w:styleId="72">
    <w:name w:val="Заголовок 7 Знак"/>
    <w:rPr>
      <w:rFonts w:ascii="Times New Roman" w:eastAsia="Times New Roman" w:hAnsi="Times New Roman" w:cs="Times New Roman"/>
      <w:sz w:val="26"/>
      <w:szCs w:val="26"/>
      <w:lang w:eastAsia="ru-RU"/>
    </w:rPr>
  </w:style>
  <w:style w:type="character" w:customStyle="1" w:styleId="82">
    <w:name w:val="Заголовок 8 Знак"/>
    <w:rPr>
      <w:rFonts w:ascii="Times New Roman" w:eastAsia="Times New Roman" w:hAnsi="Times New Roman" w:cs="Times New Roman"/>
      <w:b/>
      <w:color w:val="000000"/>
      <w:sz w:val="24"/>
      <w:szCs w:val="20"/>
      <w:lang w:eastAsia="ru-RU"/>
    </w:rPr>
  </w:style>
  <w:style w:type="character" w:customStyle="1" w:styleId="90">
    <w:name w:val="Заголовок 9 Знак"/>
    <w:rPr>
      <w:rFonts w:ascii="Arial" w:eastAsia="Times New Roman" w:hAnsi="Arial" w:cs="Arial"/>
      <w:color w:val="000000"/>
      <w:lang w:eastAsia="ru-RU"/>
    </w:rPr>
  </w:style>
  <w:style w:type="character" w:customStyle="1" w:styleId="af">
    <w:name w:val="Основной текст Знак"/>
    <w:rPr>
      <w:rFonts w:ascii="Times New Roman" w:eastAsia="Times New Roman" w:hAnsi="Times New Roman" w:cs="Times New Roman"/>
      <w:sz w:val="26"/>
      <w:szCs w:val="26"/>
      <w:lang w:eastAsia="ru-RU"/>
    </w:rPr>
  </w:style>
  <w:style w:type="character" w:styleId="af0">
    <w:name w:val="Emphasis"/>
    <w:qFormat/>
    <w:rPr>
      <w:i/>
      <w:iCs/>
    </w:rPr>
  </w:style>
  <w:style w:type="character" w:customStyle="1" w:styleId="18">
    <w:name w:val="Сильное выделение1"/>
    <w:rPr>
      <w:i/>
      <w:iCs/>
      <w:color w:val="5B9BD5"/>
    </w:rPr>
  </w:style>
  <w:style w:type="character" w:customStyle="1" w:styleId="af1">
    <w:name w:val="Подзаголовок Знак"/>
    <w:rPr>
      <w:rFonts w:ascii="Calibri" w:eastAsia="Times New Roman" w:hAnsi="Calibri" w:cs="Times New Roman"/>
      <w:color w:val="5A5A5A"/>
      <w:spacing w:val="15"/>
    </w:rPr>
  </w:style>
  <w:style w:type="character" w:customStyle="1" w:styleId="19">
    <w:name w:val="Слабая ссылка1"/>
    <w:rPr>
      <w:smallCaps/>
      <w:color w:val="5A5A5A"/>
    </w:rPr>
  </w:style>
  <w:style w:type="character" w:customStyle="1" w:styleId="1a">
    <w:name w:val="Номер строки1"/>
    <w:basedOn w:val="13"/>
  </w:style>
  <w:style w:type="character" w:styleId="af2">
    <w:name w:val="Hyperlink"/>
    <w:uiPriority w:val="99"/>
    <w:rPr>
      <w:rFonts w:ascii="Times New Roman" w:hAnsi="Times New Roman" w:cs="Times New Roman"/>
      <w:b w:val="0"/>
      <w:color w:val="00000A"/>
      <w:sz w:val="28"/>
      <w:u w:val="none"/>
    </w:rPr>
  </w:style>
  <w:style w:type="character" w:customStyle="1" w:styleId="af3">
    <w:name w:val="Тема примечания Знак"/>
    <w:rPr>
      <w:rFonts w:ascii="Times New Roman" w:eastAsia="Calibri" w:hAnsi="Times New Roman" w:cs="Times New Roman"/>
      <w:b/>
      <w:bCs/>
      <w:sz w:val="20"/>
      <w:szCs w:val="20"/>
      <w:lang w:eastAsia="ru-RU"/>
    </w:rPr>
  </w:style>
  <w:style w:type="character" w:customStyle="1" w:styleId="af4">
    <w:name w:val="Название объекта Знак"/>
    <w:aliases w:val="Знак1 Знак Знак Знак Знак,Знак1 Знак Знак Знак1,Таблица - Название объекта Знак,!! Object Novogor !! Знак,Caption Char Знак,Caption Char1 Char1 Char Char Знак,Caption Char Char2 Char1 Char Char Знак,Знак13 Знак,диаграммы Знак"/>
    <w:rPr>
      <w:rFonts w:ascii="Times New Roman" w:eastAsia="Times New Roman" w:hAnsi="Times New Roman" w:cs="Times New Roman"/>
      <w:i/>
      <w:iCs/>
      <w:color w:val="44546A"/>
      <w:sz w:val="18"/>
      <w:szCs w:val="18"/>
      <w:lang w:eastAsia="ru-RU"/>
    </w:rPr>
  </w:style>
  <w:style w:type="character" w:customStyle="1" w:styleId="22">
    <w:name w:val="2 Глава раздела Знак"/>
    <w:rPr>
      <w:rFonts w:ascii="Times New Roman" w:eastAsia="Times New Roman" w:hAnsi="Times New Roman" w:cs="Times New Roman"/>
      <w:sz w:val="26"/>
      <w:szCs w:val="26"/>
    </w:rPr>
  </w:style>
  <w:style w:type="character" w:customStyle="1" w:styleId="FontStyle53">
    <w:name w:val="Font Style53"/>
    <w:rPr>
      <w:rFonts w:ascii="Arial" w:hAnsi="Arial" w:cs="Arial"/>
      <w:b/>
      <w:bCs/>
      <w:sz w:val="14"/>
      <w:szCs w:val="14"/>
    </w:rPr>
  </w:style>
  <w:style w:type="character" w:customStyle="1" w:styleId="FontStyle56">
    <w:name w:val="Font Style56"/>
    <w:rPr>
      <w:rFonts w:ascii="Arial" w:hAnsi="Arial" w:cs="Arial"/>
      <w:sz w:val="14"/>
      <w:szCs w:val="14"/>
    </w:rPr>
  </w:style>
  <w:style w:type="character" w:customStyle="1" w:styleId="FontStyle49">
    <w:name w:val="Font Style49"/>
    <w:rPr>
      <w:rFonts w:ascii="Arial" w:hAnsi="Arial" w:cs="Arial"/>
      <w:sz w:val="10"/>
      <w:szCs w:val="10"/>
    </w:rPr>
  </w:style>
  <w:style w:type="character" w:customStyle="1" w:styleId="FontStyle61">
    <w:name w:val="Font Style61"/>
    <w:rPr>
      <w:rFonts w:ascii="Arial" w:hAnsi="Arial" w:cs="Arial"/>
      <w:sz w:val="14"/>
      <w:szCs w:val="14"/>
    </w:rPr>
  </w:style>
  <w:style w:type="character" w:customStyle="1" w:styleId="FontStyle48">
    <w:name w:val="Font Style48"/>
    <w:rPr>
      <w:rFonts w:ascii="Arial" w:hAnsi="Arial" w:cs="Arial"/>
      <w:b/>
      <w:bCs/>
      <w:sz w:val="16"/>
      <w:szCs w:val="16"/>
    </w:rPr>
  </w:style>
  <w:style w:type="character" w:customStyle="1" w:styleId="FontStyle58">
    <w:name w:val="Font Style58"/>
    <w:rPr>
      <w:rFonts w:ascii="Arial" w:hAnsi="Arial" w:cs="Arial"/>
      <w:b/>
      <w:bCs/>
      <w:sz w:val="14"/>
      <w:szCs w:val="14"/>
    </w:rPr>
  </w:style>
  <w:style w:type="character" w:styleId="af5">
    <w:name w:val="Strong"/>
    <w:uiPriority w:val="22"/>
    <w:qFormat/>
    <w:rPr>
      <w:b/>
      <w:bCs/>
    </w:rPr>
  </w:style>
  <w:style w:type="character" w:customStyle="1" w:styleId="110">
    <w:name w:val="Табличный_таблица_11 Знак"/>
    <w:rPr>
      <w:rFonts w:ascii="Times New Roman" w:eastAsia="Times New Roman" w:hAnsi="Times New Roman" w:cs="Times New Roman"/>
      <w:lang w:eastAsia="ru-RU"/>
    </w:rPr>
  </w:style>
  <w:style w:type="character" w:customStyle="1" w:styleId="1b">
    <w:name w:val="Просмотренная гиперссылка1"/>
    <w:rPr>
      <w:color w:val="800080"/>
      <w:u w:val="single"/>
    </w:rPr>
  </w:style>
  <w:style w:type="character" w:customStyle="1" w:styleId="31">
    <w:name w:val="Подзаголовок 3 Знак"/>
    <w:rPr>
      <w:rFonts w:ascii="Times New Roman" w:hAnsi="Times New Roman" w:cs="font44"/>
      <w:b/>
      <w:sz w:val="32"/>
      <w:szCs w:val="32"/>
    </w:rPr>
  </w:style>
  <w:style w:type="character" w:customStyle="1" w:styleId="af6">
    <w:name w:val="Текст сноски Знак"/>
    <w:rPr>
      <w:sz w:val="24"/>
    </w:rPr>
  </w:style>
  <w:style w:type="character" w:customStyle="1" w:styleId="1c">
    <w:name w:val="Текст сноски Знак1"/>
    <w:rPr>
      <w:rFonts w:ascii="Times New Roman" w:eastAsia="Times New Roman" w:hAnsi="Times New Roman" w:cs="Times New Roman"/>
      <w:sz w:val="20"/>
      <w:szCs w:val="20"/>
      <w:lang w:eastAsia="ru-RU"/>
    </w:rPr>
  </w:style>
  <w:style w:type="character" w:customStyle="1" w:styleId="1d">
    <w:name w:val="Знак сноски1"/>
    <w:rPr>
      <w:vertAlign w:val="superscript"/>
    </w:rPr>
  </w:style>
  <w:style w:type="character" w:customStyle="1" w:styleId="af7">
    <w:name w:val="Основной текст с отступом Знак"/>
    <w:rPr>
      <w:rFonts w:ascii="Times New Roman" w:eastAsia="Times New Roman" w:hAnsi="Times New Roman" w:cs="Times New Roman"/>
      <w:sz w:val="24"/>
      <w:szCs w:val="20"/>
      <w:lang w:eastAsia="ru-RU"/>
    </w:rPr>
  </w:style>
  <w:style w:type="character" w:customStyle="1" w:styleId="23">
    <w:name w:val="Основной текст с отступом 2 Знак"/>
    <w:rPr>
      <w:rFonts w:ascii="Times New Roman" w:eastAsia="Times New Roman" w:hAnsi="Times New Roman" w:cs="Times New Roman"/>
      <w:sz w:val="24"/>
      <w:szCs w:val="20"/>
      <w:lang w:eastAsia="ru-RU"/>
    </w:rPr>
  </w:style>
  <w:style w:type="character" w:customStyle="1" w:styleId="af8">
    <w:name w:val="Список с точкой Знак"/>
    <w:rPr>
      <w:sz w:val="24"/>
      <w:szCs w:val="24"/>
    </w:rPr>
  </w:style>
  <w:style w:type="character" w:customStyle="1" w:styleId="af9">
    <w:name w:val="Основной текст с точкой Знак"/>
    <w:rPr>
      <w:sz w:val="24"/>
    </w:rPr>
  </w:style>
  <w:style w:type="character" w:customStyle="1" w:styleId="1e">
    <w:name w:val="Номер страницы1"/>
    <w:basedOn w:val="13"/>
  </w:style>
  <w:style w:type="character" w:customStyle="1" w:styleId="1f">
    <w:name w:val="Основной текст Знак Знак Знак Знак1"/>
    <w:rPr>
      <w:sz w:val="24"/>
      <w:lang w:val="ru-RU" w:eastAsia="ru-RU" w:bidi="ar-SA"/>
    </w:rPr>
  </w:style>
  <w:style w:type="character" w:customStyle="1" w:styleId="afa">
    <w:name w:val="Без интервала Знак"/>
    <w:rPr>
      <w:rFonts w:ascii="Times New Roman" w:eastAsia="Calibri" w:hAnsi="Times New Roman" w:cs="Times New Roman"/>
      <w:sz w:val="26"/>
    </w:rPr>
  </w:style>
  <w:style w:type="character" w:customStyle="1" w:styleId="24">
    <w:name w:val="Основной текст 2 Знак"/>
    <w:rPr>
      <w:rFonts w:ascii="Times New Roman" w:eastAsia="Times New Roman" w:hAnsi="Times New Roman" w:cs="Times New Roman"/>
      <w:sz w:val="24"/>
      <w:szCs w:val="20"/>
      <w:lang w:eastAsia="ru-RU"/>
    </w:rPr>
  </w:style>
  <w:style w:type="character" w:customStyle="1" w:styleId="32">
    <w:name w:val="Основной текст с отступом 3 Знак"/>
    <w:rPr>
      <w:rFonts w:ascii="Times New Roman" w:eastAsia="Times New Roman" w:hAnsi="Times New Roman" w:cs="Times New Roman"/>
      <w:sz w:val="16"/>
      <w:szCs w:val="16"/>
      <w:lang w:eastAsia="ru-RU"/>
    </w:rPr>
  </w:style>
  <w:style w:type="character" w:customStyle="1" w:styleId="33">
    <w:name w:val="Основной текст 3 Знак"/>
    <w:rPr>
      <w:rFonts w:ascii="Times New Roman" w:eastAsia="Times New Roman" w:hAnsi="Times New Roman" w:cs="Times New Roman"/>
      <w:sz w:val="16"/>
      <w:szCs w:val="16"/>
      <w:lang w:eastAsia="ru-RU"/>
    </w:rPr>
  </w:style>
  <w:style w:type="character" w:customStyle="1" w:styleId="afb">
    <w:name w:val="Стиль полужирный"/>
    <w:rPr>
      <w:b/>
      <w:strike w:val="0"/>
      <w:dstrike w:val="0"/>
      <w:position w:val="0"/>
      <w:sz w:val="22"/>
      <w:u w:val="none"/>
      <w:vertAlign w:val="baseline"/>
    </w:rPr>
  </w:style>
  <w:style w:type="character" w:customStyle="1" w:styleId="afc">
    <w:name w:val="Схема документа Знак"/>
    <w:rPr>
      <w:rFonts w:ascii="Tahoma" w:eastAsia="Times New Roman" w:hAnsi="Tahoma" w:cs="Tahoma"/>
      <w:sz w:val="24"/>
      <w:szCs w:val="24"/>
      <w:shd w:val="clear" w:color="auto" w:fill="000080"/>
      <w:lang w:eastAsia="ru-RU"/>
    </w:rPr>
  </w:style>
  <w:style w:type="character" w:customStyle="1" w:styleId="100">
    <w:name w:val="Знак Знак10"/>
    <w:rPr>
      <w:sz w:val="24"/>
      <w:szCs w:val="24"/>
      <w:lang w:val="ru-RU" w:eastAsia="ru-RU" w:bidi="ar-SA"/>
    </w:rPr>
  </w:style>
  <w:style w:type="character" w:customStyle="1" w:styleId="afd">
    <w:name w:val="Основной текст Знак Знак Знак Знак Знак"/>
    <w:rPr>
      <w:rFonts w:ascii="Arial" w:hAnsi="Arial" w:cs="Arial"/>
      <w:sz w:val="24"/>
      <w:lang w:val="ru-RU" w:eastAsia="ru-RU" w:bidi="ar-SA"/>
    </w:rPr>
  </w:style>
  <w:style w:type="character" w:customStyle="1" w:styleId="200">
    <w:name w:val="Знак Знак20"/>
    <w:rPr>
      <w:rFonts w:cs="Times New Roman"/>
      <w:b/>
      <w:sz w:val="22"/>
      <w:lang w:val="ru-RU" w:eastAsia="ru-RU" w:bidi="ar-SA"/>
    </w:rPr>
  </w:style>
  <w:style w:type="character" w:customStyle="1" w:styleId="HTML">
    <w:name w:val="Стандартный HTML Знак"/>
    <w:rPr>
      <w:rFonts w:ascii="Courier New" w:hAnsi="Courier New" w:cs="Courier New"/>
    </w:rPr>
  </w:style>
  <w:style w:type="character" w:customStyle="1" w:styleId="HTML1">
    <w:name w:val="Стандартный HTML Знак1"/>
    <w:rPr>
      <w:rFonts w:ascii="Consolas" w:eastAsia="Times New Roman" w:hAnsi="Consolas" w:cs="Consolas"/>
      <w:sz w:val="20"/>
      <w:szCs w:val="20"/>
      <w:lang w:eastAsia="ru-RU"/>
    </w:rPr>
  </w:style>
  <w:style w:type="character" w:customStyle="1" w:styleId="HTMLPreformattedChar1">
    <w:name w:val="HTML Preformatted Char1"/>
    <w:rPr>
      <w:rFonts w:ascii="Courier New" w:hAnsi="Courier New" w:cs="Courier New"/>
      <w:color w:val="000000"/>
      <w:sz w:val="20"/>
      <w:szCs w:val="20"/>
    </w:rPr>
  </w:style>
  <w:style w:type="character" w:customStyle="1" w:styleId="34">
    <w:name w:val="Знак Знак3"/>
    <w:rPr>
      <w:rFonts w:cs="Times New Roman"/>
      <w:lang w:val="ru-RU" w:eastAsia="ru-RU" w:bidi="ar-SA"/>
    </w:rPr>
  </w:style>
  <w:style w:type="character" w:customStyle="1" w:styleId="CommentTextChar1">
    <w:name w:val="Comment Text Char1"/>
    <w:rPr>
      <w:color w:val="000000"/>
      <w:sz w:val="20"/>
      <w:szCs w:val="20"/>
    </w:rPr>
  </w:style>
  <w:style w:type="character" w:customStyle="1" w:styleId="afe">
    <w:name w:val="Текст Знак"/>
    <w:rPr>
      <w:rFonts w:ascii="Courier New" w:eastAsia="Times New Roman" w:hAnsi="Courier New" w:cs="Courier New"/>
      <w:sz w:val="20"/>
      <w:szCs w:val="20"/>
      <w:lang w:eastAsia="ru-RU"/>
    </w:rPr>
  </w:style>
  <w:style w:type="character" w:customStyle="1" w:styleId="PlainTextChar1">
    <w:name w:val="Plain Text Char1"/>
    <w:rPr>
      <w:rFonts w:ascii="Courier New" w:hAnsi="Courier New" w:cs="Courier New"/>
      <w:color w:val="000000"/>
      <w:sz w:val="20"/>
      <w:szCs w:val="20"/>
    </w:rPr>
  </w:style>
  <w:style w:type="character" w:customStyle="1" w:styleId="25">
    <w:name w:val="Красная строка 2 Знак"/>
    <w:rPr>
      <w:rFonts w:ascii="Times New Roman" w:eastAsia="Times New Roman" w:hAnsi="Times New Roman" w:cs="Times New Roman"/>
      <w:sz w:val="24"/>
      <w:szCs w:val="24"/>
      <w:lang w:eastAsia="ru-RU"/>
    </w:rPr>
  </w:style>
  <w:style w:type="character" w:customStyle="1" w:styleId="aff">
    <w:name w:val="Знак Знак Знак Знак Знак Знак Знак Знак Знак Знак Знак Знак Знак Знак Знак Знак Знак Знак Знак Знак Знак Знак Знак"/>
    <w:rPr>
      <w:sz w:val="24"/>
      <w:lang w:val="ru-RU" w:eastAsia="ru-RU" w:bidi="ar-SA"/>
    </w:rPr>
  </w:style>
  <w:style w:type="character" w:customStyle="1" w:styleId="210">
    <w:name w:val="Знак Знак21"/>
    <w:rPr>
      <w:rFonts w:ascii="Arial" w:hAnsi="Arial" w:cs="Arial"/>
      <w:b/>
      <w:bCs/>
      <w:i/>
      <w:iCs/>
      <w:sz w:val="28"/>
      <w:szCs w:val="28"/>
      <w:lang w:val="ru-RU" w:eastAsia="ru-RU" w:bidi="ar-SA"/>
    </w:rPr>
  </w:style>
  <w:style w:type="character" w:customStyle="1" w:styleId="FootnoteTextChar">
    <w:name w:val="Footnote Text Char"/>
    <w:rPr>
      <w:rFonts w:cs="Times New Roman"/>
      <w:sz w:val="24"/>
      <w:lang w:eastAsia="ru-RU"/>
    </w:rPr>
  </w:style>
  <w:style w:type="character" w:customStyle="1" w:styleId="aff0">
    <w:name w:val="Текст концевой сноски Знак"/>
    <w:rPr>
      <w:rFonts w:ascii="Times New Roman" w:eastAsia="Times New Roman" w:hAnsi="Times New Roman" w:cs="Times New Roman"/>
      <w:sz w:val="20"/>
      <w:szCs w:val="20"/>
      <w:lang w:eastAsia="ru-RU"/>
    </w:rPr>
  </w:style>
  <w:style w:type="character" w:customStyle="1" w:styleId="1f0">
    <w:name w:val="Знак концевой сноски1"/>
    <w:rPr>
      <w:vertAlign w:val="superscript"/>
    </w:rPr>
  </w:style>
  <w:style w:type="character" w:customStyle="1" w:styleId="111">
    <w:name w:val="Знак Знак11"/>
    <w:rPr>
      <w:sz w:val="24"/>
      <w:lang w:val="ru-RU" w:eastAsia="ru-RU" w:bidi="ar-SA"/>
    </w:rPr>
  </w:style>
  <w:style w:type="character" w:customStyle="1" w:styleId="aff1">
    <w:name w:val="Название таблиц и рисунков Знак"/>
    <w:rPr>
      <w:rFonts w:ascii="Times New Roman" w:eastAsia="Calibri" w:hAnsi="Times New Roman" w:cs="Times New Roman"/>
      <w:b/>
      <w:i/>
      <w:color w:val="3C3C3C"/>
      <w:sz w:val="20"/>
    </w:rPr>
  </w:style>
  <w:style w:type="character" w:customStyle="1" w:styleId="apple-converted-space">
    <w:name w:val="apple-converted-space"/>
    <w:basedOn w:val="13"/>
  </w:style>
  <w:style w:type="character" w:customStyle="1" w:styleId="FontStyle14">
    <w:name w:val="Font Style14"/>
    <w:rPr>
      <w:rFonts w:ascii="Times New Roman" w:hAnsi="Times New Roman" w:cs="Times New Roman"/>
      <w:spacing w:val="10"/>
      <w:sz w:val="24"/>
      <w:szCs w:val="24"/>
    </w:rPr>
  </w:style>
  <w:style w:type="character" w:customStyle="1" w:styleId="ListLabel1">
    <w:name w:val="ListLabel 1"/>
    <w:rPr>
      <w:rFonts w:cs="Courier New"/>
    </w:rPr>
  </w:style>
  <w:style w:type="character" w:customStyle="1" w:styleId="ListLabel2">
    <w:name w:val="ListLabel 2"/>
    <w:rPr>
      <w:b w:val="0"/>
      <w:i w:val="0"/>
      <w:caps/>
      <w:vanish w:val="0"/>
      <w:sz w:val="28"/>
      <w:szCs w:val="28"/>
    </w:rPr>
  </w:style>
  <w:style w:type="character" w:customStyle="1" w:styleId="ListLabel3">
    <w:name w:val="ListLabel 3"/>
    <w:rPr>
      <w:rFonts w:eastAsia="Times New Roman" w:cs="Times New Roman"/>
      <w:b/>
      <w:i w:val="0"/>
      <w:caps w:val="0"/>
      <w:smallCaps w:val="0"/>
      <w:vanish w:val="0"/>
      <w:sz w:val="28"/>
      <w:szCs w:val="28"/>
    </w:rPr>
  </w:style>
  <w:style w:type="character" w:customStyle="1" w:styleId="ListLabel4">
    <w:name w:val="ListLabel 4"/>
    <w:rPr>
      <w:b/>
      <w:i w:val="0"/>
      <w:caps w:val="0"/>
      <w:smallCaps w:val="0"/>
      <w:vanish w:val="0"/>
      <w:sz w:val="28"/>
      <w:szCs w:val="28"/>
    </w:rPr>
  </w:style>
  <w:style w:type="character" w:customStyle="1" w:styleId="ListLabel5">
    <w:name w:val="ListLabel 5"/>
    <w:rPr>
      <w:b w:val="0"/>
      <w:i/>
      <w:caps w:val="0"/>
      <w:smallCaps w:val="0"/>
      <w:vanish w:val="0"/>
      <w:sz w:val="26"/>
      <w:szCs w:val="26"/>
    </w:rPr>
  </w:style>
  <w:style w:type="character" w:customStyle="1" w:styleId="ListLabel6">
    <w:name w:val="ListLabel 6"/>
    <w:rPr>
      <w:rFonts w:cs="Times New Roman"/>
      <w:b/>
      <w:i w:val="0"/>
      <w:caps w:val="0"/>
      <w:smallCaps w:val="0"/>
      <w:vanish w:val="0"/>
      <w:sz w:val="24"/>
      <w:szCs w:val="24"/>
    </w:rPr>
  </w:style>
  <w:style w:type="character" w:customStyle="1" w:styleId="ListLabel7">
    <w:name w:val="ListLabel 7"/>
    <w:rPr>
      <w:rFonts w:cs="Times New Roman"/>
      <w:b/>
      <w:i/>
      <w:caps w:val="0"/>
      <w:smallCaps w:val="0"/>
      <w:vanish w:val="0"/>
      <w:sz w:val="24"/>
      <w:szCs w:val="24"/>
    </w:rPr>
  </w:style>
  <w:style w:type="character" w:customStyle="1" w:styleId="ListLabel8">
    <w:name w:val="ListLabel 8"/>
    <w:rPr>
      <w:rFonts w:cs="Times New Roman"/>
      <w:caps w:val="0"/>
      <w:smallCaps w:val="0"/>
      <w:vanish w:val="0"/>
      <w:sz w:val="24"/>
      <w:szCs w:val="24"/>
    </w:rPr>
  </w:style>
  <w:style w:type="character" w:customStyle="1" w:styleId="ListLabel9">
    <w:name w:val="ListLabel 9"/>
    <w:rPr>
      <w:rFonts w:cs="Times New Roman"/>
    </w:rPr>
  </w:style>
  <w:style w:type="character" w:customStyle="1" w:styleId="ListLabel10">
    <w:name w:val="ListLabel 10"/>
    <w:rPr>
      <w:b/>
      <w:color w:val="00000A"/>
    </w:rPr>
  </w:style>
  <w:style w:type="character" w:customStyle="1" w:styleId="ListLabel11">
    <w:name w:val="ListLabel 11"/>
    <w:rPr>
      <w:b/>
    </w:rPr>
  </w:style>
  <w:style w:type="character" w:customStyle="1" w:styleId="ListLabel12">
    <w:name w:val="ListLabel 12"/>
    <w:rPr>
      <w:b w:val="0"/>
      <w:sz w:val="32"/>
      <w:szCs w:val="32"/>
    </w:rPr>
  </w:style>
  <w:style w:type="character" w:customStyle="1" w:styleId="ListLabel13">
    <w:name w:val="ListLabel 13"/>
    <w:rPr>
      <w:b/>
      <w:sz w:val="28"/>
      <w:szCs w:val="28"/>
    </w:rPr>
  </w:style>
  <w:style w:type="character" w:customStyle="1" w:styleId="ListLabel14">
    <w:name w:val="ListLabel 14"/>
    <w:rPr>
      <w:sz w:val="28"/>
      <w:szCs w:val="28"/>
    </w:rPr>
  </w:style>
  <w:style w:type="character" w:customStyle="1" w:styleId="ListLabel15">
    <w:name w:val="ListLabel 15"/>
    <w:rPr>
      <w:b/>
      <w:bCs/>
      <w:sz w:val="28"/>
    </w:rPr>
  </w:style>
  <w:style w:type="character" w:customStyle="1" w:styleId="ListLabel16">
    <w:name w:val="ListLabel 16"/>
    <w:rPr>
      <w:sz w:val="28"/>
    </w:rPr>
  </w:style>
  <w:style w:type="character" w:customStyle="1" w:styleId="ListLabel17">
    <w:name w:val="ListLabel 17"/>
    <w:rPr>
      <w:color w:val="1F497D"/>
      <w:sz w:val="32"/>
    </w:rPr>
  </w:style>
  <w:style w:type="character" w:customStyle="1" w:styleId="ListLabel18">
    <w:name w:val="ListLabel 18"/>
    <w:rPr>
      <w:b w:val="0"/>
      <w:bCs w:val="0"/>
      <w:i w:val="0"/>
      <w:caps w:val="0"/>
      <w:smallCaps w:val="0"/>
      <w:strike w:val="0"/>
      <w:dstrike w:val="0"/>
      <w:vanish w:val="0"/>
      <w:color w:val="000000"/>
      <w:spacing w:val="0"/>
      <w:kern w:val="1"/>
      <w:position w:val="0"/>
      <w:sz w:val="2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ListLabel19">
    <w:name w:val="ListLabel 19"/>
    <w:rPr>
      <w:sz w:val="20"/>
    </w:rPr>
  </w:style>
  <w:style w:type="character" w:customStyle="1" w:styleId="aff2">
    <w:name w:val="Ссылка указателя"/>
  </w:style>
  <w:style w:type="paragraph" w:styleId="aff3">
    <w:name w:val="Title"/>
    <w:basedOn w:val="a2"/>
    <w:next w:val="a3"/>
    <w:pPr>
      <w:keepNext/>
      <w:spacing w:before="240"/>
    </w:pPr>
    <w:rPr>
      <w:rFonts w:ascii="Arial" w:eastAsia="Microsoft YaHei" w:hAnsi="Arial" w:cs="Mangal"/>
      <w:sz w:val="28"/>
      <w:szCs w:val="28"/>
    </w:rPr>
  </w:style>
  <w:style w:type="paragraph" w:styleId="aff4">
    <w:name w:val="List"/>
    <w:basedOn w:val="a2"/>
    <w:pPr>
      <w:spacing w:line="100" w:lineRule="atLeast"/>
      <w:ind w:left="283" w:hanging="283"/>
      <w:jc w:val="left"/>
    </w:pPr>
    <w:rPr>
      <w:rFonts w:cs="Mangal"/>
    </w:rPr>
  </w:style>
  <w:style w:type="paragraph" w:styleId="aff5">
    <w:name w:val="caption"/>
    <w:aliases w:val="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Знак1,Знак1 Знак Знак Знак,Знак13"/>
    <w:basedOn w:val="a2"/>
    <w:link w:val="26"/>
    <w:qFormat/>
    <w:pPr>
      <w:suppressLineNumbers/>
    </w:pPr>
    <w:rPr>
      <w:rFonts w:cs="Mangal"/>
      <w:i/>
      <w:iCs/>
    </w:rPr>
  </w:style>
  <w:style w:type="character" w:customStyle="1" w:styleId="26">
    <w:name w:val="Название объекта Знак2"/>
    <w:aliases w:val="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Название объекта Знак1 Знак1"/>
    <w:link w:val="aff5"/>
    <w:locked/>
    <w:rsid w:val="000469CE"/>
    <w:rPr>
      <w:rFonts w:cs="Mangal"/>
      <w:i/>
      <w:iCs/>
      <w:kern w:val="1"/>
      <w:sz w:val="24"/>
      <w:szCs w:val="24"/>
    </w:rPr>
  </w:style>
  <w:style w:type="paragraph" w:customStyle="1" w:styleId="1f1">
    <w:name w:val="Указатель1"/>
    <w:basedOn w:val="a2"/>
    <w:pPr>
      <w:suppressLineNumbers/>
    </w:pPr>
    <w:rPr>
      <w:rFonts w:cs="Mangal"/>
    </w:rPr>
  </w:style>
  <w:style w:type="paragraph" w:customStyle="1" w:styleId="aff6">
    <w:name w:val="ФИЛИАЛ"/>
    <w:basedOn w:val="a2"/>
    <w:pPr>
      <w:ind w:firstLine="0"/>
      <w:jc w:val="center"/>
    </w:pPr>
    <w:rPr>
      <w:b/>
      <w:caps/>
      <w:sz w:val="28"/>
    </w:rPr>
  </w:style>
  <w:style w:type="paragraph" w:customStyle="1" w:styleId="aff7">
    <w:name w:val="Год"/>
    <w:basedOn w:val="a2"/>
    <w:pPr>
      <w:ind w:firstLine="0"/>
      <w:jc w:val="center"/>
    </w:pPr>
  </w:style>
  <w:style w:type="paragraph" w:customStyle="1" w:styleId="a">
    <w:name w:val="Списки"/>
    <w:basedOn w:val="a2"/>
    <w:pPr>
      <w:numPr>
        <w:numId w:val="2"/>
      </w:numPr>
      <w:spacing w:after="240" w:line="100" w:lineRule="atLeast"/>
    </w:pPr>
    <w:rPr>
      <w:rFonts w:eastAsia="Calibri"/>
    </w:rPr>
  </w:style>
  <w:style w:type="paragraph" w:customStyle="1" w:styleId="1f2">
    <w:name w:val="Название объекта1"/>
    <w:basedOn w:val="a2"/>
    <w:pPr>
      <w:spacing w:after="200" w:line="100" w:lineRule="atLeast"/>
    </w:pPr>
    <w:rPr>
      <w:i/>
      <w:iCs/>
      <w:color w:val="44546A"/>
      <w:sz w:val="18"/>
      <w:szCs w:val="18"/>
    </w:rPr>
  </w:style>
  <w:style w:type="paragraph" w:customStyle="1" w:styleId="aff8">
    <w:name w:val="для таблицы шапка"/>
    <w:basedOn w:val="a2"/>
    <w:qFormat/>
    <w:pPr>
      <w:spacing w:line="100" w:lineRule="atLeast"/>
      <w:ind w:firstLine="0"/>
      <w:jc w:val="center"/>
    </w:pPr>
    <w:rPr>
      <w:b/>
      <w:bCs/>
      <w:sz w:val="20"/>
    </w:rPr>
  </w:style>
  <w:style w:type="paragraph" w:customStyle="1" w:styleId="aff9">
    <w:name w:val="Выделение нов"/>
    <w:pPr>
      <w:pageBreakBefore/>
      <w:widowControl w:val="0"/>
      <w:suppressAutoHyphens/>
      <w:spacing w:before="28" w:after="28" w:line="252" w:lineRule="auto"/>
      <w:ind w:left="1072" w:right="147"/>
    </w:pPr>
    <w:rPr>
      <w:rFonts w:ascii="Calibri" w:eastAsia="SimSun" w:hAnsi="Calibri" w:cs="Calibri"/>
      <w:b/>
      <w:color w:val="000000"/>
      <w:kern w:val="1"/>
      <w:sz w:val="26"/>
      <w:szCs w:val="18"/>
      <w:lang w:eastAsia="en-US"/>
    </w:rPr>
  </w:style>
  <w:style w:type="paragraph" w:customStyle="1" w:styleId="1f3">
    <w:name w:val="Обычный (Интернет)1"/>
    <w:basedOn w:val="a2"/>
  </w:style>
  <w:style w:type="paragraph" w:customStyle="1" w:styleId="affa">
    <w:name w:val="Название рисунков"/>
    <w:basedOn w:val="1f2"/>
    <w:qFormat/>
    <w:rsid w:val="008F572D"/>
    <w:pPr>
      <w:spacing w:after="0" w:line="240" w:lineRule="auto"/>
    </w:pPr>
    <w:rPr>
      <w:b/>
      <w:color w:val="222A35"/>
      <w:sz w:val="20"/>
    </w:rPr>
  </w:style>
  <w:style w:type="paragraph" w:customStyle="1" w:styleId="affb">
    <w:name w:val="для таблицы"/>
    <w:basedOn w:val="a2"/>
    <w:qFormat/>
    <w:rsid w:val="000E090D"/>
    <w:pPr>
      <w:spacing w:before="0" w:line="240" w:lineRule="auto"/>
      <w:ind w:firstLine="0"/>
      <w:jc w:val="center"/>
    </w:pPr>
    <w:rPr>
      <w:b/>
      <w:bCs/>
      <w:sz w:val="20"/>
    </w:rPr>
  </w:style>
  <w:style w:type="paragraph" w:customStyle="1" w:styleId="affc">
    <w:name w:val="Название таблиц"/>
    <w:basedOn w:val="a2"/>
    <w:qFormat/>
    <w:rsid w:val="00EB16AA"/>
    <w:pPr>
      <w:spacing w:line="240" w:lineRule="auto"/>
    </w:pPr>
    <w:rPr>
      <w:rFonts w:eastAsia="Calibri"/>
      <w:b/>
      <w:i/>
      <w:color w:val="44546A"/>
      <w:sz w:val="20"/>
    </w:rPr>
  </w:style>
  <w:style w:type="paragraph" w:customStyle="1" w:styleId="affd">
    <w:name w:val="Выделение внутри заголовка"/>
    <w:basedOn w:val="a2"/>
    <w:pPr>
      <w:spacing w:before="360"/>
    </w:pPr>
    <w:rPr>
      <w:b/>
    </w:rPr>
  </w:style>
  <w:style w:type="paragraph" w:customStyle="1" w:styleId="affe">
    <w:name w:val="Рисунки"/>
    <w:basedOn w:val="a2"/>
    <w:pPr>
      <w:keepNext/>
      <w:ind w:firstLine="0"/>
      <w:jc w:val="left"/>
    </w:pPr>
    <w:rPr>
      <w:b/>
    </w:rPr>
  </w:style>
  <w:style w:type="paragraph" w:styleId="afff">
    <w:name w:val="header"/>
    <w:basedOn w:val="a2"/>
    <w:uiPriority w:val="99"/>
    <w:pPr>
      <w:suppressLineNumbers/>
      <w:tabs>
        <w:tab w:val="center" w:pos="4677"/>
        <w:tab w:val="right" w:pos="9355"/>
      </w:tabs>
      <w:ind w:firstLine="0"/>
      <w:jc w:val="center"/>
    </w:pPr>
    <w:rPr>
      <w:caps/>
      <w:color w:val="808080"/>
    </w:rPr>
  </w:style>
  <w:style w:type="paragraph" w:styleId="afff0">
    <w:name w:val="footer"/>
    <w:aliases w:val=" Знак6, Знак14,Знак6"/>
    <w:basedOn w:val="a2"/>
    <w:uiPriority w:val="99"/>
    <w:pPr>
      <w:suppressLineNumbers/>
      <w:tabs>
        <w:tab w:val="center" w:pos="4677"/>
        <w:tab w:val="right" w:pos="9355"/>
      </w:tabs>
      <w:spacing w:line="100" w:lineRule="atLeast"/>
    </w:pPr>
  </w:style>
  <w:style w:type="paragraph" w:customStyle="1" w:styleId="1f4">
    <w:name w:val="Название1"/>
    <w:basedOn w:val="1f2"/>
    <w:next w:val="afff1"/>
    <w:qFormat/>
    <w:pPr>
      <w:spacing w:after="120" w:line="360" w:lineRule="auto"/>
      <w:jc w:val="left"/>
    </w:pPr>
    <w:rPr>
      <w:b/>
      <w:bCs/>
      <w:i w:val="0"/>
      <w:iCs w:val="0"/>
      <w:color w:val="00000A"/>
      <w:sz w:val="26"/>
      <w:szCs w:val="26"/>
    </w:rPr>
  </w:style>
  <w:style w:type="paragraph" w:styleId="afff1">
    <w:name w:val="Subtitle"/>
    <w:basedOn w:val="a2"/>
    <w:next w:val="a3"/>
    <w:qFormat/>
    <w:pPr>
      <w:spacing w:after="160"/>
      <w:jc w:val="center"/>
    </w:pPr>
    <w:rPr>
      <w:rFonts w:ascii="Calibri" w:hAnsi="Calibri" w:cs="Calibri"/>
      <w:i/>
      <w:iCs/>
      <w:color w:val="5A5A5A"/>
      <w:spacing w:val="15"/>
      <w:sz w:val="22"/>
      <w:szCs w:val="22"/>
      <w:lang w:eastAsia="en-US"/>
    </w:rPr>
  </w:style>
  <w:style w:type="paragraph" w:customStyle="1" w:styleId="1f5">
    <w:name w:val="Текст примечания1"/>
    <w:basedOn w:val="a2"/>
    <w:pPr>
      <w:spacing w:line="100" w:lineRule="atLeast"/>
      <w:ind w:firstLine="851"/>
    </w:pPr>
    <w:rPr>
      <w:sz w:val="20"/>
      <w:szCs w:val="20"/>
    </w:rPr>
  </w:style>
  <w:style w:type="paragraph" w:customStyle="1" w:styleId="50">
    <w:name w:val="Стиль5"/>
    <w:basedOn w:val="3"/>
    <w:pPr>
      <w:keepLines w:val="0"/>
      <w:numPr>
        <w:numId w:val="3"/>
      </w:numPr>
    </w:pPr>
    <w:rPr>
      <w:rFonts w:cs="Arial"/>
      <w:bCs/>
      <w:i w:val="0"/>
      <w:szCs w:val="26"/>
    </w:rPr>
  </w:style>
  <w:style w:type="paragraph" w:customStyle="1" w:styleId="60">
    <w:name w:val="Стиль6"/>
    <w:basedOn w:val="3"/>
    <w:pPr>
      <w:keepLines w:val="0"/>
      <w:numPr>
        <w:numId w:val="4"/>
      </w:numPr>
    </w:pPr>
    <w:rPr>
      <w:rFonts w:cs="Arial"/>
      <w:bCs/>
      <w:i w:val="0"/>
      <w:szCs w:val="26"/>
    </w:rPr>
  </w:style>
  <w:style w:type="paragraph" w:customStyle="1" w:styleId="70">
    <w:name w:val="Стиль7"/>
    <w:basedOn w:val="3"/>
    <w:pPr>
      <w:keepLines w:val="0"/>
      <w:numPr>
        <w:numId w:val="5"/>
      </w:numPr>
      <w:tabs>
        <w:tab w:val="left" w:pos="1277"/>
      </w:tabs>
    </w:pPr>
    <w:rPr>
      <w:rFonts w:cs="Arial"/>
      <w:bCs/>
      <w:i w:val="0"/>
      <w:szCs w:val="26"/>
    </w:rPr>
  </w:style>
  <w:style w:type="paragraph" w:customStyle="1" w:styleId="80">
    <w:name w:val="Стиль8"/>
    <w:basedOn w:val="3"/>
    <w:pPr>
      <w:keepLines w:val="0"/>
      <w:numPr>
        <w:numId w:val="6"/>
      </w:numPr>
    </w:pPr>
    <w:rPr>
      <w:rFonts w:cs="Arial"/>
      <w:bCs/>
      <w:i w:val="0"/>
      <w:szCs w:val="26"/>
    </w:rPr>
  </w:style>
  <w:style w:type="paragraph" w:customStyle="1" w:styleId="1f6">
    <w:name w:val="Текст выноски1"/>
    <w:basedOn w:val="a2"/>
    <w:pPr>
      <w:spacing w:line="100" w:lineRule="atLeast"/>
    </w:pPr>
    <w:rPr>
      <w:rFonts w:ascii="Segoe UI" w:hAnsi="Segoe UI" w:cs="Segoe UI"/>
      <w:sz w:val="18"/>
      <w:szCs w:val="18"/>
    </w:rPr>
  </w:style>
  <w:style w:type="paragraph" w:customStyle="1" w:styleId="1f7">
    <w:name w:val="Абзац списка1"/>
    <w:basedOn w:val="a2"/>
    <w:pPr>
      <w:ind w:left="720"/>
      <w:contextualSpacing/>
    </w:pPr>
  </w:style>
  <w:style w:type="paragraph" w:customStyle="1" w:styleId="1f8">
    <w:name w:val="Без интервала1"/>
    <w:pPr>
      <w:suppressAutoHyphens/>
      <w:spacing w:line="100" w:lineRule="atLeast"/>
      <w:jc w:val="both"/>
    </w:pPr>
    <w:rPr>
      <w:rFonts w:eastAsia="Calibri"/>
      <w:kern w:val="1"/>
      <w:sz w:val="26"/>
      <w:szCs w:val="22"/>
      <w:lang w:eastAsia="en-US"/>
    </w:rPr>
  </w:style>
  <w:style w:type="paragraph" w:customStyle="1" w:styleId="afff2">
    <w:name w:val="Титульник"/>
    <w:basedOn w:val="a2"/>
    <w:pPr>
      <w:jc w:val="center"/>
    </w:pPr>
    <w:rPr>
      <w:rFonts w:eastAsia="Calibri"/>
      <w:b/>
      <w:caps/>
      <w:sz w:val="28"/>
      <w:szCs w:val="22"/>
      <w:lang w:eastAsia="en-US"/>
    </w:rPr>
  </w:style>
  <w:style w:type="paragraph" w:customStyle="1" w:styleId="afff3">
    <w:name w:val="Шапка для титульника"/>
    <w:basedOn w:val="a2"/>
    <w:pPr>
      <w:jc w:val="right"/>
    </w:pPr>
    <w:rPr>
      <w:rFonts w:eastAsia="Calibri"/>
      <w:sz w:val="22"/>
      <w:szCs w:val="22"/>
      <w:lang w:eastAsia="en-US"/>
    </w:rPr>
  </w:style>
  <w:style w:type="paragraph" w:customStyle="1" w:styleId="afff4">
    <w:name w:val="Верх.колонтит"/>
    <w:basedOn w:val="a2"/>
    <w:pPr>
      <w:spacing w:after="240"/>
      <w:ind w:firstLine="0"/>
      <w:jc w:val="center"/>
    </w:pPr>
    <w:rPr>
      <w:rFonts w:eastAsia="Calibri"/>
      <w:caps/>
      <w:sz w:val="20"/>
      <w:szCs w:val="22"/>
      <w:lang w:eastAsia="en-US"/>
    </w:rPr>
  </w:style>
  <w:style w:type="paragraph" w:customStyle="1" w:styleId="afff5">
    <w:name w:val="Нижн.колонтит"/>
    <w:basedOn w:val="a2"/>
    <w:pPr>
      <w:tabs>
        <w:tab w:val="center" w:pos="4677"/>
        <w:tab w:val="right" w:pos="9355"/>
      </w:tabs>
      <w:spacing w:line="100" w:lineRule="atLeast"/>
      <w:jc w:val="right"/>
    </w:pPr>
    <w:rPr>
      <w:rFonts w:eastAsia="Calibri"/>
      <w:sz w:val="20"/>
      <w:szCs w:val="22"/>
      <w:lang w:eastAsia="en-US"/>
    </w:rPr>
  </w:style>
  <w:style w:type="paragraph" w:customStyle="1" w:styleId="FooterRight">
    <w:name w:val="Footer Right"/>
    <w:basedOn w:val="afff0"/>
    <w:pPr>
      <w:pBdr>
        <w:top w:val="dashed" w:sz="4" w:space="18" w:color="808080"/>
      </w:pBdr>
      <w:tabs>
        <w:tab w:val="clear" w:pos="4677"/>
        <w:tab w:val="clear" w:pos="9355"/>
        <w:tab w:val="center" w:pos="4320"/>
        <w:tab w:val="right" w:pos="8640"/>
      </w:tabs>
      <w:spacing w:after="200"/>
      <w:ind w:firstLine="0"/>
      <w:contextualSpacing/>
      <w:jc w:val="right"/>
    </w:pPr>
    <w:rPr>
      <w:rFonts w:ascii="Calibri" w:hAnsi="Calibri" w:cs="Calibri"/>
      <w:color w:val="7F7F7F"/>
      <w:sz w:val="20"/>
      <w:szCs w:val="20"/>
      <w:lang w:eastAsia="ja-JP"/>
    </w:rPr>
  </w:style>
  <w:style w:type="paragraph" w:styleId="afff6">
    <w:name w:val="toa heading"/>
    <w:basedOn w:val="11"/>
    <w:pPr>
      <w:suppressLineNumbers/>
      <w:spacing w:before="120" w:line="252" w:lineRule="auto"/>
      <w:ind w:left="0"/>
      <w:jc w:val="center"/>
    </w:pPr>
    <w:rPr>
      <w:b w:val="0"/>
      <w:bCs/>
    </w:rPr>
  </w:style>
  <w:style w:type="paragraph" w:styleId="1f9">
    <w:name w:val="toc 1"/>
    <w:basedOn w:val="a2"/>
    <w:uiPriority w:val="39"/>
    <w:pPr>
      <w:tabs>
        <w:tab w:val="right" w:leader="dot" w:pos="9638"/>
      </w:tabs>
      <w:ind w:firstLine="0"/>
      <w:jc w:val="left"/>
    </w:pPr>
    <w:rPr>
      <w:rFonts w:ascii="Calibri" w:eastAsia="Calibri" w:hAnsi="Calibri" w:cs="Calibri"/>
      <w:b/>
      <w:bCs/>
      <w:caps/>
      <w:sz w:val="20"/>
      <w:szCs w:val="20"/>
      <w:lang w:eastAsia="en-US"/>
    </w:rPr>
  </w:style>
  <w:style w:type="paragraph" w:customStyle="1" w:styleId="1">
    <w:name w:val="Заголовок 1 с"/>
    <w:basedOn w:val="11"/>
    <w:pPr>
      <w:numPr>
        <w:numId w:val="7"/>
      </w:numPr>
      <w:spacing w:before="120" w:after="240" w:line="252" w:lineRule="auto"/>
    </w:pPr>
    <w:rPr>
      <w:caps w:val="0"/>
      <w:lang w:eastAsia="en-US"/>
    </w:rPr>
  </w:style>
  <w:style w:type="paragraph" w:customStyle="1" w:styleId="1fa">
    <w:name w:val="Тема примечания1"/>
    <w:basedOn w:val="1f5"/>
    <w:pPr>
      <w:spacing w:before="0" w:after="0"/>
      <w:ind w:firstLine="709"/>
    </w:pPr>
    <w:rPr>
      <w:rFonts w:eastAsia="Calibri"/>
      <w:b/>
      <w:bCs/>
      <w:lang w:eastAsia="en-US"/>
    </w:rPr>
  </w:style>
  <w:style w:type="paragraph" w:styleId="27">
    <w:name w:val="toc 2"/>
    <w:basedOn w:val="a2"/>
    <w:uiPriority w:val="39"/>
    <w:pPr>
      <w:tabs>
        <w:tab w:val="right" w:leader="dot" w:pos="9355"/>
      </w:tabs>
      <w:ind w:left="260" w:firstLine="0"/>
      <w:jc w:val="left"/>
    </w:pPr>
    <w:rPr>
      <w:rFonts w:ascii="Calibri" w:eastAsia="Calibri" w:hAnsi="Calibri" w:cs="Calibri"/>
      <w:smallCaps/>
      <w:sz w:val="20"/>
      <w:szCs w:val="20"/>
      <w:lang w:eastAsia="en-US"/>
    </w:rPr>
  </w:style>
  <w:style w:type="paragraph" w:customStyle="1" w:styleId="afff7">
    <w:name w:val="Текст таблицы"/>
    <w:basedOn w:val="a2"/>
    <w:pPr>
      <w:spacing w:before="60"/>
    </w:pPr>
    <w:rPr>
      <w:rFonts w:ascii="Arial" w:hAnsi="Arial" w:cs="Arial"/>
      <w:spacing w:val="-5"/>
      <w:sz w:val="16"/>
      <w:szCs w:val="16"/>
      <w:lang w:eastAsia="en-US"/>
    </w:rPr>
  </w:style>
  <w:style w:type="paragraph" w:customStyle="1" w:styleId="afff8">
    <w:name w:val="Для таблицы"/>
    <w:basedOn w:val="a2"/>
    <w:link w:val="afff9"/>
    <w:qFormat/>
    <w:rsid w:val="000E090D"/>
    <w:pPr>
      <w:spacing w:before="0" w:line="240" w:lineRule="auto"/>
      <w:ind w:firstLine="0"/>
      <w:jc w:val="center"/>
    </w:pPr>
    <w:rPr>
      <w:rFonts w:eastAsia="Calibri"/>
      <w:sz w:val="20"/>
      <w:szCs w:val="22"/>
      <w:lang w:eastAsia="en-US"/>
    </w:rPr>
  </w:style>
  <w:style w:type="character" w:customStyle="1" w:styleId="afff9">
    <w:name w:val="Для таблицы Знак"/>
    <w:link w:val="afff8"/>
    <w:rsid w:val="00173815"/>
    <w:rPr>
      <w:rFonts w:eastAsia="Calibri"/>
      <w:kern w:val="1"/>
      <w:szCs w:val="22"/>
      <w:lang w:eastAsia="en-US"/>
    </w:rPr>
  </w:style>
  <w:style w:type="paragraph" w:customStyle="1" w:styleId="28">
    <w:name w:val="2 Глава раздела"/>
    <w:basedOn w:val="afff"/>
    <w:pPr>
      <w:spacing w:line="100" w:lineRule="atLeast"/>
      <w:ind w:firstLine="709"/>
      <w:jc w:val="both"/>
    </w:pPr>
    <w:rPr>
      <w:caps w:val="0"/>
      <w:color w:val="00000A"/>
      <w:szCs w:val="26"/>
      <w:lang w:eastAsia="en-US"/>
    </w:rPr>
  </w:style>
  <w:style w:type="paragraph" w:customStyle="1" w:styleId="Style13">
    <w:name w:val="Style13"/>
    <w:basedOn w:val="a2"/>
    <w:pPr>
      <w:widowControl w:val="0"/>
      <w:spacing w:line="202" w:lineRule="exact"/>
      <w:ind w:firstLine="0"/>
      <w:jc w:val="left"/>
    </w:pPr>
    <w:rPr>
      <w:rFonts w:ascii="Georgia" w:hAnsi="Georgia" w:cs="Georgia"/>
    </w:rPr>
  </w:style>
  <w:style w:type="paragraph" w:customStyle="1" w:styleId="Style14">
    <w:name w:val="Style14"/>
    <w:basedOn w:val="a2"/>
    <w:pPr>
      <w:widowControl w:val="0"/>
      <w:spacing w:line="100" w:lineRule="atLeast"/>
      <w:ind w:firstLine="0"/>
      <w:jc w:val="left"/>
    </w:pPr>
    <w:rPr>
      <w:rFonts w:ascii="Georgia" w:hAnsi="Georgia" w:cs="Georgia"/>
    </w:rPr>
  </w:style>
  <w:style w:type="paragraph" w:customStyle="1" w:styleId="Style15">
    <w:name w:val="Style15"/>
    <w:basedOn w:val="a2"/>
    <w:pPr>
      <w:widowControl w:val="0"/>
      <w:spacing w:line="100" w:lineRule="atLeast"/>
      <w:ind w:firstLine="0"/>
      <w:jc w:val="left"/>
    </w:pPr>
    <w:rPr>
      <w:rFonts w:ascii="Georgia" w:hAnsi="Georgia" w:cs="Georgia"/>
    </w:rPr>
  </w:style>
  <w:style w:type="paragraph" w:customStyle="1" w:styleId="Style32">
    <w:name w:val="Style32"/>
    <w:basedOn w:val="a2"/>
    <w:pPr>
      <w:widowControl w:val="0"/>
      <w:spacing w:line="100" w:lineRule="atLeast"/>
      <w:ind w:firstLine="0"/>
      <w:jc w:val="left"/>
    </w:pPr>
    <w:rPr>
      <w:rFonts w:ascii="Georgia" w:hAnsi="Georgia" w:cs="Georgia"/>
    </w:rPr>
  </w:style>
  <w:style w:type="paragraph" w:customStyle="1" w:styleId="Style43">
    <w:name w:val="Style43"/>
    <w:basedOn w:val="a2"/>
    <w:pPr>
      <w:widowControl w:val="0"/>
      <w:spacing w:line="197" w:lineRule="exact"/>
      <w:ind w:hanging="139"/>
      <w:jc w:val="left"/>
    </w:pPr>
    <w:rPr>
      <w:rFonts w:ascii="Georgia" w:hAnsi="Georgia" w:cs="Georgia"/>
    </w:rPr>
  </w:style>
  <w:style w:type="paragraph" w:customStyle="1" w:styleId="Style42">
    <w:name w:val="Style42"/>
    <w:basedOn w:val="a2"/>
    <w:pPr>
      <w:widowControl w:val="0"/>
      <w:spacing w:line="200" w:lineRule="exact"/>
      <w:ind w:hanging="134"/>
    </w:pPr>
    <w:rPr>
      <w:rFonts w:ascii="Georgia" w:hAnsi="Georgia" w:cs="Georgia"/>
    </w:rPr>
  </w:style>
  <w:style w:type="paragraph" w:customStyle="1" w:styleId="Style8">
    <w:name w:val="Style8"/>
    <w:basedOn w:val="a2"/>
    <w:pPr>
      <w:widowControl w:val="0"/>
      <w:spacing w:line="199" w:lineRule="exact"/>
      <w:ind w:firstLine="0"/>
      <w:jc w:val="left"/>
    </w:pPr>
    <w:rPr>
      <w:rFonts w:ascii="Georgia" w:hAnsi="Georgia" w:cs="Georgia"/>
    </w:rPr>
  </w:style>
  <w:style w:type="paragraph" w:customStyle="1" w:styleId="Style21">
    <w:name w:val="Style21"/>
    <w:basedOn w:val="a2"/>
    <w:pPr>
      <w:widowControl w:val="0"/>
      <w:spacing w:line="202" w:lineRule="exact"/>
      <w:ind w:firstLine="0"/>
      <w:jc w:val="left"/>
    </w:pPr>
    <w:rPr>
      <w:rFonts w:ascii="Georgia" w:hAnsi="Georgia" w:cs="Georgia"/>
    </w:rPr>
  </w:style>
  <w:style w:type="paragraph" w:customStyle="1" w:styleId="Style22">
    <w:name w:val="Style22"/>
    <w:basedOn w:val="a2"/>
    <w:pPr>
      <w:widowControl w:val="0"/>
      <w:spacing w:line="100" w:lineRule="atLeast"/>
      <w:ind w:firstLine="0"/>
      <w:jc w:val="left"/>
    </w:pPr>
    <w:rPr>
      <w:rFonts w:ascii="Georgia" w:hAnsi="Georgia" w:cs="Georgia"/>
    </w:rPr>
  </w:style>
  <w:style w:type="paragraph" w:customStyle="1" w:styleId="Style23">
    <w:name w:val="Style23"/>
    <w:basedOn w:val="a2"/>
    <w:pPr>
      <w:widowControl w:val="0"/>
      <w:spacing w:line="202" w:lineRule="exact"/>
      <w:ind w:firstLine="0"/>
      <w:jc w:val="left"/>
    </w:pPr>
    <w:rPr>
      <w:rFonts w:ascii="Georgia" w:hAnsi="Georgia" w:cs="Georgia"/>
    </w:rPr>
  </w:style>
  <w:style w:type="paragraph" w:customStyle="1" w:styleId="112">
    <w:name w:val="Табличный_таблица_11"/>
    <w:pPr>
      <w:suppressAutoHyphens/>
      <w:spacing w:line="100" w:lineRule="atLeast"/>
      <w:ind w:right="113"/>
      <w:jc w:val="center"/>
    </w:pPr>
    <w:rPr>
      <w:kern w:val="1"/>
      <w:sz w:val="22"/>
      <w:szCs w:val="22"/>
    </w:rPr>
  </w:style>
  <w:style w:type="paragraph" w:customStyle="1" w:styleId="afffa">
    <w:name w:val="Обычный в таблице"/>
    <w:basedOn w:val="a2"/>
    <w:pPr>
      <w:ind w:hanging="6"/>
      <w:jc w:val="center"/>
    </w:pPr>
  </w:style>
  <w:style w:type="paragraph" w:customStyle="1" w:styleId="xl65">
    <w:name w:val="xl65"/>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left"/>
      <w:textAlignment w:val="center"/>
    </w:pPr>
    <w:rPr>
      <w:rFonts w:ascii="Arial" w:hAnsi="Arial" w:cs="Arial"/>
      <w:color w:val="000000"/>
    </w:rPr>
  </w:style>
  <w:style w:type="paragraph" w:customStyle="1" w:styleId="xl66">
    <w:name w:val="xl66"/>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left"/>
      <w:textAlignment w:val="top"/>
    </w:pPr>
    <w:rPr>
      <w:rFonts w:ascii="Arial" w:hAnsi="Arial" w:cs="Arial"/>
    </w:rPr>
  </w:style>
  <w:style w:type="paragraph" w:customStyle="1" w:styleId="xl67">
    <w:name w:val="xl67"/>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left"/>
    </w:pPr>
  </w:style>
  <w:style w:type="paragraph" w:customStyle="1" w:styleId="xl68">
    <w:name w:val="xl68"/>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left"/>
      <w:textAlignment w:val="top"/>
    </w:pPr>
    <w:rPr>
      <w:rFonts w:ascii="Arial" w:hAnsi="Arial" w:cs="Arial"/>
      <w:color w:val="000000"/>
    </w:rPr>
  </w:style>
  <w:style w:type="paragraph" w:customStyle="1" w:styleId="xl69">
    <w:name w:val="xl69"/>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left"/>
      <w:textAlignment w:val="top"/>
    </w:pPr>
    <w:rPr>
      <w:rFonts w:ascii="Arial" w:hAnsi="Arial" w:cs="Arial"/>
    </w:rPr>
  </w:style>
  <w:style w:type="paragraph" w:customStyle="1" w:styleId="xl70">
    <w:name w:val="xl70"/>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left"/>
      <w:textAlignment w:val="top"/>
    </w:pPr>
    <w:rPr>
      <w:rFonts w:ascii="Arial" w:hAnsi="Arial" w:cs="Arial"/>
    </w:rPr>
  </w:style>
  <w:style w:type="paragraph" w:customStyle="1" w:styleId="xl71">
    <w:name w:val="xl71"/>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right"/>
      <w:textAlignment w:val="top"/>
    </w:pPr>
    <w:rPr>
      <w:rFonts w:ascii="Arial" w:hAnsi="Arial" w:cs="Arial"/>
    </w:rPr>
  </w:style>
  <w:style w:type="paragraph" w:customStyle="1" w:styleId="xl72">
    <w:name w:val="xl72"/>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right"/>
    </w:pPr>
  </w:style>
  <w:style w:type="paragraph" w:customStyle="1" w:styleId="xl73">
    <w:name w:val="xl73"/>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left"/>
      <w:textAlignment w:val="center"/>
    </w:pPr>
    <w:rPr>
      <w:rFonts w:ascii="Arial" w:hAnsi="Arial" w:cs="Arial"/>
      <w:color w:val="000000"/>
    </w:rPr>
  </w:style>
  <w:style w:type="paragraph" w:customStyle="1" w:styleId="xl74">
    <w:name w:val="xl74"/>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right"/>
    </w:pPr>
  </w:style>
  <w:style w:type="paragraph" w:customStyle="1" w:styleId="xl75">
    <w:name w:val="xl75"/>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left"/>
    </w:pPr>
  </w:style>
  <w:style w:type="paragraph" w:customStyle="1" w:styleId="xl76">
    <w:name w:val="xl76"/>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left"/>
    </w:pPr>
  </w:style>
  <w:style w:type="paragraph" w:customStyle="1" w:styleId="xl77">
    <w:name w:val="xl77"/>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right"/>
      <w:textAlignment w:val="center"/>
    </w:pPr>
  </w:style>
  <w:style w:type="paragraph" w:customStyle="1" w:styleId="xl78">
    <w:name w:val="xl78"/>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left"/>
    </w:pPr>
    <w:rPr>
      <w:rFonts w:ascii="Arial CYR" w:hAnsi="Arial CYR" w:cs="Arial CYR"/>
    </w:rPr>
  </w:style>
  <w:style w:type="paragraph" w:customStyle="1" w:styleId="xl79">
    <w:name w:val="xl79"/>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left"/>
      <w:textAlignment w:val="center"/>
    </w:pPr>
    <w:rPr>
      <w:rFonts w:ascii="Arial" w:hAnsi="Arial" w:cs="Arial"/>
    </w:rPr>
  </w:style>
  <w:style w:type="paragraph" w:customStyle="1" w:styleId="xl80">
    <w:name w:val="xl80"/>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left"/>
      <w:textAlignment w:val="center"/>
    </w:pPr>
    <w:rPr>
      <w:rFonts w:ascii="Arial CYR" w:hAnsi="Arial CYR" w:cs="Arial CYR"/>
    </w:rPr>
  </w:style>
  <w:style w:type="paragraph" w:customStyle="1" w:styleId="xl81">
    <w:name w:val="xl81"/>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left"/>
      <w:textAlignment w:val="center"/>
    </w:pPr>
    <w:rPr>
      <w:rFonts w:ascii="Arial CYR" w:hAnsi="Arial CYR" w:cs="Arial CYR"/>
    </w:rPr>
  </w:style>
  <w:style w:type="paragraph" w:customStyle="1" w:styleId="xl82">
    <w:name w:val="xl82"/>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left"/>
      <w:textAlignment w:val="center"/>
    </w:pPr>
  </w:style>
  <w:style w:type="paragraph" w:customStyle="1" w:styleId="xl83">
    <w:name w:val="xl83"/>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right"/>
      <w:textAlignment w:val="center"/>
    </w:pPr>
  </w:style>
  <w:style w:type="paragraph" w:customStyle="1" w:styleId="xl84">
    <w:name w:val="xl84"/>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left"/>
      <w:textAlignment w:val="center"/>
    </w:pPr>
    <w:rPr>
      <w:rFonts w:ascii="Arial CYR" w:hAnsi="Arial CYR" w:cs="Arial CYR"/>
      <w:color w:val="000000"/>
    </w:rPr>
  </w:style>
  <w:style w:type="paragraph" w:customStyle="1" w:styleId="xl85">
    <w:name w:val="xl85"/>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left"/>
      <w:textAlignment w:val="center"/>
    </w:pPr>
  </w:style>
  <w:style w:type="paragraph" w:customStyle="1" w:styleId="xl86">
    <w:name w:val="xl86"/>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left"/>
      <w:textAlignment w:val="center"/>
    </w:pPr>
  </w:style>
  <w:style w:type="paragraph" w:customStyle="1" w:styleId="xl87">
    <w:name w:val="xl87"/>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left"/>
      <w:textAlignment w:val="center"/>
    </w:pPr>
    <w:rPr>
      <w:rFonts w:ascii="Arial" w:hAnsi="Arial" w:cs="Arial"/>
    </w:rPr>
  </w:style>
  <w:style w:type="paragraph" w:customStyle="1" w:styleId="xl88">
    <w:name w:val="xl88"/>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center"/>
    </w:pPr>
    <w:rPr>
      <w:rFonts w:ascii="Arial CYR" w:hAnsi="Arial CYR" w:cs="Arial CYR"/>
      <w:b/>
      <w:bCs/>
    </w:rPr>
  </w:style>
  <w:style w:type="paragraph" w:customStyle="1" w:styleId="xl89">
    <w:name w:val="xl89"/>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left"/>
      <w:textAlignment w:val="top"/>
    </w:pPr>
    <w:rPr>
      <w:rFonts w:ascii="Arial" w:hAnsi="Arial" w:cs="Arial"/>
      <w:color w:val="000000"/>
    </w:rPr>
  </w:style>
  <w:style w:type="paragraph" w:customStyle="1" w:styleId="xl90">
    <w:name w:val="xl90"/>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left"/>
    </w:pPr>
    <w:rPr>
      <w:b/>
      <w:bCs/>
    </w:rPr>
  </w:style>
  <w:style w:type="paragraph" w:customStyle="1" w:styleId="xl91">
    <w:name w:val="xl91"/>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center"/>
      <w:textAlignment w:val="center"/>
    </w:pPr>
    <w:rPr>
      <w:rFonts w:ascii="Arial CYR" w:hAnsi="Arial CYR" w:cs="Arial CYR"/>
      <w:b/>
      <w:bCs/>
    </w:rPr>
  </w:style>
  <w:style w:type="paragraph" w:customStyle="1" w:styleId="xl92">
    <w:name w:val="xl92"/>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right"/>
      <w:textAlignment w:val="top"/>
    </w:pPr>
    <w:rPr>
      <w:rFonts w:ascii="Arial" w:hAnsi="Arial" w:cs="Arial"/>
      <w:color w:val="000000"/>
    </w:rPr>
  </w:style>
  <w:style w:type="paragraph" w:customStyle="1" w:styleId="xl93">
    <w:name w:val="xl93"/>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left"/>
      <w:textAlignment w:val="top"/>
    </w:pPr>
    <w:rPr>
      <w:rFonts w:ascii="Arial" w:hAnsi="Arial" w:cs="Arial"/>
    </w:rPr>
  </w:style>
  <w:style w:type="paragraph" w:customStyle="1" w:styleId="xl94">
    <w:name w:val="xl94"/>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right"/>
      <w:textAlignment w:val="top"/>
    </w:pPr>
    <w:rPr>
      <w:rFonts w:ascii="Arial" w:hAnsi="Arial" w:cs="Arial"/>
    </w:rPr>
  </w:style>
  <w:style w:type="paragraph" w:customStyle="1" w:styleId="xl95">
    <w:name w:val="xl95"/>
    <w:basedOn w:val="a2"/>
    <w:pPr>
      <w:pBdr>
        <w:top w:val="single" w:sz="4" w:space="0" w:color="000000"/>
        <w:left w:val="single" w:sz="8" w:space="0" w:color="000000"/>
        <w:bottom w:val="single" w:sz="4" w:space="0" w:color="000000"/>
        <w:right w:val="single" w:sz="4" w:space="0" w:color="000000"/>
      </w:pBdr>
      <w:spacing w:before="28" w:after="28" w:line="100" w:lineRule="atLeast"/>
      <w:ind w:firstLine="0"/>
      <w:jc w:val="left"/>
    </w:pPr>
  </w:style>
  <w:style w:type="paragraph" w:customStyle="1" w:styleId="xl96">
    <w:name w:val="xl96"/>
    <w:basedOn w:val="a2"/>
    <w:pPr>
      <w:pBdr>
        <w:top w:val="single" w:sz="4" w:space="0" w:color="000000"/>
        <w:left w:val="single" w:sz="4" w:space="0" w:color="000000"/>
        <w:bottom w:val="single" w:sz="4" w:space="0" w:color="000000"/>
        <w:right w:val="single" w:sz="8" w:space="0" w:color="000000"/>
      </w:pBdr>
      <w:spacing w:before="28" w:after="28" w:line="100" w:lineRule="atLeast"/>
      <w:ind w:firstLine="0"/>
      <w:jc w:val="right"/>
    </w:pPr>
  </w:style>
  <w:style w:type="paragraph" w:customStyle="1" w:styleId="xl97">
    <w:name w:val="xl97"/>
    <w:basedOn w:val="a2"/>
    <w:pPr>
      <w:pBdr>
        <w:top w:val="single" w:sz="4" w:space="0" w:color="000000"/>
        <w:left w:val="single" w:sz="8" w:space="0" w:color="000000"/>
        <w:bottom w:val="single" w:sz="4" w:space="0" w:color="000000"/>
        <w:right w:val="single" w:sz="4" w:space="0" w:color="000000"/>
      </w:pBdr>
      <w:spacing w:before="28" w:after="28" w:line="100" w:lineRule="atLeast"/>
      <w:ind w:firstLine="0"/>
      <w:jc w:val="left"/>
      <w:textAlignment w:val="top"/>
    </w:pPr>
    <w:rPr>
      <w:rFonts w:ascii="Arial" w:hAnsi="Arial" w:cs="Arial"/>
    </w:rPr>
  </w:style>
  <w:style w:type="paragraph" w:customStyle="1" w:styleId="xl98">
    <w:name w:val="xl98"/>
    <w:basedOn w:val="a2"/>
    <w:pPr>
      <w:pBdr>
        <w:top w:val="single" w:sz="4" w:space="0" w:color="000000"/>
        <w:left w:val="single" w:sz="4" w:space="0" w:color="000000"/>
        <w:bottom w:val="single" w:sz="4" w:space="0" w:color="000000"/>
        <w:right w:val="single" w:sz="8" w:space="0" w:color="000000"/>
      </w:pBdr>
      <w:spacing w:before="28" w:after="28" w:line="100" w:lineRule="atLeast"/>
      <w:ind w:firstLine="0"/>
      <w:jc w:val="left"/>
    </w:pPr>
  </w:style>
  <w:style w:type="paragraph" w:customStyle="1" w:styleId="xl99">
    <w:name w:val="xl99"/>
    <w:basedOn w:val="a2"/>
    <w:pPr>
      <w:pBdr>
        <w:top w:val="single" w:sz="4" w:space="0" w:color="000000"/>
        <w:left w:val="single" w:sz="4" w:space="0" w:color="000000"/>
        <w:bottom w:val="single" w:sz="4" w:space="0" w:color="000000"/>
        <w:right w:val="single" w:sz="8" w:space="0" w:color="000000"/>
      </w:pBdr>
      <w:spacing w:before="28" w:after="28" w:line="100" w:lineRule="atLeast"/>
      <w:ind w:firstLine="0"/>
      <w:jc w:val="right"/>
      <w:textAlignment w:val="center"/>
    </w:pPr>
  </w:style>
  <w:style w:type="paragraph" w:customStyle="1" w:styleId="xl100">
    <w:name w:val="xl100"/>
    <w:basedOn w:val="a2"/>
    <w:pPr>
      <w:pBdr>
        <w:top w:val="single" w:sz="4" w:space="0" w:color="000000"/>
        <w:left w:val="single" w:sz="8" w:space="0" w:color="000000"/>
        <w:bottom w:val="single" w:sz="4" w:space="0" w:color="000000"/>
        <w:right w:val="single" w:sz="4" w:space="0" w:color="000000"/>
      </w:pBdr>
      <w:spacing w:before="28" w:after="28" w:line="100" w:lineRule="atLeast"/>
      <w:ind w:firstLine="0"/>
      <w:jc w:val="left"/>
      <w:textAlignment w:val="top"/>
    </w:pPr>
    <w:rPr>
      <w:rFonts w:ascii="Arial" w:hAnsi="Arial" w:cs="Arial"/>
    </w:rPr>
  </w:style>
  <w:style w:type="paragraph" w:customStyle="1" w:styleId="xl101">
    <w:name w:val="xl101"/>
    <w:basedOn w:val="a2"/>
    <w:pPr>
      <w:pBdr>
        <w:top w:val="single" w:sz="4" w:space="0" w:color="000000"/>
        <w:left w:val="single" w:sz="8" w:space="0" w:color="000000"/>
        <w:bottom w:val="single" w:sz="4" w:space="0" w:color="000000"/>
        <w:right w:val="single" w:sz="4" w:space="0" w:color="000000"/>
      </w:pBdr>
      <w:spacing w:before="28" w:after="28" w:line="100" w:lineRule="atLeast"/>
      <w:ind w:firstLine="0"/>
      <w:jc w:val="left"/>
      <w:textAlignment w:val="top"/>
    </w:pPr>
    <w:rPr>
      <w:rFonts w:ascii="Arial" w:hAnsi="Arial" w:cs="Arial"/>
    </w:rPr>
  </w:style>
  <w:style w:type="paragraph" w:customStyle="1" w:styleId="xl102">
    <w:name w:val="xl102"/>
    <w:basedOn w:val="a2"/>
    <w:pPr>
      <w:pBdr>
        <w:top w:val="single" w:sz="4" w:space="0" w:color="000000"/>
        <w:left w:val="single" w:sz="8" w:space="0" w:color="000000"/>
        <w:bottom w:val="single" w:sz="4" w:space="0" w:color="000000"/>
        <w:right w:val="single" w:sz="4" w:space="0" w:color="000000"/>
      </w:pBdr>
      <w:spacing w:before="28" w:after="28" w:line="100" w:lineRule="atLeast"/>
      <w:ind w:firstLine="0"/>
      <w:jc w:val="left"/>
      <w:textAlignment w:val="top"/>
    </w:pPr>
    <w:rPr>
      <w:rFonts w:ascii="Arial" w:hAnsi="Arial" w:cs="Arial"/>
    </w:rPr>
  </w:style>
  <w:style w:type="paragraph" w:customStyle="1" w:styleId="xl103">
    <w:name w:val="xl103"/>
    <w:basedOn w:val="a2"/>
    <w:pPr>
      <w:pBdr>
        <w:top w:val="single" w:sz="4" w:space="0" w:color="000000"/>
        <w:left w:val="single" w:sz="4" w:space="0" w:color="000000"/>
        <w:bottom w:val="single" w:sz="4" w:space="0" w:color="000000"/>
        <w:right w:val="single" w:sz="8" w:space="0" w:color="000000"/>
      </w:pBdr>
      <w:spacing w:before="28" w:after="28" w:line="100" w:lineRule="atLeast"/>
      <w:ind w:firstLine="0"/>
      <w:jc w:val="left"/>
    </w:pPr>
  </w:style>
  <w:style w:type="paragraph" w:customStyle="1" w:styleId="xl104">
    <w:name w:val="xl104"/>
    <w:basedOn w:val="a2"/>
    <w:pPr>
      <w:pBdr>
        <w:top w:val="single" w:sz="4" w:space="0" w:color="000000"/>
        <w:left w:val="single" w:sz="4" w:space="0" w:color="000000"/>
        <w:bottom w:val="single" w:sz="4" w:space="0" w:color="000000"/>
        <w:right w:val="single" w:sz="8" w:space="0" w:color="000000"/>
      </w:pBdr>
      <w:spacing w:before="28" w:after="28" w:line="100" w:lineRule="atLeast"/>
      <w:ind w:firstLine="0"/>
      <w:jc w:val="right"/>
    </w:pPr>
  </w:style>
  <w:style w:type="paragraph" w:customStyle="1" w:styleId="xl105">
    <w:name w:val="xl105"/>
    <w:basedOn w:val="a2"/>
    <w:pPr>
      <w:pBdr>
        <w:top w:val="single" w:sz="4" w:space="0" w:color="000000"/>
        <w:left w:val="single" w:sz="4" w:space="0" w:color="000000"/>
        <w:bottom w:val="single" w:sz="4" w:space="0" w:color="000000"/>
        <w:right w:val="single" w:sz="8" w:space="0" w:color="000000"/>
      </w:pBdr>
      <w:spacing w:before="28" w:after="28" w:line="100" w:lineRule="atLeast"/>
      <w:ind w:firstLine="0"/>
      <w:jc w:val="left"/>
    </w:pPr>
  </w:style>
  <w:style w:type="paragraph" w:customStyle="1" w:styleId="xl106">
    <w:name w:val="xl106"/>
    <w:basedOn w:val="a2"/>
    <w:pPr>
      <w:pBdr>
        <w:top w:val="single" w:sz="4" w:space="0" w:color="000000"/>
        <w:left w:val="single" w:sz="4" w:space="0" w:color="000000"/>
        <w:bottom w:val="single" w:sz="4" w:space="0" w:color="000000"/>
        <w:right w:val="single" w:sz="8" w:space="0" w:color="000000"/>
      </w:pBdr>
      <w:spacing w:before="28" w:after="28" w:line="100" w:lineRule="atLeast"/>
      <w:ind w:firstLine="0"/>
      <w:jc w:val="right"/>
      <w:textAlignment w:val="center"/>
    </w:pPr>
  </w:style>
  <w:style w:type="paragraph" w:customStyle="1" w:styleId="xl107">
    <w:name w:val="xl107"/>
    <w:basedOn w:val="a2"/>
    <w:pPr>
      <w:pBdr>
        <w:top w:val="single" w:sz="4" w:space="0" w:color="000000"/>
        <w:left w:val="single" w:sz="8" w:space="0" w:color="000000"/>
        <w:bottom w:val="single" w:sz="4" w:space="0" w:color="000000"/>
        <w:right w:val="single" w:sz="4" w:space="0" w:color="000000"/>
      </w:pBdr>
      <w:spacing w:before="28" w:after="28" w:line="100" w:lineRule="atLeast"/>
      <w:ind w:firstLine="0"/>
      <w:jc w:val="left"/>
      <w:textAlignment w:val="top"/>
    </w:pPr>
    <w:rPr>
      <w:rFonts w:ascii="Arial" w:hAnsi="Arial" w:cs="Arial"/>
    </w:rPr>
  </w:style>
  <w:style w:type="paragraph" w:customStyle="1" w:styleId="xl108">
    <w:name w:val="xl108"/>
    <w:basedOn w:val="a2"/>
    <w:pPr>
      <w:pBdr>
        <w:top w:val="single" w:sz="4" w:space="0" w:color="000000"/>
        <w:left w:val="single" w:sz="4" w:space="0" w:color="000000"/>
        <w:bottom w:val="single" w:sz="4" w:space="0" w:color="000000"/>
        <w:right w:val="single" w:sz="8" w:space="0" w:color="000000"/>
      </w:pBdr>
      <w:spacing w:before="28" w:after="28" w:line="100" w:lineRule="atLeast"/>
      <w:ind w:firstLine="0"/>
      <w:jc w:val="right"/>
    </w:pPr>
  </w:style>
  <w:style w:type="paragraph" w:customStyle="1" w:styleId="xl109">
    <w:name w:val="xl109"/>
    <w:basedOn w:val="a2"/>
    <w:pPr>
      <w:pBdr>
        <w:top w:val="single" w:sz="4" w:space="0" w:color="000000"/>
        <w:left w:val="single" w:sz="4" w:space="0" w:color="000000"/>
        <w:bottom w:val="single" w:sz="4" w:space="0" w:color="000000"/>
        <w:right w:val="single" w:sz="8" w:space="0" w:color="000000"/>
      </w:pBdr>
      <w:spacing w:before="28" w:after="28" w:line="100" w:lineRule="atLeast"/>
      <w:ind w:firstLine="0"/>
      <w:jc w:val="left"/>
    </w:pPr>
  </w:style>
  <w:style w:type="paragraph" w:customStyle="1" w:styleId="xl110">
    <w:name w:val="xl110"/>
    <w:basedOn w:val="a2"/>
    <w:pPr>
      <w:pBdr>
        <w:top w:val="single" w:sz="4" w:space="0" w:color="000000"/>
        <w:left w:val="single" w:sz="8" w:space="0" w:color="000000"/>
        <w:bottom w:val="single" w:sz="4" w:space="0" w:color="000000"/>
        <w:right w:val="single" w:sz="4" w:space="0" w:color="000000"/>
      </w:pBdr>
      <w:spacing w:before="28" w:after="28" w:line="100" w:lineRule="atLeast"/>
      <w:ind w:firstLine="0"/>
      <w:jc w:val="left"/>
      <w:textAlignment w:val="top"/>
    </w:pPr>
    <w:rPr>
      <w:rFonts w:ascii="Arial" w:hAnsi="Arial" w:cs="Arial"/>
    </w:rPr>
  </w:style>
  <w:style w:type="paragraph" w:customStyle="1" w:styleId="xl111">
    <w:name w:val="xl111"/>
    <w:basedOn w:val="a2"/>
    <w:pPr>
      <w:pBdr>
        <w:top w:val="single" w:sz="4" w:space="0" w:color="000000"/>
        <w:left w:val="single" w:sz="8" w:space="0" w:color="000000"/>
        <w:bottom w:val="single" w:sz="4" w:space="0" w:color="000000"/>
        <w:right w:val="single" w:sz="4" w:space="0" w:color="000000"/>
      </w:pBdr>
      <w:spacing w:before="28" w:after="28" w:line="100" w:lineRule="atLeast"/>
      <w:ind w:firstLine="0"/>
      <w:jc w:val="left"/>
      <w:textAlignment w:val="center"/>
    </w:pPr>
    <w:rPr>
      <w:rFonts w:ascii="Arial" w:hAnsi="Arial" w:cs="Arial"/>
      <w:color w:val="000000"/>
    </w:rPr>
  </w:style>
  <w:style w:type="paragraph" w:customStyle="1" w:styleId="xl112">
    <w:name w:val="xl112"/>
    <w:basedOn w:val="a2"/>
    <w:pPr>
      <w:pBdr>
        <w:top w:val="single" w:sz="4" w:space="0" w:color="000000"/>
        <w:left w:val="single" w:sz="8" w:space="0" w:color="000000"/>
        <w:bottom w:val="single" w:sz="4" w:space="0" w:color="000000"/>
        <w:right w:val="single" w:sz="4" w:space="0" w:color="000000"/>
      </w:pBdr>
      <w:spacing w:before="28" w:after="28" w:line="100" w:lineRule="atLeast"/>
      <w:ind w:firstLine="0"/>
      <w:jc w:val="left"/>
      <w:textAlignment w:val="center"/>
    </w:pPr>
    <w:rPr>
      <w:rFonts w:ascii="Arial" w:hAnsi="Arial" w:cs="Arial"/>
    </w:rPr>
  </w:style>
  <w:style w:type="paragraph" w:customStyle="1" w:styleId="xl113">
    <w:name w:val="xl113"/>
    <w:basedOn w:val="a2"/>
    <w:pPr>
      <w:pBdr>
        <w:top w:val="single" w:sz="4" w:space="0" w:color="000000"/>
        <w:left w:val="single" w:sz="8" w:space="0" w:color="000000"/>
        <w:bottom w:val="single" w:sz="4" w:space="0" w:color="000000"/>
        <w:right w:val="single" w:sz="4" w:space="0" w:color="000000"/>
      </w:pBdr>
      <w:spacing w:before="28" w:after="28" w:line="100" w:lineRule="atLeast"/>
      <w:ind w:firstLine="0"/>
      <w:jc w:val="left"/>
      <w:textAlignment w:val="center"/>
    </w:pPr>
    <w:rPr>
      <w:rFonts w:ascii="Arial" w:hAnsi="Arial" w:cs="Arial"/>
    </w:rPr>
  </w:style>
  <w:style w:type="paragraph" w:customStyle="1" w:styleId="xl114">
    <w:name w:val="xl114"/>
    <w:basedOn w:val="a2"/>
    <w:pPr>
      <w:pBdr>
        <w:top w:val="single" w:sz="4" w:space="0" w:color="000000"/>
        <w:left w:val="single" w:sz="8" w:space="0" w:color="000000"/>
        <w:bottom w:val="single" w:sz="4" w:space="0" w:color="000000"/>
        <w:right w:val="single" w:sz="4" w:space="0" w:color="000000"/>
      </w:pBdr>
      <w:spacing w:before="28" w:after="28" w:line="100" w:lineRule="atLeast"/>
      <w:ind w:firstLine="0"/>
      <w:jc w:val="left"/>
      <w:textAlignment w:val="center"/>
    </w:pPr>
  </w:style>
  <w:style w:type="paragraph" w:customStyle="1" w:styleId="xl115">
    <w:name w:val="xl115"/>
    <w:basedOn w:val="a2"/>
    <w:pPr>
      <w:pBdr>
        <w:top w:val="single" w:sz="4" w:space="0" w:color="000000"/>
        <w:left w:val="single" w:sz="8" w:space="0" w:color="000000"/>
        <w:bottom w:val="single" w:sz="4" w:space="0" w:color="000000"/>
        <w:right w:val="single" w:sz="4" w:space="0" w:color="000000"/>
      </w:pBdr>
      <w:spacing w:before="28" w:after="28" w:line="100" w:lineRule="atLeast"/>
      <w:ind w:firstLine="0"/>
      <w:jc w:val="left"/>
      <w:textAlignment w:val="center"/>
    </w:pPr>
  </w:style>
  <w:style w:type="paragraph" w:customStyle="1" w:styleId="xl116">
    <w:name w:val="xl116"/>
    <w:basedOn w:val="a2"/>
    <w:pPr>
      <w:pBdr>
        <w:top w:val="single" w:sz="4" w:space="0" w:color="000000"/>
        <w:left w:val="single" w:sz="8" w:space="0" w:color="000000"/>
        <w:bottom w:val="single" w:sz="4" w:space="0" w:color="000000"/>
        <w:right w:val="single" w:sz="4" w:space="0" w:color="000000"/>
      </w:pBdr>
      <w:spacing w:before="28" w:after="28" w:line="100" w:lineRule="atLeast"/>
      <w:ind w:firstLine="0"/>
      <w:jc w:val="right"/>
      <w:textAlignment w:val="center"/>
    </w:pPr>
  </w:style>
  <w:style w:type="paragraph" w:customStyle="1" w:styleId="xl117">
    <w:name w:val="xl117"/>
    <w:basedOn w:val="a2"/>
    <w:pPr>
      <w:pBdr>
        <w:top w:val="single" w:sz="4" w:space="0" w:color="000000"/>
        <w:left w:val="single" w:sz="8" w:space="0" w:color="000000"/>
        <w:bottom w:val="single" w:sz="4" w:space="0" w:color="000000"/>
        <w:right w:val="single" w:sz="4" w:space="0" w:color="000000"/>
      </w:pBdr>
      <w:spacing w:before="28" w:after="28" w:line="100" w:lineRule="atLeast"/>
      <w:ind w:firstLine="0"/>
      <w:jc w:val="left"/>
      <w:textAlignment w:val="center"/>
    </w:pPr>
  </w:style>
  <w:style w:type="paragraph" w:customStyle="1" w:styleId="xl118">
    <w:name w:val="xl118"/>
    <w:basedOn w:val="a2"/>
    <w:pPr>
      <w:pBdr>
        <w:top w:val="single" w:sz="4" w:space="0" w:color="000000"/>
        <w:left w:val="single" w:sz="8" w:space="0" w:color="000000"/>
        <w:bottom w:val="single" w:sz="4" w:space="0" w:color="000000"/>
        <w:right w:val="single" w:sz="4" w:space="0" w:color="000000"/>
      </w:pBdr>
      <w:spacing w:before="28" w:after="28" w:line="100" w:lineRule="atLeast"/>
      <w:ind w:firstLine="0"/>
      <w:jc w:val="right"/>
      <w:textAlignment w:val="center"/>
    </w:pPr>
  </w:style>
  <w:style w:type="paragraph" w:customStyle="1" w:styleId="xl119">
    <w:name w:val="xl119"/>
    <w:basedOn w:val="a2"/>
    <w:pPr>
      <w:pBdr>
        <w:top w:val="single" w:sz="4" w:space="0" w:color="000000"/>
        <w:left w:val="single" w:sz="4" w:space="0" w:color="000000"/>
        <w:bottom w:val="single" w:sz="4" w:space="0" w:color="000000"/>
        <w:right w:val="single" w:sz="8" w:space="0" w:color="000000"/>
      </w:pBdr>
      <w:spacing w:before="28" w:after="28" w:line="100" w:lineRule="atLeast"/>
      <w:ind w:firstLine="0"/>
      <w:jc w:val="right"/>
    </w:pPr>
  </w:style>
  <w:style w:type="paragraph" w:customStyle="1" w:styleId="xl120">
    <w:name w:val="xl120"/>
    <w:basedOn w:val="a2"/>
    <w:pPr>
      <w:pBdr>
        <w:top w:val="single" w:sz="4" w:space="0" w:color="000000"/>
        <w:left w:val="single" w:sz="4" w:space="0" w:color="000000"/>
        <w:bottom w:val="single" w:sz="4" w:space="0" w:color="000000"/>
        <w:right w:val="single" w:sz="8" w:space="0" w:color="000000"/>
      </w:pBdr>
      <w:spacing w:before="28" w:after="28" w:line="100" w:lineRule="atLeast"/>
      <w:ind w:firstLine="0"/>
      <w:jc w:val="right"/>
    </w:pPr>
    <w:rPr>
      <w:rFonts w:ascii="Arial CYR" w:hAnsi="Arial CYR" w:cs="Arial CYR"/>
    </w:rPr>
  </w:style>
  <w:style w:type="paragraph" w:customStyle="1" w:styleId="xl121">
    <w:name w:val="xl121"/>
    <w:basedOn w:val="a2"/>
    <w:pPr>
      <w:pBdr>
        <w:top w:val="single" w:sz="4" w:space="0" w:color="000000"/>
        <w:left w:val="single" w:sz="4" w:space="0" w:color="000000"/>
        <w:bottom w:val="single" w:sz="4" w:space="0" w:color="000000"/>
        <w:right w:val="single" w:sz="8" w:space="0" w:color="000000"/>
      </w:pBdr>
      <w:spacing w:before="28" w:after="28" w:line="100" w:lineRule="atLeast"/>
      <w:ind w:firstLine="0"/>
      <w:jc w:val="left"/>
    </w:pPr>
    <w:rPr>
      <w:color w:val="000000"/>
    </w:rPr>
  </w:style>
  <w:style w:type="paragraph" w:customStyle="1" w:styleId="xl122">
    <w:name w:val="xl122"/>
    <w:basedOn w:val="a2"/>
    <w:pPr>
      <w:pBdr>
        <w:top w:val="single" w:sz="4" w:space="0" w:color="000000"/>
        <w:left w:val="single" w:sz="8" w:space="0" w:color="000000"/>
        <w:bottom w:val="single" w:sz="4" w:space="0" w:color="000000"/>
        <w:right w:val="single" w:sz="4" w:space="0" w:color="000000"/>
      </w:pBdr>
      <w:spacing w:before="28" w:after="28" w:line="100" w:lineRule="atLeast"/>
      <w:ind w:firstLine="0"/>
      <w:jc w:val="left"/>
      <w:textAlignment w:val="top"/>
    </w:pPr>
    <w:rPr>
      <w:rFonts w:ascii="Arial" w:hAnsi="Arial" w:cs="Arial"/>
      <w:color w:val="000000"/>
    </w:rPr>
  </w:style>
  <w:style w:type="paragraph" w:customStyle="1" w:styleId="xl123">
    <w:name w:val="xl123"/>
    <w:basedOn w:val="a2"/>
    <w:pPr>
      <w:pBdr>
        <w:top w:val="single" w:sz="4" w:space="0" w:color="000000"/>
        <w:left w:val="single" w:sz="8" w:space="0" w:color="000000"/>
        <w:bottom w:val="single" w:sz="4" w:space="0" w:color="000000"/>
        <w:right w:val="single" w:sz="4" w:space="0" w:color="000000"/>
      </w:pBdr>
      <w:spacing w:before="28" w:after="28" w:line="100" w:lineRule="atLeast"/>
      <w:ind w:firstLine="0"/>
      <w:jc w:val="center"/>
    </w:pPr>
    <w:rPr>
      <w:rFonts w:ascii="Arial CYR" w:hAnsi="Arial CYR" w:cs="Arial CYR"/>
      <w:b/>
      <w:bCs/>
    </w:rPr>
  </w:style>
  <w:style w:type="paragraph" w:customStyle="1" w:styleId="xl124">
    <w:name w:val="xl124"/>
    <w:basedOn w:val="a2"/>
    <w:pPr>
      <w:pBdr>
        <w:top w:val="single" w:sz="4" w:space="0" w:color="000000"/>
        <w:left w:val="single" w:sz="4" w:space="0" w:color="000000"/>
        <w:bottom w:val="single" w:sz="4" w:space="0" w:color="000000"/>
        <w:right w:val="single" w:sz="8" w:space="0" w:color="000000"/>
      </w:pBdr>
      <w:spacing w:before="28" w:after="28" w:line="100" w:lineRule="atLeast"/>
      <w:ind w:firstLine="0"/>
      <w:jc w:val="left"/>
    </w:pPr>
    <w:rPr>
      <w:b/>
      <w:bCs/>
      <w:color w:val="000000"/>
    </w:rPr>
  </w:style>
  <w:style w:type="paragraph" w:customStyle="1" w:styleId="xl125">
    <w:name w:val="xl125"/>
    <w:basedOn w:val="a2"/>
    <w:pPr>
      <w:pBdr>
        <w:top w:val="single" w:sz="4" w:space="0" w:color="000000"/>
        <w:left w:val="single" w:sz="8" w:space="0" w:color="000000"/>
        <w:bottom w:val="single" w:sz="4" w:space="0" w:color="000000"/>
        <w:right w:val="single" w:sz="4" w:space="0" w:color="000000"/>
      </w:pBdr>
      <w:spacing w:before="28" w:after="28" w:line="100" w:lineRule="atLeast"/>
      <w:ind w:firstLine="0"/>
      <w:jc w:val="center"/>
      <w:textAlignment w:val="center"/>
    </w:pPr>
    <w:rPr>
      <w:rFonts w:ascii="Arial CYR" w:hAnsi="Arial CYR" w:cs="Arial CYR"/>
      <w:b/>
      <w:bCs/>
    </w:rPr>
  </w:style>
  <w:style w:type="paragraph" w:customStyle="1" w:styleId="xl126">
    <w:name w:val="xl126"/>
    <w:basedOn w:val="a2"/>
    <w:pPr>
      <w:pBdr>
        <w:top w:val="single" w:sz="4" w:space="0" w:color="000000"/>
        <w:left w:val="single" w:sz="4" w:space="0" w:color="000000"/>
        <w:bottom w:val="single" w:sz="4" w:space="0" w:color="000000"/>
        <w:right w:val="single" w:sz="8" w:space="0" w:color="000000"/>
      </w:pBdr>
      <w:spacing w:before="28" w:after="28" w:line="100" w:lineRule="atLeast"/>
      <w:ind w:firstLine="0"/>
      <w:jc w:val="left"/>
    </w:pPr>
    <w:rPr>
      <w:b/>
      <w:bCs/>
    </w:rPr>
  </w:style>
  <w:style w:type="paragraph" w:customStyle="1" w:styleId="xl127">
    <w:name w:val="xl127"/>
    <w:basedOn w:val="a2"/>
    <w:pPr>
      <w:pBdr>
        <w:top w:val="single" w:sz="4" w:space="0" w:color="000000"/>
        <w:left w:val="single" w:sz="8" w:space="0" w:color="000000"/>
        <w:bottom w:val="single" w:sz="8" w:space="0" w:color="000000"/>
        <w:right w:val="single" w:sz="4" w:space="0" w:color="000000"/>
      </w:pBdr>
      <w:spacing w:before="28" w:after="28" w:line="100" w:lineRule="atLeast"/>
      <w:ind w:firstLine="0"/>
      <w:jc w:val="center"/>
      <w:textAlignment w:val="center"/>
    </w:pPr>
    <w:rPr>
      <w:rFonts w:ascii="Arial CYR" w:hAnsi="Arial CYR" w:cs="Arial CYR"/>
      <w:b/>
      <w:bCs/>
    </w:rPr>
  </w:style>
  <w:style w:type="paragraph" w:customStyle="1" w:styleId="xl128">
    <w:name w:val="xl128"/>
    <w:basedOn w:val="a2"/>
    <w:pPr>
      <w:pBdr>
        <w:top w:val="single" w:sz="4" w:space="0" w:color="000000"/>
        <w:left w:val="single" w:sz="4" w:space="0" w:color="000000"/>
        <w:bottom w:val="single" w:sz="8" w:space="0" w:color="000000"/>
        <w:right w:val="single" w:sz="4" w:space="0" w:color="000000"/>
      </w:pBdr>
      <w:spacing w:before="28" w:after="28" w:line="100" w:lineRule="atLeast"/>
      <w:ind w:firstLine="0"/>
      <w:jc w:val="center"/>
      <w:textAlignment w:val="center"/>
    </w:pPr>
    <w:rPr>
      <w:rFonts w:ascii="Arial CYR" w:hAnsi="Arial CYR" w:cs="Arial CYR"/>
      <w:b/>
      <w:bCs/>
    </w:rPr>
  </w:style>
  <w:style w:type="paragraph" w:customStyle="1" w:styleId="xl129">
    <w:name w:val="xl129"/>
    <w:basedOn w:val="a2"/>
    <w:pPr>
      <w:pBdr>
        <w:top w:val="single" w:sz="4" w:space="0" w:color="000000"/>
        <w:left w:val="single" w:sz="4" w:space="0" w:color="000000"/>
        <w:bottom w:val="single" w:sz="8" w:space="0" w:color="000000"/>
        <w:right w:val="single" w:sz="4" w:space="0" w:color="000000"/>
      </w:pBdr>
      <w:spacing w:before="28" w:after="28" w:line="100" w:lineRule="atLeast"/>
      <w:ind w:firstLine="0"/>
      <w:jc w:val="center"/>
    </w:pPr>
    <w:rPr>
      <w:b/>
      <w:bCs/>
    </w:rPr>
  </w:style>
  <w:style w:type="paragraph" w:customStyle="1" w:styleId="xl130">
    <w:name w:val="xl130"/>
    <w:basedOn w:val="a2"/>
    <w:pPr>
      <w:pBdr>
        <w:top w:val="single" w:sz="4" w:space="0" w:color="000000"/>
        <w:left w:val="single" w:sz="4" w:space="0" w:color="000000"/>
        <w:bottom w:val="single" w:sz="8" w:space="0" w:color="000000"/>
        <w:right w:val="single" w:sz="8" w:space="0" w:color="000000"/>
      </w:pBdr>
      <w:spacing w:before="28" w:after="28" w:line="100" w:lineRule="atLeast"/>
      <w:ind w:firstLine="0"/>
      <w:jc w:val="center"/>
    </w:pPr>
    <w:rPr>
      <w:b/>
      <w:bCs/>
    </w:rPr>
  </w:style>
  <w:style w:type="paragraph" w:customStyle="1" w:styleId="xl131">
    <w:name w:val="xl131"/>
    <w:basedOn w:val="a2"/>
    <w:pPr>
      <w:pBdr>
        <w:top w:val="single" w:sz="8" w:space="0" w:color="000000"/>
        <w:left w:val="single" w:sz="8" w:space="0" w:color="000000"/>
        <w:bottom w:val="single" w:sz="4" w:space="0" w:color="000000"/>
        <w:right w:val="single" w:sz="4" w:space="0" w:color="000000"/>
      </w:pBdr>
      <w:spacing w:before="28" w:after="28" w:line="100" w:lineRule="atLeast"/>
      <w:ind w:firstLine="0"/>
      <w:jc w:val="center"/>
    </w:pPr>
    <w:rPr>
      <w:b/>
      <w:bCs/>
    </w:rPr>
  </w:style>
  <w:style w:type="paragraph" w:customStyle="1" w:styleId="xl132">
    <w:name w:val="xl132"/>
    <w:basedOn w:val="a2"/>
    <w:pPr>
      <w:pBdr>
        <w:top w:val="single" w:sz="8" w:space="0" w:color="000000"/>
        <w:left w:val="single" w:sz="4" w:space="0" w:color="000000"/>
        <w:bottom w:val="single" w:sz="4" w:space="0" w:color="000000"/>
        <w:right w:val="single" w:sz="4" w:space="0" w:color="000000"/>
      </w:pBdr>
      <w:spacing w:before="28" w:after="28" w:line="100" w:lineRule="atLeast"/>
      <w:ind w:firstLine="0"/>
      <w:jc w:val="center"/>
    </w:pPr>
    <w:rPr>
      <w:b/>
      <w:bCs/>
    </w:rPr>
  </w:style>
  <w:style w:type="paragraph" w:customStyle="1" w:styleId="xl133">
    <w:name w:val="xl133"/>
    <w:basedOn w:val="a2"/>
    <w:pPr>
      <w:pBdr>
        <w:top w:val="single" w:sz="8" w:space="0" w:color="000000"/>
        <w:left w:val="single" w:sz="4" w:space="0" w:color="000000"/>
        <w:bottom w:val="single" w:sz="4" w:space="0" w:color="000000"/>
        <w:right w:val="single" w:sz="8" w:space="0" w:color="000000"/>
      </w:pBdr>
      <w:spacing w:before="28" w:after="28" w:line="100" w:lineRule="atLeast"/>
      <w:ind w:firstLine="0"/>
      <w:jc w:val="center"/>
    </w:pPr>
    <w:rPr>
      <w:b/>
      <w:bCs/>
    </w:rPr>
  </w:style>
  <w:style w:type="paragraph" w:customStyle="1" w:styleId="xl134">
    <w:name w:val="xl134"/>
    <w:basedOn w:val="a2"/>
    <w:pPr>
      <w:pBdr>
        <w:top w:val="single" w:sz="8" w:space="0" w:color="000000"/>
        <w:left w:val="single" w:sz="8" w:space="0" w:color="000000"/>
        <w:bottom w:val="single" w:sz="4" w:space="0" w:color="000000"/>
        <w:right w:val="single" w:sz="4" w:space="0" w:color="000000"/>
      </w:pBdr>
      <w:spacing w:before="28" w:after="28" w:line="100" w:lineRule="atLeast"/>
      <w:ind w:firstLine="0"/>
      <w:jc w:val="center"/>
      <w:textAlignment w:val="center"/>
    </w:pPr>
    <w:rPr>
      <w:rFonts w:ascii="Arial" w:hAnsi="Arial" w:cs="Arial"/>
      <w:b/>
      <w:bCs/>
    </w:rPr>
  </w:style>
  <w:style w:type="paragraph" w:customStyle="1" w:styleId="xl135">
    <w:name w:val="xl135"/>
    <w:basedOn w:val="a2"/>
    <w:pPr>
      <w:pBdr>
        <w:top w:val="single" w:sz="8" w:space="0" w:color="000000"/>
        <w:left w:val="single" w:sz="4" w:space="0" w:color="000000"/>
        <w:bottom w:val="single" w:sz="4" w:space="0" w:color="000000"/>
        <w:right w:val="single" w:sz="4" w:space="0" w:color="000000"/>
      </w:pBdr>
      <w:spacing w:before="28" w:after="28" w:line="100" w:lineRule="atLeast"/>
      <w:ind w:firstLine="0"/>
      <w:jc w:val="center"/>
      <w:textAlignment w:val="center"/>
    </w:pPr>
    <w:rPr>
      <w:rFonts w:ascii="Arial" w:hAnsi="Arial" w:cs="Arial"/>
      <w:b/>
      <w:bCs/>
    </w:rPr>
  </w:style>
  <w:style w:type="paragraph" w:customStyle="1" w:styleId="xl136">
    <w:name w:val="xl136"/>
    <w:basedOn w:val="a2"/>
    <w:pPr>
      <w:pBdr>
        <w:top w:val="single" w:sz="8" w:space="0" w:color="000000"/>
        <w:left w:val="single" w:sz="4" w:space="0" w:color="000000"/>
        <w:bottom w:val="single" w:sz="4" w:space="0" w:color="000000"/>
        <w:right w:val="single" w:sz="8" w:space="0" w:color="000000"/>
      </w:pBdr>
      <w:spacing w:before="28" w:after="28" w:line="100" w:lineRule="atLeast"/>
      <w:ind w:firstLine="0"/>
      <w:jc w:val="center"/>
      <w:textAlignment w:val="center"/>
    </w:pPr>
    <w:rPr>
      <w:rFonts w:ascii="Arial" w:hAnsi="Arial" w:cs="Arial"/>
      <w:b/>
      <w:bCs/>
    </w:rPr>
  </w:style>
  <w:style w:type="paragraph" w:customStyle="1" w:styleId="xl137">
    <w:name w:val="xl137"/>
    <w:basedOn w:val="a2"/>
    <w:pPr>
      <w:pBdr>
        <w:top w:val="single" w:sz="4" w:space="0" w:color="000000"/>
        <w:left w:val="single" w:sz="8" w:space="0" w:color="000000"/>
        <w:bottom w:val="single" w:sz="8" w:space="0" w:color="000000"/>
        <w:right w:val="single" w:sz="4" w:space="0" w:color="000000"/>
      </w:pBdr>
      <w:spacing w:before="28" w:after="28" w:line="100" w:lineRule="atLeast"/>
      <w:ind w:firstLine="0"/>
      <w:jc w:val="center"/>
    </w:pPr>
    <w:rPr>
      <w:b/>
      <w:bCs/>
    </w:rPr>
  </w:style>
  <w:style w:type="paragraph" w:customStyle="1" w:styleId="xl138">
    <w:name w:val="xl138"/>
    <w:basedOn w:val="a2"/>
    <w:pPr>
      <w:pBdr>
        <w:top w:val="single" w:sz="4" w:space="0" w:color="000000"/>
        <w:left w:val="single" w:sz="4" w:space="0" w:color="000000"/>
        <w:bottom w:val="single" w:sz="8" w:space="0" w:color="000000"/>
        <w:right w:val="single" w:sz="4" w:space="0" w:color="000000"/>
      </w:pBdr>
      <w:spacing w:before="28" w:after="28" w:line="100" w:lineRule="atLeast"/>
      <w:ind w:firstLine="0"/>
      <w:jc w:val="center"/>
    </w:pPr>
    <w:rPr>
      <w:b/>
      <w:bCs/>
    </w:rPr>
  </w:style>
  <w:style w:type="paragraph" w:customStyle="1" w:styleId="xl139">
    <w:name w:val="xl139"/>
    <w:basedOn w:val="a2"/>
    <w:pPr>
      <w:pBdr>
        <w:top w:val="single" w:sz="4" w:space="0" w:color="000000"/>
        <w:left w:val="single" w:sz="4" w:space="0" w:color="000000"/>
        <w:bottom w:val="single" w:sz="8" w:space="0" w:color="000000"/>
        <w:right w:val="single" w:sz="4" w:space="0" w:color="000000"/>
      </w:pBdr>
      <w:spacing w:before="28" w:after="28" w:line="100" w:lineRule="atLeast"/>
      <w:ind w:firstLine="0"/>
      <w:jc w:val="right"/>
      <w:textAlignment w:val="center"/>
    </w:pPr>
    <w:rPr>
      <w:rFonts w:ascii="Arial" w:hAnsi="Arial" w:cs="Arial"/>
      <w:b/>
      <w:bCs/>
      <w:color w:val="000000"/>
    </w:rPr>
  </w:style>
  <w:style w:type="paragraph" w:customStyle="1" w:styleId="xl140">
    <w:name w:val="xl140"/>
    <w:basedOn w:val="a2"/>
    <w:pPr>
      <w:pBdr>
        <w:top w:val="single" w:sz="4" w:space="0" w:color="000000"/>
        <w:left w:val="single" w:sz="4" w:space="0" w:color="000000"/>
        <w:bottom w:val="single" w:sz="8" w:space="0" w:color="000000"/>
        <w:right w:val="single" w:sz="8" w:space="0" w:color="000000"/>
      </w:pBdr>
      <w:spacing w:before="28" w:after="28" w:line="100" w:lineRule="atLeast"/>
      <w:ind w:firstLine="0"/>
      <w:jc w:val="right"/>
      <w:textAlignment w:val="center"/>
    </w:pPr>
    <w:rPr>
      <w:b/>
      <w:bCs/>
    </w:rPr>
  </w:style>
  <w:style w:type="paragraph" w:customStyle="1" w:styleId="xl141">
    <w:name w:val="xl141"/>
    <w:basedOn w:val="a2"/>
    <w:pPr>
      <w:pBdr>
        <w:top w:val="single" w:sz="4" w:space="0" w:color="000000"/>
        <w:left w:val="single" w:sz="4" w:space="0" w:color="000000"/>
        <w:bottom w:val="single" w:sz="8" w:space="0" w:color="000000"/>
        <w:right w:val="single" w:sz="8" w:space="0" w:color="000000"/>
      </w:pBdr>
      <w:spacing w:before="28" w:after="28" w:line="100" w:lineRule="atLeast"/>
      <w:ind w:firstLine="0"/>
      <w:jc w:val="center"/>
    </w:pPr>
    <w:rPr>
      <w:b/>
      <w:bCs/>
    </w:rPr>
  </w:style>
  <w:style w:type="paragraph" w:customStyle="1" w:styleId="xl142">
    <w:name w:val="xl142"/>
    <w:basedOn w:val="a2"/>
    <w:pPr>
      <w:pBdr>
        <w:left w:val="single" w:sz="8" w:space="0" w:color="000000"/>
        <w:bottom w:val="single" w:sz="4" w:space="0" w:color="000000"/>
        <w:right w:val="single" w:sz="4" w:space="0" w:color="000000"/>
      </w:pBdr>
      <w:spacing w:before="28" w:after="28" w:line="100" w:lineRule="atLeast"/>
      <w:ind w:firstLine="0"/>
      <w:jc w:val="center"/>
      <w:textAlignment w:val="center"/>
    </w:pPr>
    <w:rPr>
      <w:rFonts w:ascii="Arial" w:hAnsi="Arial" w:cs="Arial"/>
      <w:b/>
      <w:bCs/>
    </w:rPr>
  </w:style>
  <w:style w:type="paragraph" w:customStyle="1" w:styleId="xl143">
    <w:name w:val="xl143"/>
    <w:basedOn w:val="a2"/>
    <w:pPr>
      <w:pBdr>
        <w:left w:val="single" w:sz="4" w:space="0" w:color="000000"/>
        <w:bottom w:val="single" w:sz="4" w:space="0" w:color="000000"/>
        <w:right w:val="single" w:sz="4" w:space="0" w:color="000000"/>
      </w:pBdr>
      <w:spacing w:before="28" w:after="28" w:line="100" w:lineRule="atLeast"/>
      <w:ind w:firstLine="0"/>
      <w:jc w:val="center"/>
      <w:textAlignment w:val="center"/>
    </w:pPr>
    <w:rPr>
      <w:rFonts w:ascii="Arial" w:hAnsi="Arial" w:cs="Arial"/>
      <w:b/>
      <w:bCs/>
    </w:rPr>
  </w:style>
  <w:style w:type="paragraph" w:customStyle="1" w:styleId="xl144">
    <w:name w:val="xl144"/>
    <w:basedOn w:val="a2"/>
    <w:pPr>
      <w:pBdr>
        <w:left w:val="single" w:sz="4" w:space="0" w:color="000000"/>
        <w:bottom w:val="single" w:sz="4" w:space="0" w:color="000000"/>
        <w:right w:val="single" w:sz="8" w:space="0" w:color="000000"/>
      </w:pBdr>
      <w:spacing w:before="28" w:after="28" w:line="100" w:lineRule="atLeast"/>
      <w:ind w:firstLine="0"/>
      <w:jc w:val="center"/>
      <w:textAlignment w:val="center"/>
    </w:pPr>
    <w:rPr>
      <w:rFonts w:ascii="Arial" w:hAnsi="Arial" w:cs="Arial"/>
      <w:b/>
      <w:bCs/>
    </w:rPr>
  </w:style>
  <w:style w:type="paragraph" w:customStyle="1" w:styleId="xl145">
    <w:name w:val="xl145"/>
    <w:basedOn w:val="a2"/>
    <w:pPr>
      <w:pBdr>
        <w:top w:val="single" w:sz="4" w:space="0" w:color="000000"/>
        <w:left w:val="single" w:sz="4" w:space="0" w:color="000000"/>
        <w:bottom w:val="single" w:sz="8" w:space="0" w:color="000000"/>
        <w:right w:val="single" w:sz="4" w:space="0" w:color="000000"/>
      </w:pBdr>
      <w:spacing w:before="28" w:after="28" w:line="100" w:lineRule="atLeast"/>
      <w:ind w:firstLine="0"/>
      <w:jc w:val="center"/>
    </w:pPr>
    <w:rPr>
      <w:b/>
      <w:bCs/>
    </w:rPr>
  </w:style>
  <w:style w:type="paragraph" w:customStyle="1" w:styleId="xl146">
    <w:name w:val="xl146"/>
    <w:basedOn w:val="a2"/>
    <w:pPr>
      <w:pBdr>
        <w:top w:val="single" w:sz="4" w:space="0" w:color="000000"/>
        <w:left w:val="single" w:sz="4" w:space="0" w:color="000000"/>
        <w:bottom w:val="single" w:sz="8" w:space="0" w:color="000000"/>
        <w:right w:val="single" w:sz="8" w:space="0" w:color="000000"/>
      </w:pBdr>
      <w:spacing w:before="28" w:after="28" w:line="100" w:lineRule="atLeast"/>
      <w:ind w:firstLine="0"/>
      <w:jc w:val="center"/>
    </w:pPr>
    <w:rPr>
      <w:b/>
      <w:bCs/>
    </w:rPr>
  </w:style>
  <w:style w:type="paragraph" w:customStyle="1" w:styleId="xl147">
    <w:name w:val="xl147"/>
    <w:basedOn w:val="a2"/>
    <w:pPr>
      <w:pBdr>
        <w:top w:val="single" w:sz="8" w:space="0" w:color="000000"/>
        <w:left w:val="single" w:sz="8" w:space="0" w:color="000000"/>
        <w:bottom w:val="single" w:sz="8" w:space="0" w:color="000000"/>
        <w:right w:val="single" w:sz="4" w:space="0" w:color="000000"/>
      </w:pBdr>
      <w:spacing w:before="28" w:after="28" w:line="100" w:lineRule="atLeast"/>
      <w:ind w:firstLine="0"/>
      <w:jc w:val="center"/>
      <w:textAlignment w:val="center"/>
    </w:pPr>
  </w:style>
  <w:style w:type="paragraph" w:customStyle="1" w:styleId="xl148">
    <w:name w:val="xl148"/>
    <w:basedOn w:val="a2"/>
    <w:pPr>
      <w:pBdr>
        <w:top w:val="single" w:sz="8" w:space="0" w:color="000000"/>
        <w:left w:val="single" w:sz="4" w:space="0" w:color="000000"/>
        <w:bottom w:val="single" w:sz="8" w:space="0" w:color="000000"/>
        <w:right w:val="single" w:sz="4" w:space="0" w:color="000000"/>
      </w:pBdr>
      <w:spacing w:before="28" w:after="28" w:line="100" w:lineRule="atLeast"/>
      <w:ind w:firstLine="0"/>
      <w:jc w:val="center"/>
      <w:textAlignment w:val="center"/>
    </w:pPr>
  </w:style>
  <w:style w:type="paragraph" w:customStyle="1" w:styleId="xl149">
    <w:name w:val="xl149"/>
    <w:basedOn w:val="a2"/>
    <w:pPr>
      <w:pBdr>
        <w:top w:val="single" w:sz="8" w:space="0" w:color="000000"/>
        <w:left w:val="single" w:sz="4" w:space="0" w:color="000000"/>
        <w:bottom w:val="single" w:sz="8" w:space="0" w:color="000000"/>
        <w:right w:val="single" w:sz="8" w:space="0" w:color="000000"/>
      </w:pBdr>
      <w:spacing w:before="28" w:after="28" w:line="100" w:lineRule="atLeast"/>
      <w:ind w:firstLine="0"/>
      <w:jc w:val="center"/>
      <w:textAlignment w:val="center"/>
    </w:pPr>
  </w:style>
  <w:style w:type="paragraph" w:styleId="35">
    <w:name w:val="toc 3"/>
    <w:basedOn w:val="a2"/>
    <w:uiPriority w:val="39"/>
    <w:pPr>
      <w:tabs>
        <w:tab w:val="right" w:leader="dot" w:pos="9072"/>
      </w:tabs>
      <w:ind w:left="520" w:firstLine="0"/>
      <w:jc w:val="left"/>
    </w:pPr>
    <w:rPr>
      <w:rFonts w:ascii="Calibri" w:eastAsia="Calibri" w:hAnsi="Calibri" w:cs="Calibri"/>
      <w:i/>
      <w:iCs/>
      <w:sz w:val="20"/>
      <w:szCs w:val="20"/>
      <w:lang w:eastAsia="en-US"/>
    </w:rPr>
  </w:style>
  <w:style w:type="paragraph" w:styleId="42">
    <w:name w:val="toc 4"/>
    <w:basedOn w:val="a2"/>
    <w:uiPriority w:val="39"/>
    <w:pPr>
      <w:tabs>
        <w:tab w:val="right" w:leader="dot" w:pos="8789"/>
      </w:tabs>
      <w:ind w:left="780" w:firstLine="0"/>
      <w:jc w:val="left"/>
    </w:pPr>
    <w:rPr>
      <w:rFonts w:ascii="Calibri" w:eastAsia="Calibri" w:hAnsi="Calibri" w:cs="Calibri"/>
      <w:sz w:val="18"/>
      <w:szCs w:val="18"/>
      <w:lang w:eastAsia="en-US"/>
    </w:rPr>
  </w:style>
  <w:style w:type="paragraph" w:styleId="53">
    <w:name w:val="toc 5"/>
    <w:basedOn w:val="a2"/>
    <w:uiPriority w:val="39"/>
    <w:pPr>
      <w:tabs>
        <w:tab w:val="right" w:leader="dot" w:pos="8506"/>
      </w:tabs>
      <w:ind w:left="1040" w:firstLine="0"/>
      <w:jc w:val="left"/>
    </w:pPr>
    <w:rPr>
      <w:rFonts w:ascii="Calibri" w:eastAsia="Calibri" w:hAnsi="Calibri" w:cs="Calibri"/>
      <w:sz w:val="18"/>
      <w:szCs w:val="18"/>
      <w:lang w:eastAsia="en-US"/>
    </w:rPr>
  </w:style>
  <w:style w:type="paragraph" w:styleId="63">
    <w:name w:val="toc 6"/>
    <w:basedOn w:val="a2"/>
    <w:uiPriority w:val="39"/>
    <w:pPr>
      <w:tabs>
        <w:tab w:val="right" w:leader="dot" w:pos="8223"/>
      </w:tabs>
      <w:ind w:left="1300" w:firstLine="0"/>
      <w:jc w:val="left"/>
    </w:pPr>
    <w:rPr>
      <w:rFonts w:ascii="Calibri" w:eastAsia="Calibri" w:hAnsi="Calibri" w:cs="Calibri"/>
      <w:sz w:val="18"/>
      <w:szCs w:val="18"/>
      <w:lang w:eastAsia="en-US"/>
    </w:rPr>
  </w:style>
  <w:style w:type="paragraph" w:styleId="73">
    <w:name w:val="toc 7"/>
    <w:basedOn w:val="a2"/>
    <w:uiPriority w:val="39"/>
    <w:pPr>
      <w:tabs>
        <w:tab w:val="right" w:leader="dot" w:pos="7940"/>
      </w:tabs>
      <w:ind w:left="1560" w:firstLine="0"/>
      <w:jc w:val="left"/>
    </w:pPr>
    <w:rPr>
      <w:rFonts w:ascii="Calibri" w:eastAsia="Calibri" w:hAnsi="Calibri" w:cs="Calibri"/>
      <w:sz w:val="18"/>
      <w:szCs w:val="18"/>
      <w:lang w:eastAsia="en-US"/>
    </w:rPr>
  </w:style>
  <w:style w:type="paragraph" w:styleId="83">
    <w:name w:val="toc 8"/>
    <w:basedOn w:val="a2"/>
    <w:uiPriority w:val="39"/>
    <w:pPr>
      <w:tabs>
        <w:tab w:val="right" w:leader="dot" w:pos="7657"/>
      </w:tabs>
      <w:ind w:left="1820" w:firstLine="0"/>
      <w:jc w:val="left"/>
    </w:pPr>
    <w:rPr>
      <w:rFonts w:ascii="Calibri" w:eastAsia="Calibri" w:hAnsi="Calibri" w:cs="Calibri"/>
      <w:sz w:val="18"/>
      <w:szCs w:val="18"/>
      <w:lang w:eastAsia="en-US"/>
    </w:rPr>
  </w:style>
  <w:style w:type="paragraph" w:styleId="91">
    <w:name w:val="toc 9"/>
    <w:basedOn w:val="a2"/>
    <w:uiPriority w:val="39"/>
    <w:pPr>
      <w:tabs>
        <w:tab w:val="right" w:leader="dot" w:pos="7374"/>
      </w:tabs>
      <w:ind w:left="2080" w:firstLine="0"/>
      <w:jc w:val="left"/>
    </w:pPr>
    <w:rPr>
      <w:rFonts w:ascii="Calibri" w:eastAsia="Calibri" w:hAnsi="Calibri" w:cs="Calibri"/>
      <w:sz w:val="18"/>
      <w:szCs w:val="18"/>
      <w:lang w:eastAsia="en-US"/>
    </w:rPr>
  </w:style>
  <w:style w:type="paragraph" w:customStyle="1" w:styleId="36">
    <w:name w:val="Подзаголовок 3"/>
    <w:basedOn w:val="11"/>
    <w:pPr>
      <w:spacing w:line="252" w:lineRule="auto"/>
      <w:ind w:left="1429"/>
    </w:pPr>
    <w:rPr>
      <w:caps w:val="0"/>
      <w:lang w:eastAsia="en-US"/>
    </w:rPr>
  </w:style>
  <w:style w:type="paragraph" w:customStyle="1" w:styleId="xl63">
    <w:name w:val="xl63"/>
    <w:basedOn w:val="a2"/>
    <w:pPr>
      <w:spacing w:before="28" w:after="28" w:line="100" w:lineRule="atLeast"/>
      <w:ind w:firstLine="0"/>
      <w:jc w:val="left"/>
    </w:pPr>
  </w:style>
  <w:style w:type="paragraph" w:customStyle="1" w:styleId="xl64">
    <w:name w:val="xl64"/>
    <w:basedOn w:val="a2"/>
    <w:pPr>
      <w:pBdr>
        <w:top w:val="single" w:sz="4" w:space="0" w:color="000000"/>
        <w:left w:val="single" w:sz="4" w:space="0" w:color="000000"/>
        <w:bottom w:val="single" w:sz="4" w:space="0" w:color="000000"/>
        <w:right w:val="single" w:sz="4" w:space="0" w:color="000000"/>
      </w:pBdr>
      <w:shd w:val="clear" w:color="auto" w:fill="C0C0C0"/>
      <w:spacing w:before="28" w:after="28" w:line="100" w:lineRule="atLeast"/>
      <w:ind w:firstLine="0"/>
      <w:jc w:val="center"/>
    </w:pPr>
    <w:rPr>
      <w:b/>
      <w:bCs/>
      <w:color w:val="000000"/>
      <w:sz w:val="20"/>
      <w:szCs w:val="20"/>
    </w:rPr>
  </w:style>
  <w:style w:type="paragraph" w:customStyle="1" w:styleId="1fb">
    <w:name w:val="Обычный1"/>
    <w:pPr>
      <w:suppressAutoHyphens/>
      <w:spacing w:line="100" w:lineRule="atLeast"/>
    </w:pPr>
    <w:rPr>
      <w:rFonts w:ascii="Arial" w:eastAsia="Calibri" w:hAnsi="Arial" w:cs="Arial"/>
      <w:color w:val="000000"/>
      <w:kern w:val="1"/>
      <w:sz w:val="24"/>
      <w:szCs w:val="24"/>
    </w:rPr>
  </w:style>
  <w:style w:type="paragraph" w:customStyle="1" w:styleId="1fc">
    <w:name w:val="Текст сноски1"/>
    <w:basedOn w:val="a2"/>
    <w:pPr>
      <w:spacing w:line="100" w:lineRule="atLeast"/>
      <w:ind w:firstLine="0"/>
      <w:jc w:val="left"/>
    </w:pPr>
    <w:rPr>
      <w:rFonts w:ascii="Calibri" w:hAnsi="Calibri" w:cs="Calibri"/>
      <w:szCs w:val="22"/>
      <w:lang w:eastAsia="en-US"/>
    </w:rPr>
  </w:style>
  <w:style w:type="paragraph" w:customStyle="1" w:styleId="1fd">
    <w:name w:val="Рецензия1"/>
    <w:pPr>
      <w:suppressAutoHyphens/>
      <w:spacing w:line="100" w:lineRule="atLeast"/>
    </w:pPr>
    <w:rPr>
      <w:rFonts w:eastAsia="Calibri"/>
      <w:kern w:val="1"/>
      <w:sz w:val="26"/>
      <w:szCs w:val="22"/>
      <w:lang w:eastAsia="en-US"/>
    </w:rPr>
  </w:style>
  <w:style w:type="paragraph" w:styleId="29">
    <w:name w:val="List Bullet 2"/>
    <w:basedOn w:val="a2"/>
    <w:pPr>
      <w:spacing w:before="0" w:line="100" w:lineRule="atLeast"/>
      <w:ind w:left="566" w:hanging="283"/>
      <w:jc w:val="left"/>
    </w:pPr>
    <w:rPr>
      <w:szCs w:val="20"/>
    </w:rPr>
  </w:style>
  <w:style w:type="paragraph" w:styleId="afffb">
    <w:name w:val="Body Text Indent"/>
    <w:basedOn w:val="a2"/>
    <w:link w:val="1fe"/>
    <w:pPr>
      <w:spacing w:line="100" w:lineRule="atLeast"/>
      <w:ind w:left="283" w:firstLine="0"/>
      <w:jc w:val="left"/>
    </w:pPr>
    <w:rPr>
      <w:szCs w:val="20"/>
    </w:rPr>
  </w:style>
  <w:style w:type="character" w:customStyle="1" w:styleId="1fe">
    <w:name w:val="Основной текст с отступом Знак1"/>
    <w:link w:val="afffb"/>
    <w:rsid w:val="008F572D"/>
    <w:rPr>
      <w:kern w:val="1"/>
      <w:sz w:val="24"/>
    </w:rPr>
  </w:style>
  <w:style w:type="paragraph" w:customStyle="1" w:styleId="211">
    <w:name w:val="Продолжение списка 21"/>
    <w:basedOn w:val="a2"/>
    <w:pPr>
      <w:spacing w:line="100" w:lineRule="atLeast"/>
      <w:ind w:left="566" w:firstLine="0"/>
      <w:jc w:val="left"/>
    </w:pPr>
    <w:rPr>
      <w:szCs w:val="20"/>
    </w:rPr>
  </w:style>
  <w:style w:type="paragraph" w:customStyle="1" w:styleId="212">
    <w:name w:val="Основной текст с отступом 21"/>
    <w:basedOn w:val="a2"/>
    <w:pPr>
      <w:spacing w:line="480" w:lineRule="auto"/>
      <w:ind w:left="283" w:firstLine="0"/>
      <w:jc w:val="left"/>
    </w:pPr>
    <w:rPr>
      <w:szCs w:val="20"/>
    </w:rPr>
  </w:style>
  <w:style w:type="paragraph" w:customStyle="1" w:styleId="a0">
    <w:name w:val="Список с точкой"/>
    <w:basedOn w:val="a2"/>
    <w:pPr>
      <w:numPr>
        <w:numId w:val="8"/>
      </w:numPr>
      <w:tabs>
        <w:tab w:val="left" w:pos="900"/>
      </w:tabs>
      <w:spacing w:line="100" w:lineRule="atLeast"/>
      <w:ind w:left="900"/>
    </w:pPr>
    <w:rPr>
      <w:rFonts w:ascii="Calibri" w:hAnsi="Calibri" w:cs="Calibri"/>
      <w:lang w:eastAsia="en-US"/>
    </w:rPr>
  </w:style>
  <w:style w:type="paragraph" w:customStyle="1" w:styleId="1ff">
    <w:name w:val="Знак Знак Знак Знак Знак Знак1 Знак"/>
    <w:basedOn w:val="a2"/>
    <w:pPr>
      <w:spacing w:before="28" w:after="28" w:line="100" w:lineRule="atLeast"/>
      <w:ind w:firstLine="0"/>
      <w:jc w:val="left"/>
    </w:pPr>
    <w:rPr>
      <w:rFonts w:ascii="Tahoma" w:hAnsi="Tahoma" w:cs="Tahoma"/>
      <w:sz w:val="20"/>
      <w:szCs w:val="20"/>
      <w:lang w:val="en-US" w:eastAsia="en-US"/>
    </w:rPr>
  </w:style>
  <w:style w:type="paragraph" w:customStyle="1" w:styleId="ConsPlusNormal">
    <w:name w:val="ConsPlusNormal"/>
    <w:pPr>
      <w:widowControl w:val="0"/>
      <w:suppressAutoHyphens/>
      <w:spacing w:line="100" w:lineRule="atLeast"/>
      <w:ind w:firstLine="720"/>
    </w:pPr>
    <w:rPr>
      <w:rFonts w:ascii="Arial" w:hAnsi="Arial" w:cs="Arial"/>
      <w:kern w:val="1"/>
    </w:rPr>
  </w:style>
  <w:style w:type="paragraph" w:customStyle="1" w:styleId="ConsPlusTitle">
    <w:name w:val="ConsPlusTitle"/>
    <w:pPr>
      <w:widowControl w:val="0"/>
      <w:suppressAutoHyphens/>
      <w:spacing w:line="100" w:lineRule="atLeast"/>
    </w:pPr>
    <w:rPr>
      <w:rFonts w:ascii="Arial" w:hAnsi="Arial" w:cs="Arial"/>
      <w:b/>
      <w:bCs/>
      <w:kern w:val="1"/>
    </w:rPr>
  </w:style>
  <w:style w:type="paragraph" w:customStyle="1" w:styleId="a1">
    <w:name w:val="Основной текст с точкой"/>
    <w:basedOn w:val="afffb"/>
    <w:pPr>
      <w:numPr>
        <w:numId w:val="9"/>
      </w:numPr>
      <w:tabs>
        <w:tab w:val="left" w:pos="851"/>
      </w:tabs>
      <w:spacing w:before="60" w:after="0"/>
      <w:jc w:val="both"/>
    </w:pPr>
    <w:rPr>
      <w:rFonts w:ascii="Calibri" w:hAnsi="Calibri" w:cs="Calibri"/>
      <w:sz w:val="22"/>
      <w:szCs w:val="22"/>
      <w:lang w:eastAsia="en-US"/>
    </w:rPr>
  </w:style>
  <w:style w:type="paragraph" w:customStyle="1" w:styleId="afffc">
    <w:name w:val="Знак Знак Знак Знак Знак Знак"/>
    <w:basedOn w:val="a2"/>
    <w:pPr>
      <w:spacing w:before="28" w:after="28" w:line="100" w:lineRule="atLeast"/>
      <w:ind w:firstLine="0"/>
      <w:jc w:val="left"/>
    </w:pPr>
    <w:rPr>
      <w:rFonts w:ascii="Tahoma" w:hAnsi="Tahoma" w:cs="Tahoma"/>
      <w:sz w:val="20"/>
      <w:szCs w:val="20"/>
      <w:lang w:val="en-US" w:eastAsia="en-US"/>
    </w:rPr>
  </w:style>
  <w:style w:type="paragraph" w:customStyle="1" w:styleId="212pt">
    <w:name w:val="Заголовок 2 + 12 pt Знак"/>
    <w:basedOn w:val="a2"/>
    <w:pPr>
      <w:keepNext/>
      <w:spacing w:line="100" w:lineRule="atLeast"/>
      <w:ind w:firstLine="0"/>
      <w:jc w:val="center"/>
    </w:pPr>
    <w:rPr>
      <w:b/>
      <w:bCs/>
      <w:szCs w:val="20"/>
    </w:rPr>
  </w:style>
  <w:style w:type="paragraph" w:styleId="37">
    <w:name w:val="List Bullet 3"/>
    <w:basedOn w:val="a2"/>
    <w:pPr>
      <w:spacing w:before="0" w:line="100" w:lineRule="atLeast"/>
      <w:ind w:left="849" w:hanging="283"/>
      <w:jc w:val="left"/>
    </w:pPr>
    <w:rPr>
      <w:szCs w:val="20"/>
    </w:rPr>
  </w:style>
  <w:style w:type="paragraph" w:styleId="4">
    <w:name w:val="List Bullet 4"/>
    <w:basedOn w:val="a2"/>
    <w:pPr>
      <w:numPr>
        <w:numId w:val="10"/>
      </w:numPr>
      <w:spacing w:before="0" w:line="100" w:lineRule="atLeast"/>
      <w:ind w:left="1132" w:hanging="283"/>
      <w:jc w:val="left"/>
    </w:pPr>
    <w:rPr>
      <w:szCs w:val="20"/>
    </w:rPr>
  </w:style>
  <w:style w:type="paragraph" w:customStyle="1" w:styleId="afffd">
    <w:name w:val="Краткий обратный адрес"/>
    <w:basedOn w:val="a2"/>
    <w:pPr>
      <w:spacing w:line="100" w:lineRule="atLeast"/>
      <w:ind w:firstLine="0"/>
      <w:jc w:val="left"/>
    </w:pPr>
    <w:rPr>
      <w:szCs w:val="20"/>
    </w:rPr>
  </w:style>
  <w:style w:type="paragraph" w:customStyle="1" w:styleId="2a">
    <w:name w:val="Знак Знак Знак2 Знак"/>
    <w:basedOn w:val="a2"/>
    <w:pPr>
      <w:spacing w:after="160" w:line="240" w:lineRule="exact"/>
      <w:ind w:firstLine="0"/>
      <w:jc w:val="right"/>
    </w:pPr>
    <w:rPr>
      <w:lang w:val="en-US" w:eastAsia="en-US"/>
    </w:rPr>
  </w:style>
  <w:style w:type="paragraph" w:customStyle="1" w:styleId="213">
    <w:name w:val="Основной текст 21"/>
    <w:basedOn w:val="a2"/>
    <w:pPr>
      <w:spacing w:line="480" w:lineRule="auto"/>
      <w:ind w:firstLine="0"/>
      <w:jc w:val="left"/>
    </w:pPr>
    <w:rPr>
      <w:szCs w:val="20"/>
    </w:rPr>
  </w:style>
  <w:style w:type="paragraph" w:customStyle="1" w:styleId="1ff0">
    <w:name w:val="1 Знак Знак Знак Знак"/>
    <w:basedOn w:val="a2"/>
    <w:pPr>
      <w:spacing w:before="28" w:after="28" w:line="100" w:lineRule="atLeast"/>
      <w:ind w:firstLine="0"/>
      <w:jc w:val="left"/>
    </w:pPr>
    <w:rPr>
      <w:rFonts w:ascii="Tahoma" w:hAnsi="Tahoma" w:cs="Tahoma"/>
      <w:sz w:val="20"/>
      <w:szCs w:val="20"/>
      <w:lang w:val="en-US" w:eastAsia="en-US"/>
    </w:rPr>
  </w:style>
  <w:style w:type="paragraph" w:customStyle="1" w:styleId="2110">
    <w:name w:val="Основной текст с отступом 211"/>
    <w:basedOn w:val="a2"/>
    <w:pPr>
      <w:spacing w:before="240" w:line="100" w:lineRule="atLeast"/>
      <w:ind w:firstLine="567"/>
    </w:pPr>
    <w:rPr>
      <w:sz w:val="28"/>
      <w:szCs w:val="20"/>
    </w:rPr>
  </w:style>
  <w:style w:type="paragraph" w:customStyle="1" w:styleId="1ff1">
    <w:name w:val="1 Знак Знак Знак Знак Знак Знак Знак Знак Знак"/>
    <w:basedOn w:val="a2"/>
    <w:pPr>
      <w:spacing w:before="28" w:after="28" w:line="100" w:lineRule="atLeast"/>
      <w:ind w:firstLine="0"/>
      <w:jc w:val="left"/>
    </w:pPr>
    <w:rPr>
      <w:rFonts w:ascii="Tahoma" w:hAnsi="Tahoma" w:cs="Tahoma"/>
      <w:sz w:val="20"/>
      <w:szCs w:val="20"/>
      <w:lang w:val="en-US" w:eastAsia="en-US"/>
    </w:rPr>
  </w:style>
  <w:style w:type="paragraph" w:customStyle="1" w:styleId="310">
    <w:name w:val="Основной текст с отступом 31"/>
    <w:basedOn w:val="a2"/>
    <w:pPr>
      <w:spacing w:line="100" w:lineRule="atLeast"/>
      <w:ind w:left="283" w:firstLine="0"/>
      <w:jc w:val="left"/>
    </w:pPr>
    <w:rPr>
      <w:sz w:val="16"/>
      <w:szCs w:val="16"/>
    </w:rPr>
  </w:style>
  <w:style w:type="paragraph" w:customStyle="1" w:styleId="1ff2">
    <w:name w:val="Текст1"/>
    <w:basedOn w:val="a2"/>
    <w:pPr>
      <w:spacing w:line="100" w:lineRule="atLeast"/>
    </w:pPr>
    <w:rPr>
      <w:szCs w:val="20"/>
    </w:rPr>
  </w:style>
  <w:style w:type="paragraph" w:customStyle="1" w:styleId="1ff3">
    <w:name w:val="Знак Знак1"/>
    <w:basedOn w:val="a2"/>
    <w:pPr>
      <w:spacing w:before="28" w:after="28" w:line="100" w:lineRule="atLeast"/>
      <w:ind w:firstLine="0"/>
      <w:jc w:val="left"/>
    </w:pPr>
    <w:rPr>
      <w:rFonts w:ascii="Tahoma" w:hAnsi="Tahoma" w:cs="Tahoma"/>
      <w:sz w:val="20"/>
      <w:szCs w:val="20"/>
      <w:lang w:val="en-US" w:eastAsia="en-US"/>
    </w:rPr>
  </w:style>
  <w:style w:type="paragraph" w:customStyle="1" w:styleId="Oaaeeiuenoeeu">
    <w:name w:val="Oaaee?iue noeeu"/>
    <w:basedOn w:val="a2"/>
    <w:pPr>
      <w:spacing w:line="100" w:lineRule="atLeast"/>
      <w:ind w:firstLine="0"/>
      <w:jc w:val="center"/>
    </w:pPr>
    <w:rPr>
      <w:sz w:val="22"/>
      <w:szCs w:val="20"/>
    </w:rPr>
  </w:style>
  <w:style w:type="paragraph" w:customStyle="1" w:styleId="2111">
    <w:name w:val="Основной текст 211"/>
    <w:basedOn w:val="a2"/>
    <w:pPr>
      <w:spacing w:line="100" w:lineRule="atLeast"/>
      <w:textAlignment w:val="baseline"/>
    </w:pPr>
    <w:rPr>
      <w:szCs w:val="20"/>
    </w:rPr>
  </w:style>
  <w:style w:type="paragraph" w:customStyle="1" w:styleId="BodyText21">
    <w:name w:val="Body Text 21"/>
    <w:basedOn w:val="a2"/>
    <w:pPr>
      <w:spacing w:line="100" w:lineRule="atLeast"/>
    </w:pPr>
    <w:rPr>
      <w:sz w:val="28"/>
      <w:szCs w:val="20"/>
    </w:rPr>
  </w:style>
  <w:style w:type="paragraph" w:customStyle="1" w:styleId="311">
    <w:name w:val="Основной текст 31"/>
    <w:basedOn w:val="a2"/>
    <w:pPr>
      <w:spacing w:line="100" w:lineRule="atLeast"/>
      <w:ind w:firstLine="0"/>
      <w:jc w:val="left"/>
    </w:pPr>
    <w:rPr>
      <w:sz w:val="16"/>
      <w:szCs w:val="16"/>
    </w:rPr>
  </w:style>
  <w:style w:type="paragraph" w:customStyle="1" w:styleId="21">
    <w:name w:val="Маркированный список 21"/>
    <w:basedOn w:val="a2"/>
    <w:pPr>
      <w:numPr>
        <w:numId w:val="11"/>
      </w:numPr>
      <w:tabs>
        <w:tab w:val="left" w:pos="643"/>
      </w:tabs>
      <w:spacing w:line="100" w:lineRule="atLeast"/>
      <w:jc w:val="left"/>
    </w:pPr>
    <w:rPr>
      <w:sz w:val="20"/>
      <w:szCs w:val="20"/>
    </w:rPr>
  </w:style>
  <w:style w:type="paragraph" w:customStyle="1" w:styleId="1ff4">
    <w:name w:val="1"/>
    <w:basedOn w:val="a2"/>
    <w:pPr>
      <w:spacing w:before="28" w:after="28" w:line="100" w:lineRule="atLeast"/>
      <w:ind w:firstLine="0"/>
      <w:jc w:val="left"/>
    </w:pPr>
    <w:rPr>
      <w:rFonts w:ascii="Tahoma" w:hAnsi="Tahoma" w:cs="Tahoma"/>
      <w:sz w:val="20"/>
      <w:szCs w:val="20"/>
      <w:lang w:val="en-US" w:eastAsia="en-US"/>
    </w:rPr>
  </w:style>
  <w:style w:type="paragraph" w:customStyle="1" w:styleId="1ff5">
    <w:name w:val="1 Знак Знак Знак Знак Знак Знак"/>
    <w:basedOn w:val="a2"/>
    <w:pPr>
      <w:spacing w:before="28" w:after="28" w:line="100" w:lineRule="atLeast"/>
      <w:ind w:firstLine="0"/>
      <w:jc w:val="left"/>
    </w:pPr>
    <w:rPr>
      <w:rFonts w:ascii="Tahoma" w:hAnsi="Tahoma" w:cs="Tahoma"/>
      <w:sz w:val="20"/>
      <w:szCs w:val="20"/>
      <w:lang w:val="en-US" w:eastAsia="en-US"/>
    </w:rPr>
  </w:style>
  <w:style w:type="paragraph" w:customStyle="1" w:styleId="1ff6">
    <w:name w:val="1 Знак"/>
    <w:basedOn w:val="a2"/>
    <w:pPr>
      <w:spacing w:before="28" w:after="28" w:line="100" w:lineRule="atLeast"/>
      <w:ind w:firstLine="0"/>
      <w:jc w:val="left"/>
    </w:pPr>
    <w:rPr>
      <w:rFonts w:ascii="Tahoma" w:hAnsi="Tahoma" w:cs="Tahoma"/>
      <w:sz w:val="20"/>
      <w:szCs w:val="20"/>
      <w:lang w:val="en-US" w:eastAsia="en-US"/>
    </w:rPr>
  </w:style>
  <w:style w:type="paragraph" w:customStyle="1" w:styleId="1ff7">
    <w:name w:val="1 Знак Знак Знак Знак Знак Знак Знак Знак Знак Знак"/>
    <w:basedOn w:val="a2"/>
    <w:pPr>
      <w:spacing w:before="28" w:after="28" w:line="100" w:lineRule="atLeast"/>
      <w:ind w:firstLine="0"/>
      <w:jc w:val="left"/>
    </w:pPr>
    <w:rPr>
      <w:rFonts w:ascii="Tahoma" w:hAnsi="Tahoma" w:cs="Tahoma"/>
      <w:sz w:val="20"/>
      <w:szCs w:val="20"/>
      <w:lang w:val="en-US" w:eastAsia="en-US"/>
    </w:rPr>
  </w:style>
  <w:style w:type="paragraph" w:customStyle="1" w:styleId="1ff8">
    <w:name w:val="Схема документа1"/>
    <w:basedOn w:val="a2"/>
    <w:pPr>
      <w:shd w:val="clear" w:color="auto" w:fill="000080"/>
      <w:spacing w:line="100" w:lineRule="atLeast"/>
      <w:ind w:firstLine="0"/>
      <w:jc w:val="left"/>
    </w:pPr>
    <w:rPr>
      <w:rFonts w:ascii="Tahoma" w:hAnsi="Tahoma" w:cs="Tahoma"/>
    </w:rPr>
  </w:style>
  <w:style w:type="paragraph" w:customStyle="1" w:styleId="afffe">
    <w:name w:val="ОВОС Шер Основой текст"/>
    <w:basedOn w:val="afffb"/>
    <w:pPr>
      <w:overflowPunct w:val="0"/>
      <w:spacing w:after="0" w:line="360" w:lineRule="auto"/>
      <w:ind w:left="709" w:firstLine="567"/>
      <w:jc w:val="both"/>
    </w:pPr>
  </w:style>
  <w:style w:type="paragraph" w:customStyle="1" w:styleId="113">
    <w:name w:val="1 Знак Знак Знак1"/>
    <w:basedOn w:val="a2"/>
    <w:pPr>
      <w:spacing w:before="28" w:after="28" w:line="100" w:lineRule="atLeast"/>
      <w:ind w:firstLine="0"/>
      <w:jc w:val="left"/>
    </w:pPr>
    <w:rPr>
      <w:rFonts w:ascii="Tahoma" w:hAnsi="Tahoma" w:cs="Tahoma"/>
      <w:sz w:val="20"/>
      <w:szCs w:val="20"/>
      <w:lang w:val="en-US" w:eastAsia="en-US"/>
    </w:rPr>
  </w:style>
  <w:style w:type="paragraph" w:customStyle="1" w:styleId="1ff9">
    <w:name w:val="1 Знак Знак Знак"/>
    <w:basedOn w:val="a2"/>
    <w:pPr>
      <w:spacing w:before="28" w:after="28" w:line="100" w:lineRule="atLeast"/>
      <w:ind w:firstLine="0"/>
      <w:jc w:val="left"/>
    </w:pPr>
    <w:rPr>
      <w:rFonts w:ascii="Tahoma" w:hAnsi="Tahoma" w:cs="Tahoma"/>
      <w:sz w:val="20"/>
      <w:szCs w:val="20"/>
      <w:lang w:val="en-US" w:eastAsia="en-US"/>
    </w:rPr>
  </w:style>
  <w:style w:type="paragraph" w:customStyle="1" w:styleId="3110">
    <w:name w:val="Основной текст с отступом 311"/>
    <w:basedOn w:val="a2"/>
    <w:pPr>
      <w:spacing w:line="100" w:lineRule="atLeast"/>
      <w:ind w:firstLine="720"/>
      <w:textAlignment w:val="baseline"/>
    </w:pPr>
    <w:rPr>
      <w:color w:val="000000"/>
      <w:szCs w:val="20"/>
    </w:rPr>
  </w:style>
  <w:style w:type="paragraph" w:customStyle="1" w:styleId="Noeeu1">
    <w:name w:val="Noeeu1"/>
    <w:basedOn w:val="a2"/>
    <w:pPr>
      <w:spacing w:line="100" w:lineRule="atLeast"/>
      <w:ind w:firstLine="720"/>
      <w:textAlignment w:val="baseline"/>
    </w:pPr>
    <w:rPr>
      <w:szCs w:val="20"/>
    </w:rPr>
  </w:style>
  <w:style w:type="paragraph" w:customStyle="1" w:styleId="affff">
    <w:name w:val="Название закона"/>
    <w:basedOn w:val="a2"/>
    <w:pPr>
      <w:spacing w:line="100" w:lineRule="atLeast"/>
      <w:ind w:firstLine="0"/>
      <w:jc w:val="center"/>
    </w:pPr>
    <w:rPr>
      <w:b/>
    </w:rPr>
  </w:style>
  <w:style w:type="paragraph" w:customStyle="1" w:styleId="2b">
    <w:name w:val="Знак2"/>
    <w:basedOn w:val="a2"/>
    <w:pPr>
      <w:spacing w:after="160" w:line="240" w:lineRule="exact"/>
      <w:ind w:firstLine="0"/>
      <w:jc w:val="right"/>
    </w:pPr>
    <w:rPr>
      <w:lang w:val="en-US" w:eastAsia="en-US"/>
    </w:rPr>
  </w:style>
  <w:style w:type="paragraph" w:customStyle="1" w:styleId="214">
    <w:name w:val="Знак21"/>
    <w:basedOn w:val="a2"/>
    <w:pPr>
      <w:spacing w:after="160" w:line="240" w:lineRule="exact"/>
      <w:ind w:firstLine="0"/>
      <w:jc w:val="right"/>
    </w:pPr>
    <w:rPr>
      <w:lang w:val="en-US" w:eastAsia="en-US"/>
    </w:rPr>
  </w:style>
  <w:style w:type="paragraph" w:customStyle="1" w:styleId="1ffa">
    <w:name w:val="Продолжение списка1"/>
    <w:basedOn w:val="a2"/>
    <w:pPr>
      <w:spacing w:line="100" w:lineRule="atLeast"/>
      <w:ind w:left="283" w:firstLine="0"/>
      <w:jc w:val="left"/>
    </w:pPr>
    <w:rPr>
      <w:color w:val="000000"/>
    </w:rPr>
  </w:style>
  <w:style w:type="paragraph" w:customStyle="1" w:styleId="podzag">
    <w:name w:val="podzag"/>
    <w:basedOn w:val="a2"/>
    <w:pPr>
      <w:spacing w:before="100" w:after="100" w:line="100" w:lineRule="atLeast"/>
      <w:ind w:firstLine="0"/>
      <w:jc w:val="left"/>
    </w:pPr>
    <w:rPr>
      <w:rFonts w:ascii="Arial Unicode MS" w:eastAsia="Arial Unicode MS" w:hAnsi="Arial Unicode MS" w:cs="Arial Unicode MS"/>
      <w:szCs w:val="20"/>
    </w:rPr>
  </w:style>
  <w:style w:type="paragraph" w:customStyle="1" w:styleId="ConsNormal">
    <w:name w:val="ConsNormal"/>
    <w:pPr>
      <w:widowControl w:val="0"/>
      <w:suppressAutoHyphens/>
      <w:spacing w:line="100" w:lineRule="atLeast"/>
      <w:ind w:firstLine="720"/>
    </w:pPr>
    <w:rPr>
      <w:rFonts w:ascii="Arial" w:hAnsi="Arial" w:cs="Arial"/>
      <w:kern w:val="1"/>
    </w:rPr>
  </w:style>
  <w:style w:type="paragraph" w:customStyle="1" w:styleId="ConsNonformat">
    <w:name w:val="ConsNonformat"/>
    <w:pPr>
      <w:widowControl w:val="0"/>
      <w:suppressAutoHyphens/>
      <w:spacing w:line="100" w:lineRule="atLeast"/>
    </w:pPr>
    <w:rPr>
      <w:rFonts w:ascii="Courier New" w:hAnsi="Courier New" w:cs="Courier New"/>
      <w:kern w:val="1"/>
    </w:rPr>
  </w:style>
  <w:style w:type="paragraph" w:customStyle="1" w:styleId="ConsTitle">
    <w:name w:val="ConsTitle"/>
    <w:pPr>
      <w:widowControl w:val="0"/>
      <w:suppressAutoHyphens/>
      <w:spacing w:line="100" w:lineRule="atLeast"/>
    </w:pPr>
    <w:rPr>
      <w:rFonts w:ascii="Arial" w:hAnsi="Arial" w:cs="Arial"/>
      <w:b/>
      <w:bCs/>
      <w:kern w:val="1"/>
    </w:rPr>
  </w:style>
  <w:style w:type="paragraph" w:customStyle="1" w:styleId="ConsPlusCell">
    <w:name w:val="ConsPlusCell"/>
    <w:pPr>
      <w:widowControl w:val="0"/>
      <w:suppressAutoHyphens/>
      <w:spacing w:line="100" w:lineRule="atLeast"/>
    </w:pPr>
    <w:rPr>
      <w:rFonts w:ascii="Arial" w:hAnsi="Arial" w:cs="Arial"/>
      <w:kern w:val="1"/>
    </w:rPr>
  </w:style>
  <w:style w:type="paragraph" w:customStyle="1" w:styleId="HTML10">
    <w:name w:val="Стандартный HTML1"/>
    <w:basedOn w:val="a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100" w:lineRule="atLeast"/>
      <w:ind w:firstLine="0"/>
      <w:jc w:val="left"/>
    </w:pPr>
    <w:rPr>
      <w:rFonts w:ascii="Courier New" w:hAnsi="Courier New" w:cs="Calibri"/>
      <w:sz w:val="22"/>
      <w:szCs w:val="22"/>
      <w:lang w:eastAsia="en-US"/>
    </w:rPr>
  </w:style>
  <w:style w:type="paragraph" w:customStyle="1" w:styleId="1ffb">
    <w:name w:val="Цитата1"/>
    <w:basedOn w:val="a2"/>
    <w:pPr>
      <w:spacing w:line="100" w:lineRule="atLeast"/>
      <w:ind w:left="-82" w:right="-1" w:firstLine="0"/>
      <w:jc w:val="center"/>
    </w:pPr>
    <w:rPr>
      <w:sz w:val="20"/>
      <w:szCs w:val="20"/>
    </w:rPr>
  </w:style>
  <w:style w:type="paragraph" w:customStyle="1" w:styleId="2c">
    <w:name w:val="Текст2"/>
    <w:basedOn w:val="a2"/>
    <w:pPr>
      <w:spacing w:line="100" w:lineRule="atLeast"/>
      <w:ind w:firstLine="0"/>
      <w:jc w:val="left"/>
    </w:pPr>
    <w:rPr>
      <w:rFonts w:ascii="Courier New" w:hAnsi="Courier New" w:cs="Courier New"/>
      <w:sz w:val="20"/>
      <w:szCs w:val="20"/>
    </w:rPr>
  </w:style>
  <w:style w:type="paragraph" w:customStyle="1" w:styleId="affff0">
    <w:name w:val="Îáû÷íûé"/>
    <w:pPr>
      <w:suppressAutoHyphens/>
      <w:spacing w:line="100" w:lineRule="atLeast"/>
    </w:pPr>
    <w:rPr>
      <w:kern w:val="1"/>
      <w:sz w:val="24"/>
    </w:rPr>
  </w:style>
  <w:style w:type="paragraph" w:customStyle="1" w:styleId="ConsPlusNonformat">
    <w:name w:val="ConsPlusNonformat"/>
    <w:pPr>
      <w:widowControl w:val="0"/>
      <w:suppressAutoHyphens/>
      <w:spacing w:line="100" w:lineRule="atLeast"/>
    </w:pPr>
    <w:rPr>
      <w:rFonts w:ascii="Courier New" w:hAnsi="Courier New" w:cs="Courier New"/>
      <w:kern w:val="1"/>
    </w:rPr>
  </w:style>
  <w:style w:type="paragraph" w:customStyle="1" w:styleId="212pt0">
    <w:name w:val="Заголовок 2 + 12 pt Знак Знак"/>
    <w:basedOn w:val="a2"/>
    <w:pPr>
      <w:keepNext/>
      <w:spacing w:line="100" w:lineRule="atLeast"/>
      <w:ind w:firstLine="0"/>
      <w:jc w:val="left"/>
    </w:pPr>
    <w:rPr>
      <w:b/>
      <w:bCs/>
    </w:rPr>
  </w:style>
  <w:style w:type="paragraph" w:customStyle="1" w:styleId="BodyTextIndent21">
    <w:name w:val="Body Text Indent 21"/>
    <w:basedOn w:val="a2"/>
    <w:pPr>
      <w:spacing w:line="100" w:lineRule="atLeast"/>
    </w:pPr>
  </w:style>
  <w:style w:type="paragraph" w:customStyle="1" w:styleId="114">
    <w:name w:val="Название11"/>
    <w:basedOn w:val="a2"/>
    <w:pPr>
      <w:spacing w:line="100" w:lineRule="atLeast"/>
      <w:ind w:firstLine="0"/>
      <w:jc w:val="center"/>
    </w:pPr>
    <w:rPr>
      <w:szCs w:val="20"/>
    </w:rPr>
  </w:style>
  <w:style w:type="paragraph" w:customStyle="1" w:styleId="BodyText22">
    <w:name w:val="Body Text 22"/>
    <w:basedOn w:val="a2"/>
    <w:pPr>
      <w:spacing w:line="100" w:lineRule="atLeast"/>
      <w:ind w:firstLine="1418"/>
    </w:pPr>
    <w:rPr>
      <w:szCs w:val="20"/>
    </w:rPr>
  </w:style>
  <w:style w:type="paragraph" w:customStyle="1" w:styleId="Char1">
    <w:name w:val="Char1"/>
    <w:basedOn w:val="a2"/>
    <w:pPr>
      <w:spacing w:before="28" w:after="28" w:line="100" w:lineRule="atLeast"/>
      <w:ind w:firstLine="0"/>
      <w:jc w:val="left"/>
    </w:pPr>
    <w:rPr>
      <w:rFonts w:ascii="Tahoma" w:hAnsi="Tahoma" w:cs="Tahoma"/>
      <w:sz w:val="20"/>
      <w:szCs w:val="20"/>
      <w:lang w:val="en-US" w:eastAsia="en-US"/>
    </w:rPr>
  </w:style>
  <w:style w:type="paragraph" w:customStyle="1" w:styleId="xl25">
    <w:name w:val="xl25"/>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left"/>
    </w:pPr>
  </w:style>
  <w:style w:type="paragraph" w:customStyle="1" w:styleId="xl26">
    <w:name w:val="xl26"/>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center"/>
    </w:pPr>
  </w:style>
  <w:style w:type="paragraph" w:customStyle="1" w:styleId="xl27">
    <w:name w:val="xl27"/>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center"/>
      <w:textAlignment w:val="center"/>
    </w:pPr>
    <w:rPr>
      <w:b/>
      <w:bCs/>
    </w:rPr>
  </w:style>
  <w:style w:type="paragraph" w:customStyle="1" w:styleId="xl28">
    <w:name w:val="xl28"/>
    <w:basedOn w:val="a2"/>
    <w:pPr>
      <w:pBdr>
        <w:top w:val="single" w:sz="4" w:space="0" w:color="000000"/>
        <w:left w:val="single" w:sz="4" w:space="0" w:color="000000"/>
        <w:bottom w:val="single" w:sz="4" w:space="0" w:color="000000"/>
        <w:right w:val="single" w:sz="4" w:space="0" w:color="000000"/>
      </w:pBdr>
      <w:shd w:val="clear" w:color="auto" w:fill="CCFFCC"/>
      <w:spacing w:before="28" w:after="28" w:line="100" w:lineRule="atLeast"/>
      <w:ind w:firstLine="0"/>
      <w:jc w:val="left"/>
    </w:pPr>
    <w:rPr>
      <w:b/>
      <w:bCs/>
      <w:i/>
      <w:iCs/>
    </w:rPr>
  </w:style>
  <w:style w:type="paragraph" w:customStyle="1" w:styleId="xl29">
    <w:name w:val="xl29"/>
    <w:basedOn w:val="a2"/>
    <w:pPr>
      <w:pBdr>
        <w:top w:val="single" w:sz="4" w:space="0" w:color="000000"/>
        <w:left w:val="single" w:sz="4" w:space="0" w:color="000000"/>
        <w:bottom w:val="single" w:sz="4" w:space="0" w:color="000000"/>
        <w:right w:val="single" w:sz="4" w:space="0" w:color="000000"/>
      </w:pBdr>
      <w:shd w:val="clear" w:color="auto" w:fill="CCFFCC"/>
      <w:spacing w:before="28" w:after="28" w:line="100" w:lineRule="atLeast"/>
      <w:ind w:firstLine="0"/>
      <w:jc w:val="center"/>
    </w:pPr>
    <w:rPr>
      <w:b/>
      <w:bCs/>
      <w:i/>
      <w:iCs/>
    </w:rPr>
  </w:style>
  <w:style w:type="paragraph" w:customStyle="1" w:styleId="xl30">
    <w:name w:val="xl30"/>
    <w:basedOn w:val="a2"/>
    <w:pPr>
      <w:pBdr>
        <w:top w:val="single" w:sz="4" w:space="0" w:color="000000"/>
        <w:left w:val="single" w:sz="4" w:space="0" w:color="000000"/>
        <w:bottom w:val="single" w:sz="4" w:space="0" w:color="000000"/>
        <w:right w:val="single" w:sz="4" w:space="0" w:color="000000"/>
      </w:pBdr>
      <w:shd w:val="clear" w:color="auto" w:fill="CCFFCC"/>
      <w:spacing w:before="28" w:after="28" w:line="100" w:lineRule="atLeast"/>
      <w:ind w:firstLine="0"/>
      <w:jc w:val="center"/>
    </w:pPr>
    <w:rPr>
      <w:b/>
      <w:bCs/>
      <w:i/>
      <w:iCs/>
    </w:rPr>
  </w:style>
  <w:style w:type="paragraph" w:customStyle="1" w:styleId="xl31">
    <w:name w:val="xl31"/>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center"/>
    </w:pPr>
  </w:style>
  <w:style w:type="paragraph" w:customStyle="1" w:styleId="xl32">
    <w:name w:val="xl32"/>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center"/>
    </w:pPr>
  </w:style>
  <w:style w:type="paragraph" w:customStyle="1" w:styleId="xl33">
    <w:name w:val="xl33"/>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center"/>
    </w:pPr>
  </w:style>
  <w:style w:type="paragraph" w:customStyle="1" w:styleId="xl34">
    <w:name w:val="xl34"/>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left"/>
    </w:pPr>
  </w:style>
  <w:style w:type="paragraph" w:customStyle="1" w:styleId="xl35">
    <w:name w:val="xl35"/>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center"/>
    </w:pPr>
  </w:style>
  <w:style w:type="paragraph" w:customStyle="1" w:styleId="xl36">
    <w:name w:val="xl36"/>
    <w:basedOn w:val="a2"/>
    <w:pPr>
      <w:pBdr>
        <w:top w:val="single" w:sz="4" w:space="0" w:color="000000"/>
        <w:left w:val="single" w:sz="4" w:space="0" w:color="000000"/>
        <w:bottom w:val="single" w:sz="4" w:space="0" w:color="000000"/>
        <w:right w:val="single" w:sz="4" w:space="0" w:color="000000"/>
      </w:pBdr>
      <w:shd w:val="clear" w:color="auto" w:fill="CCFFCC"/>
      <w:spacing w:before="28" w:after="28" w:line="100" w:lineRule="atLeast"/>
      <w:ind w:firstLine="0"/>
      <w:jc w:val="left"/>
    </w:pPr>
    <w:rPr>
      <w:b/>
      <w:bCs/>
    </w:rPr>
  </w:style>
  <w:style w:type="paragraph" w:customStyle="1" w:styleId="xl37">
    <w:name w:val="xl37"/>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center"/>
    </w:pPr>
  </w:style>
  <w:style w:type="paragraph" w:customStyle="1" w:styleId="xl38">
    <w:name w:val="xl38"/>
    <w:basedOn w:val="a2"/>
    <w:pPr>
      <w:pBdr>
        <w:top w:val="single" w:sz="4" w:space="0" w:color="000000"/>
        <w:left w:val="single" w:sz="4" w:space="0" w:color="000000"/>
        <w:bottom w:val="single" w:sz="4" w:space="0" w:color="000000"/>
        <w:right w:val="single" w:sz="4" w:space="0" w:color="000000"/>
      </w:pBdr>
      <w:shd w:val="clear" w:color="auto" w:fill="CCFFCC"/>
      <w:spacing w:before="28" w:after="28" w:line="100" w:lineRule="atLeast"/>
      <w:ind w:firstLine="0"/>
      <w:jc w:val="left"/>
    </w:pPr>
    <w:rPr>
      <w:b/>
      <w:bCs/>
      <w:i/>
      <w:iCs/>
    </w:rPr>
  </w:style>
  <w:style w:type="paragraph" w:customStyle="1" w:styleId="xl39">
    <w:name w:val="xl39"/>
    <w:basedOn w:val="a2"/>
    <w:pPr>
      <w:pBdr>
        <w:top w:val="single" w:sz="4" w:space="0" w:color="000000"/>
        <w:left w:val="single" w:sz="4" w:space="0" w:color="000000"/>
        <w:bottom w:val="single" w:sz="4" w:space="0" w:color="000000"/>
        <w:right w:val="single" w:sz="4" w:space="0" w:color="000000"/>
      </w:pBdr>
      <w:shd w:val="clear" w:color="auto" w:fill="CCFFCC"/>
      <w:spacing w:before="28" w:after="28" w:line="100" w:lineRule="atLeast"/>
      <w:ind w:firstLine="0"/>
      <w:jc w:val="center"/>
    </w:pPr>
    <w:rPr>
      <w:b/>
      <w:bCs/>
    </w:rPr>
  </w:style>
  <w:style w:type="paragraph" w:customStyle="1" w:styleId="xl40">
    <w:name w:val="xl40"/>
    <w:basedOn w:val="a2"/>
    <w:pPr>
      <w:pBdr>
        <w:top w:val="single" w:sz="4" w:space="0" w:color="000000"/>
        <w:left w:val="single" w:sz="4" w:space="0" w:color="000000"/>
        <w:bottom w:val="single" w:sz="4" w:space="0" w:color="000000"/>
        <w:right w:val="single" w:sz="4" w:space="0" w:color="000000"/>
      </w:pBdr>
      <w:shd w:val="clear" w:color="auto" w:fill="CCFFCC"/>
      <w:spacing w:before="28" w:after="28" w:line="100" w:lineRule="atLeast"/>
      <w:ind w:firstLine="0"/>
      <w:jc w:val="center"/>
    </w:pPr>
    <w:rPr>
      <w:b/>
      <w:bCs/>
    </w:rPr>
  </w:style>
  <w:style w:type="paragraph" w:customStyle="1" w:styleId="xl41">
    <w:name w:val="xl41"/>
    <w:basedOn w:val="a2"/>
    <w:pPr>
      <w:pBdr>
        <w:top w:val="single" w:sz="4" w:space="0" w:color="000000"/>
        <w:left w:val="single" w:sz="4" w:space="0" w:color="000000"/>
        <w:bottom w:val="single" w:sz="4" w:space="0" w:color="000000"/>
        <w:right w:val="single" w:sz="4" w:space="0" w:color="000000"/>
      </w:pBdr>
      <w:shd w:val="clear" w:color="auto" w:fill="CCFFCC"/>
      <w:spacing w:before="28" w:after="28" w:line="100" w:lineRule="atLeast"/>
      <w:ind w:firstLine="0"/>
      <w:jc w:val="center"/>
    </w:pPr>
  </w:style>
  <w:style w:type="paragraph" w:customStyle="1" w:styleId="xl42">
    <w:name w:val="xl42"/>
    <w:basedOn w:val="a2"/>
    <w:pPr>
      <w:pBdr>
        <w:top w:val="single" w:sz="4" w:space="0" w:color="000000"/>
        <w:left w:val="single" w:sz="4" w:space="0" w:color="000000"/>
        <w:bottom w:val="single" w:sz="4" w:space="0" w:color="000000"/>
        <w:right w:val="single" w:sz="4" w:space="0" w:color="000000"/>
      </w:pBdr>
      <w:shd w:val="clear" w:color="auto" w:fill="CCFFCC"/>
      <w:spacing w:before="28" w:after="28" w:line="100" w:lineRule="atLeast"/>
      <w:ind w:firstLine="0"/>
      <w:jc w:val="center"/>
    </w:pPr>
  </w:style>
  <w:style w:type="paragraph" w:customStyle="1" w:styleId="xl43">
    <w:name w:val="xl43"/>
    <w:basedOn w:val="a2"/>
    <w:pPr>
      <w:pBdr>
        <w:top w:val="single" w:sz="4" w:space="0" w:color="000000"/>
        <w:left w:val="single" w:sz="4" w:space="0" w:color="000000"/>
        <w:bottom w:val="single" w:sz="4" w:space="0" w:color="000000"/>
      </w:pBdr>
      <w:spacing w:before="28" w:after="28" w:line="100" w:lineRule="atLeast"/>
      <w:ind w:firstLine="0"/>
      <w:jc w:val="center"/>
      <w:textAlignment w:val="center"/>
    </w:pPr>
    <w:rPr>
      <w:b/>
      <w:bCs/>
    </w:rPr>
  </w:style>
  <w:style w:type="paragraph" w:customStyle="1" w:styleId="xl44">
    <w:name w:val="xl44"/>
    <w:basedOn w:val="a2"/>
    <w:pPr>
      <w:pBdr>
        <w:top w:val="single" w:sz="4" w:space="0" w:color="000000"/>
        <w:bottom w:val="single" w:sz="4" w:space="0" w:color="000000"/>
      </w:pBdr>
      <w:spacing w:before="28" w:after="28" w:line="100" w:lineRule="atLeast"/>
      <w:ind w:firstLine="0"/>
      <w:jc w:val="center"/>
      <w:textAlignment w:val="center"/>
    </w:pPr>
    <w:rPr>
      <w:b/>
      <w:bCs/>
    </w:rPr>
  </w:style>
  <w:style w:type="paragraph" w:customStyle="1" w:styleId="xl45">
    <w:name w:val="xl45"/>
    <w:basedOn w:val="a2"/>
    <w:pPr>
      <w:pBdr>
        <w:top w:val="single" w:sz="4" w:space="0" w:color="000000"/>
        <w:bottom w:val="single" w:sz="4" w:space="0" w:color="000000"/>
        <w:right w:val="single" w:sz="4" w:space="0" w:color="000000"/>
      </w:pBdr>
      <w:spacing w:before="28" w:after="28" w:line="100" w:lineRule="atLeast"/>
      <w:ind w:firstLine="0"/>
      <w:jc w:val="center"/>
      <w:textAlignment w:val="center"/>
    </w:pPr>
    <w:rPr>
      <w:b/>
      <w:bCs/>
    </w:rPr>
  </w:style>
  <w:style w:type="paragraph" w:customStyle="1" w:styleId="xl46">
    <w:name w:val="xl46"/>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center"/>
      <w:textAlignment w:val="center"/>
    </w:pPr>
    <w:rPr>
      <w:b/>
      <w:bCs/>
    </w:rPr>
  </w:style>
  <w:style w:type="paragraph" w:customStyle="1" w:styleId="xl47">
    <w:name w:val="xl47"/>
    <w:basedOn w:val="a2"/>
    <w:pPr>
      <w:pBdr>
        <w:top w:val="single" w:sz="4" w:space="0" w:color="000000"/>
        <w:left w:val="single" w:sz="4" w:space="0" w:color="000000"/>
        <w:bottom w:val="single" w:sz="4" w:space="0" w:color="000000"/>
      </w:pBdr>
      <w:spacing w:before="28" w:after="28" w:line="100" w:lineRule="atLeast"/>
      <w:ind w:firstLine="0"/>
      <w:jc w:val="center"/>
      <w:textAlignment w:val="center"/>
    </w:pPr>
    <w:rPr>
      <w:b/>
      <w:bCs/>
    </w:rPr>
  </w:style>
  <w:style w:type="paragraph" w:customStyle="1" w:styleId="xl48">
    <w:name w:val="xl48"/>
    <w:basedOn w:val="a2"/>
    <w:pPr>
      <w:pBdr>
        <w:top w:val="single" w:sz="4" w:space="0" w:color="000000"/>
        <w:bottom w:val="single" w:sz="4" w:space="0" w:color="000000"/>
      </w:pBdr>
      <w:spacing w:before="28" w:after="28" w:line="100" w:lineRule="atLeast"/>
      <w:ind w:firstLine="0"/>
      <w:jc w:val="center"/>
      <w:textAlignment w:val="center"/>
    </w:pPr>
    <w:rPr>
      <w:b/>
      <w:bCs/>
    </w:rPr>
  </w:style>
  <w:style w:type="paragraph" w:customStyle="1" w:styleId="1ffc">
    <w:name w:val="Маркированный список1"/>
    <w:basedOn w:val="21"/>
    <w:pPr>
      <w:tabs>
        <w:tab w:val="clear" w:pos="643"/>
        <w:tab w:val="left" w:pos="680"/>
      </w:tabs>
      <w:ind w:left="283" w:hanging="283"/>
      <w:textAlignment w:val="baseline"/>
    </w:pPr>
  </w:style>
  <w:style w:type="paragraph" w:customStyle="1" w:styleId="Iauiue">
    <w:name w:val="Iau?iue"/>
    <w:pPr>
      <w:suppressAutoHyphens/>
      <w:spacing w:line="100" w:lineRule="atLeast"/>
      <w:textAlignment w:val="baseline"/>
    </w:pPr>
    <w:rPr>
      <w:kern w:val="1"/>
    </w:rPr>
  </w:style>
  <w:style w:type="paragraph" w:customStyle="1" w:styleId="affff1">
    <w:name w:val="Название таблицы"/>
    <w:basedOn w:val="a3"/>
    <w:link w:val="affff2"/>
    <w:qFormat/>
    <w:pPr>
      <w:spacing w:before="0" w:after="0" w:line="100" w:lineRule="atLeast"/>
      <w:ind w:firstLine="720"/>
      <w:jc w:val="center"/>
      <w:textAlignment w:val="baseline"/>
    </w:pPr>
    <w:rPr>
      <w:b/>
      <w:szCs w:val="20"/>
    </w:rPr>
  </w:style>
  <w:style w:type="character" w:customStyle="1" w:styleId="affff2">
    <w:name w:val="Название таблицы Знак"/>
    <w:link w:val="affff1"/>
    <w:rsid w:val="00173815"/>
    <w:rPr>
      <w:b/>
      <w:kern w:val="1"/>
      <w:sz w:val="24"/>
    </w:rPr>
  </w:style>
  <w:style w:type="paragraph" w:customStyle="1" w:styleId="1ffd">
    <w:name w:val="Знак Знак Знак1 Знак Знак Знак Знак"/>
    <w:basedOn w:val="a2"/>
    <w:pPr>
      <w:spacing w:after="160" w:line="240" w:lineRule="exact"/>
      <w:ind w:firstLine="0"/>
      <w:jc w:val="right"/>
    </w:pPr>
    <w:rPr>
      <w:lang w:val="en-US" w:eastAsia="en-US"/>
    </w:rPr>
  </w:style>
  <w:style w:type="paragraph" w:customStyle="1" w:styleId="215">
    <w:name w:val="Красная строка 21"/>
    <w:basedOn w:val="afffb"/>
    <w:pPr>
      <w:overflowPunct w:val="0"/>
      <w:ind w:firstLine="210"/>
    </w:pPr>
    <w:rPr>
      <w:szCs w:val="24"/>
    </w:rPr>
  </w:style>
  <w:style w:type="paragraph" w:customStyle="1" w:styleId="xl49">
    <w:name w:val="xl49"/>
    <w:basedOn w:val="a2"/>
    <w:pPr>
      <w:pBdr>
        <w:top w:val="single" w:sz="4" w:space="0" w:color="000000"/>
        <w:left w:val="single" w:sz="4" w:space="0" w:color="000000"/>
        <w:bottom w:val="single" w:sz="4" w:space="0" w:color="000000"/>
        <w:right w:val="single" w:sz="4" w:space="0" w:color="000000"/>
      </w:pBdr>
      <w:shd w:val="clear" w:color="auto" w:fill="CCFFCC"/>
      <w:spacing w:before="28" w:after="28" w:line="100" w:lineRule="atLeast"/>
      <w:ind w:firstLine="0"/>
      <w:jc w:val="center"/>
    </w:pPr>
    <w:rPr>
      <w:b/>
      <w:bCs/>
      <w:i/>
      <w:iCs/>
    </w:rPr>
  </w:style>
  <w:style w:type="paragraph" w:customStyle="1" w:styleId="xl50">
    <w:name w:val="xl50"/>
    <w:basedOn w:val="a2"/>
    <w:pPr>
      <w:pBdr>
        <w:left w:val="single" w:sz="4" w:space="0" w:color="000000"/>
      </w:pBdr>
      <w:spacing w:before="28" w:after="28" w:line="100" w:lineRule="atLeast"/>
      <w:ind w:firstLine="0"/>
      <w:jc w:val="center"/>
    </w:pPr>
  </w:style>
  <w:style w:type="paragraph" w:customStyle="1" w:styleId="xl51">
    <w:name w:val="xl51"/>
    <w:basedOn w:val="a2"/>
    <w:pPr>
      <w:pBdr>
        <w:top w:val="single" w:sz="4" w:space="0" w:color="000000"/>
        <w:left w:val="single" w:sz="4" w:space="0" w:color="000000"/>
        <w:bottom w:val="single" w:sz="4" w:space="0" w:color="000000"/>
        <w:right w:val="single" w:sz="4" w:space="0" w:color="000000"/>
      </w:pBdr>
      <w:shd w:val="clear" w:color="auto" w:fill="CCFFCC"/>
      <w:spacing w:before="28" w:after="28" w:line="100" w:lineRule="atLeast"/>
      <w:ind w:firstLine="0"/>
      <w:jc w:val="center"/>
    </w:pPr>
    <w:rPr>
      <w:b/>
      <w:bCs/>
    </w:rPr>
  </w:style>
  <w:style w:type="paragraph" w:customStyle="1" w:styleId="xl52">
    <w:name w:val="xl52"/>
    <w:basedOn w:val="a2"/>
    <w:pPr>
      <w:pBdr>
        <w:top w:val="single" w:sz="4" w:space="0" w:color="000000"/>
        <w:left w:val="single" w:sz="4" w:space="0" w:color="000000"/>
        <w:bottom w:val="single" w:sz="4" w:space="0" w:color="000000"/>
      </w:pBdr>
      <w:shd w:val="clear" w:color="auto" w:fill="CCFFCC"/>
      <w:spacing w:before="28" w:after="28" w:line="100" w:lineRule="atLeast"/>
      <w:ind w:firstLine="0"/>
      <w:jc w:val="center"/>
    </w:pPr>
    <w:rPr>
      <w:b/>
      <w:bCs/>
    </w:rPr>
  </w:style>
  <w:style w:type="paragraph" w:customStyle="1" w:styleId="xl53">
    <w:name w:val="xl53"/>
    <w:basedOn w:val="a2"/>
    <w:pPr>
      <w:pBdr>
        <w:top w:val="single" w:sz="4" w:space="0" w:color="000000"/>
        <w:left w:val="single" w:sz="4" w:space="0" w:color="000000"/>
        <w:bottom w:val="single" w:sz="4" w:space="0" w:color="000000"/>
      </w:pBdr>
      <w:shd w:val="clear" w:color="auto" w:fill="CCFFCC"/>
      <w:spacing w:before="28" w:after="28" w:line="100" w:lineRule="atLeast"/>
      <w:ind w:firstLine="0"/>
      <w:jc w:val="center"/>
    </w:pPr>
    <w:rPr>
      <w:b/>
      <w:bCs/>
      <w:i/>
      <w:iCs/>
    </w:rPr>
  </w:style>
  <w:style w:type="paragraph" w:customStyle="1" w:styleId="xl54">
    <w:name w:val="xl54"/>
    <w:basedOn w:val="a2"/>
    <w:pPr>
      <w:pBdr>
        <w:top w:val="single" w:sz="4" w:space="0" w:color="000000"/>
        <w:left w:val="single" w:sz="4" w:space="0" w:color="000000"/>
        <w:bottom w:val="single" w:sz="4" w:space="0" w:color="000000"/>
      </w:pBdr>
      <w:shd w:val="clear" w:color="auto" w:fill="CCFFCC"/>
      <w:spacing w:before="28" w:after="28" w:line="100" w:lineRule="atLeast"/>
      <w:ind w:firstLine="0"/>
      <w:jc w:val="center"/>
    </w:pPr>
    <w:rPr>
      <w:b/>
      <w:bCs/>
    </w:rPr>
  </w:style>
  <w:style w:type="paragraph" w:customStyle="1" w:styleId="xl55">
    <w:name w:val="xl55"/>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left"/>
    </w:pPr>
    <w:rPr>
      <w:b/>
      <w:bCs/>
    </w:rPr>
  </w:style>
  <w:style w:type="paragraph" w:customStyle="1" w:styleId="xl56">
    <w:name w:val="xl56"/>
    <w:basedOn w:val="a2"/>
    <w:pPr>
      <w:pBdr>
        <w:top w:val="single" w:sz="4" w:space="0" w:color="000000"/>
        <w:left w:val="single" w:sz="4" w:space="0" w:color="000000"/>
        <w:bottom w:val="single" w:sz="4" w:space="0" w:color="000000"/>
      </w:pBdr>
      <w:spacing w:before="28" w:after="28" w:line="100" w:lineRule="atLeast"/>
      <w:ind w:firstLine="0"/>
      <w:jc w:val="center"/>
    </w:pPr>
  </w:style>
  <w:style w:type="paragraph" w:customStyle="1" w:styleId="xl57">
    <w:name w:val="xl57"/>
    <w:basedOn w:val="a2"/>
    <w:pPr>
      <w:pBdr>
        <w:top w:val="single" w:sz="4" w:space="0" w:color="000000"/>
        <w:left w:val="single" w:sz="4" w:space="0" w:color="000000"/>
        <w:bottom w:val="single" w:sz="4" w:space="0" w:color="000000"/>
        <w:right w:val="single" w:sz="4" w:space="0" w:color="000000"/>
      </w:pBdr>
      <w:shd w:val="clear" w:color="auto" w:fill="CCFFCC"/>
      <w:spacing w:before="28" w:after="28" w:line="100" w:lineRule="atLeast"/>
      <w:ind w:firstLine="0"/>
      <w:jc w:val="left"/>
    </w:pPr>
    <w:rPr>
      <w:b/>
      <w:bCs/>
      <w:i/>
      <w:iCs/>
    </w:rPr>
  </w:style>
  <w:style w:type="paragraph" w:customStyle="1" w:styleId="xl58">
    <w:name w:val="xl58"/>
    <w:basedOn w:val="a2"/>
    <w:pPr>
      <w:pBdr>
        <w:top w:val="single" w:sz="4" w:space="0" w:color="000000"/>
        <w:left w:val="single" w:sz="4" w:space="0" w:color="000000"/>
        <w:bottom w:val="single" w:sz="4" w:space="0" w:color="000000"/>
        <w:right w:val="single" w:sz="4" w:space="0" w:color="000000"/>
      </w:pBdr>
      <w:shd w:val="clear" w:color="auto" w:fill="CCFFCC"/>
      <w:spacing w:before="28" w:after="28" w:line="100" w:lineRule="atLeast"/>
      <w:ind w:firstLine="0"/>
      <w:jc w:val="left"/>
    </w:pPr>
    <w:rPr>
      <w:b/>
      <w:bCs/>
    </w:rPr>
  </w:style>
  <w:style w:type="paragraph" w:customStyle="1" w:styleId="xl59">
    <w:name w:val="xl59"/>
    <w:basedOn w:val="a2"/>
    <w:pPr>
      <w:pBdr>
        <w:top w:val="single" w:sz="4" w:space="0" w:color="000000"/>
        <w:left w:val="single" w:sz="4" w:space="0" w:color="000000"/>
        <w:right w:val="single" w:sz="4" w:space="0" w:color="000000"/>
      </w:pBdr>
      <w:spacing w:before="28" w:after="28" w:line="100" w:lineRule="atLeast"/>
      <w:ind w:firstLine="0"/>
      <w:jc w:val="left"/>
    </w:pPr>
  </w:style>
  <w:style w:type="paragraph" w:customStyle="1" w:styleId="xl60">
    <w:name w:val="xl60"/>
    <w:basedOn w:val="a2"/>
    <w:pPr>
      <w:pBdr>
        <w:left w:val="single" w:sz="4" w:space="0" w:color="000000"/>
        <w:bottom w:val="single" w:sz="4" w:space="0" w:color="000000"/>
        <w:right w:val="single" w:sz="4" w:space="0" w:color="000000"/>
      </w:pBdr>
      <w:shd w:val="clear" w:color="auto" w:fill="CCFFCC"/>
      <w:spacing w:before="28" w:after="28" w:line="100" w:lineRule="atLeast"/>
      <w:ind w:firstLine="0"/>
      <w:jc w:val="left"/>
    </w:pPr>
    <w:rPr>
      <w:b/>
      <w:bCs/>
    </w:rPr>
  </w:style>
  <w:style w:type="paragraph" w:customStyle="1" w:styleId="xl61">
    <w:name w:val="xl61"/>
    <w:basedOn w:val="a2"/>
    <w:pPr>
      <w:pBdr>
        <w:top w:val="single" w:sz="4" w:space="0" w:color="000000"/>
        <w:left w:val="single" w:sz="4" w:space="0" w:color="000000"/>
        <w:bottom w:val="single" w:sz="4" w:space="0" w:color="000000"/>
      </w:pBdr>
      <w:spacing w:before="28" w:after="28" w:line="100" w:lineRule="atLeast"/>
      <w:ind w:firstLine="0"/>
      <w:jc w:val="center"/>
    </w:pPr>
  </w:style>
  <w:style w:type="paragraph" w:customStyle="1" w:styleId="xl62">
    <w:name w:val="xl62"/>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center"/>
    </w:pPr>
  </w:style>
  <w:style w:type="paragraph" w:customStyle="1" w:styleId="1ffe">
    <w:name w:val="Знак Знак Знак1 Знак"/>
    <w:basedOn w:val="a2"/>
    <w:pPr>
      <w:spacing w:after="160" w:line="240" w:lineRule="exact"/>
      <w:ind w:firstLine="0"/>
      <w:jc w:val="right"/>
    </w:pPr>
    <w:rPr>
      <w:lang w:val="en-US" w:eastAsia="en-US"/>
    </w:rPr>
  </w:style>
  <w:style w:type="paragraph" w:customStyle="1" w:styleId="xl24">
    <w:name w:val="xl24"/>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center"/>
    </w:pPr>
    <w:rPr>
      <w:sz w:val="22"/>
      <w:szCs w:val="22"/>
    </w:rPr>
  </w:style>
  <w:style w:type="paragraph" w:customStyle="1" w:styleId="10">
    <w:name w:val="СписокМарк1"/>
    <w:basedOn w:val="a2"/>
    <w:pPr>
      <w:numPr>
        <w:numId w:val="12"/>
      </w:numPr>
      <w:spacing w:after="200"/>
      <w:contextualSpacing/>
    </w:pPr>
    <w:rPr>
      <w:rFonts w:eastAsia="Calibri"/>
      <w:szCs w:val="22"/>
      <w:lang w:eastAsia="en-US"/>
    </w:rPr>
  </w:style>
  <w:style w:type="paragraph" w:customStyle="1" w:styleId="1fff">
    <w:name w:val="Основной текст 1"/>
    <w:basedOn w:val="a2"/>
  </w:style>
  <w:style w:type="paragraph" w:customStyle="1" w:styleId="1fff0">
    <w:name w:val="Текст концевой сноски1"/>
    <w:basedOn w:val="a2"/>
    <w:pPr>
      <w:spacing w:line="100" w:lineRule="atLeast"/>
      <w:ind w:firstLine="0"/>
      <w:jc w:val="left"/>
    </w:pPr>
    <w:rPr>
      <w:sz w:val="20"/>
      <w:szCs w:val="20"/>
    </w:rPr>
  </w:style>
  <w:style w:type="paragraph" w:customStyle="1" w:styleId="220">
    <w:name w:val="Основной текст 22"/>
    <w:basedOn w:val="a2"/>
    <w:pPr>
      <w:spacing w:line="100" w:lineRule="atLeast"/>
      <w:textAlignment w:val="baseline"/>
    </w:pPr>
    <w:rPr>
      <w:szCs w:val="20"/>
    </w:rPr>
  </w:style>
  <w:style w:type="paragraph" w:customStyle="1" w:styleId="56D88B822C3F4197905AEFF6ED9B456B">
    <w:name w:val="56D88B822C3F4197905AEFF6ED9B456B"/>
    <w:pPr>
      <w:suppressAutoHyphens/>
      <w:spacing w:after="200" w:line="276" w:lineRule="auto"/>
    </w:pPr>
    <w:rPr>
      <w:rFonts w:ascii="Calibri" w:eastAsia="SimSun" w:hAnsi="Calibri" w:cs="Calibri"/>
      <w:kern w:val="1"/>
      <w:sz w:val="22"/>
      <w:szCs w:val="22"/>
    </w:rPr>
  </w:style>
  <w:style w:type="paragraph" w:customStyle="1" w:styleId="1fff1">
    <w:name w:val="Перечень рисунков1"/>
    <w:basedOn w:val="a2"/>
    <w:rPr>
      <w:rFonts w:eastAsia="Calibri"/>
      <w:sz w:val="22"/>
      <w:szCs w:val="22"/>
      <w:lang w:eastAsia="en-US"/>
    </w:rPr>
  </w:style>
  <w:style w:type="paragraph" w:customStyle="1" w:styleId="font5">
    <w:name w:val="font5"/>
    <w:basedOn w:val="a2"/>
    <w:pPr>
      <w:spacing w:before="28" w:after="28" w:line="100" w:lineRule="atLeast"/>
      <w:ind w:firstLine="0"/>
      <w:jc w:val="left"/>
    </w:pPr>
    <w:rPr>
      <w:color w:val="000000"/>
    </w:rPr>
  </w:style>
  <w:style w:type="paragraph" w:customStyle="1" w:styleId="font6">
    <w:name w:val="font6"/>
    <w:basedOn w:val="a2"/>
    <w:pPr>
      <w:spacing w:before="28" w:after="28" w:line="100" w:lineRule="atLeast"/>
      <w:ind w:firstLine="0"/>
      <w:jc w:val="left"/>
    </w:pPr>
    <w:rPr>
      <w:color w:val="000000"/>
    </w:rPr>
  </w:style>
  <w:style w:type="paragraph" w:customStyle="1" w:styleId="font7">
    <w:name w:val="font7"/>
    <w:basedOn w:val="a2"/>
    <w:pPr>
      <w:spacing w:before="28" w:after="28" w:line="100" w:lineRule="atLeast"/>
      <w:ind w:firstLine="0"/>
      <w:jc w:val="left"/>
    </w:pPr>
    <w:rPr>
      <w:color w:val="000000"/>
      <w:u w:val="single"/>
    </w:rPr>
  </w:style>
  <w:style w:type="paragraph" w:customStyle="1" w:styleId="font8">
    <w:name w:val="font8"/>
    <w:basedOn w:val="a2"/>
    <w:pPr>
      <w:spacing w:before="28" w:after="28" w:line="100" w:lineRule="atLeast"/>
      <w:ind w:firstLine="0"/>
      <w:jc w:val="left"/>
    </w:pPr>
    <w:rPr>
      <w:b/>
      <w:bCs/>
      <w:color w:val="000000"/>
      <w:u w:val="single"/>
    </w:rPr>
  </w:style>
  <w:style w:type="paragraph" w:customStyle="1" w:styleId="38">
    <w:name w:val="Стиль3"/>
    <w:basedOn w:val="2"/>
    <w:pPr>
      <w:tabs>
        <w:tab w:val="left" w:pos="360"/>
      </w:tabs>
      <w:spacing w:before="240" w:after="240" w:line="100" w:lineRule="atLeast"/>
      <w:ind w:firstLine="851"/>
      <w:jc w:val="left"/>
    </w:pPr>
    <w:rPr>
      <w:rFonts w:cs="Arial"/>
      <w:bCs/>
      <w:iCs/>
    </w:rPr>
  </w:style>
  <w:style w:type="paragraph" w:customStyle="1" w:styleId="affff3">
    <w:name w:val="Название таблиц и рисунков"/>
    <w:basedOn w:val="a2"/>
    <w:qFormat/>
    <w:pPr>
      <w:spacing w:line="100" w:lineRule="atLeast"/>
    </w:pPr>
    <w:rPr>
      <w:rFonts w:eastAsia="Calibri"/>
      <w:b/>
      <w:i/>
      <w:color w:val="3C3C3C"/>
      <w:sz w:val="20"/>
      <w:szCs w:val="22"/>
      <w:lang w:eastAsia="en-US"/>
    </w:rPr>
  </w:style>
  <w:style w:type="paragraph" w:customStyle="1" w:styleId="affff4">
    <w:name w:val="Подписи"/>
    <w:basedOn w:val="a2"/>
    <w:pPr>
      <w:spacing w:line="100" w:lineRule="atLeast"/>
    </w:pPr>
    <w:rPr>
      <w:color w:val="404040"/>
      <w:sz w:val="16"/>
    </w:rPr>
  </w:style>
  <w:style w:type="paragraph" w:customStyle="1" w:styleId="xl150">
    <w:name w:val="xl150"/>
    <w:basedOn w:val="a2"/>
    <w:pPr>
      <w:pBdr>
        <w:top w:val="single" w:sz="8" w:space="0" w:color="000000"/>
        <w:left w:val="single" w:sz="8" w:space="0" w:color="000000"/>
        <w:right w:val="single" w:sz="8" w:space="0" w:color="000000"/>
      </w:pBdr>
      <w:shd w:val="clear" w:color="auto" w:fill="FFD966"/>
      <w:spacing w:before="28" w:after="28" w:line="100" w:lineRule="atLeast"/>
      <w:ind w:firstLine="0"/>
      <w:jc w:val="center"/>
      <w:textAlignment w:val="center"/>
    </w:pPr>
    <w:rPr>
      <w:b/>
      <w:bCs/>
    </w:rPr>
  </w:style>
  <w:style w:type="paragraph" w:customStyle="1" w:styleId="xl151">
    <w:name w:val="xl151"/>
    <w:basedOn w:val="a2"/>
    <w:pPr>
      <w:pBdr>
        <w:top w:val="single" w:sz="8" w:space="0" w:color="000000"/>
        <w:left w:val="single" w:sz="8" w:space="0" w:color="000000"/>
        <w:bottom w:val="single" w:sz="8" w:space="0" w:color="000000"/>
      </w:pBdr>
      <w:spacing w:before="28" w:after="28" w:line="100" w:lineRule="atLeast"/>
      <w:ind w:firstLine="0"/>
      <w:jc w:val="left"/>
      <w:textAlignment w:val="center"/>
    </w:pPr>
    <w:rPr>
      <w:b/>
      <w:bCs/>
    </w:rPr>
  </w:style>
  <w:style w:type="paragraph" w:customStyle="1" w:styleId="xl152">
    <w:name w:val="xl152"/>
    <w:basedOn w:val="a2"/>
    <w:pPr>
      <w:pBdr>
        <w:top w:val="single" w:sz="8" w:space="0" w:color="000000"/>
        <w:bottom w:val="single" w:sz="8" w:space="0" w:color="000000"/>
        <w:right w:val="single" w:sz="8" w:space="0" w:color="000000"/>
      </w:pBdr>
      <w:spacing w:before="28" w:after="28" w:line="100" w:lineRule="atLeast"/>
      <w:ind w:firstLine="0"/>
      <w:jc w:val="left"/>
      <w:textAlignment w:val="center"/>
    </w:pPr>
    <w:rPr>
      <w:b/>
      <w:bCs/>
    </w:rPr>
  </w:style>
  <w:style w:type="paragraph" w:customStyle="1" w:styleId="xl153">
    <w:name w:val="xl153"/>
    <w:basedOn w:val="a2"/>
    <w:pPr>
      <w:pBdr>
        <w:top w:val="single" w:sz="8" w:space="0" w:color="000000"/>
        <w:left w:val="single" w:sz="8" w:space="0" w:color="000000"/>
      </w:pBdr>
      <w:spacing w:before="28" w:after="28" w:line="100" w:lineRule="atLeast"/>
      <w:ind w:firstLine="0"/>
      <w:jc w:val="left"/>
      <w:textAlignment w:val="center"/>
    </w:pPr>
    <w:rPr>
      <w:b/>
      <w:bCs/>
    </w:rPr>
  </w:style>
  <w:style w:type="paragraph" w:customStyle="1" w:styleId="xl154">
    <w:name w:val="xl154"/>
    <w:basedOn w:val="a2"/>
    <w:pPr>
      <w:pBdr>
        <w:top w:val="single" w:sz="8" w:space="0" w:color="000000"/>
        <w:right w:val="single" w:sz="8" w:space="0" w:color="000000"/>
      </w:pBdr>
      <w:spacing w:before="28" w:after="28" w:line="100" w:lineRule="atLeast"/>
      <w:ind w:firstLine="0"/>
      <w:jc w:val="left"/>
      <w:textAlignment w:val="center"/>
    </w:pPr>
    <w:rPr>
      <w:b/>
      <w:bCs/>
    </w:rPr>
  </w:style>
  <w:style w:type="paragraph" w:customStyle="1" w:styleId="xl155">
    <w:name w:val="xl155"/>
    <w:basedOn w:val="a2"/>
    <w:pPr>
      <w:pBdr>
        <w:top w:val="single" w:sz="8" w:space="0" w:color="000000"/>
        <w:left w:val="single" w:sz="8" w:space="0" w:color="000000"/>
        <w:right w:val="single" w:sz="8" w:space="0" w:color="000000"/>
      </w:pBdr>
      <w:shd w:val="clear" w:color="auto" w:fill="FFD966"/>
      <w:spacing w:before="28" w:after="28" w:line="100" w:lineRule="atLeast"/>
      <w:ind w:firstLine="0"/>
      <w:jc w:val="left"/>
      <w:textAlignment w:val="center"/>
    </w:pPr>
    <w:rPr>
      <w:b/>
      <w:bCs/>
    </w:rPr>
  </w:style>
  <w:style w:type="paragraph" w:customStyle="1" w:styleId="xl156">
    <w:name w:val="xl156"/>
    <w:basedOn w:val="a2"/>
    <w:pPr>
      <w:pBdr>
        <w:top w:val="single" w:sz="8" w:space="0" w:color="000000"/>
        <w:bottom w:val="single" w:sz="8" w:space="0" w:color="000000"/>
      </w:pBdr>
      <w:spacing w:before="28" w:after="28" w:line="100" w:lineRule="atLeast"/>
      <w:ind w:firstLine="0"/>
      <w:jc w:val="left"/>
      <w:textAlignment w:val="center"/>
    </w:pPr>
    <w:rPr>
      <w:b/>
      <w:bCs/>
    </w:rPr>
  </w:style>
  <w:style w:type="paragraph" w:customStyle="1" w:styleId="xl157">
    <w:name w:val="xl157"/>
    <w:basedOn w:val="a2"/>
    <w:pPr>
      <w:pBdr>
        <w:top w:val="single" w:sz="8" w:space="0" w:color="000000"/>
        <w:bottom w:val="single" w:sz="8" w:space="0" w:color="000000"/>
        <w:right w:val="single" w:sz="8" w:space="0" w:color="000000"/>
      </w:pBdr>
      <w:spacing w:before="28" w:after="28" w:line="100" w:lineRule="atLeast"/>
      <w:ind w:firstLine="0"/>
      <w:jc w:val="left"/>
      <w:textAlignment w:val="center"/>
    </w:pPr>
    <w:rPr>
      <w:b/>
      <w:bCs/>
    </w:rPr>
  </w:style>
  <w:style w:type="paragraph" w:customStyle="1" w:styleId="xl158">
    <w:name w:val="xl158"/>
    <w:basedOn w:val="a2"/>
    <w:pPr>
      <w:pBdr>
        <w:top w:val="single" w:sz="8" w:space="0" w:color="000000"/>
        <w:left w:val="single" w:sz="8" w:space="0" w:color="000000"/>
        <w:bottom w:val="single" w:sz="8" w:space="0" w:color="000000"/>
      </w:pBdr>
      <w:spacing w:before="28" w:after="28" w:line="100" w:lineRule="atLeast"/>
      <w:ind w:firstLine="0"/>
      <w:jc w:val="left"/>
      <w:textAlignment w:val="center"/>
    </w:pPr>
    <w:rPr>
      <w:b/>
      <w:bCs/>
    </w:rPr>
  </w:style>
  <w:style w:type="paragraph" w:customStyle="1" w:styleId="xl159">
    <w:name w:val="xl159"/>
    <w:basedOn w:val="a2"/>
    <w:pPr>
      <w:pBdr>
        <w:top w:val="single" w:sz="8" w:space="0" w:color="000000"/>
        <w:bottom w:val="single" w:sz="8" w:space="0" w:color="000000"/>
      </w:pBdr>
      <w:spacing w:before="28" w:after="28" w:line="100" w:lineRule="atLeast"/>
      <w:ind w:firstLine="0"/>
      <w:jc w:val="left"/>
      <w:textAlignment w:val="center"/>
    </w:pPr>
    <w:rPr>
      <w:b/>
      <w:bCs/>
    </w:rPr>
  </w:style>
  <w:style w:type="paragraph" w:customStyle="1" w:styleId="xl160">
    <w:name w:val="xl160"/>
    <w:basedOn w:val="a2"/>
    <w:pPr>
      <w:pBdr>
        <w:top w:val="single" w:sz="8" w:space="0" w:color="000000"/>
        <w:bottom w:val="single" w:sz="8" w:space="0" w:color="000000"/>
        <w:right w:val="single" w:sz="8" w:space="0" w:color="000000"/>
      </w:pBdr>
      <w:spacing w:before="28" w:after="28" w:line="100" w:lineRule="atLeast"/>
      <w:ind w:firstLine="0"/>
      <w:jc w:val="left"/>
      <w:textAlignment w:val="center"/>
    </w:pPr>
    <w:rPr>
      <w:b/>
      <w:bCs/>
    </w:rPr>
  </w:style>
  <w:style w:type="paragraph" w:customStyle="1" w:styleId="xl161">
    <w:name w:val="xl161"/>
    <w:basedOn w:val="a2"/>
    <w:pPr>
      <w:pBdr>
        <w:top w:val="single" w:sz="8" w:space="0" w:color="000000"/>
        <w:left w:val="single" w:sz="8" w:space="0" w:color="000000"/>
        <w:bottom w:val="single" w:sz="8" w:space="0" w:color="000000"/>
      </w:pBdr>
      <w:spacing w:before="28" w:after="28" w:line="100" w:lineRule="atLeast"/>
      <w:ind w:firstLine="0"/>
      <w:jc w:val="left"/>
      <w:textAlignment w:val="center"/>
    </w:pPr>
    <w:rPr>
      <w:b/>
      <w:bCs/>
    </w:rPr>
  </w:style>
  <w:style w:type="paragraph" w:customStyle="1" w:styleId="xl162">
    <w:name w:val="xl162"/>
    <w:basedOn w:val="a2"/>
    <w:pPr>
      <w:pBdr>
        <w:top w:val="single" w:sz="8" w:space="0" w:color="000000"/>
        <w:bottom w:val="single" w:sz="8" w:space="0" w:color="000000"/>
      </w:pBdr>
      <w:spacing w:before="28" w:after="28" w:line="100" w:lineRule="atLeast"/>
      <w:ind w:firstLine="0"/>
      <w:jc w:val="left"/>
      <w:textAlignment w:val="center"/>
    </w:pPr>
    <w:rPr>
      <w:b/>
      <w:bCs/>
    </w:rPr>
  </w:style>
  <w:style w:type="paragraph" w:customStyle="1" w:styleId="xl163">
    <w:name w:val="xl163"/>
    <w:basedOn w:val="a2"/>
    <w:pPr>
      <w:pBdr>
        <w:top w:val="single" w:sz="8" w:space="0" w:color="000000"/>
        <w:bottom w:val="single" w:sz="8" w:space="0" w:color="000000"/>
        <w:right w:val="single" w:sz="8" w:space="0" w:color="000000"/>
      </w:pBdr>
      <w:spacing w:before="28" w:after="28" w:line="100" w:lineRule="atLeast"/>
      <w:ind w:firstLine="0"/>
      <w:jc w:val="left"/>
      <w:textAlignment w:val="center"/>
    </w:pPr>
    <w:rPr>
      <w:b/>
      <w:bCs/>
    </w:rPr>
  </w:style>
  <w:style w:type="paragraph" w:customStyle="1" w:styleId="affff5">
    <w:name w:val="Содержимое таблицы"/>
    <w:basedOn w:val="a2"/>
    <w:pPr>
      <w:suppressLineNumbers/>
    </w:pPr>
  </w:style>
  <w:style w:type="paragraph" w:customStyle="1" w:styleId="affff6">
    <w:name w:val="Заголовок таблицы"/>
    <w:basedOn w:val="affff5"/>
    <w:pPr>
      <w:jc w:val="center"/>
    </w:pPr>
    <w:rPr>
      <w:b/>
      <w:bCs/>
    </w:rPr>
  </w:style>
  <w:style w:type="paragraph" w:customStyle="1" w:styleId="101">
    <w:name w:val="Оглавление 10"/>
    <w:basedOn w:val="1f1"/>
    <w:pPr>
      <w:tabs>
        <w:tab w:val="right" w:leader="dot" w:pos="7091"/>
      </w:tabs>
      <w:ind w:left="2547" w:firstLine="0"/>
    </w:pPr>
  </w:style>
  <w:style w:type="character" w:styleId="affff7">
    <w:name w:val="annotation reference"/>
    <w:unhideWhenUsed/>
    <w:rsid w:val="00EC20BE"/>
    <w:rPr>
      <w:sz w:val="16"/>
      <w:szCs w:val="16"/>
    </w:rPr>
  </w:style>
  <w:style w:type="paragraph" w:styleId="affff8">
    <w:name w:val="annotation text"/>
    <w:basedOn w:val="a2"/>
    <w:link w:val="1fff2"/>
    <w:unhideWhenUsed/>
    <w:rsid w:val="00EC20BE"/>
    <w:rPr>
      <w:sz w:val="20"/>
      <w:szCs w:val="20"/>
    </w:rPr>
  </w:style>
  <w:style w:type="character" w:customStyle="1" w:styleId="1fff2">
    <w:name w:val="Текст примечания Знак1"/>
    <w:link w:val="affff8"/>
    <w:uiPriority w:val="99"/>
    <w:semiHidden/>
    <w:rsid w:val="00EC20BE"/>
    <w:rPr>
      <w:kern w:val="1"/>
    </w:rPr>
  </w:style>
  <w:style w:type="paragraph" w:styleId="affff9">
    <w:name w:val="annotation subject"/>
    <w:basedOn w:val="affff8"/>
    <w:next w:val="affff8"/>
    <w:link w:val="1fff3"/>
    <w:uiPriority w:val="99"/>
    <w:semiHidden/>
    <w:unhideWhenUsed/>
    <w:rsid w:val="00EC20BE"/>
    <w:rPr>
      <w:b/>
      <w:bCs/>
    </w:rPr>
  </w:style>
  <w:style w:type="character" w:customStyle="1" w:styleId="1fff3">
    <w:name w:val="Тема примечания Знак1"/>
    <w:link w:val="affff9"/>
    <w:uiPriority w:val="99"/>
    <w:semiHidden/>
    <w:rsid w:val="00EC20BE"/>
    <w:rPr>
      <w:b/>
      <w:bCs/>
      <w:kern w:val="1"/>
    </w:rPr>
  </w:style>
  <w:style w:type="paragraph" w:styleId="affffa">
    <w:name w:val="Balloon Text"/>
    <w:basedOn w:val="a2"/>
    <w:link w:val="1fff4"/>
    <w:uiPriority w:val="99"/>
    <w:semiHidden/>
    <w:unhideWhenUsed/>
    <w:rsid w:val="00EC20BE"/>
    <w:pPr>
      <w:spacing w:before="0" w:line="240" w:lineRule="auto"/>
    </w:pPr>
    <w:rPr>
      <w:rFonts w:ascii="Tahoma" w:hAnsi="Tahoma" w:cs="Tahoma"/>
      <w:sz w:val="16"/>
      <w:szCs w:val="16"/>
    </w:rPr>
  </w:style>
  <w:style w:type="character" w:customStyle="1" w:styleId="1fff4">
    <w:name w:val="Текст выноски Знак1"/>
    <w:link w:val="affffa"/>
    <w:uiPriority w:val="99"/>
    <w:semiHidden/>
    <w:rsid w:val="00EC20BE"/>
    <w:rPr>
      <w:rFonts w:ascii="Tahoma" w:hAnsi="Tahoma" w:cs="Tahoma"/>
      <w:kern w:val="1"/>
      <w:sz w:val="16"/>
      <w:szCs w:val="16"/>
    </w:rPr>
  </w:style>
  <w:style w:type="paragraph" w:styleId="affffb">
    <w:name w:val="table of figures"/>
    <w:basedOn w:val="a2"/>
    <w:next w:val="a2"/>
    <w:uiPriority w:val="99"/>
    <w:unhideWhenUsed/>
    <w:rsid w:val="006333B9"/>
  </w:style>
  <w:style w:type="paragraph" w:styleId="affffc">
    <w:name w:val="List Paragraph"/>
    <w:aliases w:val="ТАБЛИЦА,ПАРАГРАФ,Введение,СПИСКИ,3_Абзац списка,it_List1,Ненумерованный список,основной диплом"/>
    <w:basedOn w:val="a2"/>
    <w:link w:val="affffd"/>
    <w:uiPriority w:val="1"/>
    <w:qFormat/>
    <w:rsid w:val="00626DE0"/>
    <w:pPr>
      <w:suppressAutoHyphens w:val="0"/>
      <w:spacing w:before="0" w:line="240" w:lineRule="auto"/>
      <w:ind w:left="720" w:firstLine="0"/>
      <w:contextualSpacing/>
      <w:jc w:val="left"/>
    </w:pPr>
    <w:rPr>
      <w:kern w:val="0"/>
    </w:rPr>
  </w:style>
  <w:style w:type="character" w:customStyle="1" w:styleId="affffd">
    <w:name w:val="Абзац списка Знак"/>
    <w:aliases w:val="ТАБЛИЦА Знак,ПАРАГРАФ Знак,Введение Знак,СПИСКИ Знак,3_Абзац списка Знак,it_List1 Знак,Ненумерованный список Знак,основной диплом Знак"/>
    <w:link w:val="affffc"/>
    <w:uiPriority w:val="1"/>
    <w:locked/>
    <w:rsid w:val="00392070"/>
    <w:rPr>
      <w:sz w:val="24"/>
      <w:szCs w:val="24"/>
    </w:rPr>
  </w:style>
  <w:style w:type="paragraph" w:customStyle="1" w:styleId="affffe">
    <w:name w:val="Знак"/>
    <w:basedOn w:val="a2"/>
    <w:rsid w:val="00703710"/>
    <w:pPr>
      <w:suppressAutoHyphens w:val="0"/>
      <w:spacing w:before="0" w:after="160" w:line="240" w:lineRule="exact"/>
      <w:ind w:firstLine="0"/>
      <w:jc w:val="left"/>
    </w:pPr>
    <w:rPr>
      <w:rFonts w:ascii="Verdana" w:hAnsi="Verdana" w:cs="Verdana"/>
      <w:kern w:val="0"/>
      <w:sz w:val="20"/>
      <w:szCs w:val="20"/>
      <w:lang w:val="en-US" w:eastAsia="en-US"/>
    </w:rPr>
  </w:style>
  <w:style w:type="paragraph" w:customStyle="1" w:styleId="140">
    <w:name w:val="Текст 14(основной)"/>
    <w:basedOn w:val="a2"/>
    <w:link w:val="141"/>
    <w:rsid w:val="00A44730"/>
    <w:pPr>
      <w:suppressAutoHyphens w:val="0"/>
      <w:spacing w:before="0"/>
      <w:ind w:firstLine="708"/>
    </w:pPr>
    <w:rPr>
      <w:kern w:val="0"/>
      <w:szCs w:val="20"/>
    </w:rPr>
  </w:style>
  <w:style w:type="character" w:customStyle="1" w:styleId="141">
    <w:name w:val="Текст 14(основной) Знак"/>
    <w:link w:val="140"/>
    <w:locked/>
    <w:rsid w:val="00A44730"/>
    <w:rPr>
      <w:sz w:val="24"/>
    </w:rPr>
  </w:style>
  <w:style w:type="paragraph" w:customStyle="1" w:styleId="1fff5">
    <w:name w:val="Обычный (веб)1"/>
    <w:basedOn w:val="a2"/>
    <w:uiPriority w:val="99"/>
    <w:semiHidden/>
    <w:unhideWhenUsed/>
    <w:rsid w:val="00A44730"/>
    <w:pPr>
      <w:suppressAutoHyphens w:val="0"/>
      <w:spacing w:before="100" w:beforeAutospacing="1" w:after="100" w:afterAutospacing="1" w:line="240" w:lineRule="auto"/>
      <w:ind w:firstLine="0"/>
      <w:jc w:val="left"/>
    </w:pPr>
    <w:rPr>
      <w:kern w:val="0"/>
    </w:rPr>
  </w:style>
  <w:style w:type="paragraph" w:styleId="afffff">
    <w:name w:val="Revision"/>
    <w:hidden/>
    <w:uiPriority w:val="99"/>
    <w:semiHidden/>
    <w:rsid w:val="008A195B"/>
    <w:rPr>
      <w:kern w:val="1"/>
      <w:sz w:val="26"/>
      <w:szCs w:val="24"/>
    </w:rPr>
  </w:style>
  <w:style w:type="paragraph" w:styleId="afffff0">
    <w:name w:val="footnote text"/>
    <w:basedOn w:val="a2"/>
    <w:link w:val="2d"/>
    <w:uiPriority w:val="99"/>
    <w:semiHidden/>
    <w:unhideWhenUsed/>
    <w:rsid w:val="00003A27"/>
    <w:rPr>
      <w:sz w:val="20"/>
      <w:szCs w:val="20"/>
    </w:rPr>
  </w:style>
  <w:style w:type="character" w:customStyle="1" w:styleId="2d">
    <w:name w:val="Текст сноски Знак2"/>
    <w:link w:val="afffff0"/>
    <w:uiPriority w:val="99"/>
    <w:semiHidden/>
    <w:rsid w:val="00003A27"/>
    <w:rPr>
      <w:kern w:val="1"/>
    </w:rPr>
  </w:style>
  <w:style w:type="character" w:styleId="afffff1">
    <w:name w:val="footnote reference"/>
    <w:uiPriority w:val="99"/>
    <w:semiHidden/>
    <w:unhideWhenUsed/>
    <w:rsid w:val="00003A27"/>
    <w:rPr>
      <w:vertAlign w:val="superscript"/>
    </w:rPr>
  </w:style>
  <w:style w:type="paragraph" w:customStyle="1" w:styleId="afffff2">
    <w:name w:val="Для таблицы шапка"/>
    <w:basedOn w:val="afff8"/>
    <w:next w:val="a2"/>
    <w:qFormat/>
    <w:rsid w:val="00E12315"/>
    <w:pPr>
      <w:suppressAutoHyphens w:val="0"/>
    </w:pPr>
    <w:rPr>
      <w:b/>
      <w:kern w:val="0"/>
    </w:rPr>
  </w:style>
  <w:style w:type="character" w:styleId="afffff3">
    <w:name w:val="FollowedHyperlink"/>
    <w:uiPriority w:val="99"/>
    <w:semiHidden/>
    <w:unhideWhenUsed/>
    <w:rsid w:val="00C60F71"/>
    <w:rPr>
      <w:color w:val="954F72"/>
      <w:u w:val="single"/>
    </w:rPr>
  </w:style>
  <w:style w:type="table" w:styleId="afffff4">
    <w:name w:val="Table Grid"/>
    <w:basedOn w:val="a5"/>
    <w:uiPriority w:val="59"/>
    <w:rsid w:val="003608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5">
    <w:name w:val="Для таблицы_Заголовок"/>
    <w:basedOn w:val="a2"/>
    <w:link w:val="afffff6"/>
    <w:qFormat/>
    <w:rsid w:val="00173815"/>
    <w:pPr>
      <w:suppressAutoHyphens w:val="0"/>
      <w:spacing w:before="0" w:line="240" w:lineRule="auto"/>
      <w:ind w:firstLine="0"/>
      <w:jc w:val="center"/>
    </w:pPr>
    <w:rPr>
      <w:rFonts w:eastAsia="Calibri"/>
      <w:b/>
      <w:kern w:val="0"/>
      <w:sz w:val="20"/>
      <w:szCs w:val="22"/>
      <w:lang w:eastAsia="en-US"/>
    </w:rPr>
  </w:style>
  <w:style w:type="character" w:customStyle="1" w:styleId="afffff6">
    <w:name w:val="Для таблицы_Заголовок Знак"/>
    <w:link w:val="afffff5"/>
    <w:rsid w:val="00173815"/>
    <w:rPr>
      <w:rFonts w:eastAsia="Calibri"/>
      <w:b/>
      <w:szCs w:val="22"/>
      <w:lang w:eastAsia="en-US"/>
    </w:rPr>
  </w:style>
  <w:style w:type="character" w:customStyle="1" w:styleId="blk">
    <w:name w:val="blk"/>
    <w:rsid w:val="009C00E0"/>
  </w:style>
  <w:style w:type="character" w:styleId="afffff7">
    <w:name w:val="Book Title"/>
    <w:uiPriority w:val="33"/>
    <w:qFormat/>
    <w:rsid w:val="00DD79AA"/>
    <w:rPr>
      <w:b/>
      <w:bCs/>
      <w:i/>
      <w:iCs/>
      <w:spacing w:val="5"/>
    </w:rPr>
  </w:style>
  <w:style w:type="paragraph" w:customStyle="1" w:styleId="TitleProject">
    <w:name w:val="TitleProject"/>
    <w:basedOn w:val="a2"/>
    <w:rsid w:val="004D44C1"/>
    <w:pPr>
      <w:suppressAutoHyphens w:val="0"/>
      <w:spacing w:before="0" w:line="240" w:lineRule="auto"/>
      <w:ind w:left="142"/>
      <w:jc w:val="center"/>
    </w:pPr>
    <w:rPr>
      <w:b/>
      <w:kern w:val="0"/>
      <w:sz w:val="32"/>
      <w:szCs w:val="20"/>
    </w:rPr>
  </w:style>
  <w:style w:type="paragraph" w:customStyle="1" w:styleId="afffff8">
    <w:name w:val="_Обычный"/>
    <w:basedOn w:val="a2"/>
    <w:link w:val="afffff9"/>
    <w:uiPriority w:val="99"/>
    <w:rsid w:val="0001319E"/>
    <w:pPr>
      <w:suppressAutoHyphens w:val="0"/>
      <w:spacing w:before="0" w:line="240" w:lineRule="auto"/>
    </w:pPr>
    <w:rPr>
      <w:kern w:val="0"/>
      <w:szCs w:val="20"/>
    </w:rPr>
  </w:style>
  <w:style w:type="character" w:customStyle="1" w:styleId="afffff9">
    <w:name w:val="_Обычный Знак"/>
    <w:basedOn w:val="a4"/>
    <w:link w:val="afffff8"/>
    <w:uiPriority w:val="99"/>
    <w:locked/>
    <w:rsid w:val="0001319E"/>
    <w:rPr>
      <w:sz w:val="24"/>
    </w:rPr>
  </w:style>
  <w:style w:type="paragraph" w:customStyle="1" w:styleId="afffffa">
    <w:name w:val="Абзац"/>
    <w:basedOn w:val="a2"/>
    <w:link w:val="afffffb"/>
    <w:qFormat/>
    <w:rsid w:val="009A706B"/>
    <w:pPr>
      <w:suppressAutoHyphens w:val="0"/>
      <w:spacing w:after="60" w:line="240" w:lineRule="auto"/>
      <w:ind w:firstLine="567"/>
    </w:pPr>
    <w:rPr>
      <w:kern w:val="0"/>
    </w:rPr>
  </w:style>
  <w:style w:type="character" w:customStyle="1" w:styleId="afffffb">
    <w:name w:val="Абзац Знак"/>
    <w:link w:val="afffffa"/>
    <w:rsid w:val="009A706B"/>
    <w:rPr>
      <w:sz w:val="24"/>
      <w:szCs w:val="24"/>
    </w:rPr>
  </w:style>
  <w:style w:type="character" w:customStyle="1" w:styleId="afffffc">
    <w:name w:val="Основной текст_"/>
    <w:basedOn w:val="a4"/>
    <w:link w:val="142"/>
    <w:uiPriority w:val="99"/>
    <w:locked/>
    <w:rsid w:val="0029159F"/>
    <w:rPr>
      <w:sz w:val="27"/>
      <w:szCs w:val="27"/>
      <w:shd w:val="clear" w:color="auto" w:fill="FFFFFF"/>
    </w:rPr>
  </w:style>
  <w:style w:type="paragraph" w:customStyle="1" w:styleId="142">
    <w:name w:val="Основной текст14"/>
    <w:basedOn w:val="a2"/>
    <w:link w:val="afffffc"/>
    <w:uiPriority w:val="99"/>
    <w:rsid w:val="0029159F"/>
    <w:pPr>
      <w:widowControl w:val="0"/>
      <w:shd w:val="clear" w:color="auto" w:fill="FFFFFF"/>
      <w:suppressAutoHyphens w:val="0"/>
      <w:spacing w:before="0" w:line="480" w:lineRule="exact"/>
      <w:ind w:hanging="700"/>
    </w:pPr>
    <w:rPr>
      <w:kern w:val="0"/>
      <w:sz w:val="27"/>
      <w:szCs w:val="27"/>
    </w:rPr>
  </w:style>
  <w:style w:type="paragraph" w:styleId="afffffd">
    <w:name w:val="TOC Heading"/>
    <w:basedOn w:val="11"/>
    <w:next w:val="a2"/>
    <w:uiPriority w:val="39"/>
    <w:unhideWhenUsed/>
    <w:qFormat/>
    <w:rsid w:val="005B1DFB"/>
    <w:pPr>
      <w:pageBreakBefore w:val="0"/>
      <w:suppressAutoHyphens w:val="0"/>
      <w:spacing w:line="259" w:lineRule="auto"/>
      <w:ind w:left="0"/>
      <w:outlineLvl w:val="9"/>
    </w:pPr>
    <w:rPr>
      <w:rFonts w:asciiTheme="majorHAnsi" w:eastAsiaTheme="majorEastAsia" w:hAnsiTheme="majorHAnsi" w:cstheme="majorBidi"/>
      <w:b w:val="0"/>
      <w:caps w:val="0"/>
      <w:color w:val="2F5496" w:themeColor="accent1" w:themeShade="BF"/>
      <w:kern w:val="0"/>
    </w:rPr>
  </w:style>
  <w:style w:type="character" w:customStyle="1" w:styleId="afffffe">
    <w:name w:val="Гипертекстовая ссылка"/>
    <w:rsid w:val="000469CE"/>
    <w:rPr>
      <w:color w:val="008000"/>
    </w:rPr>
  </w:style>
  <w:style w:type="table" w:styleId="-8">
    <w:name w:val="Table List 8"/>
    <w:basedOn w:val="a5"/>
    <w:rsid w:val="00030BA0"/>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affffff">
    <w:name w:val="Normal (Web)"/>
    <w:basedOn w:val="a2"/>
    <w:uiPriority w:val="99"/>
    <w:semiHidden/>
    <w:unhideWhenUsed/>
    <w:rsid w:val="00555065"/>
    <w:pPr>
      <w:suppressAutoHyphens w:val="0"/>
      <w:spacing w:before="100" w:beforeAutospacing="1" w:after="100" w:afterAutospacing="1" w:line="240" w:lineRule="auto"/>
      <w:ind w:firstLine="0"/>
      <w:jc w:val="left"/>
    </w:pPr>
    <w:rPr>
      <w:kern w:val="0"/>
    </w:rPr>
  </w:style>
  <w:style w:type="paragraph" w:customStyle="1" w:styleId="formattext">
    <w:name w:val="formattext"/>
    <w:basedOn w:val="a2"/>
    <w:rsid w:val="0036630D"/>
    <w:pPr>
      <w:suppressAutoHyphens w:val="0"/>
      <w:spacing w:before="100" w:beforeAutospacing="1" w:after="100" w:afterAutospacing="1" w:line="240" w:lineRule="auto"/>
      <w:ind w:firstLine="0"/>
      <w:jc w:val="left"/>
    </w:pPr>
    <w:rPr>
      <w:kern w:val="0"/>
    </w:rPr>
  </w:style>
  <w:style w:type="paragraph" w:customStyle="1" w:styleId="headertext">
    <w:name w:val="headertext"/>
    <w:basedOn w:val="a2"/>
    <w:rsid w:val="0036630D"/>
    <w:pPr>
      <w:suppressAutoHyphens w:val="0"/>
      <w:spacing w:before="100" w:beforeAutospacing="1" w:after="100" w:afterAutospacing="1" w:line="240" w:lineRule="auto"/>
      <w:ind w:firstLine="0"/>
      <w:jc w:val="left"/>
    </w:pPr>
    <w:rPr>
      <w:kern w:val="0"/>
    </w:rPr>
  </w:style>
  <w:style w:type="paragraph" w:customStyle="1" w:styleId="affffff0">
    <w:name w:val="КАТ_обычный"/>
    <w:basedOn w:val="a2"/>
    <w:qFormat/>
    <w:rsid w:val="00912C60"/>
    <w:pPr>
      <w:widowControl w:val="0"/>
      <w:suppressAutoHyphens w:val="0"/>
      <w:spacing w:before="0" w:after="60"/>
    </w:pPr>
    <w:rPr>
      <w:kern w:val="0"/>
      <w:szCs w:val="20"/>
    </w:rPr>
  </w:style>
  <w:style w:type="paragraph" w:customStyle="1" w:styleId="msonormal0">
    <w:name w:val="msonormal"/>
    <w:basedOn w:val="a2"/>
    <w:rsid w:val="003B5832"/>
    <w:pPr>
      <w:suppressAutoHyphens w:val="0"/>
      <w:spacing w:before="100" w:beforeAutospacing="1" w:after="100" w:afterAutospacing="1" w:line="240" w:lineRule="auto"/>
      <w:ind w:firstLine="0"/>
      <w:jc w:val="left"/>
    </w:pPr>
    <w:rPr>
      <w:kern w:val="0"/>
    </w:rPr>
  </w:style>
  <w:style w:type="table" w:customStyle="1" w:styleId="221">
    <w:name w:val="Сетка таблицы22"/>
    <w:basedOn w:val="a5"/>
    <w:next w:val="afffff4"/>
    <w:uiPriority w:val="59"/>
    <w:rsid w:val="009B536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
    <w:name w:val="S_Обычный"/>
    <w:basedOn w:val="a2"/>
    <w:link w:val="S0"/>
    <w:qFormat/>
    <w:rsid w:val="00C16D73"/>
    <w:pPr>
      <w:suppressAutoHyphens w:val="0"/>
      <w:spacing w:before="0" w:after="0" w:line="360" w:lineRule="auto"/>
    </w:pPr>
    <w:rPr>
      <w:kern w:val="0"/>
      <w:lang w:val="x-none" w:eastAsia="x-none"/>
    </w:rPr>
  </w:style>
  <w:style w:type="paragraph" w:customStyle="1" w:styleId="affffff1">
    <w:name w:val="Обычный кат"/>
    <w:basedOn w:val="a2"/>
    <w:qFormat/>
    <w:rsid w:val="00C16D73"/>
    <w:pPr>
      <w:suppressAutoHyphens w:val="0"/>
      <w:spacing w:before="0" w:after="0"/>
    </w:pPr>
    <w:rPr>
      <w:rFonts w:eastAsia="Calibri"/>
      <w:kern w:val="0"/>
      <w:szCs w:val="22"/>
      <w:lang w:eastAsia="en-US"/>
    </w:rPr>
  </w:style>
  <w:style w:type="character" w:customStyle="1" w:styleId="S0">
    <w:name w:val="S_Обычный Знак"/>
    <w:link w:val="S"/>
    <w:rsid w:val="00C16D73"/>
    <w:rPr>
      <w:sz w:val="24"/>
      <w:szCs w:val="24"/>
      <w:lang w:val="x-none" w:eastAsia="x-none"/>
    </w:rPr>
  </w:style>
  <w:style w:type="paragraph" w:customStyle="1" w:styleId="affffff2">
    <w:name w:val="Маркированный кат"/>
    <w:basedOn w:val="affffff3"/>
    <w:next w:val="affffff1"/>
    <w:qFormat/>
    <w:rsid w:val="00916298"/>
    <w:pPr>
      <w:tabs>
        <w:tab w:val="num" w:pos="926"/>
      </w:tabs>
      <w:suppressAutoHyphens w:val="0"/>
      <w:spacing w:before="0" w:after="0"/>
      <w:ind w:left="926"/>
    </w:pPr>
    <w:rPr>
      <w:rFonts w:eastAsia="Calibri"/>
      <w:kern w:val="0"/>
      <w:szCs w:val="22"/>
      <w:lang w:eastAsia="en-US"/>
    </w:rPr>
  </w:style>
  <w:style w:type="paragraph" w:styleId="affffff3">
    <w:name w:val="List Bullet"/>
    <w:basedOn w:val="a2"/>
    <w:uiPriority w:val="99"/>
    <w:semiHidden/>
    <w:unhideWhenUsed/>
    <w:rsid w:val="00916298"/>
    <w:pPr>
      <w:ind w:left="1212" w:hanging="360"/>
      <w:contextualSpacing/>
    </w:pPr>
  </w:style>
  <w:style w:type="paragraph" w:customStyle="1" w:styleId="affffff4">
    <w:name w:val="для табл_КАТ"/>
    <w:basedOn w:val="affffff1"/>
    <w:next w:val="affffff1"/>
    <w:qFormat/>
    <w:rsid w:val="00374EA6"/>
    <w:pPr>
      <w:spacing w:line="240" w:lineRule="auto"/>
      <w:ind w:firstLine="0"/>
      <w:jc w:val="center"/>
    </w:pPr>
    <w:rPr>
      <w:bCs/>
      <w:color w:val="000000"/>
      <w:sz w:val="20"/>
    </w:rPr>
  </w:style>
  <w:style w:type="paragraph" w:customStyle="1" w:styleId="affffff5">
    <w:name w:val="ДЛЯ ТАБЛ"/>
    <w:basedOn w:val="a2"/>
    <w:qFormat/>
    <w:rsid w:val="006F3C08"/>
    <w:pPr>
      <w:suppressAutoHyphens w:val="0"/>
      <w:spacing w:before="0" w:after="0" w:line="240" w:lineRule="auto"/>
      <w:ind w:firstLine="0"/>
      <w:jc w:val="center"/>
    </w:pPr>
    <w:rPr>
      <w:kern w:val="0"/>
      <w:sz w:val="20"/>
      <w:szCs w:val="20"/>
    </w:rPr>
  </w:style>
  <w:style w:type="paragraph" w:customStyle="1" w:styleId="affffff6">
    <w:name w:val="для_табл_КАТ"/>
    <w:basedOn w:val="a2"/>
    <w:rsid w:val="00175841"/>
    <w:pPr>
      <w:spacing w:before="0" w:after="0" w:line="240" w:lineRule="auto"/>
      <w:ind w:firstLine="0"/>
      <w:jc w:val="center"/>
    </w:pPr>
    <w:rPr>
      <w:rFonts w:eastAsia="Courier New"/>
      <w:color w:val="000000"/>
      <w:kern w:val="0"/>
      <w:sz w:val="20"/>
      <w:szCs w:val="22"/>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17365">
      <w:bodyDiv w:val="1"/>
      <w:marLeft w:val="0"/>
      <w:marRight w:val="0"/>
      <w:marTop w:val="0"/>
      <w:marBottom w:val="0"/>
      <w:divBdr>
        <w:top w:val="none" w:sz="0" w:space="0" w:color="auto"/>
        <w:left w:val="none" w:sz="0" w:space="0" w:color="auto"/>
        <w:bottom w:val="none" w:sz="0" w:space="0" w:color="auto"/>
        <w:right w:val="none" w:sz="0" w:space="0" w:color="auto"/>
      </w:divBdr>
    </w:div>
    <w:div w:id="4870734">
      <w:bodyDiv w:val="1"/>
      <w:marLeft w:val="0"/>
      <w:marRight w:val="0"/>
      <w:marTop w:val="0"/>
      <w:marBottom w:val="0"/>
      <w:divBdr>
        <w:top w:val="none" w:sz="0" w:space="0" w:color="auto"/>
        <w:left w:val="none" w:sz="0" w:space="0" w:color="auto"/>
        <w:bottom w:val="none" w:sz="0" w:space="0" w:color="auto"/>
        <w:right w:val="none" w:sz="0" w:space="0" w:color="auto"/>
      </w:divBdr>
    </w:div>
    <w:div w:id="19598529">
      <w:bodyDiv w:val="1"/>
      <w:marLeft w:val="0"/>
      <w:marRight w:val="0"/>
      <w:marTop w:val="0"/>
      <w:marBottom w:val="0"/>
      <w:divBdr>
        <w:top w:val="none" w:sz="0" w:space="0" w:color="auto"/>
        <w:left w:val="none" w:sz="0" w:space="0" w:color="auto"/>
        <w:bottom w:val="none" w:sz="0" w:space="0" w:color="auto"/>
        <w:right w:val="none" w:sz="0" w:space="0" w:color="auto"/>
      </w:divBdr>
    </w:div>
    <w:div w:id="20589564">
      <w:bodyDiv w:val="1"/>
      <w:marLeft w:val="0"/>
      <w:marRight w:val="0"/>
      <w:marTop w:val="0"/>
      <w:marBottom w:val="0"/>
      <w:divBdr>
        <w:top w:val="none" w:sz="0" w:space="0" w:color="auto"/>
        <w:left w:val="none" w:sz="0" w:space="0" w:color="auto"/>
        <w:bottom w:val="none" w:sz="0" w:space="0" w:color="auto"/>
        <w:right w:val="none" w:sz="0" w:space="0" w:color="auto"/>
      </w:divBdr>
    </w:div>
    <w:div w:id="21980988">
      <w:bodyDiv w:val="1"/>
      <w:marLeft w:val="0"/>
      <w:marRight w:val="0"/>
      <w:marTop w:val="0"/>
      <w:marBottom w:val="0"/>
      <w:divBdr>
        <w:top w:val="none" w:sz="0" w:space="0" w:color="auto"/>
        <w:left w:val="none" w:sz="0" w:space="0" w:color="auto"/>
        <w:bottom w:val="none" w:sz="0" w:space="0" w:color="auto"/>
        <w:right w:val="none" w:sz="0" w:space="0" w:color="auto"/>
      </w:divBdr>
    </w:div>
    <w:div w:id="30155276">
      <w:bodyDiv w:val="1"/>
      <w:marLeft w:val="0"/>
      <w:marRight w:val="0"/>
      <w:marTop w:val="0"/>
      <w:marBottom w:val="0"/>
      <w:divBdr>
        <w:top w:val="none" w:sz="0" w:space="0" w:color="auto"/>
        <w:left w:val="none" w:sz="0" w:space="0" w:color="auto"/>
        <w:bottom w:val="none" w:sz="0" w:space="0" w:color="auto"/>
        <w:right w:val="none" w:sz="0" w:space="0" w:color="auto"/>
      </w:divBdr>
    </w:div>
    <w:div w:id="30306769">
      <w:bodyDiv w:val="1"/>
      <w:marLeft w:val="0"/>
      <w:marRight w:val="0"/>
      <w:marTop w:val="0"/>
      <w:marBottom w:val="0"/>
      <w:divBdr>
        <w:top w:val="none" w:sz="0" w:space="0" w:color="auto"/>
        <w:left w:val="none" w:sz="0" w:space="0" w:color="auto"/>
        <w:bottom w:val="none" w:sz="0" w:space="0" w:color="auto"/>
        <w:right w:val="none" w:sz="0" w:space="0" w:color="auto"/>
      </w:divBdr>
    </w:div>
    <w:div w:id="32734371">
      <w:bodyDiv w:val="1"/>
      <w:marLeft w:val="0"/>
      <w:marRight w:val="0"/>
      <w:marTop w:val="0"/>
      <w:marBottom w:val="0"/>
      <w:divBdr>
        <w:top w:val="none" w:sz="0" w:space="0" w:color="auto"/>
        <w:left w:val="none" w:sz="0" w:space="0" w:color="auto"/>
        <w:bottom w:val="none" w:sz="0" w:space="0" w:color="auto"/>
        <w:right w:val="none" w:sz="0" w:space="0" w:color="auto"/>
      </w:divBdr>
    </w:div>
    <w:div w:id="33970284">
      <w:bodyDiv w:val="1"/>
      <w:marLeft w:val="0"/>
      <w:marRight w:val="0"/>
      <w:marTop w:val="0"/>
      <w:marBottom w:val="0"/>
      <w:divBdr>
        <w:top w:val="none" w:sz="0" w:space="0" w:color="auto"/>
        <w:left w:val="none" w:sz="0" w:space="0" w:color="auto"/>
        <w:bottom w:val="none" w:sz="0" w:space="0" w:color="auto"/>
        <w:right w:val="none" w:sz="0" w:space="0" w:color="auto"/>
      </w:divBdr>
    </w:div>
    <w:div w:id="42365849">
      <w:bodyDiv w:val="1"/>
      <w:marLeft w:val="0"/>
      <w:marRight w:val="0"/>
      <w:marTop w:val="0"/>
      <w:marBottom w:val="0"/>
      <w:divBdr>
        <w:top w:val="none" w:sz="0" w:space="0" w:color="auto"/>
        <w:left w:val="none" w:sz="0" w:space="0" w:color="auto"/>
        <w:bottom w:val="none" w:sz="0" w:space="0" w:color="auto"/>
        <w:right w:val="none" w:sz="0" w:space="0" w:color="auto"/>
      </w:divBdr>
    </w:div>
    <w:div w:id="44525544">
      <w:bodyDiv w:val="1"/>
      <w:marLeft w:val="0"/>
      <w:marRight w:val="0"/>
      <w:marTop w:val="0"/>
      <w:marBottom w:val="0"/>
      <w:divBdr>
        <w:top w:val="none" w:sz="0" w:space="0" w:color="auto"/>
        <w:left w:val="none" w:sz="0" w:space="0" w:color="auto"/>
        <w:bottom w:val="none" w:sz="0" w:space="0" w:color="auto"/>
        <w:right w:val="none" w:sz="0" w:space="0" w:color="auto"/>
      </w:divBdr>
    </w:div>
    <w:div w:id="52703592">
      <w:bodyDiv w:val="1"/>
      <w:marLeft w:val="0"/>
      <w:marRight w:val="0"/>
      <w:marTop w:val="0"/>
      <w:marBottom w:val="0"/>
      <w:divBdr>
        <w:top w:val="none" w:sz="0" w:space="0" w:color="auto"/>
        <w:left w:val="none" w:sz="0" w:space="0" w:color="auto"/>
        <w:bottom w:val="none" w:sz="0" w:space="0" w:color="auto"/>
        <w:right w:val="none" w:sz="0" w:space="0" w:color="auto"/>
      </w:divBdr>
    </w:div>
    <w:div w:id="56588578">
      <w:bodyDiv w:val="1"/>
      <w:marLeft w:val="0"/>
      <w:marRight w:val="0"/>
      <w:marTop w:val="0"/>
      <w:marBottom w:val="0"/>
      <w:divBdr>
        <w:top w:val="none" w:sz="0" w:space="0" w:color="auto"/>
        <w:left w:val="none" w:sz="0" w:space="0" w:color="auto"/>
        <w:bottom w:val="none" w:sz="0" w:space="0" w:color="auto"/>
        <w:right w:val="none" w:sz="0" w:space="0" w:color="auto"/>
      </w:divBdr>
    </w:div>
    <w:div w:id="58940860">
      <w:bodyDiv w:val="1"/>
      <w:marLeft w:val="0"/>
      <w:marRight w:val="0"/>
      <w:marTop w:val="0"/>
      <w:marBottom w:val="0"/>
      <w:divBdr>
        <w:top w:val="none" w:sz="0" w:space="0" w:color="auto"/>
        <w:left w:val="none" w:sz="0" w:space="0" w:color="auto"/>
        <w:bottom w:val="none" w:sz="0" w:space="0" w:color="auto"/>
        <w:right w:val="none" w:sz="0" w:space="0" w:color="auto"/>
      </w:divBdr>
    </w:div>
    <w:div w:id="63530182">
      <w:bodyDiv w:val="1"/>
      <w:marLeft w:val="0"/>
      <w:marRight w:val="0"/>
      <w:marTop w:val="0"/>
      <w:marBottom w:val="0"/>
      <w:divBdr>
        <w:top w:val="none" w:sz="0" w:space="0" w:color="auto"/>
        <w:left w:val="none" w:sz="0" w:space="0" w:color="auto"/>
        <w:bottom w:val="none" w:sz="0" w:space="0" w:color="auto"/>
        <w:right w:val="none" w:sz="0" w:space="0" w:color="auto"/>
      </w:divBdr>
    </w:div>
    <w:div w:id="64651236">
      <w:bodyDiv w:val="1"/>
      <w:marLeft w:val="0"/>
      <w:marRight w:val="0"/>
      <w:marTop w:val="0"/>
      <w:marBottom w:val="0"/>
      <w:divBdr>
        <w:top w:val="none" w:sz="0" w:space="0" w:color="auto"/>
        <w:left w:val="none" w:sz="0" w:space="0" w:color="auto"/>
        <w:bottom w:val="none" w:sz="0" w:space="0" w:color="auto"/>
        <w:right w:val="none" w:sz="0" w:space="0" w:color="auto"/>
      </w:divBdr>
    </w:div>
    <w:div w:id="69275597">
      <w:bodyDiv w:val="1"/>
      <w:marLeft w:val="0"/>
      <w:marRight w:val="0"/>
      <w:marTop w:val="0"/>
      <w:marBottom w:val="0"/>
      <w:divBdr>
        <w:top w:val="none" w:sz="0" w:space="0" w:color="auto"/>
        <w:left w:val="none" w:sz="0" w:space="0" w:color="auto"/>
        <w:bottom w:val="none" w:sz="0" w:space="0" w:color="auto"/>
        <w:right w:val="none" w:sz="0" w:space="0" w:color="auto"/>
      </w:divBdr>
    </w:div>
    <w:div w:id="71390451">
      <w:bodyDiv w:val="1"/>
      <w:marLeft w:val="0"/>
      <w:marRight w:val="0"/>
      <w:marTop w:val="0"/>
      <w:marBottom w:val="0"/>
      <w:divBdr>
        <w:top w:val="none" w:sz="0" w:space="0" w:color="auto"/>
        <w:left w:val="none" w:sz="0" w:space="0" w:color="auto"/>
        <w:bottom w:val="none" w:sz="0" w:space="0" w:color="auto"/>
        <w:right w:val="none" w:sz="0" w:space="0" w:color="auto"/>
      </w:divBdr>
    </w:div>
    <w:div w:id="71513822">
      <w:bodyDiv w:val="1"/>
      <w:marLeft w:val="0"/>
      <w:marRight w:val="0"/>
      <w:marTop w:val="0"/>
      <w:marBottom w:val="0"/>
      <w:divBdr>
        <w:top w:val="none" w:sz="0" w:space="0" w:color="auto"/>
        <w:left w:val="none" w:sz="0" w:space="0" w:color="auto"/>
        <w:bottom w:val="none" w:sz="0" w:space="0" w:color="auto"/>
        <w:right w:val="none" w:sz="0" w:space="0" w:color="auto"/>
      </w:divBdr>
    </w:div>
    <w:div w:id="76220649">
      <w:bodyDiv w:val="1"/>
      <w:marLeft w:val="0"/>
      <w:marRight w:val="0"/>
      <w:marTop w:val="0"/>
      <w:marBottom w:val="0"/>
      <w:divBdr>
        <w:top w:val="none" w:sz="0" w:space="0" w:color="auto"/>
        <w:left w:val="none" w:sz="0" w:space="0" w:color="auto"/>
        <w:bottom w:val="none" w:sz="0" w:space="0" w:color="auto"/>
        <w:right w:val="none" w:sz="0" w:space="0" w:color="auto"/>
      </w:divBdr>
    </w:div>
    <w:div w:id="81804197">
      <w:bodyDiv w:val="1"/>
      <w:marLeft w:val="0"/>
      <w:marRight w:val="0"/>
      <w:marTop w:val="0"/>
      <w:marBottom w:val="0"/>
      <w:divBdr>
        <w:top w:val="none" w:sz="0" w:space="0" w:color="auto"/>
        <w:left w:val="none" w:sz="0" w:space="0" w:color="auto"/>
        <w:bottom w:val="none" w:sz="0" w:space="0" w:color="auto"/>
        <w:right w:val="none" w:sz="0" w:space="0" w:color="auto"/>
      </w:divBdr>
    </w:div>
    <w:div w:id="84495008">
      <w:bodyDiv w:val="1"/>
      <w:marLeft w:val="0"/>
      <w:marRight w:val="0"/>
      <w:marTop w:val="0"/>
      <w:marBottom w:val="0"/>
      <w:divBdr>
        <w:top w:val="none" w:sz="0" w:space="0" w:color="auto"/>
        <w:left w:val="none" w:sz="0" w:space="0" w:color="auto"/>
        <w:bottom w:val="none" w:sz="0" w:space="0" w:color="auto"/>
        <w:right w:val="none" w:sz="0" w:space="0" w:color="auto"/>
      </w:divBdr>
    </w:div>
    <w:div w:id="85998247">
      <w:bodyDiv w:val="1"/>
      <w:marLeft w:val="0"/>
      <w:marRight w:val="0"/>
      <w:marTop w:val="0"/>
      <w:marBottom w:val="0"/>
      <w:divBdr>
        <w:top w:val="none" w:sz="0" w:space="0" w:color="auto"/>
        <w:left w:val="none" w:sz="0" w:space="0" w:color="auto"/>
        <w:bottom w:val="none" w:sz="0" w:space="0" w:color="auto"/>
        <w:right w:val="none" w:sz="0" w:space="0" w:color="auto"/>
      </w:divBdr>
    </w:div>
    <w:div w:id="86926738">
      <w:bodyDiv w:val="1"/>
      <w:marLeft w:val="0"/>
      <w:marRight w:val="0"/>
      <w:marTop w:val="0"/>
      <w:marBottom w:val="0"/>
      <w:divBdr>
        <w:top w:val="none" w:sz="0" w:space="0" w:color="auto"/>
        <w:left w:val="none" w:sz="0" w:space="0" w:color="auto"/>
        <w:bottom w:val="none" w:sz="0" w:space="0" w:color="auto"/>
        <w:right w:val="none" w:sz="0" w:space="0" w:color="auto"/>
      </w:divBdr>
    </w:div>
    <w:div w:id="112022083">
      <w:bodyDiv w:val="1"/>
      <w:marLeft w:val="0"/>
      <w:marRight w:val="0"/>
      <w:marTop w:val="0"/>
      <w:marBottom w:val="0"/>
      <w:divBdr>
        <w:top w:val="none" w:sz="0" w:space="0" w:color="auto"/>
        <w:left w:val="none" w:sz="0" w:space="0" w:color="auto"/>
        <w:bottom w:val="none" w:sz="0" w:space="0" w:color="auto"/>
        <w:right w:val="none" w:sz="0" w:space="0" w:color="auto"/>
      </w:divBdr>
    </w:div>
    <w:div w:id="127403397">
      <w:bodyDiv w:val="1"/>
      <w:marLeft w:val="0"/>
      <w:marRight w:val="0"/>
      <w:marTop w:val="0"/>
      <w:marBottom w:val="0"/>
      <w:divBdr>
        <w:top w:val="none" w:sz="0" w:space="0" w:color="auto"/>
        <w:left w:val="none" w:sz="0" w:space="0" w:color="auto"/>
        <w:bottom w:val="none" w:sz="0" w:space="0" w:color="auto"/>
        <w:right w:val="none" w:sz="0" w:space="0" w:color="auto"/>
      </w:divBdr>
    </w:div>
    <w:div w:id="131293358">
      <w:bodyDiv w:val="1"/>
      <w:marLeft w:val="0"/>
      <w:marRight w:val="0"/>
      <w:marTop w:val="0"/>
      <w:marBottom w:val="0"/>
      <w:divBdr>
        <w:top w:val="none" w:sz="0" w:space="0" w:color="auto"/>
        <w:left w:val="none" w:sz="0" w:space="0" w:color="auto"/>
        <w:bottom w:val="none" w:sz="0" w:space="0" w:color="auto"/>
        <w:right w:val="none" w:sz="0" w:space="0" w:color="auto"/>
      </w:divBdr>
    </w:div>
    <w:div w:id="139810136">
      <w:bodyDiv w:val="1"/>
      <w:marLeft w:val="0"/>
      <w:marRight w:val="0"/>
      <w:marTop w:val="0"/>
      <w:marBottom w:val="0"/>
      <w:divBdr>
        <w:top w:val="none" w:sz="0" w:space="0" w:color="auto"/>
        <w:left w:val="none" w:sz="0" w:space="0" w:color="auto"/>
        <w:bottom w:val="none" w:sz="0" w:space="0" w:color="auto"/>
        <w:right w:val="none" w:sz="0" w:space="0" w:color="auto"/>
      </w:divBdr>
    </w:div>
    <w:div w:id="141507628">
      <w:bodyDiv w:val="1"/>
      <w:marLeft w:val="0"/>
      <w:marRight w:val="0"/>
      <w:marTop w:val="0"/>
      <w:marBottom w:val="0"/>
      <w:divBdr>
        <w:top w:val="none" w:sz="0" w:space="0" w:color="auto"/>
        <w:left w:val="none" w:sz="0" w:space="0" w:color="auto"/>
        <w:bottom w:val="none" w:sz="0" w:space="0" w:color="auto"/>
        <w:right w:val="none" w:sz="0" w:space="0" w:color="auto"/>
      </w:divBdr>
    </w:div>
    <w:div w:id="142091534">
      <w:bodyDiv w:val="1"/>
      <w:marLeft w:val="0"/>
      <w:marRight w:val="0"/>
      <w:marTop w:val="0"/>
      <w:marBottom w:val="0"/>
      <w:divBdr>
        <w:top w:val="none" w:sz="0" w:space="0" w:color="auto"/>
        <w:left w:val="none" w:sz="0" w:space="0" w:color="auto"/>
        <w:bottom w:val="none" w:sz="0" w:space="0" w:color="auto"/>
        <w:right w:val="none" w:sz="0" w:space="0" w:color="auto"/>
      </w:divBdr>
    </w:div>
    <w:div w:id="145635249">
      <w:bodyDiv w:val="1"/>
      <w:marLeft w:val="0"/>
      <w:marRight w:val="0"/>
      <w:marTop w:val="0"/>
      <w:marBottom w:val="0"/>
      <w:divBdr>
        <w:top w:val="none" w:sz="0" w:space="0" w:color="auto"/>
        <w:left w:val="none" w:sz="0" w:space="0" w:color="auto"/>
        <w:bottom w:val="none" w:sz="0" w:space="0" w:color="auto"/>
        <w:right w:val="none" w:sz="0" w:space="0" w:color="auto"/>
      </w:divBdr>
    </w:div>
    <w:div w:id="145975337">
      <w:bodyDiv w:val="1"/>
      <w:marLeft w:val="0"/>
      <w:marRight w:val="0"/>
      <w:marTop w:val="0"/>
      <w:marBottom w:val="0"/>
      <w:divBdr>
        <w:top w:val="none" w:sz="0" w:space="0" w:color="auto"/>
        <w:left w:val="none" w:sz="0" w:space="0" w:color="auto"/>
        <w:bottom w:val="none" w:sz="0" w:space="0" w:color="auto"/>
        <w:right w:val="none" w:sz="0" w:space="0" w:color="auto"/>
      </w:divBdr>
    </w:div>
    <w:div w:id="152380765">
      <w:bodyDiv w:val="1"/>
      <w:marLeft w:val="0"/>
      <w:marRight w:val="0"/>
      <w:marTop w:val="0"/>
      <w:marBottom w:val="0"/>
      <w:divBdr>
        <w:top w:val="none" w:sz="0" w:space="0" w:color="auto"/>
        <w:left w:val="none" w:sz="0" w:space="0" w:color="auto"/>
        <w:bottom w:val="none" w:sz="0" w:space="0" w:color="auto"/>
        <w:right w:val="none" w:sz="0" w:space="0" w:color="auto"/>
      </w:divBdr>
    </w:div>
    <w:div w:id="152795104">
      <w:bodyDiv w:val="1"/>
      <w:marLeft w:val="0"/>
      <w:marRight w:val="0"/>
      <w:marTop w:val="0"/>
      <w:marBottom w:val="0"/>
      <w:divBdr>
        <w:top w:val="none" w:sz="0" w:space="0" w:color="auto"/>
        <w:left w:val="none" w:sz="0" w:space="0" w:color="auto"/>
        <w:bottom w:val="none" w:sz="0" w:space="0" w:color="auto"/>
        <w:right w:val="none" w:sz="0" w:space="0" w:color="auto"/>
      </w:divBdr>
    </w:div>
    <w:div w:id="156116246">
      <w:bodyDiv w:val="1"/>
      <w:marLeft w:val="0"/>
      <w:marRight w:val="0"/>
      <w:marTop w:val="0"/>
      <w:marBottom w:val="0"/>
      <w:divBdr>
        <w:top w:val="none" w:sz="0" w:space="0" w:color="auto"/>
        <w:left w:val="none" w:sz="0" w:space="0" w:color="auto"/>
        <w:bottom w:val="none" w:sz="0" w:space="0" w:color="auto"/>
        <w:right w:val="none" w:sz="0" w:space="0" w:color="auto"/>
      </w:divBdr>
    </w:div>
    <w:div w:id="160119358">
      <w:bodyDiv w:val="1"/>
      <w:marLeft w:val="0"/>
      <w:marRight w:val="0"/>
      <w:marTop w:val="0"/>
      <w:marBottom w:val="0"/>
      <w:divBdr>
        <w:top w:val="none" w:sz="0" w:space="0" w:color="auto"/>
        <w:left w:val="none" w:sz="0" w:space="0" w:color="auto"/>
        <w:bottom w:val="none" w:sz="0" w:space="0" w:color="auto"/>
        <w:right w:val="none" w:sz="0" w:space="0" w:color="auto"/>
      </w:divBdr>
    </w:div>
    <w:div w:id="168954079">
      <w:bodyDiv w:val="1"/>
      <w:marLeft w:val="0"/>
      <w:marRight w:val="0"/>
      <w:marTop w:val="0"/>
      <w:marBottom w:val="0"/>
      <w:divBdr>
        <w:top w:val="none" w:sz="0" w:space="0" w:color="auto"/>
        <w:left w:val="none" w:sz="0" w:space="0" w:color="auto"/>
        <w:bottom w:val="none" w:sz="0" w:space="0" w:color="auto"/>
        <w:right w:val="none" w:sz="0" w:space="0" w:color="auto"/>
      </w:divBdr>
    </w:div>
    <w:div w:id="170684156">
      <w:bodyDiv w:val="1"/>
      <w:marLeft w:val="0"/>
      <w:marRight w:val="0"/>
      <w:marTop w:val="0"/>
      <w:marBottom w:val="0"/>
      <w:divBdr>
        <w:top w:val="none" w:sz="0" w:space="0" w:color="auto"/>
        <w:left w:val="none" w:sz="0" w:space="0" w:color="auto"/>
        <w:bottom w:val="none" w:sz="0" w:space="0" w:color="auto"/>
        <w:right w:val="none" w:sz="0" w:space="0" w:color="auto"/>
      </w:divBdr>
    </w:div>
    <w:div w:id="177695708">
      <w:bodyDiv w:val="1"/>
      <w:marLeft w:val="0"/>
      <w:marRight w:val="0"/>
      <w:marTop w:val="0"/>
      <w:marBottom w:val="0"/>
      <w:divBdr>
        <w:top w:val="none" w:sz="0" w:space="0" w:color="auto"/>
        <w:left w:val="none" w:sz="0" w:space="0" w:color="auto"/>
        <w:bottom w:val="none" w:sz="0" w:space="0" w:color="auto"/>
        <w:right w:val="none" w:sz="0" w:space="0" w:color="auto"/>
      </w:divBdr>
    </w:div>
    <w:div w:id="183138182">
      <w:bodyDiv w:val="1"/>
      <w:marLeft w:val="0"/>
      <w:marRight w:val="0"/>
      <w:marTop w:val="0"/>
      <w:marBottom w:val="0"/>
      <w:divBdr>
        <w:top w:val="none" w:sz="0" w:space="0" w:color="auto"/>
        <w:left w:val="none" w:sz="0" w:space="0" w:color="auto"/>
        <w:bottom w:val="none" w:sz="0" w:space="0" w:color="auto"/>
        <w:right w:val="none" w:sz="0" w:space="0" w:color="auto"/>
      </w:divBdr>
    </w:div>
    <w:div w:id="189533060">
      <w:bodyDiv w:val="1"/>
      <w:marLeft w:val="0"/>
      <w:marRight w:val="0"/>
      <w:marTop w:val="0"/>
      <w:marBottom w:val="0"/>
      <w:divBdr>
        <w:top w:val="none" w:sz="0" w:space="0" w:color="auto"/>
        <w:left w:val="none" w:sz="0" w:space="0" w:color="auto"/>
        <w:bottom w:val="none" w:sz="0" w:space="0" w:color="auto"/>
        <w:right w:val="none" w:sz="0" w:space="0" w:color="auto"/>
      </w:divBdr>
    </w:div>
    <w:div w:id="191967937">
      <w:bodyDiv w:val="1"/>
      <w:marLeft w:val="0"/>
      <w:marRight w:val="0"/>
      <w:marTop w:val="0"/>
      <w:marBottom w:val="0"/>
      <w:divBdr>
        <w:top w:val="none" w:sz="0" w:space="0" w:color="auto"/>
        <w:left w:val="none" w:sz="0" w:space="0" w:color="auto"/>
        <w:bottom w:val="none" w:sz="0" w:space="0" w:color="auto"/>
        <w:right w:val="none" w:sz="0" w:space="0" w:color="auto"/>
      </w:divBdr>
    </w:div>
    <w:div w:id="212153648">
      <w:bodyDiv w:val="1"/>
      <w:marLeft w:val="0"/>
      <w:marRight w:val="0"/>
      <w:marTop w:val="0"/>
      <w:marBottom w:val="0"/>
      <w:divBdr>
        <w:top w:val="none" w:sz="0" w:space="0" w:color="auto"/>
        <w:left w:val="none" w:sz="0" w:space="0" w:color="auto"/>
        <w:bottom w:val="none" w:sz="0" w:space="0" w:color="auto"/>
        <w:right w:val="none" w:sz="0" w:space="0" w:color="auto"/>
      </w:divBdr>
    </w:div>
    <w:div w:id="219832711">
      <w:bodyDiv w:val="1"/>
      <w:marLeft w:val="0"/>
      <w:marRight w:val="0"/>
      <w:marTop w:val="0"/>
      <w:marBottom w:val="0"/>
      <w:divBdr>
        <w:top w:val="none" w:sz="0" w:space="0" w:color="auto"/>
        <w:left w:val="none" w:sz="0" w:space="0" w:color="auto"/>
        <w:bottom w:val="none" w:sz="0" w:space="0" w:color="auto"/>
        <w:right w:val="none" w:sz="0" w:space="0" w:color="auto"/>
      </w:divBdr>
    </w:div>
    <w:div w:id="225603385">
      <w:bodyDiv w:val="1"/>
      <w:marLeft w:val="0"/>
      <w:marRight w:val="0"/>
      <w:marTop w:val="0"/>
      <w:marBottom w:val="0"/>
      <w:divBdr>
        <w:top w:val="none" w:sz="0" w:space="0" w:color="auto"/>
        <w:left w:val="none" w:sz="0" w:space="0" w:color="auto"/>
        <w:bottom w:val="none" w:sz="0" w:space="0" w:color="auto"/>
        <w:right w:val="none" w:sz="0" w:space="0" w:color="auto"/>
      </w:divBdr>
    </w:div>
    <w:div w:id="240218892">
      <w:bodyDiv w:val="1"/>
      <w:marLeft w:val="0"/>
      <w:marRight w:val="0"/>
      <w:marTop w:val="0"/>
      <w:marBottom w:val="0"/>
      <w:divBdr>
        <w:top w:val="none" w:sz="0" w:space="0" w:color="auto"/>
        <w:left w:val="none" w:sz="0" w:space="0" w:color="auto"/>
        <w:bottom w:val="none" w:sz="0" w:space="0" w:color="auto"/>
        <w:right w:val="none" w:sz="0" w:space="0" w:color="auto"/>
      </w:divBdr>
    </w:div>
    <w:div w:id="240801620">
      <w:bodyDiv w:val="1"/>
      <w:marLeft w:val="0"/>
      <w:marRight w:val="0"/>
      <w:marTop w:val="0"/>
      <w:marBottom w:val="0"/>
      <w:divBdr>
        <w:top w:val="none" w:sz="0" w:space="0" w:color="auto"/>
        <w:left w:val="none" w:sz="0" w:space="0" w:color="auto"/>
        <w:bottom w:val="none" w:sz="0" w:space="0" w:color="auto"/>
        <w:right w:val="none" w:sz="0" w:space="0" w:color="auto"/>
      </w:divBdr>
    </w:div>
    <w:div w:id="251163910">
      <w:bodyDiv w:val="1"/>
      <w:marLeft w:val="0"/>
      <w:marRight w:val="0"/>
      <w:marTop w:val="0"/>
      <w:marBottom w:val="0"/>
      <w:divBdr>
        <w:top w:val="none" w:sz="0" w:space="0" w:color="auto"/>
        <w:left w:val="none" w:sz="0" w:space="0" w:color="auto"/>
        <w:bottom w:val="none" w:sz="0" w:space="0" w:color="auto"/>
        <w:right w:val="none" w:sz="0" w:space="0" w:color="auto"/>
      </w:divBdr>
    </w:div>
    <w:div w:id="252321829">
      <w:bodyDiv w:val="1"/>
      <w:marLeft w:val="0"/>
      <w:marRight w:val="0"/>
      <w:marTop w:val="0"/>
      <w:marBottom w:val="0"/>
      <w:divBdr>
        <w:top w:val="none" w:sz="0" w:space="0" w:color="auto"/>
        <w:left w:val="none" w:sz="0" w:space="0" w:color="auto"/>
        <w:bottom w:val="none" w:sz="0" w:space="0" w:color="auto"/>
        <w:right w:val="none" w:sz="0" w:space="0" w:color="auto"/>
      </w:divBdr>
    </w:div>
    <w:div w:id="253825908">
      <w:bodyDiv w:val="1"/>
      <w:marLeft w:val="0"/>
      <w:marRight w:val="0"/>
      <w:marTop w:val="0"/>
      <w:marBottom w:val="0"/>
      <w:divBdr>
        <w:top w:val="none" w:sz="0" w:space="0" w:color="auto"/>
        <w:left w:val="none" w:sz="0" w:space="0" w:color="auto"/>
        <w:bottom w:val="none" w:sz="0" w:space="0" w:color="auto"/>
        <w:right w:val="none" w:sz="0" w:space="0" w:color="auto"/>
      </w:divBdr>
    </w:div>
    <w:div w:id="255555325">
      <w:bodyDiv w:val="1"/>
      <w:marLeft w:val="0"/>
      <w:marRight w:val="0"/>
      <w:marTop w:val="0"/>
      <w:marBottom w:val="0"/>
      <w:divBdr>
        <w:top w:val="none" w:sz="0" w:space="0" w:color="auto"/>
        <w:left w:val="none" w:sz="0" w:space="0" w:color="auto"/>
        <w:bottom w:val="none" w:sz="0" w:space="0" w:color="auto"/>
        <w:right w:val="none" w:sz="0" w:space="0" w:color="auto"/>
      </w:divBdr>
    </w:div>
    <w:div w:id="262349988">
      <w:bodyDiv w:val="1"/>
      <w:marLeft w:val="0"/>
      <w:marRight w:val="0"/>
      <w:marTop w:val="0"/>
      <w:marBottom w:val="0"/>
      <w:divBdr>
        <w:top w:val="none" w:sz="0" w:space="0" w:color="auto"/>
        <w:left w:val="none" w:sz="0" w:space="0" w:color="auto"/>
        <w:bottom w:val="none" w:sz="0" w:space="0" w:color="auto"/>
        <w:right w:val="none" w:sz="0" w:space="0" w:color="auto"/>
      </w:divBdr>
    </w:div>
    <w:div w:id="263879936">
      <w:bodyDiv w:val="1"/>
      <w:marLeft w:val="0"/>
      <w:marRight w:val="0"/>
      <w:marTop w:val="0"/>
      <w:marBottom w:val="0"/>
      <w:divBdr>
        <w:top w:val="none" w:sz="0" w:space="0" w:color="auto"/>
        <w:left w:val="none" w:sz="0" w:space="0" w:color="auto"/>
        <w:bottom w:val="none" w:sz="0" w:space="0" w:color="auto"/>
        <w:right w:val="none" w:sz="0" w:space="0" w:color="auto"/>
      </w:divBdr>
    </w:div>
    <w:div w:id="265427211">
      <w:bodyDiv w:val="1"/>
      <w:marLeft w:val="0"/>
      <w:marRight w:val="0"/>
      <w:marTop w:val="0"/>
      <w:marBottom w:val="0"/>
      <w:divBdr>
        <w:top w:val="none" w:sz="0" w:space="0" w:color="auto"/>
        <w:left w:val="none" w:sz="0" w:space="0" w:color="auto"/>
        <w:bottom w:val="none" w:sz="0" w:space="0" w:color="auto"/>
        <w:right w:val="none" w:sz="0" w:space="0" w:color="auto"/>
      </w:divBdr>
    </w:div>
    <w:div w:id="266087318">
      <w:bodyDiv w:val="1"/>
      <w:marLeft w:val="0"/>
      <w:marRight w:val="0"/>
      <w:marTop w:val="0"/>
      <w:marBottom w:val="0"/>
      <w:divBdr>
        <w:top w:val="none" w:sz="0" w:space="0" w:color="auto"/>
        <w:left w:val="none" w:sz="0" w:space="0" w:color="auto"/>
        <w:bottom w:val="none" w:sz="0" w:space="0" w:color="auto"/>
        <w:right w:val="none" w:sz="0" w:space="0" w:color="auto"/>
      </w:divBdr>
    </w:div>
    <w:div w:id="266812411">
      <w:bodyDiv w:val="1"/>
      <w:marLeft w:val="0"/>
      <w:marRight w:val="0"/>
      <w:marTop w:val="0"/>
      <w:marBottom w:val="0"/>
      <w:divBdr>
        <w:top w:val="none" w:sz="0" w:space="0" w:color="auto"/>
        <w:left w:val="none" w:sz="0" w:space="0" w:color="auto"/>
        <w:bottom w:val="none" w:sz="0" w:space="0" w:color="auto"/>
        <w:right w:val="none" w:sz="0" w:space="0" w:color="auto"/>
      </w:divBdr>
    </w:div>
    <w:div w:id="268509608">
      <w:bodyDiv w:val="1"/>
      <w:marLeft w:val="0"/>
      <w:marRight w:val="0"/>
      <w:marTop w:val="0"/>
      <w:marBottom w:val="0"/>
      <w:divBdr>
        <w:top w:val="none" w:sz="0" w:space="0" w:color="auto"/>
        <w:left w:val="none" w:sz="0" w:space="0" w:color="auto"/>
        <w:bottom w:val="none" w:sz="0" w:space="0" w:color="auto"/>
        <w:right w:val="none" w:sz="0" w:space="0" w:color="auto"/>
      </w:divBdr>
    </w:div>
    <w:div w:id="271668138">
      <w:bodyDiv w:val="1"/>
      <w:marLeft w:val="0"/>
      <w:marRight w:val="0"/>
      <w:marTop w:val="0"/>
      <w:marBottom w:val="0"/>
      <w:divBdr>
        <w:top w:val="none" w:sz="0" w:space="0" w:color="auto"/>
        <w:left w:val="none" w:sz="0" w:space="0" w:color="auto"/>
        <w:bottom w:val="none" w:sz="0" w:space="0" w:color="auto"/>
        <w:right w:val="none" w:sz="0" w:space="0" w:color="auto"/>
      </w:divBdr>
    </w:div>
    <w:div w:id="273102991">
      <w:bodyDiv w:val="1"/>
      <w:marLeft w:val="0"/>
      <w:marRight w:val="0"/>
      <w:marTop w:val="0"/>
      <w:marBottom w:val="0"/>
      <w:divBdr>
        <w:top w:val="none" w:sz="0" w:space="0" w:color="auto"/>
        <w:left w:val="none" w:sz="0" w:space="0" w:color="auto"/>
        <w:bottom w:val="none" w:sz="0" w:space="0" w:color="auto"/>
        <w:right w:val="none" w:sz="0" w:space="0" w:color="auto"/>
      </w:divBdr>
    </w:div>
    <w:div w:id="278880893">
      <w:bodyDiv w:val="1"/>
      <w:marLeft w:val="0"/>
      <w:marRight w:val="0"/>
      <w:marTop w:val="0"/>
      <w:marBottom w:val="0"/>
      <w:divBdr>
        <w:top w:val="none" w:sz="0" w:space="0" w:color="auto"/>
        <w:left w:val="none" w:sz="0" w:space="0" w:color="auto"/>
        <w:bottom w:val="none" w:sz="0" w:space="0" w:color="auto"/>
        <w:right w:val="none" w:sz="0" w:space="0" w:color="auto"/>
      </w:divBdr>
    </w:div>
    <w:div w:id="279920929">
      <w:bodyDiv w:val="1"/>
      <w:marLeft w:val="0"/>
      <w:marRight w:val="0"/>
      <w:marTop w:val="0"/>
      <w:marBottom w:val="0"/>
      <w:divBdr>
        <w:top w:val="none" w:sz="0" w:space="0" w:color="auto"/>
        <w:left w:val="none" w:sz="0" w:space="0" w:color="auto"/>
        <w:bottom w:val="none" w:sz="0" w:space="0" w:color="auto"/>
        <w:right w:val="none" w:sz="0" w:space="0" w:color="auto"/>
      </w:divBdr>
    </w:div>
    <w:div w:id="284386741">
      <w:bodyDiv w:val="1"/>
      <w:marLeft w:val="0"/>
      <w:marRight w:val="0"/>
      <w:marTop w:val="0"/>
      <w:marBottom w:val="0"/>
      <w:divBdr>
        <w:top w:val="none" w:sz="0" w:space="0" w:color="auto"/>
        <w:left w:val="none" w:sz="0" w:space="0" w:color="auto"/>
        <w:bottom w:val="none" w:sz="0" w:space="0" w:color="auto"/>
        <w:right w:val="none" w:sz="0" w:space="0" w:color="auto"/>
      </w:divBdr>
    </w:div>
    <w:div w:id="285897451">
      <w:bodyDiv w:val="1"/>
      <w:marLeft w:val="0"/>
      <w:marRight w:val="0"/>
      <w:marTop w:val="0"/>
      <w:marBottom w:val="0"/>
      <w:divBdr>
        <w:top w:val="none" w:sz="0" w:space="0" w:color="auto"/>
        <w:left w:val="none" w:sz="0" w:space="0" w:color="auto"/>
        <w:bottom w:val="none" w:sz="0" w:space="0" w:color="auto"/>
        <w:right w:val="none" w:sz="0" w:space="0" w:color="auto"/>
      </w:divBdr>
    </w:div>
    <w:div w:id="286590241">
      <w:bodyDiv w:val="1"/>
      <w:marLeft w:val="0"/>
      <w:marRight w:val="0"/>
      <w:marTop w:val="0"/>
      <w:marBottom w:val="0"/>
      <w:divBdr>
        <w:top w:val="none" w:sz="0" w:space="0" w:color="auto"/>
        <w:left w:val="none" w:sz="0" w:space="0" w:color="auto"/>
        <w:bottom w:val="none" w:sz="0" w:space="0" w:color="auto"/>
        <w:right w:val="none" w:sz="0" w:space="0" w:color="auto"/>
      </w:divBdr>
    </w:div>
    <w:div w:id="287470458">
      <w:bodyDiv w:val="1"/>
      <w:marLeft w:val="0"/>
      <w:marRight w:val="0"/>
      <w:marTop w:val="0"/>
      <w:marBottom w:val="0"/>
      <w:divBdr>
        <w:top w:val="none" w:sz="0" w:space="0" w:color="auto"/>
        <w:left w:val="none" w:sz="0" w:space="0" w:color="auto"/>
        <w:bottom w:val="none" w:sz="0" w:space="0" w:color="auto"/>
        <w:right w:val="none" w:sz="0" w:space="0" w:color="auto"/>
      </w:divBdr>
    </w:div>
    <w:div w:id="289828761">
      <w:bodyDiv w:val="1"/>
      <w:marLeft w:val="0"/>
      <w:marRight w:val="0"/>
      <w:marTop w:val="0"/>
      <w:marBottom w:val="0"/>
      <w:divBdr>
        <w:top w:val="none" w:sz="0" w:space="0" w:color="auto"/>
        <w:left w:val="none" w:sz="0" w:space="0" w:color="auto"/>
        <w:bottom w:val="none" w:sz="0" w:space="0" w:color="auto"/>
        <w:right w:val="none" w:sz="0" w:space="0" w:color="auto"/>
      </w:divBdr>
    </w:div>
    <w:div w:id="294919282">
      <w:bodyDiv w:val="1"/>
      <w:marLeft w:val="0"/>
      <w:marRight w:val="0"/>
      <w:marTop w:val="0"/>
      <w:marBottom w:val="0"/>
      <w:divBdr>
        <w:top w:val="none" w:sz="0" w:space="0" w:color="auto"/>
        <w:left w:val="none" w:sz="0" w:space="0" w:color="auto"/>
        <w:bottom w:val="none" w:sz="0" w:space="0" w:color="auto"/>
        <w:right w:val="none" w:sz="0" w:space="0" w:color="auto"/>
      </w:divBdr>
    </w:div>
    <w:div w:id="298612633">
      <w:bodyDiv w:val="1"/>
      <w:marLeft w:val="0"/>
      <w:marRight w:val="0"/>
      <w:marTop w:val="0"/>
      <w:marBottom w:val="0"/>
      <w:divBdr>
        <w:top w:val="none" w:sz="0" w:space="0" w:color="auto"/>
        <w:left w:val="none" w:sz="0" w:space="0" w:color="auto"/>
        <w:bottom w:val="none" w:sz="0" w:space="0" w:color="auto"/>
        <w:right w:val="none" w:sz="0" w:space="0" w:color="auto"/>
      </w:divBdr>
    </w:div>
    <w:div w:id="312493047">
      <w:bodyDiv w:val="1"/>
      <w:marLeft w:val="0"/>
      <w:marRight w:val="0"/>
      <w:marTop w:val="0"/>
      <w:marBottom w:val="0"/>
      <w:divBdr>
        <w:top w:val="none" w:sz="0" w:space="0" w:color="auto"/>
        <w:left w:val="none" w:sz="0" w:space="0" w:color="auto"/>
        <w:bottom w:val="none" w:sz="0" w:space="0" w:color="auto"/>
        <w:right w:val="none" w:sz="0" w:space="0" w:color="auto"/>
      </w:divBdr>
    </w:div>
    <w:div w:id="319847909">
      <w:bodyDiv w:val="1"/>
      <w:marLeft w:val="0"/>
      <w:marRight w:val="0"/>
      <w:marTop w:val="0"/>
      <w:marBottom w:val="0"/>
      <w:divBdr>
        <w:top w:val="none" w:sz="0" w:space="0" w:color="auto"/>
        <w:left w:val="none" w:sz="0" w:space="0" w:color="auto"/>
        <w:bottom w:val="none" w:sz="0" w:space="0" w:color="auto"/>
        <w:right w:val="none" w:sz="0" w:space="0" w:color="auto"/>
      </w:divBdr>
    </w:div>
    <w:div w:id="320352927">
      <w:bodyDiv w:val="1"/>
      <w:marLeft w:val="0"/>
      <w:marRight w:val="0"/>
      <w:marTop w:val="0"/>
      <w:marBottom w:val="0"/>
      <w:divBdr>
        <w:top w:val="none" w:sz="0" w:space="0" w:color="auto"/>
        <w:left w:val="none" w:sz="0" w:space="0" w:color="auto"/>
        <w:bottom w:val="none" w:sz="0" w:space="0" w:color="auto"/>
        <w:right w:val="none" w:sz="0" w:space="0" w:color="auto"/>
      </w:divBdr>
    </w:div>
    <w:div w:id="330255775">
      <w:bodyDiv w:val="1"/>
      <w:marLeft w:val="0"/>
      <w:marRight w:val="0"/>
      <w:marTop w:val="0"/>
      <w:marBottom w:val="0"/>
      <w:divBdr>
        <w:top w:val="none" w:sz="0" w:space="0" w:color="auto"/>
        <w:left w:val="none" w:sz="0" w:space="0" w:color="auto"/>
        <w:bottom w:val="none" w:sz="0" w:space="0" w:color="auto"/>
        <w:right w:val="none" w:sz="0" w:space="0" w:color="auto"/>
      </w:divBdr>
    </w:div>
    <w:div w:id="332924647">
      <w:bodyDiv w:val="1"/>
      <w:marLeft w:val="0"/>
      <w:marRight w:val="0"/>
      <w:marTop w:val="0"/>
      <w:marBottom w:val="0"/>
      <w:divBdr>
        <w:top w:val="none" w:sz="0" w:space="0" w:color="auto"/>
        <w:left w:val="none" w:sz="0" w:space="0" w:color="auto"/>
        <w:bottom w:val="none" w:sz="0" w:space="0" w:color="auto"/>
        <w:right w:val="none" w:sz="0" w:space="0" w:color="auto"/>
      </w:divBdr>
    </w:div>
    <w:div w:id="339089249">
      <w:bodyDiv w:val="1"/>
      <w:marLeft w:val="0"/>
      <w:marRight w:val="0"/>
      <w:marTop w:val="0"/>
      <w:marBottom w:val="0"/>
      <w:divBdr>
        <w:top w:val="none" w:sz="0" w:space="0" w:color="auto"/>
        <w:left w:val="none" w:sz="0" w:space="0" w:color="auto"/>
        <w:bottom w:val="none" w:sz="0" w:space="0" w:color="auto"/>
        <w:right w:val="none" w:sz="0" w:space="0" w:color="auto"/>
      </w:divBdr>
    </w:div>
    <w:div w:id="339280243">
      <w:bodyDiv w:val="1"/>
      <w:marLeft w:val="0"/>
      <w:marRight w:val="0"/>
      <w:marTop w:val="0"/>
      <w:marBottom w:val="0"/>
      <w:divBdr>
        <w:top w:val="none" w:sz="0" w:space="0" w:color="auto"/>
        <w:left w:val="none" w:sz="0" w:space="0" w:color="auto"/>
        <w:bottom w:val="none" w:sz="0" w:space="0" w:color="auto"/>
        <w:right w:val="none" w:sz="0" w:space="0" w:color="auto"/>
      </w:divBdr>
    </w:div>
    <w:div w:id="345986214">
      <w:bodyDiv w:val="1"/>
      <w:marLeft w:val="0"/>
      <w:marRight w:val="0"/>
      <w:marTop w:val="0"/>
      <w:marBottom w:val="0"/>
      <w:divBdr>
        <w:top w:val="none" w:sz="0" w:space="0" w:color="auto"/>
        <w:left w:val="none" w:sz="0" w:space="0" w:color="auto"/>
        <w:bottom w:val="none" w:sz="0" w:space="0" w:color="auto"/>
        <w:right w:val="none" w:sz="0" w:space="0" w:color="auto"/>
      </w:divBdr>
    </w:div>
    <w:div w:id="349186145">
      <w:bodyDiv w:val="1"/>
      <w:marLeft w:val="0"/>
      <w:marRight w:val="0"/>
      <w:marTop w:val="0"/>
      <w:marBottom w:val="0"/>
      <w:divBdr>
        <w:top w:val="none" w:sz="0" w:space="0" w:color="auto"/>
        <w:left w:val="none" w:sz="0" w:space="0" w:color="auto"/>
        <w:bottom w:val="none" w:sz="0" w:space="0" w:color="auto"/>
        <w:right w:val="none" w:sz="0" w:space="0" w:color="auto"/>
      </w:divBdr>
    </w:div>
    <w:div w:id="351149924">
      <w:bodyDiv w:val="1"/>
      <w:marLeft w:val="0"/>
      <w:marRight w:val="0"/>
      <w:marTop w:val="0"/>
      <w:marBottom w:val="0"/>
      <w:divBdr>
        <w:top w:val="none" w:sz="0" w:space="0" w:color="auto"/>
        <w:left w:val="none" w:sz="0" w:space="0" w:color="auto"/>
        <w:bottom w:val="none" w:sz="0" w:space="0" w:color="auto"/>
        <w:right w:val="none" w:sz="0" w:space="0" w:color="auto"/>
      </w:divBdr>
    </w:div>
    <w:div w:id="355621181">
      <w:bodyDiv w:val="1"/>
      <w:marLeft w:val="0"/>
      <w:marRight w:val="0"/>
      <w:marTop w:val="0"/>
      <w:marBottom w:val="0"/>
      <w:divBdr>
        <w:top w:val="none" w:sz="0" w:space="0" w:color="auto"/>
        <w:left w:val="none" w:sz="0" w:space="0" w:color="auto"/>
        <w:bottom w:val="none" w:sz="0" w:space="0" w:color="auto"/>
        <w:right w:val="none" w:sz="0" w:space="0" w:color="auto"/>
      </w:divBdr>
    </w:div>
    <w:div w:id="357970040">
      <w:bodyDiv w:val="1"/>
      <w:marLeft w:val="0"/>
      <w:marRight w:val="0"/>
      <w:marTop w:val="0"/>
      <w:marBottom w:val="0"/>
      <w:divBdr>
        <w:top w:val="none" w:sz="0" w:space="0" w:color="auto"/>
        <w:left w:val="none" w:sz="0" w:space="0" w:color="auto"/>
        <w:bottom w:val="none" w:sz="0" w:space="0" w:color="auto"/>
        <w:right w:val="none" w:sz="0" w:space="0" w:color="auto"/>
      </w:divBdr>
    </w:div>
    <w:div w:id="362022630">
      <w:bodyDiv w:val="1"/>
      <w:marLeft w:val="0"/>
      <w:marRight w:val="0"/>
      <w:marTop w:val="0"/>
      <w:marBottom w:val="0"/>
      <w:divBdr>
        <w:top w:val="none" w:sz="0" w:space="0" w:color="auto"/>
        <w:left w:val="none" w:sz="0" w:space="0" w:color="auto"/>
        <w:bottom w:val="none" w:sz="0" w:space="0" w:color="auto"/>
        <w:right w:val="none" w:sz="0" w:space="0" w:color="auto"/>
      </w:divBdr>
    </w:div>
    <w:div w:id="363288413">
      <w:bodyDiv w:val="1"/>
      <w:marLeft w:val="0"/>
      <w:marRight w:val="0"/>
      <w:marTop w:val="0"/>
      <w:marBottom w:val="0"/>
      <w:divBdr>
        <w:top w:val="none" w:sz="0" w:space="0" w:color="auto"/>
        <w:left w:val="none" w:sz="0" w:space="0" w:color="auto"/>
        <w:bottom w:val="none" w:sz="0" w:space="0" w:color="auto"/>
        <w:right w:val="none" w:sz="0" w:space="0" w:color="auto"/>
      </w:divBdr>
    </w:div>
    <w:div w:id="363598522">
      <w:bodyDiv w:val="1"/>
      <w:marLeft w:val="0"/>
      <w:marRight w:val="0"/>
      <w:marTop w:val="0"/>
      <w:marBottom w:val="0"/>
      <w:divBdr>
        <w:top w:val="none" w:sz="0" w:space="0" w:color="auto"/>
        <w:left w:val="none" w:sz="0" w:space="0" w:color="auto"/>
        <w:bottom w:val="none" w:sz="0" w:space="0" w:color="auto"/>
        <w:right w:val="none" w:sz="0" w:space="0" w:color="auto"/>
      </w:divBdr>
    </w:div>
    <w:div w:id="366027103">
      <w:bodyDiv w:val="1"/>
      <w:marLeft w:val="0"/>
      <w:marRight w:val="0"/>
      <w:marTop w:val="0"/>
      <w:marBottom w:val="0"/>
      <w:divBdr>
        <w:top w:val="none" w:sz="0" w:space="0" w:color="auto"/>
        <w:left w:val="none" w:sz="0" w:space="0" w:color="auto"/>
        <w:bottom w:val="none" w:sz="0" w:space="0" w:color="auto"/>
        <w:right w:val="none" w:sz="0" w:space="0" w:color="auto"/>
      </w:divBdr>
    </w:div>
    <w:div w:id="370107302">
      <w:bodyDiv w:val="1"/>
      <w:marLeft w:val="0"/>
      <w:marRight w:val="0"/>
      <w:marTop w:val="0"/>
      <w:marBottom w:val="0"/>
      <w:divBdr>
        <w:top w:val="none" w:sz="0" w:space="0" w:color="auto"/>
        <w:left w:val="none" w:sz="0" w:space="0" w:color="auto"/>
        <w:bottom w:val="none" w:sz="0" w:space="0" w:color="auto"/>
        <w:right w:val="none" w:sz="0" w:space="0" w:color="auto"/>
      </w:divBdr>
    </w:div>
    <w:div w:id="377440831">
      <w:bodyDiv w:val="1"/>
      <w:marLeft w:val="0"/>
      <w:marRight w:val="0"/>
      <w:marTop w:val="0"/>
      <w:marBottom w:val="0"/>
      <w:divBdr>
        <w:top w:val="none" w:sz="0" w:space="0" w:color="auto"/>
        <w:left w:val="none" w:sz="0" w:space="0" w:color="auto"/>
        <w:bottom w:val="none" w:sz="0" w:space="0" w:color="auto"/>
        <w:right w:val="none" w:sz="0" w:space="0" w:color="auto"/>
      </w:divBdr>
    </w:div>
    <w:div w:id="402725614">
      <w:bodyDiv w:val="1"/>
      <w:marLeft w:val="0"/>
      <w:marRight w:val="0"/>
      <w:marTop w:val="0"/>
      <w:marBottom w:val="0"/>
      <w:divBdr>
        <w:top w:val="none" w:sz="0" w:space="0" w:color="auto"/>
        <w:left w:val="none" w:sz="0" w:space="0" w:color="auto"/>
        <w:bottom w:val="none" w:sz="0" w:space="0" w:color="auto"/>
        <w:right w:val="none" w:sz="0" w:space="0" w:color="auto"/>
      </w:divBdr>
    </w:div>
    <w:div w:id="422915943">
      <w:bodyDiv w:val="1"/>
      <w:marLeft w:val="0"/>
      <w:marRight w:val="0"/>
      <w:marTop w:val="0"/>
      <w:marBottom w:val="0"/>
      <w:divBdr>
        <w:top w:val="none" w:sz="0" w:space="0" w:color="auto"/>
        <w:left w:val="none" w:sz="0" w:space="0" w:color="auto"/>
        <w:bottom w:val="none" w:sz="0" w:space="0" w:color="auto"/>
        <w:right w:val="none" w:sz="0" w:space="0" w:color="auto"/>
      </w:divBdr>
    </w:div>
    <w:div w:id="430710222">
      <w:bodyDiv w:val="1"/>
      <w:marLeft w:val="0"/>
      <w:marRight w:val="0"/>
      <w:marTop w:val="0"/>
      <w:marBottom w:val="0"/>
      <w:divBdr>
        <w:top w:val="none" w:sz="0" w:space="0" w:color="auto"/>
        <w:left w:val="none" w:sz="0" w:space="0" w:color="auto"/>
        <w:bottom w:val="none" w:sz="0" w:space="0" w:color="auto"/>
        <w:right w:val="none" w:sz="0" w:space="0" w:color="auto"/>
      </w:divBdr>
    </w:div>
    <w:div w:id="433867366">
      <w:bodyDiv w:val="1"/>
      <w:marLeft w:val="0"/>
      <w:marRight w:val="0"/>
      <w:marTop w:val="0"/>
      <w:marBottom w:val="0"/>
      <w:divBdr>
        <w:top w:val="none" w:sz="0" w:space="0" w:color="auto"/>
        <w:left w:val="none" w:sz="0" w:space="0" w:color="auto"/>
        <w:bottom w:val="none" w:sz="0" w:space="0" w:color="auto"/>
        <w:right w:val="none" w:sz="0" w:space="0" w:color="auto"/>
      </w:divBdr>
    </w:div>
    <w:div w:id="441262504">
      <w:bodyDiv w:val="1"/>
      <w:marLeft w:val="0"/>
      <w:marRight w:val="0"/>
      <w:marTop w:val="0"/>
      <w:marBottom w:val="0"/>
      <w:divBdr>
        <w:top w:val="none" w:sz="0" w:space="0" w:color="auto"/>
        <w:left w:val="none" w:sz="0" w:space="0" w:color="auto"/>
        <w:bottom w:val="none" w:sz="0" w:space="0" w:color="auto"/>
        <w:right w:val="none" w:sz="0" w:space="0" w:color="auto"/>
      </w:divBdr>
    </w:div>
    <w:div w:id="443578050">
      <w:bodyDiv w:val="1"/>
      <w:marLeft w:val="0"/>
      <w:marRight w:val="0"/>
      <w:marTop w:val="0"/>
      <w:marBottom w:val="0"/>
      <w:divBdr>
        <w:top w:val="none" w:sz="0" w:space="0" w:color="auto"/>
        <w:left w:val="none" w:sz="0" w:space="0" w:color="auto"/>
        <w:bottom w:val="none" w:sz="0" w:space="0" w:color="auto"/>
        <w:right w:val="none" w:sz="0" w:space="0" w:color="auto"/>
      </w:divBdr>
    </w:div>
    <w:div w:id="447748736">
      <w:bodyDiv w:val="1"/>
      <w:marLeft w:val="0"/>
      <w:marRight w:val="0"/>
      <w:marTop w:val="0"/>
      <w:marBottom w:val="0"/>
      <w:divBdr>
        <w:top w:val="none" w:sz="0" w:space="0" w:color="auto"/>
        <w:left w:val="none" w:sz="0" w:space="0" w:color="auto"/>
        <w:bottom w:val="none" w:sz="0" w:space="0" w:color="auto"/>
        <w:right w:val="none" w:sz="0" w:space="0" w:color="auto"/>
      </w:divBdr>
    </w:div>
    <w:div w:id="450705114">
      <w:bodyDiv w:val="1"/>
      <w:marLeft w:val="0"/>
      <w:marRight w:val="0"/>
      <w:marTop w:val="0"/>
      <w:marBottom w:val="0"/>
      <w:divBdr>
        <w:top w:val="none" w:sz="0" w:space="0" w:color="auto"/>
        <w:left w:val="none" w:sz="0" w:space="0" w:color="auto"/>
        <w:bottom w:val="none" w:sz="0" w:space="0" w:color="auto"/>
        <w:right w:val="none" w:sz="0" w:space="0" w:color="auto"/>
      </w:divBdr>
    </w:div>
    <w:div w:id="458374665">
      <w:bodyDiv w:val="1"/>
      <w:marLeft w:val="0"/>
      <w:marRight w:val="0"/>
      <w:marTop w:val="0"/>
      <w:marBottom w:val="0"/>
      <w:divBdr>
        <w:top w:val="none" w:sz="0" w:space="0" w:color="auto"/>
        <w:left w:val="none" w:sz="0" w:space="0" w:color="auto"/>
        <w:bottom w:val="none" w:sz="0" w:space="0" w:color="auto"/>
        <w:right w:val="none" w:sz="0" w:space="0" w:color="auto"/>
      </w:divBdr>
    </w:div>
    <w:div w:id="459885845">
      <w:bodyDiv w:val="1"/>
      <w:marLeft w:val="0"/>
      <w:marRight w:val="0"/>
      <w:marTop w:val="0"/>
      <w:marBottom w:val="0"/>
      <w:divBdr>
        <w:top w:val="none" w:sz="0" w:space="0" w:color="auto"/>
        <w:left w:val="none" w:sz="0" w:space="0" w:color="auto"/>
        <w:bottom w:val="none" w:sz="0" w:space="0" w:color="auto"/>
        <w:right w:val="none" w:sz="0" w:space="0" w:color="auto"/>
      </w:divBdr>
    </w:div>
    <w:div w:id="462161886">
      <w:bodyDiv w:val="1"/>
      <w:marLeft w:val="0"/>
      <w:marRight w:val="0"/>
      <w:marTop w:val="0"/>
      <w:marBottom w:val="0"/>
      <w:divBdr>
        <w:top w:val="none" w:sz="0" w:space="0" w:color="auto"/>
        <w:left w:val="none" w:sz="0" w:space="0" w:color="auto"/>
        <w:bottom w:val="none" w:sz="0" w:space="0" w:color="auto"/>
        <w:right w:val="none" w:sz="0" w:space="0" w:color="auto"/>
      </w:divBdr>
    </w:div>
    <w:div w:id="470560709">
      <w:bodyDiv w:val="1"/>
      <w:marLeft w:val="0"/>
      <w:marRight w:val="0"/>
      <w:marTop w:val="0"/>
      <w:marBottom w:val="0"/>
      <w:divBdr>
        <w:top w:val="none" w:sz="0" w:space="0" w:color="auto"/>
        <w:left w:val="none" w:sz="0" w:space="0" w:color="auto"/>
        <w:bottom w:val="none" w:sz="0" w:space="0" w:color="auto"/>
        <w:right w:val="none" w:sz="0" w:space="0" w:color="auto"/>
      </w:divBdr>
    </w:div>
    <w:div w:id="473639387">
      <w:bodyDiv w:val="1"/>
      <w:marLeft w:val="0"/>
      <w:marRight w:val="0"/>
      <w:marTop w:val="0"/>
      <w:marBottom w:val="0"/>
      <w:divBdr>
        <w:top w:val="none" w:sz="0" w:space="0" w:color="auto"/>
        <w:left w:val="none" w:sz="0" w:space="0" w:color="auto"/>
        <w:bottom w:val="none" w:sz="0" w:space="0" w:color="auto"/>
        <w:right w:val="none" w:sz="0" w:space="0" w:color="auto"/>
      </w:divBdr>
    </w:div>
    <w:div w:id="475024912">
      <w:bodyDiv w:val="1"/>
      <w:marLeft w:val="0"/>
      <w:marRight w:val="0"/>
      <w:marTop w:val="0"/>
      <w:marBottom w:val="0"/>
      <w:divBdr>
        <w:top w:val="none" w:sz="0" w:space="0" w:color="auto"/>
        <w:left w:val="none" w:sz="0" w:space="0" w:color="auto"/>
        <w:bottom w:val="none" w:sz="0" w:space="0" w:color="auto"/>
        <w:right w:val="none" w:sz="0" w:space="0" w:color="auto"/>
      </w:divBdr>
    </w:div>
    <w:div w:id="475802476">
      <w:bodyDiv w:val="1"/>
      <w:marLeft w:val="0"/>
      <w:marRight w:val="0"/>
      <w:marTop w:val="0"/>
      <w:marBottom w:val="0"/>
      <w:divBdr>
        <w:top w:val="none" w:sz="0" w:space="0" w:color="auto"/>
        <w:left w:val="none" w:sz="0" w:space="0" w:color="auto"/>
        <w:bottom w:val="none" w:sz="0" w:space="0" w:color="auto"/>
        <w:right w:val="none" w:sz="0" w:space="0" w:color="auto"/>
      </w:divBdr>
    </w:div>
    <w:div w:id="482621374">
      <w:bodyDiv w:val="1"/>
      <w:marLeft w:val="0"/>
      <w:marRight w:val="0"/>
      <w:marTop w:val="0"/>
      <w:marBottom w:val="0"/>
      <w:divBdr>
        <w:top w:val="none" w:sz="0" w:space="0" w:color="auto"/>
        <w:left w:val="none" w:sz="0" w:space="0" w:color="auto"/>
        <w:bottom w:val="none" w:sz="0" w:space="0" w:color="auto"/>
        <w:right w:val="none" w:sz="0" w:space="0" w:color="auto"/>
      </w:divBdr>
    </w:div>
    <w:div w:id="487945559">
      <w:bodyDiv w:val="1"/>
      <w:marLeft w:val="0"/>
      <w:marRight w:val="0"/>
      <w:marTop w:val="0"/>
      <w:marBottom w:val="0"/>
      <w:divBdr>
        <w:top w:val="none" w:sz="0" w:space="0" w:color="auto"/>
        <w:left w:val="none" w:sz="0" w:space="0" w:color="auto"/>
        <w:bottom w:val="none" w:sz="0" w:space="0" w:color="auto"/>
        <w:right w:val="none" w:sz="0" w:space="0" w:color="auto"/>
      </w:divBdr>
    </w:div>
    <w:div w:id="497115133">
      <w:bodyDiv w:val="1"/>
      <w:marLeft w:val="0"/>
      <w:marRight w:val="0"/>
      <w:marTop w:val="0"/>
      <w:marBottom w:val="0"/>
      <w:divBdr>
        <w:top w:val="none" w:sz="0" w:space="0" w:color="auto"/>
        <w:left w:val="none" w:sz="0" w:space="0" w:color="auto"/>
        <w:bottom w:val="none" w:sz="0" w:space="0" w:color="auto"/>
        <w:right w:val="none" w:sz="0" w:space="0" w:color="auto"/>
      </w:divBdr>
    </w:div>
    <w:div w:id="497574936">
      <w:bodyDiv w:val="1"/>
      <w:marLeft w:val="0"/>
      <w:marRight w:val="0"/>
      <w:marTop w:val="0"/>
      <w:marBottom w:val="0"/>
      <w:divBdr>
        <w:top w:val="none" w:sz="0" w:space="0" w:color="auto"/>
        <w:left w:val="none" w:sz="0" w:space="0" w:color="auto"/>
        <w:bottom w:val="none" w:sz="0" w:space="0" w:color="auto"/>
        <w:right w:val="none" w:sz="0" w:space="0" w:color="auto"/>
      </w:divBdr>
    </w:div>
    <w:div w:id="505831008">
      <w:bodyDiv w:val="1"/>
      <w:marLeft w:val="0"/>
      <w:marRight w:val="0"/>
      <w:marTop w:val="0"/>
      <w:marBottom w:val="0"/>
      <w:divBdr>
        <w:top w:val="none" w:sz="0" w:space="0" w:color="auto"/>
        <w:left w:val="none" w:sz="0" w:space="0" w:color="auto"/>
        <w:bottom w:val="none" w:sz="0" w:space="0" w:color="auto"/>
        <w:right w:val="none" w:sz="0" w:space="0" w:color="auto"/>
      </w:divBdr>
    </w:div>
    <w:div w:id="508646120">
      <w:bodyDiv w:val="1"/>
      <w:marLeft w:val="0"/>
      <w:marRight w:val="0"/>
      <w:marTop w:val="0"/>
      <w:marBottom w:val="0"/>
      <w:divBdr>
        <w:top w:val="none" w:sz="0" w:space="0" w:color="auto"/>
        <w:left w:val="none" w:sz="0" w:space="0" w:color="auto"/>
        <w:bottom w:val="none" w:sz="0" w:space="0" w:color="auto"/>
        <w:right w:val="none" w:sz="0" w:space="0" w:color="auto"/>
      </w:divBdr>
    </w:div>
    <w:div w:id="508760050">
      <w:bodyDiv w:val="1"/>
      <w:marLeft w:val="0"/>
      <w:marRight w:val="0"/>
      <w:marTop w:val="0"/>
      <w:marBottom w:val="0"/>
      <w:divBdr>
        <w:top w:val="none" w:sz="0" w:space="0" w:color="auto"/>
        <w:left w:val="none" w:sz="0" w:space="0" w:color="auto"/>
        <w:bottom w:val="none" w:sz="0" w:space="0" w:color="auto"/>
        <w:right w:val="none" w:sz="0" w:space="0" w:color="auto"/>
      </w:divBdr>
    </w:div>
    <w:div w:id="508762200">
      <w:bodyDiv w:val="1"/>
      <w:marLeft w:val="0"/>
      <w:marRight w:val="0"/>
      <w:marTop w:val="0"/>
      <w:marBottom w:val="0"/>
      <w:divBdr>
        <w:top w:val="none" w:sz="0" w:space="0" w:color="auto"/>
        <w:left w:val="none" w:sz="0" w:space="0" w:color="auto"/>
        <w:bottom w:val="none" w:sz="0" w:space="0" w:color="auto"/>
        <w:right w:val="none" w:sz="0" w:space="0" w:color="auto"/>
      </w:divBdr>
    </w:div>
    <w:div w:id="515730485">
      <w:bodyDiv w:val="1"/>
      <w:marLeft w:val="0"/>
      <w:marRight w:val="0"/>
      <w:marTop w:val="0"/>
      <w:marBottom w:val="0"/>
      <w:divBdr>
        <w:top w:val="none" w:sz="0" w:space="0" w:color="auto"/>
        <w:left w:val="none" w:sz="0" w:space="0" w:color="auto"/>
        <w:bottom w:val="none" w:sz="0" w:space="0" w:color="auto"/>
        <w:right w:val="none" w:sz="0" w:space="0" w:color="auto"/>
      </w:divBdr>
    </w:div>
    <w:div w:id="522322265">
      <w:bodyDiv w:val="1"/>
      <w:marLeft w:val="0"/>
      <w:marRight w:val="0"/>
      <w:marTop w:val="0"/>
      <w:marBottom w:val="0"/>
      <w:divBdr>
        <w:top w:val="none" w:sz="0" w:space="0" w:color="auto"/>
        <w:left w:val="none" w:sz="0" w:space="0" w:color="auto"/>
        <w:bottom w:val="none" w:sz="0" w:space="0" w:color="auto"/>
        <w:right w:val="none" w:sz="0" w:space="0" w:color="auto"/>
      </w:divBdr>
    </w:div>
    <w:div w:id="528028469">
      <w:bodyDiv w:val="1"/>
      <w:marLeft w:val="0"/>
      <w:marRight w:val="0"/>
      <w:marTop w:val="0"/>
      <w:marBottom w:val="0"/>
      <w:divBdr>
        <w:top w:val="none" w:sz="0" w:space="0" w:color="auto"/>
        <w:left w:val="none" w:sz="0" w:space="0" w:color="auto"/>
        <w:bottom w:val="none" w:sz="0" w:space="0" w:color="auto"/>
        <w:right w:val="none" w:sz="0" w:space="0" w:color="auto"/>
      </w:divBdr>
      <w:divsChild>
        <w:div w:id="1886675021">
          <w:marLeft w:val="0"/>
          <w:marRight w:val="0"/>
          <w:marTop w:val="0"/>
          <w:marBottom w:val="0"/>
          <w:divBdr>
            <w:top w:val="none" w:sz="0" w:space="0" w:color="auto"/>
            <w:left w:val="none" w:sz="0" w:space="0" w:color="auto"/>
            <w:bottom w:val="none" w:sz="0" w:space="0" w:color="auto"/>
            <w:right w:val="none" w:sz="0" w:space="0" w:color="auto"/>
          </w:divBdr>
        </w:div>
      </w:divsChild>
    </w:div>
    <w:div w:id="533494338">
      <w:bodyDiv w:val="1"/>
      <w:marLeft w:val="0"/>
      <w:marRight w:val="0"/>
      <w:marTop w:val="0"/>
      <w:marBottom w:val="0"/>
      <w:divBdr>
        <w:top w:val="none" w:sz="0" w:space="0" w:color="auto"/>
        <w:left w:val="none" w:sz="0" w:space="0" w:color="auto"/>
        <w:bottom w:val="none" w:sz="0" w:space="0" w:color="auto"/>
        <w:right w:val="none" w:sz="0" w:space="0" w:color="auto"/>
      </w:divBdr>
    </w:div>
    <w:div w:id="536242514">
      <w:bodyDiv w:val="1"/>
      <w:marLeft w:val="0"/>
      <w:marRight w:val="0"/>
      <w:marTop w:val="0"/>
      <w:marBottom w:val="0"/>
      <w:divBdr>
        <w:top w:val="none" w:sz="0" w:space="0" w:color="auto"/>
        <w:left w:val="none" w:sz="0" w:space="0" w:color="auto"/>
        <w:bottom w:val="none" w:sz="0" w:space="0" w:color="auto"/>
        <w:right w:val="none" w:sz="0" w:space="0" w:color="auto"/>
      </w:divBdr>
    </w:div>
    <w:div w:id="537472883">
      <w:bodyDiv w:val="1"/>
      <w:marLeft w:val="0"/>
      <w:marRight w:val="0"/>
      <w:marTop w:val="0"/>
      <w:marBottom w:val="0"/>
      <w:divBdr>
        <w:top w:val="none" w:sz="0" w:space="0" w:color="auto"/>
        <w:left w:val="none" w:sz="0" w:space="0" w:color="auto"/>
        <w:bottom w:val="none" w:sz="0" w:space="0" w:color="auto"/>
        <w:right w:val="none" w:sz="0" w:space="0" w:color="auto"/>
      </w:divBdr>
    </w:div>
    <w:div w:id="538324784">
      <w:bodyDiv w:val="1"/>
      <w:marLeft w:val="0"/>
      <w:marRight w:val="0"/>
      <w:marTop w:val="0"/>
      <w:marBottom w:val="0"/>
      <w:divBdr>
        <w:top w:val="none" w:sz="0" w:space="0" w:color="auto"/>
        <w:left w:val="none" w:sz="0" w:space="0" w:color="auto"/>
        <w:bottom w:val="none" w:sz="0" w:space="0" w:color="auto"/>
        <w:right w:val="none" w:sz="0" w:space="0" w:color="auto"/>
      </w:divBdr>
    </w:div>
    <w:div w:id="541555707">
      <w:bodyDiv w:val="1"/>
      <w:marLeft w:val="0"/>
      <w:marRight w:val="0"/>
      <w:marTop w:val="0"/>
      <w:marBottom w:val="0"/>
      <w:divBdr>
        <w:top w:val="none" w:sz="0" w:space="0" w:color="auto"/>
        <w:left w:val="none" w:sz="0" w:space="0" w:color="auto"/>
        <w:bottom w:val="none" w:sz="0" w:space="0" w:color="auto"/>
        <w:right w:val="none" w:sz="0" w:space="0" w:color="auto"/>
      </w:divBdr>
    </w:div>
    <w:div w:id="541670925">
      <w:bodyDiv w:val="1"/>
      <w:marLeft w:val="0"/>
      <w:marRight w:val="0"/>
      <w:marTop w:val="0"/>
      <w:marBottom w:val="0"/>
      <w:divBdr>
        <w:top w:val="none" w:sz="0" w:space="0" w:color="auto"/>
        <w:left w:val="none" w:sz="0" w:space="0" w:color="auto"/>
        <w:bottom w:val="none" w:sz="0" w:space="0" w:color="auto"/>
        <w:right w:val="none" w:sz="0" w:space="0" w:color="auto"/>
      </w:divBdr>
    </w:div>
    <w:div w:id="547303599">
      <w:bodyDiv w:val="1"/>
      <w:marLeft w:val="0"/>
      <w:marRight w:val="0"/>
      <w:marTop w:val="0"/>
      <w:marBottom w:val="0"/>
      <w:divBdr>
        <w:top w:val="none" w:sz="0" w:space="0" w:color="auto"/>
        <w:left w:val="none" w:sz="0" w:space="0" w:color="auto"/>
        <w:bottom w:val="none" w:sz="0" w:space="0" w:color="auto"/>
        <w:right w:val="none" w:sz="0" w:space="0" w:color="auto"/>
      </w:divBdr>
    </w:div>
    <w:div w:id="548566185">
      <w:bodyDiv w:val="1"/>
      <w:marLeft w:val="0"/>
      <w:marRight w:val="0"/>
      <w:marTop w:val="0"/>
      <w:marBottom w:val="0"/>
      <w:divBdr>
        <w:top w:val="none" w:sz="0" w:space="0" w:color="auto"/>
        <w:left w:val="none" w:sz="0" w:space="0" w:color="auto"/>
        <w:bottom w:val="none" w:sz="0" w:space="0" w:color="auto"/>
        <w:right w:val="none" w:sz="0" w:space="0" w:color="auto"/>
      </w:divBdr>
    </w:div>
    <w:div w:id="558857316">
      <w:bodyDiv w:val="1"/>
      <w:marLeft w:val="0"/>
      <w:marRight w:val="0"/>
      <w:marTop w:val="0"/>
      <w:marBottom w:val="0"/>
      <w:divBdr>
        <w:top w:val="none" w:sz="0" w:space="0" w:color="auto"/>
        <w:left w:val="none" w:sz="0" w:space="0" w:color="auto"/>
        <w:bottom w:val="none" w:sz="0" w:space="0" w:color="auto"/>
        <w:right w:val="none" w:sz="0" w:space="0" w:color="auto"/>
      </w:divBdr>
    </w:div>
    <w:div w:id="562105559">
      <w:bodyDiv w:val="1"/>
      <w:marLeft w:val="0"/>
      <w:marRight w:val="0"/>
      <w:marTop w:val="0"/>
      <w:marBottom w:val="0"/>
      <w:divBdr>
        <w:top w:val="none" w:sz="0" w:space="0" w:color="auto"/>
        <w:left w:val="none" w:sz="0" w:space="0" w:color="auto"/>
        <w:bottom w:val="none" w:sz="0" w:space="0" w:color="auto"/>
        <w:right w:val="none" w:sz="0" w:space="0" w:color="auto"/>
      </w:divBdr>
    </w:div>
    <w:div w:id="564729846">
      <w:bodyDiv w:val="1"/>
      <w:marLeft w:val="0"/>
      <w:marRight w:val="0"/>
      <w:marTop w:val="0"/>
      <w:marBottom w:val="0"/>
      <w:divBdr>
        <w:top w:val="none" w:sz="0" w:space="0" w:color="auto"/>
        <w:left w:val="none" w:sz="0" w:space="0" w:color="auto"/>
        <w:bottom w:val="none" w:sz="0" w:space="0" w:color="auto"/>
        <w:right w:val="none" w:sz="0" w:space="0" w:color="auto"/>
      </w:divBdr>
    </w:div>
    <w:div w:id="568342137">
      <w:bodyDiv w:val="1"/>
      <w:marLeft w:val="0"/>
      <w:marRight w:val="0"/>
      <w:marTop w:val="0"/>
      <w:marBottom w:val="0"/>
      <w:divBdr>
        <w:top w:val="none" w:sz="0" w:space="0" w:color="auto"/>
        <w:left w:val="none" w:sz="0" w:space="0" w:color="auto"/>
        <w:bottom w:val="none" w:sz="0" w:space="0" w:color="auto"/>
        <w:right w:val="none" w:sz="0" w:space="0" w:color="auto"/>
      </w:divBdr>
    </w:div>
    <w:div w:id="571277974">
      <w:bodyDiv w:val="1"/>
      <w:marLeft w:val="0"/>
      <w:marRight w:val="0"/>
      <w:marTop w:val="0"/>
      <w:marBottom w:val="0"/>
      <w:divBdr>
        <w:top w:val="none" w:sz="0" w:space="0" w:color="auto"/>
        <w:left w:val="none" w:sz="0" w:space="0" w:color="auto"/>
        <w:bottom w:val="none" w:sz="0" w:space="0" w:color="auto"/>
        <w:right w:val="none" w:sz="0" w:space="0" w:color="auto"/>
      </w:divBdr>
    </w:div>
    <w:div w:id="576862445">
      <w:bodyDiv w:val="1"/>
      <w:marLeft w:val="0"/>
      <w:marRight w:val="0"/>
      <w:marTop w:val="0"/>
      <w:marBottom w:val="0"/>
      <w:divBdr>
        <w:top w:val="none" w:sz="0" w:space="0" w:color="auto"/>
        <w:left w:val="none" w:sz="0" w:space="0" w:color="auto"/>
        <w:bottom w:val="none" w:sz="0" w:space="0" w:color="auto"/>
        <w:right w:val="none" w:sz="0" w:space="0" w:color="auto"/>
      </w:divBdr>
    </w:div>
    <w:div w:id="588277462">
      <w:bodyDiv w:val="1"/>
      <w:marLeft w:val="0"/>
      <w:marRight w:val="0"/>
      <w:marTop w:val="0"/>
      <w:marBottom w:val="0"/>
      <w:divBdr>
        <w:top w:val="none" w:sz="0" w:space="0" w:color="auto"/>
        <w:left w:val="none" w:sz="0" w:space="0" w:color="auto"/>
        <w:bottom w:val="none" w:sz="0" w:space="0" w:color="auto"/>
        <w:right w:val="none" w:sz="0" w:space="0" w:color="auto"/>
      </w:divBdr>
    </w:div>
    <w:div w:id="588781891">
      <w:bodyDiv w:val="1"/>
      <w:marLeft w:val="0"/>
      <w:marRight w:val="0"/>
      <w:marTop w:val="0"/>
      <w:marBottom w:val="0"/>
      <w:divBdr>
        <w:top w:val="none" w:sz="0" w:space="0" w:color="auto"/>
        <w:left w:val="none" w:sz="0" w:space="0" w:color="auto"/>
        <w:bottom w:val="none" w:sz="0" w:space="0" w:color="auto"/>
        <w:right w:val="none" w:sz="0" w:space="0" w:color="auto"/>
      </w:divBdr>
    </w:div>
    <w:div w:id="590549626">
      <w:bodyDiv w:val="1"/>
      <w:marLeft w:val="0"/>
      <w:marRight w:val="0"/>
      <w:marTop w:val="0"/>
      <w:marBottom w:val="0"/>
      <w:divBdr>
        <w:top w:val="none" w:sz="0" w:space="0" w:color="auto"/>
        <w:left w:val="none" w:sz="0" w:space="0" w:color="auto"/>
        <w:bottom w:val="none" w:sz="0" w:space="0" w:color="auto"/>
        <w:right w:val="none" w:sz="0" w:space="0" w:color="auto"/>
      </w:divBdr>
    </w:div>
    <w:div w:id="591280714">
      <w:bodyDiv w:val="1"/>
      <w:marLeft w:val="0"/>
      <w:marRight w:val="0"/>
      <w:marTop w:val="0"/>
      <w:marBottom w:val="0"/>
      <w:divBdr>
        <w:top w:val="none" w:sz="0" w:space="0" w:color="auto"/>
        <w:left w:val="none" w:sz="0" w:space="0" w:color="auto"/>
        <w:bottom w:val="none" w:sz="0" w:space="0" w:color="auto"/>
        <w:right w:val="none" w:sz="0" w:space="0" w:color="auto"/>
      </w:divBdr>
    </w:div>
    <w:div w:id="595939268">
      <w:bodyDiv w:val="1"/>
      <w:marLeft w:val="0"/>
      <w:marRight w:val="0"/>
      <w:marTop w:val="0"/>
      <w:marBottom w:val="0"/>
      <w:divBdr>
        <w:top w:val="none" w:sz="0" w:space="0" w:color="auto"/>
        <w:left w:val="none" w:sz="0" w:space="0" w:color="auto"/>
        <w:bottom w:val="none" w:sz="0" w:space="0" w:color="auto"/>
        <w:right w:val="none" w:sz="0" w:space="0" w:color="auto"/>
      </w:divBdr>
    </w:div>
    <w:div w:id="601108474">
      <w:bodyDiv w:val="1"/>
      <w:marLeft w:val="0"/>
      <w:marRight w:val="0"/>
      <w:marTop w:val="0"/>
      <w:marBottom w:val="0"/>
      <w:divBdr>
        <w:top w:val="none" w:sz="0" w:space="0" w:color="auto"/>
        <w:left w:val="none" w:sz="0" w:space="0" w:color="auto"/>
        <w:bottom w:val="none" w:sz="0" w:space="0" w:color="auto"/>
        <w:right w:val="none" w:sz="0" w:space="0" w:color="auto"/>
      </w:divBdr>
    </w:div>
    <w:div w:id="601305979">
      <w:bodyDiv w:val="1"/>
      <w:marLeft w:val="0"/>
      <w:marRight w:val="0"/>
      <w:marTop w:val="0"/>
      <w:marBottom w:val="0"/>
      <w:divBdr>
        <w:top w:val="none" w:sz="0" w:space="0" w:color="auto"/>
        <w:left w:val="none" w:sz="0" w:space="0" w:color="auto"/>
        <w:bottom w:val="none" w:sz="0" w:space="0" w:color="auto"/>
        <w:right w:val="none" w:sz="0" w:space="0" w:color="auto"/>
      </w:divBdr>
    </w:div>
    <w:div w:id="613444458">
      <w:bodyDiv w:val="1"/>
      <w:marLeft w:val="0"/>
      <w:marRight w:val="0"/>
      <w:marTop w:val="0"/>
      <w:marBottom w:val="0"/>
      <w:divBdr>
        <w:top w:val="none" w:sz="0" w:space="0" w:color="auto"/>
        <w:left w:val="none" w:sz="0" w:space="0" w:color="auto"/>
        <w:bottom w:val="none" w:sz="0" w:space="0" w:color="auto"/>
        <w:right w:val="none" w:sz="0" w:space="0" w:color="auto"/>
      </w:divBdr>
    </w:div>
    <w:div w:id="615720443">
      <w:bodyDiv w:val="1"/>
      <w:marLeft w:val="0"/>
      <w:marRight w:val="0"/>
      <w:marTop w:val="0"/>
      <w:marBottom w:val="0"/>
      <w:divBdr>
        <w:top w:val="none" w:sz="0" w:space="0" w:color="auto"/>
        <w:left w:val="none" w:sz="0" w:space="0" w:color="auto"/>
        <w:bottom w:val="none" w:sz="0" w:space="0" w:color="auto"/>
        <w:right w:val="none" w:sz="0" w:space="0" w:color="auto"/>
      </w:divBdr>
    </w:div>
    <w:div w:id="617831160">
      <w:bodyDiv w:val="1"/>
      <w:marLeft w:val="0"/>
      <w:marRight w:val="0"/>
      <w:marTop w:val="0"/>
      <w:marBottom w:val="0"/>
      <w:divBdr>
        <w:top w:val="none" w:sz="0" w:space="0" w:color="auto"/>
        <w:left w:val="none" w:sz="0" w:space="0" w:color="auto"/>
        <w:bottom w:val="none" w:sz="0" w:space="0" w:color="auto"/>
        <w:right w:val="none" w:sz="0" w:space="0" w:color="auto"/>
      </w:divBdr>
    </w:div>
    <w:div w:id="620578283">
      <w:bodyDiv w:val="1"/>
      <w:marLeft w:val="0"/>
      <w:marRight w:val="0"/>
      <w:marTop w:val="0"/>
      <w:marBottom w:val="0"/>
      <w:divBdr>
        <w:top w:val="none" w:sz="0" w:space="0" w:color="auto"/>
        <w:left w:val="none" w:sz="0" w:space="0" w:color="auto"/>
        <w:bottom w:val="none" w:sz="0" w:space="0" w:color="auto"/>
        <w:right w:val="none" w:sz="0" w:space="0" w:color="auto"/>
      </w:divBdr>
    </w:div>
    <w:div w:id="623266759">
      <w:bodyDiv w:val="1"/>
      <w:marLeft w:val="0"/>
      <w:marRight w:val="0"/>
      <w:marTop w:val="0"/>
      <w:marBottom w:val="0"/>
      <w:divBdr>
        <w:top w:val="none" w:sz="0" w:space="0" w:color="auto"/>
        <w:left w:val="none" w:sz="0" w:space="0" w:color="auto"/>
        <w:bottom w:val="none" w:sz="0" w:space="0" w:color="auto"/>
        <w:right w:val="none" w:sz="0" w:space="0" w:color="auto"/>
      </w:divBdr>
    </w:div>
    <w:div w:id="624430698">
      <w:bodyDiv w:val="1"/>
      <w:marLeft w:val="0"/>
      <w:marRight w:val="0"/>
      <w:marTop w:val="0"/>
      <w:marBottom w:val="0"/>
      <w:divBdr>
        <w:top w:val="none" w:sz="0" w:space="0" w:color="auto"/>
        <w:left w:val="none" w:sz="0" w:space="0" w:color="auto"/>
        <w:bottom w:val="none" w:sz="0" w:space="0" w:color="auto"/>
        <w:right w:val="none" w:sz="0" w:space="0" w:color="auto"/>
      </w:divBdr>
    </w:div>
    <w:div w:id="630213806">
      <w:bodyDiv w:val="1"/>
      <w:marLeft w:val="0"/>
      <w:marRight w:val="0"/>
      <w:marTop w:val="0"/>
      <w:marBottom w:val="0"/>
      <w:divBdr>
        <w:top w:val="none" w:sz="0" w:space="0" w:color="auto"/>
        <w:left w:val="none" w:sz="0" w:space="0" w:color="auto"/>
        <w:bottom w:val="none" w:sz="0" w:space="0" w:color="auto"/>
        <w:right w:val="none" w:sz="0" w:space="0" w:color="auto"/>
      </w:divBdr>
    </w:div>
    <w:div w:id="642924656">
      <w:bodyDiv w:val="1"/>
      <w:marLeft w:val="0"/>
      <w:marRight w:val="0"/>
      <w:marTop w:val="0"/>
      <w:marBottom w:val="0"/>
      <w:divBdr>
        <w:top w:val="none" w:sz="0" w:space="0" w:color="auto"/>
        <w:left w:val="none" w:sz="0" w:space="0" w:color="auto"/>
        <w:bottom w:val="none" w:sz="0" w:space="0" w:color="auto"/>
        <w:right w:val="none" w:sz="0" w:space="0" w:color="auto"/>
      </w:divBdr>
    </w:div>
    <w:div w:id="644705066">
      <w:bodyDiv w:val="1"/>
      <w:marLeft w:val="0"/>
      <w:marRight w:val="0"/>
      <w:marTop w:val="0"/>
      <w:marBottom w:val="0"/>
      <w:divBdr>
        <w:top w:val="none" w:sz="0" w:space="0" w:color="auto"/>
        <w:left w:val="none" w:sz="0" w:space="0" w:color="auto"/>
        <w:bottom w:val="none" w:sz="0" w:space="0" w:color="auto"/>
        <w:right w:val="none" w:sz="0" w:space="0" w:color="auto"/>
      </w:divBdr>
    </w:div>
    <w:div w:id="648021188">
      <w:bodyDiv w:val="1"/>
      <w:marLeft w:val="0"/>
      <w:marRight w:val="0"/>
      <w:marTop w:val="0"/>
      <w:marBottom w:val="0"/>
      <w:divBdr>
        <w:top w:val="none" w:sz="0" w:space="0" w:color="auto"/>
        <w:left w:val="none" w:sz="0" w:space="0" w:color="auto"/>
        <w:bottom w:val="none" w:sz="0" w:space="0" w:color="auto"/>
        <w:right w:val="none" w:sz="0" w:space="0" w:color="auto"/>
      </w:divBdr>
    </w:div>
    <w:div w:id="649404767">
      <w:bodyDiv w:val="1"/>
      <w:marLeft w:val="0"/>
      <w:marRight w:val="0"/>
      <w:marTop w:val="0"/>
      <w:marBottom w:val="0"/>
      <w:divBdr>
        <w:top w:val="none" w:sz="0" w:space="0" w:color="auto"/>
        <w:left w:val="none" w:sz="0" w:space="0" w:color="auto"/>
        <w:bottom w:val="none" w:sz="0" w:space="0" w:color="auto"/>
        <w:right w:val="none" w:sz="0" w:space="0" w:color="auto"/>
      </w:divBdr>
    </w:div>
    <w:div w:id="652029436">
      <w:bodyDiv w:val="1"/>
      <w:marLeft w:val="0"/>
      <w:marRight w:val="0"/>
      <w:marTop w:val="0"/>
      <w:marBottom w:val="0"/>
      <w:divBdr>
        <w:top w:val="none" w:sz="0" w:space="0" w:color="auto"/>
        <w:left w:val="none" w:sz="0" w:space="0" w:color="auto"/>
        <w:bottom w:val="none" w:sz="0" w:space="0" w:color="auto"/>
        <w:right w:val="none" w:sz="0" w:space="0" w:color="auto"/>
      </w:divBdr>
    </w:div>
    <w:div w:id="655643319">
      <w:bodyDiv w:val="1"/>
      <w:marLeft w:val="0"/>
      <w:marRight w:val="0"/>
      <w:marTop w:val="0"/>
      <w:marBottom w:val="0"/>
      <w:divBdr>
        <w:top w:val="none" w:sz="0" w:space="0" w:color="auto"/>
        <w:left w:val="none" w:sz="0" w:space="0" w:color="auto"/>
        <w:bottom w:val="none" w:sz="0" w:space="0" w:color="auto"/>
        <w:right w:val="none" w:sz="0" w:space="0" w:color="auto"/>
      </w:divBdr>
    </w:div>
    <w:div w:id="656104932">
      <w:bodyDiv w:val="1"/>
      <w:marLeft w:val="0"/>
      <w:marRight w:val="0"/>
      <w:marTop w:val="0"/>
      <w:marBottom w:val="0"/>
      <w:divBdr>
        <w:top w:val="none" w:sz="0" w:space="0" w:color="auto"/>
        <w:left w:val="none" w:sz="0" w:space="0" w:color="auto"/>
        <w:bottom w:val="none" w:sz="0" w:space="0" w:color="auto"/>
        <w:right w:val="none" w:sz="0" w:space="0" w:color="auto"/>
      </w:divBdr>
    </w:div>
    <w:div w:id="656956098">
      <w:bodyDiv w:val="1"/>
      <w:marLeft w:val="0"/>
      <w:marRight w:val="0"/>
      <w:marTop w:val="0"/>
      <w:marBottom w:val="0"/>
      <w:divBdr>
        <w:top w:val="none" w:sz="0" w:space="0" w:color="auto"/>
        <w:left w:val="none" w:sz="0" w:space="0" w:color="auto"/>
        <w:bottom w:val="none" w:sz="0" w:space="0" w:color="auto"/>
        <w:right w:val="none" w:sz="0" w:space="0" w:color="auto"/>
      </w:divBdr>
    </w:div>
    <w:div w:id="663163215">
      <w:bodyDiv w:val="1"/>
      <w:marLeft w:val="0"/>
      <w:marRight w:val="0"/>
      <w:marTop w:val="0"/>
      <w:marBottom w:val="0"/>
      <w:divBdr>
        <w:top w:val="none" w:sz="0" w:space="0" w:color="auto"/>
        <w:left w:val="none" w:sz="0" w:space="0" w:color="auto"/>
        <w:bottom w:val="none" w:sz="0" w:space="0" w:color="auto"/>
        <w:right w:val="none" w:sz="0" w:space="0" w:color="auto"/>
      </w:divBdr>
    </w:div>
    <w:div w:id="671686996">
      <w:bodyDiv w:val="1"/>
      <w:marLeft w:val="0"/>
      <w:marRight w:val="0"/>
      <w:marTop w:val="0"/>
      <w:marBottom w:val="0"/>
      <w:divBdr>
        <w:top w:val="none" w:sz="0" w:space="0" w:color="auto"/>
        <w:left w:val="none" w:sz="0" w:space="0" w:color="auto"/>
        <w:bottom w:val="none" w:sz="0" w:space="0" w:color="auto"/>
        <w:right w:val="none" w:sz="0" w:space="0" w:color="auto"/>
      </w:divBdr>
    </w:div>
    <w:div w:id="672411589">
      <w:bodyDiv w:val="1"/>
      <w:marLeft w:val="0"/>
      <w:marRight w:val="0"/>
      <w:marTop w:val="0"/>
      <w:marBottom w:val="0"/>
      <w:divBdr>
        <w:top w:val="none" w:sz="0" w:space="0" w:color="auto"/>
        <w:left w:val="none" w:sz="0" w:space="0" w:color="auto"/>
        <w:bottom w:val="none" w:sz="0" w:space="0" w:color="auto"/>
        <w:right w:val="none" w:sz="0" w:space="0" w:color="auto"/>
      </w:divBdr>
    </w:div>
    <w:div w:id="683634160">
      <w:bodyDiv w:val="1"/>
      <w:marLeft w:val="0"/>
      <w:marRight w:val="0"/>
      <w:marTop w:val="0"/>
      <w:marBottom w:val="0"/>
      <w:divBdr>
        <w:top w:val="none" w:sz="0" w:space="0" w:color="auto"/>
        <w:left w:val="none" w:sz="0" w:space="0" w:color="auto"/>
        <w:bottom w:val="none" w:sz="0" w:space="0" w:color="auto"/>
        <w:right w:val="none" w:sz="0" w:space="0" w:color="auto"/>
      </w:divBdr>
    </w:div>
    <w:div w:id="690378279">
      <w:bodyDiv w:val="1"/>
      <w:marLeft w:val="0"/>
      <w:marRight w:val="0"/>
      <w:marTop w:val="0"/>
      <w:marBottom w:val="0"/>
      <w:divBdr>
        <w:top w:val="none" w:sz="0" w:space="0" w:color="auto"/>
        <w:left w:val="none" w:sz="0" w:space="0" w:color="auto"/>
        <w:bottom w:val="none" w:sz="0" w:space="0" w:color="auto"/>
        <w:right w:val="none" w:sz="0" w:space="0" w:color="auto"/>
      </w:divBdr>
    </w:div>
    <w:div w:id="691303141">
      <w:bodyDiv w:val="1"/>
      <w:marLeft w:val="0"/>
      <w:marRight w:val="0"/>
      <w:marTop w:val="0"/>
      <w:marBottom w:val="0"/>
      <w:divBdr>
        <w:top w:val="none" w:sz="0" w:space="0" w:color="auto"/>
        <w:left w:val="none" w:sz="0" w:space="0" w:color="auto"/>
        <w:bottom w:val="none" w:sz="0" w:space="0" w:color="auto"/>
        <w:right w:val="none" w:sz="0" w:space="0" w:color="auto"/>
      </w:divBdr>
    </w:div>
    <w:div w:id="697006675">
      <w:bodyDiv w:val="1"/>
      <w:marLeft w:val="0"/>
      <w:marRight w:val="0"/>
      <w:marTop w:val="0"/>
      <w:marBottom w:val="0"/>
      <w:divBdr>
        <w:top w:val="none" w:sz="0" w:space="0" w:color="auto"/>
        <w:left w:val="none" w:sz="0" w:space="0" w:color="auto"/>
        <w:bottom w:val="none" w:sz="0" w:space="0" w:color="auto"/>
        <w:right w:val="none" w:sz="0" w:space="0" w:color="auto"/>
      </w:divBdr>
    </w:div>
    <w:div w:id="704254562">
      <w:bodyDiv w:val="1"/>
      <w:marLeft w:val="0"/>
      <w:marRight w:val="0"/>
      <w:marTop w:val="0"/>
      <w:marBottom w:val="0"/>
      <w:divBdr>
        <w:top w:val="none" w:sz="0" w:space="0" w:color="auto"/>
        <w:left w:val="none" w:sz="0" w:space="0" w:color="auto"/>
        <w:bottom w:val="none" w:sz="0" w:space="0" w:color="auto"/>
        <w:right w:val="none" w:sz="0" w:space="0" w:color="auto"/>
      </w:divBdr>
    </w:div>
    <w:div w:id="734277081">
      <w:bodyDiv w:val="1"/>
      <w:marLeft w:val="0"/>
      <w:marRight w:val="0"/>
      <w:marTop w:val="0"/>
      <w:marBottom w:val="0"/>
      <w:divBdr>
        <w:top w:val="none" w:sz="0" w:space="0" w:color="auto"/>
        <w:left w:val="none" w:sz="0" w:space="0" w:color="auto"/>
        <w:bottom w:val="none" w:sz="0" w:space="0" w:color="auto"/>
        <w:right w:val="none" w:sz="0" w:space="0" w:color="auto"/>
      </w:divBdr>
    </w:div>
    <w:div w:id="738748325">
      <w:bodyDiv w:val="1"/>
      <w:marLeft w:val="0"/>
      <w:marRight w:val="0"/>
      <w:marTop w:val="0"/>
      <w:marBottom w:val="0"/>
      <w:divBdr>
        <w:top w:val="none" w:sz="0" w:space="0" w:color="auto"/>
        <w:left w:val="none" w:sz="0" w:space="0" w:color="auto"/>
        <w:bottom w:val="none" w:sz="0" w:space="0" w:color="auto"/>
        <w:right w:val="none" w:sz="0" w:space="0" w:color="auto"/>
      </w:divBdr>
    </w:div>
    <w:div w:id="739012812">
      <w:bodyDiv w:val="1"/>
      <w:marLeft w:val="0"/>
      <w:marRight w:val="0"/>
      <w:marTop w:val="0"/>
      <w:marBottom w:val="0"/>
      <w:divBdr>
        <w:top w:val="none" w:sz="0" w:space="0" w:color="auto"/>
        <w:left w:val="none" w:sz="0" w:space="0" w:color="auto"/>
        <w:bottom w:val="none" w:sz="0" w:space="0" w:color="auto"/>
        <w:right w:val="none" w:sz="0" w:space="0" w:color="auto"/>
      </w:divBdr>
    </w:div>
    <w:div w:id="742534189">
      <w:bodyDiv w:val="1"/>
      <w:marLeft w:val="0"/>
      <w:marRight w:val="0"/>
      <w:marTop w:val="0"/>
      <w:marBottom w:val="0"/>
      <w:divBdr>
        <w:top w:val="none" w:sz="0" w:space="0" w:color="auto"/>
        <w:left w:val="none" w:sz="0" w:space="0" w:color="auto"/>
        <w:bottom w:val="none" w:sz="0" w:space="0" w:color="auto"/>
        <w:right w:val="none" w:sz="0" w:space="0" w:color="auto"/>
      </w:divBdr>
    </w:div>
    <w:div w:id="745346032">
      <w:bodyDiv w:val="1"/>
      <w:marLeft w:val="0"/>
      <w:marRight w:val="0"/>
      <w:marTop w:val="0"/>
      <w:marBottom w:val="0"/>
      <w:divBdr>
        <w:top w:val="none" w:sz="0" w:space="0" w:color="auto"/>
        <w:left w:val="none" w:sz="0" w:space="0" w:color="auto"/>
        <w:bottom w:val="none" w:sz="0" w:space="0" w:color="auto"/>
        <w:right w:val="none" w:sz="0" w:space="0" w:color="auto"/>
      </w:divBdr>
    </w:div>
    <w:div w:id="750933865">
      <w:bodyDiv w:val="1"/>
      <w:marLeft w:val="0"/>
      <w:marRight w:val="0"/>
      <w:marTop w:val="0"/>
      <w:marBottom w:val="0"/>
      <w:divBdr>
        <w:top w:val="none" w:sz="0" w:space="0" w:color="auto"/>
        <w:left w:val="none" w:sz="0" w:space="0" w:color="auto"/>
        <w:bottom w:val="none" w:sz="0" w:space="0" w:color="auto"/>
        <w:right w:val="none" w:sz="0" w:space="0" w:color="auto"/>
      </w:divBdr>
    </w:div>
    <w:div w:id="753355367">
      <w:bodyDiv w:val="1"/>
      <w:marLeft w:val="0"/>
      <w:marRight w:val="0"/>
      <w:marTop w:val="0"/>
      <w:marBottom w:val="0"/>
      <w:divBdr>
        <w:top w:val="none" w:sz="0" w:space="0" w:color="auto"/>
        <w:left w:val="none" w:sz="0" w:space="0" w:color="auto"/>
        <w:bottom w:val="none" w:sz="0" w:space="0" w:color="auto"/>
        <w:right w:val="none" w:sz="0" w:space="0" w:color="auto"/>
      </w:divBdr>
    </w:div>
    <w:div w:id="756557757">
      <w:bodyDiv w:val="1"/>
      <w:marLeft w:val="0"/>
      <w:marRight w:val="0"/>
      <w:marTop w:val="0"/>
      <w:marBottom w:val="0"/>
      <w:divBdr>
        <w:top w:val="none" w:sz="0" w:space="0" w:color="auto"/>
        <w:left w:val="none" w:sz="0" w:space="0" w:color="auto"/>
        <w:bottom w:val="none" w:sz="0" w:space="0" w:color="auto"/>
        <w:right w:val="none" w:sz="0" w:space="0" w:color="auto"/>
      </w:divBdr>
    </w:div>
    <w:div w:id="756680520">
      <w:bodyDiv w:val="1"/>
      <w:marLeft w:val="0"/>
      <w:marRight w:val="0"/>
      <w:marTop w:val="0"/>
      <w:marBottom w:val="0"/>
      <w:divBdr>
        <w:top w:val="none" w:sz="0" w:space="0" w:color="auto"/>
        <w:left w:val="none" w:sz="0" w:space="0" w:color="auto"/>
        <w:bottom w:val="none" w:sz="0" w:space="0" w:color="auto"/>
        <w:right w:val="none" w:sz="0" w:space="0" w:color="auto"/>
      </w:divBdr>
    </w:div>
    <w:div w:id="757406716">
      <w:bodyDiv w:val="1"/>
      <w:marLeft w:val="0"/>
      <w:marRight w:val="0"/>
      <w:marTop w:val="0"/>
      <w:marBottom w:val="0"/>
      <w:divBdr>
        <w:top w:val="none" w:sz="0" w:space="0" w:color="auto"/>
        <w:left w:val="none" w:sz="0" w:space="0" w:color="auto"/>
        <w:bottom w:val="none" w:sz="0" w:space="0" w:color="auto"/>
        <w:right w:val="none" w:sz="0" w:space="0" w:color="auto"/>
      </w:divBdr>
    </w:div>
    <w:div w:id="758217435">
      <w:bodyDiv w:val="1"/>
      <w:marLeft w:val="0"/>
      <w:marRight w:val="0"/>
      <w:marTop w:val="0"/>
      <w:marBottom w:val="0"/>
      <w:divBdr>
        <w:top w:val="none" w:sz="0" w:space="0" w:color="auto"/>
        <w:left w:val="none" w:sz="0" w:space="0" w:color="auto"/>
        <w:bottom w:val="none" w:sz="0" w:space="0" w:color="auto"/>
        <w:right w:val="none" w:sz="0" w:space="0" w:color="auto"/>
      </w:divBdr>
    </w:div>
    <w:div w:id="763040219">
      <w:bodyDiv w:val="1"/>
      <w:marLeft w:val="0"/>
      <w:marRight w:val="0"/>
      <w:marTop w:val="0"/>
      <w:marBottom w:val="0"/>
      <w:divBdr>
        <w:top w:val="none" w:sz="0" w:space="0" w:color="auto"/>
        <w:left w:val="none" w:sz="0" w:space="0" w:color="auto"/>
        <w:bottom w:val="none" w:sz="0" w:space="0" w:color="auto"/>
        <w:right w:val="none" w:sz="0" w:space="0" w:color="auto"/>
      </w:divBdr>
    </w:div>
    <w:div w:id="765073712">
      <w:bodyDiv w:val="1"/>
      <w:marLeft w:val="0"/>
      <w:marRight w:val="0"/>
      <w:marTop w:val="0"/>
      <w:marBottom w:val="0"/>
      <w:divBdr>
        <w:top w:val="none" w:sz="0" w:space="0" w:color="auto"/>
        <w:left w:val="none" w:sz="0" w:space="0" w:color="auto"/>
        <w:bottom w:val="none" w:sz="0" w:space="0" w:color="auto"/>
        <w:right w:val="none" w:sz="0" w:space="0" w:color="auto"/>
      </w:divBdr>
    </w:div>
    <w:div w:id="779374974">
      <w:bodyDiv w:val="1"/>
      <w:marLeft w:val="0"/>
      <w:marRight w:val="0"/>
      <w:marTop w:val="0"/>
      <w:marBottom w:val="0"/>
      <w:divBdr>
        <w:top w:val="none" w:sz="0" w:space="0" w:color="auto"/>
        <w:left w:val="none" w:sz="0" w:space="0" w:color="auto"/>
        <w:bottom w:val="none" w:sz="0" w:space="0" w:color="auto"/>
        <w:right w:val="none" w:sz="0" w:space="0" w:color="auto"/>
      </w:divBdr>
    </w:div>
    <w:div w:id="780758255">
      <w:bodyDiv w:val="1"/>
      <w:marLeft w:val="0"/>
      <w:marRight w:val="0"/>
      <w:marTop w:val="0"/>
      <w:marBottom w:val="0"/>
      <w:divBdr>
        <w:top w:val="none" w:sz="0" w:space="0" w:color="auto"/>
        <w:left w:val="none" w:sz="0" w:space="0" w:color="auto"/>
        <w:bottom w:val="none" w:sz="0" w:space="0" w:color="auto"/>
        <w:right w:val="none" w:sz="0" w:space="0" w:color="auto"/>
      </w:divBdr>
    </w:div>
    <w:div w:id="793251958">
      <w:bodyDiv w:val="1"/>
      <w:marLeft w:val="0"/>
      <w:marRight w:val="0"/>
      <w:marTop w:val="0"/>
      <w:marBottom w:val="0"/>
      <w:divBdr>
        <w:top w:val="none" w:sz="0" w:space="0" w:color="auto"/>
        <w:left w:val="none" w:sz="0" w:space="0" w:color="auto"/>
        <w:bottom w:val="none" w:sz="0" w:space="0" w:color="auto"/>
        <w:right w:val="none" w:sz="0" w:space="0" w:color="auto"/>
      </w:divBdr>
    </w:div>
    <w:div w:id="793642770">
      <w:bodyDiv w:val="1"/>
      <w:marLeft w:val="0"/>
      <w:marRight w:val="0"/>
      <w:marTop w:val="0"/>
      <w:marBottom w:val="0"/>
      <w:divBdr>
        <w:top w:val="none" w:sz="0" w:space="0" w:color="auto"/>
        <w:left w:val="none" w:sz="0" w:space="0" w:color="auto"/>
        <w:bottom w:val="none" w:sz="0" w:space="0" w:color="auto"/>
        <w:right w:val="none" w:sz="0" w:space="0" w:color="auto"/>
      </w:divBdr>
    </w:div>
    <w:div w:id="798184979">
      <w:bodyDiv w:val="1"/>
      <w:marLeft w:val="0"/>
      <w:marRight w:val="0"/>
      <w:marTop w:val="0"/>
      <w:marBottom w:val="0"/>
      <w:divBdr>
        <w:top w:val="none" w:sz="0" w:space="0" w:color="auto"/>
        <w:left w:val="none" w:sz="0" w:space="0" w:color="auto"/>
        <w:bottom w:val="none" w:sz="0" w:space="0" w:color="auto"/>
        <w:right w:val="none" w:sz="0" w:space="0" w:color="auto"/>
      </w:divBdr>
    </w:div>
    <w:div w:id="805322378">
      <w:bodyDiv w:val="1"/>
      <w:marLeft w:val="0"/>
      <w:marRight w:val="0"/>
      <w:marTop w:val="0"/>
      <w:marBottom w:val="0"/>
      <w:divBdr>
        <w:top w:val="none" w:sz="0" w:space="0" w:color="auto"/>
        <w:left w:val="none" w:sz="0" w:space="0" w:color="auto"/>
        <w:bottom w:val="none" w:sz="0" w:space="0" w:color="auto"/>
        <w:right w:val="none" w:sz="0" w:space="0" w:color="auto"/>
      </w:divBdr>
    </w:div>
    <w:div w:id="809060268">
      <w:bodyDiv w:val="1"/>
      <w:marLeft w:val="0"/>
      <w:marRight w:val="0"/>
      <w:marTop w:val="0"/>
      <w:marBottom w:val="0"/>
      <w:divBdr>
        <w:top w:val="none" w:sz="0" w:space="0" w:color="auto"/>
        <w:left w:val="none" w:sz="0" w:space="0" w:color="auto"/>
        <w:bottom w:val="none" w:sz="0" w:space="0" w:color="auto"/>
        <w:right w:val="none" w:sz="0" w:space="0" w:color="auto"/>
      </w:divBdr>
    </w:div>
    <w:div w:id="813639945">
      <w:bodyDiv w:val="1"/>
      <w:marLeft w:val="0"/>
      <w:marRight w:val="0"/>
      <w:marTop w:val="0"/>
      <w:marBottom w:val="0"/>
      <w:divBdr>
        <w:top w:val="none" w:sz="0" w:space="0" w:color="auto"/>
        <w:left w:val="none" w:sz="0" w:space="0" w:color="auto"/>
        <w:bottom w:val="none" w:sz="0" w:space="0" w:color="auto"/>
        <w:right w:val="none" w:sz="0" w:space="0" w:color="auto"/>
      </w:divBdr>
    </w:div>
    <w:div w:id="814490132">
      <w:bodyDiv w:val="1"/>
      <w:marLeft w:val="0"/>
      <w:marRight w:val="0"/>
      <w:marTop w:val="0"/>
      <w:marBottom w:val="0"/>
      <w:divBdr>
        <w:top w:val="none" w:sz="0" w:space="0" w:color="auto"/>
        <w:left w:val="none" w:sz="0" w:space="0" w:color="auto"/>
        <w:bottom w:val="none" w:sz="0" w:space="0" w:color="auto"/>
        <w:right w:val="none" w:sz="0" w:space="0" w:color="auto"/>
      </w:divBdr>
    </w:div>
    <w:div w:id="816653048">
      <w:bodyDiv w:val="1"/>
      <w:marLeft w:val="0"/>
      <w:marRight w:val="0"/>
      <w:marTop w:val="0"/>
      <w:marBottom w:val="0"/>
      <w:divBdr>
        <w:top w:val="none" w:sz="0" w:space="0" w:color="auto"/>
        <w:left w:val="none" w:sz="0" w:space="0" w:color="auto"/>
        <w:bottom w:val="none" w:sz="0" w:space="0" w:color="auto"/>
        <w:right w:val="none" w:sz="0" w:space="0" w:color="auto"/>
      </w:divBdr>
    </w:div>
    <w:div w:id="817266663">
      <w:bodyDiv w:val="1"/>
      <w:marLeft w:val="0"/>
      <w:marRight w:val="0"/>
      <w:marTop w:val="0"/>
      <w:marBottom w:val="0"/>
      <w:divBdr>
        <w:top w:val="none" w:sz="0" w:space="0" w:color="auto"/>
        <w:left w:val="none" w:sz="0" w:space="0" w:color="auto"/>
        <w:bottom w:val="none" w:sz="0" w:space="0" w:color="auto"/>
        <w:right w:val="none" w:sz="0" w:space="0" w:color="auto"/>
      </w:divBdr>
    </w:div>
    <w:div w:id="823163898">
      <w:bodyDiv w:val="1"/>
      <w:marLeft w:val="0"/>
      <w:marRight w:val="0"/>
      <w:marTop w:val="0"/>
      <w:marBottom w:val="0"/>
      <w:divBdr>
        <w:top w:val="none" w:sz="0" w:space="0" w:color="auto"/>
        <w:left w:val="none" w:sz="0" w:space="0" w:color="auto"/>
        <w:bottom w:val="none" w:sz="0" w:space="0" w:color="auto"/>
        <w:right w:val="none" w:sz="0" w:space="0" w:color="auto"/>
      </w:divBdr>
    </w:div>
    <w:div w:id="825585593">
      <w:bodyDiv w:val="1"/>
      <w:marLeft w:val="0"/>
      <w:marRight w:val="0"/>
      <w:marTop w:val="0"/>
      <w:marBottom w:val="0"/>
      <w:divBdr>
        <w:top w:val="none" w:sz="0" w:space="0" w:color="auto"/>
        <w:left w:val="none" w:sz="0" w:space="0" w:color="auto"/>
        <w:bottom w:val="none" w:sz="0" w:space="0" w:color="auto"/>
        <w:right w:val="none" w:sz="0" w:space="0" w:color="auto"/>
      </w:divBdr>
    </w:div>
    <w:div w:id="826939313">
      <w:bodyDiv w:val="1"/>
      <w:marLeft w:val="0"/>
      <w:marRight w:val="0"/>
      <w:marTop w:val="0"/>
      <w:marBottom w:val="0"/>
      <w:divBdr>
        <w:top w:val="none" w:sz="0" w:space="0" w:color="auto"/>
        <w:left w:val="none" w:sz="0" w:space="0" w:color="auto"/>
        <w:bottom w:val="none" w:sz="0" w:space="0" w:color="auto"/>
        <w:right w:val="none" w:sz="0" w:space="0" w:color="auto"/>
      </w:divBdr>
    </w:div>
    <w:div w:id="827667890">
      <w:bodyDiv w:val="1"/>
      <w:marLeft w:val="0"/>
      <w:marRight w:val="0"/>
      <w:marTop w:val="0"/>
      <w:marBottom w:val="0"/>
      <w:divBdr>
        <w:top w:val="none" w:sz="0" w:space="0" w:color="auto"/>
        <w:left w:val="none" w:sz="0" w:space="0" w:color="auto"/>
        <w:bottom w:val="none" w:sz="0" w:space="0" w:color="auto"/>
        <w:right w:val="none" w:sz="0" w:space="0" w:color="auto"/>
      </w:divBdr>
    </w:div>
    <w:div w:id="831874061">
      <w:bodyDiv w:val="1"/>
      <w:marLeft w:val="0"/>
      <w:marRight w:val="0"/>
      <w:marTop w:val="0"/>
      <w:marBottom w:val="0"/>
      <w:divBdr>
        <w:top w:val="none" w:sz="0" w:space="0" w:color="auto"/>
        <w:left w:val="none" w:sz="0" w:space="0" w:color="auto"/>
        <w:bottom w:val="none" w:sz="0" w:space="0" w:color="auto"/>
        <w:right w:val="none" w:sz="0" w:space="0" w:color="auto"/>
      </w:divBdr>
    </w:div>
    <w:div w:id="832569905">
      <w:bodyDiv w:val="1"/>
      <w:marLeft w:val="0"/>
      <w:marRight w:val="0"/>
      <w:marTop w:val="0"/>
      <w:marBottom w:val="0"/>
      <w:divBdr>
        <w:top w:val="none" w:sz="0" w:space="0" w:color="auto"/>
        <w:left w:val="none" w:sz="0" w:space="0" w:color="auto"/>
        <w:bottom w:val="none" w:sz="0" w:space="0" w:color="auto"/>
        <w:right w:val="none" w:sz="0" w:space="0" w:color="auto"/>
      </w:divBdr>
    </w:div>
    <w:div w:id="832793819">
      <w:bodyDiv w:val="1"/>
      <w:marLeft w:val="0"/>
      <w:marRight w:val="0"/>
      <w:marTop w:val="0"/>
      <w:marBottom w:val="0"/>
      <w:divBdr>
        <w:top w:val="none" w:sz="0" w:space="0" w:color="auto"/>
        <w:left w:val="none" w:sz="0" w:space="0" w:color="auto"/>
        <w:bottom w:val="none" w:sz="0" w:space="0" w:color="auto"/>
        <w:right w:val="none" w:sz="0" w:space="0" w:color="auto"/>
      </w:divBdr>
    </w:div>
    <w:div w:id="838428074">
      <w:bodyDiv w:val="1"/>
      <w:marLeft w:val="0"/>
      <w:marRight w:val="0"/>
      <w:marTop w:val="0"/>
      <w:marBottom w:val="0"/>
      <w:divBdr>
        <w:top w:val="none" w:sz="0" w:space="0" w:color="auto"/>
        <w:left w:val="none" w:sz="0" w:space="0" w:color="auto"/>
        <w:bottom w:val="none" w:sz="0" w:space="0" w:color="auto"/>
        <w:right w:val="none" w:sz="0" w:space="0" w:color="auto"/>
      </w:divBdr>
    </w:div>
    <w:div w:id="839929191">
      <w:bodyDiv w:val="1"/>
      <w:marLeft w:val="0"/>
      <w:marRight w:val="0"/>
      <w:marTop w:val="0"/>
      <w:marBottom w:val="0"/>
      <w:divBdr>
        <w:top w:val="none" w:sz="0" w:space="0" w:color="auto"/>
        <w:left w:val="none" w:sz="0" w:space="0" w:color="auto"/>
        <w:bottom w:val="none" w:sz="0" w:space="0" w:color="auto"/>
        <w:right w:val="none" w:sz="0" w:space="0" w:color="auto"/>
      </w:divBdr>
    </w:div>
    <w:div w:id="841164778">
      <w:bodyDiv w:val="1"/>
      <w:marLeft w:val="0"/>
      <w:marRight w:val="0"/>
      <w:marTop w:val="0"/>
      <w:marBottom w:val="0"/>
      <w:divBdr>
        <w:top w:val="none" w:sz="0" w:space="0" w:color="auto"/>
        <w:left w:val="none" w:sz="0" w:space="0" w:color="auto"/>
        <w:bottom w:val="none" w:sz="0" w:space="0" w:color="auto"/>
        <w:right w:val="none" w:sz="0" w:space="0" w:color="auto"/>
      </w:divBdr>
    </w:div>
    <w:div w:id="841823520">
      <w:bodyDiv w:val="1"/>
      <w:marLeft w:val="0"/>
      <w:marRight w:val="0"/>
      <w:marTop w:val="0"/>
      <w:marBottom w:val="0"/>
      <w:divBdr>
        <w:top w:val="none" w:sz="0" w:space="0" w:color="auto"/>
        <w:left w:val="none" w:sz="0" w:space="0" w:color="auto"/>
        <w:bottom w:val="none" w:sz="0" w:space="0" w:color="auto"/>
        <w:right w:val="none" w:sz="0" w:space="0" w:color="auto"/>
      </w:divBdr>
    </w:div>
    <w:div w:id="843521584">
      <w:bodyDiv w:val="1"/>
      <w:marLeft w:val="0"/>
      <w:marRight w:val="0"/>
      <w:marTop w:val="0"/>
      <w:marBottom w:val="0"/>
      <w:divBdr>
        <w:top w:val="none" w:sz="0" w:space="0" w:color="auto"/>
        <w:left w:val="none" w:sz="0" w:space="0" w:color="auto"/>
        <w:bottom w:val="none" w:sz="0" w:space="0" w:color="auto"/>
        <w:right w:val="none" w:sz="0" w:space="0" w:color="auto"/>
      </w:divBdr>
    </w:div>
    <w:div w:id="853112486">
      <w:bodyDiv w:val="1"/>
      <w:marLeft w:val="0"/>
      <w:marRight w:val="0"/>
      <w:marTop w:val="0"/>
      <w:marBottom w:val="0"/>
      <w:divBdr>
        <w:top w:val="none" w:sz="0" w:space="0" w:color="auto"/>
        <w:left w:val="none" w:sz="0" w:space="0" w:color="auto"/>
        <w:bottom w:val="none" w:sz="0" w:space="0" w:color="auto"/>
        <w:right w:val="none" w:sz="0" w:space="0" w:color="auto"/>
      </w:divBdr>
    </w:div>
    <w:div w:id="857813015">
      <w:bodyDiv w:val="1"/>
      <w:marLeft w:val="0"/>
      <w:marRight w:val="0"/>
      <w:marTop w:val="0"/>
      <w:marBottom w:val="0"/>
      <w:divBdr>
        <w:top w:val="none" w:sz="0" w:space="0" w:color="auto"/>
        <w:left w:val="none" w:sz="0" w:space="0" w:color="auto"/>
        <w:bottom w:val="none" w:sz="0" w:space="0" w:color="auto"/>
        <w:right w:val="none" w:sz="0" w:space="0" w:color="auto"/>
      </w:divBdr>
    </w:div>
    <w:div w:id="864099330">
      <w:bodyDiv w:val="1"/>
      <w:marLeft w:val="0"/>
      <w:marRight w:val="0"/>
      <w:marTop w:val="0"/>
      <w:marBottom w:val="0"/>
      <w:divBdr>
        <w:top w:val="none" w:sz="0" w:space="0" w:color="auto"/>
        <w:left w:val="none" w:sz="0" w:space="0" w:color="auto"/>
        <w:bottom w:val="none" w:sz="0" w:space="0" w:color="auto"/>
        <w:right w:val="none" w:sz="0" w:space="0" w:color="auto"/>
      </w:divBdr>
    </w:div>
    <w:div w:id="875236489">
      <w:bodyDiv w:val="1"/>
      <w:marLeft w:val="0"/>
      <w:marRight w:val="0"/>
      <w:marTop w:val="0"/>
      <w:marBottom w:val="0"/>
      <w:divBdr>
        <w:top w:val="none" w:sz="0" w:space="0" w:color="auto"/>
        <w:left w:val="none" w:sz="0" w:space="0" w:color="auto"/>
        <w:bottom w:val="none" w:sz="0" w:space="0" w:color="auto"/>
        <w:right w:val="none" w:sz="0" w:space="0" w:color="auto"/>
      </w:divBdr>
    </w:div>
    <w:div w:id="875699563">
      <w:bodyDiv w:val="1"/>
      <w:marLeft w:val="0"/>
      <w:marRight w:val="0"/>
      <w:marTop w:val="0"/>
      <w:marBottom w:val="0"/>
      <w:divBdr>
        <w:top w:val="none" w:sz="0" w:space="0" w:color="auto"/>
        <w:left w:val="none" w:sz="0" w:space="0" w:color="auto"/>
        <w:bottom w:val="none" w:sz="0" w:space="0" w:color="auto"/>
        <w:right w:val="none" w:sz="0" w:space="0" w:color="auto"/>
      </w:divBdr>
    </w:div>
    <w:div w:id="881132587">
      <w:bodyDiv w:val="1"/>
      <w:marLeft w:val="0"/>
      <w:marRight w:val="0"/>
      <w:marTop w:val="0"/>
      <w:marBottom w:val="0"/>
      <w:divBdr>
        <w:top w:val="none" w:sz="0" w:space="0" w:color="auto"/>
        <w:left w:val="none" w:sz="0" w:space="0" w:color="auto"/>
        <w:bottom w:val="none" w:sz="0" w:space="0" w:color="auto"/>
        <w:right w:val="none" w:sz="0" w:space="0" w:color="auto"/>
      </w:divBdr>
    </w:div>
    <w:div w:id="902912553">
      <w:bodyDiv w:val="1"/>
      <w:marLeft w:val="0"/>
      <w:marRight w:val="0"/>
      <w:marTop w:val="0"/>
      <w:marBottom w:val="0"/>
      <w:divBdr>
        <w:top w:val="none" w:sz="0" w:space="0" w:color="auto"/>
        <w:left w:val="none" w:sz="0" w:space="0" w:color="auto"/>
        <w:bottom w:val="none" w:sz="0" w:space="0" w:color="auto"/>
        <w:right w:val="none" w:sz="0" w:space="0" w:color="auto"/>
      </w:divBdr>
    </w:div>
    <w:div w:id="906576362">
      <w:bodyDiv w:val="1"/>
      <w:marLeft w:val="0"/>
      <w:marRight w:val="0"/>
      <w:marTop w:val="0"/>
      <w:marBottom w:val="0"/>
      <w:divBdr>
        <w:top w:val="none" w:sz="0" w:space="0" w:color="auto"/>
        <w:left w:val="none" w:sz="0" w:space="0" w:color="auto"/>
        <w:bottom w:val="none" w:sz="0" w:space="0" w:color="auto"/>
        <w:right w:val="none" w:sz="0" w:space="0" w:color="auto"/>
      </w:divBdr>
    </w:div>
    <w:div w:id="909579501">
      <w:bodyDiv w:val="1"/>
      <w:marLeft w:val="0"/>
      <w:marRight w:val="0"/>
      <w:marTop w:val="0"/>
      <w:marBottom w:val="0"/>
      <w:divBdr>
        <w:top w:val="none" w:sz="0" w:space="0" w:color="auto"/>
        <w:left w:val="none" w:sz="0" w:space="0" w:color="auto"/>
        <w:bottom w:val="none" w:sz="0" w:space="0" w:color="auto"/>
        <w:right w:val="none" w:sz="0" w:space="0" w:color="auto"/>
      </w:divBdr>
    </w:div>
    <w:div w:id="924529411">
      <w:bodyDiv w:val="1"/>
      <w:marLeft w:val="0"/>
      <w:marRight w:val="0"/>
      <w:marTop w:val="0"/>
      <w:marBottom w:val="0"/>
      <w:divBdr>
        <w:top w:val="none" w:sz="0" w:space="0" w:color="auto"/>
        <w:left w:val="none" w:sz="0" w:space="0" w:color="auto"/>
        <w:bottom w:val="none" w:sz="0" w:space="0" w:color="auto"/>
        <w:right w:val="none" w:sz="0" w:space="0" w:color="auto"/>
      </w:divBdr>
    </w:div>
    <w:div w:id="925504310">
      <w:bodyDiv w:val="1"/>
      <w:marLeft w:val="0"/>
      <w:marRight w:val="0"/>
      <w:marTop w:val="0"/>
      <w:marBottom w:val="0"/>
      <w:divBdr>
        <w:top w:val="none" w:sz="0" w:space="0" w:color="auto"/>
        <w:left w:val="none" w:sz="0" w:space="0" w:color="auto"/>
        <w:bottom w:val="none" w:sz="0" w:space="0" w:color="auto"/>
        <w:right w:val="none" w:sz="0" w:space="0" w:color="auto"/>
      </w:divBdr>
    </w:div>
    <w:div w:id="929511724">
      <w:bodyDiv w:val="1"/>
      <w:marLeft w:val="0"/>
      <w:marRight w:val="0"/>
      <w:marTop w:val="0"/>
      <w:marBottom w:val="0"/>
      <w:divBdr>
        <w:top w:val="none" w:sz="0" w:space="0" w:color="auto"/>
        <w:left w:val="none" w:sz="0" w:space="0" w:color="auto"/>
        <w:bottom w:val="none" w:sz="0" w:space="0" w:color="auto"/>
        <w:right w:val="none" w:sz="0" w:space="0" w:color="auto"/>
      </w:divBdr>
    </w:div>
    <w:div w:id="936407567">
      <w:bodyDiv w:val="1"/>
      <w:marLeft w:val="0"/>
      <w:marRight w:val="0"/>
      <w:marTop w:val="0"/>
      <w:marBottom w:val="0"/>
      <w:divBdr>
        <w:top w:val="none" w:sz="0" w:space="0" w:color="auto"/>
        <w:left w:val="none" w:sz="0" w:space="0" w:color="auto"/>
        <w:bottom w:val="none" w:sz="0" w:space="0" w:color="auto"/>
        <w:right w:val="none" w:sz="0" w:space="0" w:color="auto"/>
      </w:divBdr>
    </w:div>
    <w:div w:id="944774180">
      <w:bodyDiv w:val="1"/>
      <w:marLeft w:val="0"/>
      <w:marRight w:val="0"/>
      <w:marTop w:val="0"/>
      <w:marBottom w:val="0"/>
      <w:divBdr>
        <w:top w:val="none" w:sz="0" w:space="0" w:color="auto"/>
        <w:left w:val="none" w:sz="0" w:space="0" w:color="auto"/>
        <w:bottom w:val="none" w:sz="0" w:space="0" w:color="auto"/>
        <w:right w:val="none" w:sz="0" w:space="0" w:color="auto"/>
      </w:divBdr>
    </w:div>
    <w:div w:id="954553945">
      <w:bodyDiv w:val="1"/>
      <w:marLeft w:val="0"/>
      <w:marRight w:val="0"/>
      <w:marTop w:val="0"/>
      <w:marBottom w:val="0"/>
      <w:divBdr>
        <w:top w:val="none" w:sz="0" w:space="0" w:color="auto"/>
        <w:left w:val="none" w:sz="0" w:space="0" w:color="auto"/>
        <w:bottom w:val="none" w:sz="0" w:space="0" w:color="auto"/>
        <w:right w:val="none" w:sz="0" w:space="0" w:color="auto"/>
      </w:divBdr>
    </w:div>
    <w:div w:id="954867277">
      <w:bodyDiv w:val="1"/>
      <w:marLeft w:val="0"/>
      <w:marRight w:val="0"/>
      <w:marTop w:val="0"/>
      <w:marBottom w:val="0"/>
      <w:divBdr>
        <w:top w:val="none" w:sz="0" w:space="0" w:color="auto"/>
        <w:left w:val="none" w:sz="0" w:space="0" w:color="auto"/>
        <w:bottom w:val="none" w:sz="0" w:space="0" w:color="auto"/>
        <w:right w:val="none" w:sz="0" w:space="0" w:color="auto"/>
      </w:divBdr>
    </w:div>
    <w:div w:id="956958303">
      <w:bodyDiv w:val="1"/>
      <w:marLeft w:val="0"/>
      <w:marRight w:val="0"/>
      <w:marTop w:val="0"/>
      <w:marBottom w:val="0"/>
      <w:divBdr>
        <w:top w:val="none" w:sz="0" w:space="0" w:color="auto"/>
        <w:left w:val="none" w:sz="0" w:space="0" w:color="auto"/>
        <w:bottom w:val="none" w:sz="0" w:space="0" w:color="auto"/>
        <w:right w:val="none" w:sz="0" w:space="0" w:color="auto"/>
      </w:divBdr>
    </w:div>
    <w:div w:id="962079891">
      <w:bodyDiv w:val="1"/>
      <w:marLeft w:val="0"/>
      <w:marRight w:val="0"/>
      <w:marTop w:val="0"/>
      <w:marBottom w:val="0"/>
      <w:divBdr>
        <w:top w:val="none" w:sz="0" w:space="0" w:color="auto"/>
        <w:left w:val="none" w:sz="0" w:space="0" w:color="auto"/>
        <w:bottom w:val="none" w:sz="0" w:space="0" w:color="auto"/>
        <w:right w:val="none" w:sz="0" w:space="0" w:color="auto"/>
      </w:divBdr>
    </w:div>
    <w:div w:id="968900891">
      <w:bodyDiv w:val="1"/>
      <w:marLeft w:val="0"/>
      <w:marRight w:val="0"/>
      <w:marTop w:val="0"/>
      <w:marBottom w:val="0"/>
      <w:divBdr>
        <w:top w:val="none" w:sz="0" w:space="0" w:color="auto"/>
        <w:left w:val="none" w:sz="0" w:space="0" w:color="auto"/>
        <w:bottom w:val="none" w:sz="0" w:space="0" w:color="auto"/>
        <w:right w:val="none" w:sz="0" w:space="0" w:color="auto"/>
      </w:divBdr>
    </w:div>
    <w:div w:id="979575767">
      <w:bodyDiv w:val="1"/>
      <w:marLeft w:val="0"/>
      <w:marRight w:val="0"/>
      <w:marTop w:val="0"/>
      <w:marBottom w:val="0"/>
      <w:divBdr>
        <w:top w:val="none" w:sz="0" w:space="0" w:color="auto"/>
        <w:left w:val="none" w:sz="0" w:space="0" w:color="auto"/>
        <w:bottom w:val="none" w:sz="0" w:space="0" w:color="auto"/>
        <w:right w:val="none" w:sz="0" w:space="0" w:color="auto"/>
      </w:divBdr>
    </w:div>
    <w:div w:id="982193932">
      <w:bodyDiv w:val="1"/>
      <w:marLeft w:val="0"/>
      <w:marRight w:val="0"/>
      <w:marTop w:val="0"/>
      <w:marBottom w:val="0"/>
      <w:divBdr>
        <w:top w:val="none" w:sz="0" w:space="0" w:color="auto"/>
        <w:left w:val="none" w:sz="0" w:space="0" w:color="auto"/>
        <w:bottom w:val="none" w:sz="0" w:space="0" w:color="auto"/>
        <w:right w:val="none" w:sz="0" w:space="0" w:color="auto"/>
      </w:divBdr>
    </w:div>
    <w:div w:id="984623351">
      <w:bodyDiv w:val="1"/>
      <w:marLeft w:val="0"/>
      <w:marRight w:val="0"/>
      <w:marTop w:val="0"/>
      <w:marBottom w:val="0"/>
      <w:divBdr>
        <w:top w:val="none" w:sz="0" w:space="0" w:color="auto"/>
        <w:left w:val="none" w:sz="0" w:space="0" w:color="auto"/>
        <w:bottom w:val="none" w:sz="0" w:space="0" w:color="auto"/>
        <w:right w:val="none" w:sz="0" w:space="0" w:color="auto"/>
      </w:divBdr>
    </w:div>
    <w:div w:id="985474392">
      <w:bodyDiv w:val="1"/>
      <w:marLeft w:val="0"/>
      <w:marRight w:val="0"/>
      <w:marTop w:val="0"/>
      <w:marBottom w:val="0"/>
      <w:divBdr>
        <w:top w:val="none" w:sz="0" w:space="0" w:color="auto"/>
        <w:left w:val="none" w:sz="0" w:space="0" w:color="auto"/>
        <w:bottom w:val="none" w:sz="0" w:space="0" w:color="auto"/>
        <w:right w:val="none" w:sz="0" w:space="0" w:color="auto"/>
      </w:divBdr>
    </w:div>
    <w:div w:id="1004817439">
      <w:bodyDiv w:val="1"/>
      <w:marLeft w:val="0"/>
      <w:marRight w:val="0"/>
      <w:marTop w:val="0"/>
      <w:marBottom w:val="0"/>
      <w:divBdr>
        <w:top w:val="none" w:sz="0" w:space="0" w:color="auto"/>
        <w:left w:val="none" w:sz="0" w:space="0" w:color="auto"/>
        <w:bottom w:val="none" w:sz="0" w:space="0" w:color="auto"/>
        <w:right w:val="none" w:sz="0" w:space="0" w:color="auto"/>
      </w:divBdr>
    </w:div>
    <w:div w:id="1006831564">
      <w:bodyDiv w:val="1"/>
      <w:marLeft w:val="0"/>
      <w:marRight w:val="0"/>
      <w:marTop w:val="0"/>
      <w:marBottom w:val="0"/>
      <w:divBdr>
        <w:top w:val="none" w:sz="0" w:space="0" w:color="auto"/>
        <w:left w:val="none" w:sz="0" w:space="0" w:color="auto"/>
        <w:bottom w:val="none" w:sz="0" w:space="0" w:color="auto"/>
        <w:right w:val="none" w:sz="0" w:space="0" w:color="auto"/>
      </w:divBdr>
    </w:div>
    <w:div w:id="1013725729">
      <w:bodyDiv w:val="1"/>
      <w:marLeft w:val="0"/>
      <w:marRight w:val="0"/>
      <w:marTop w:val="0"/>
      <w:marBottom w:val="0"/>
      <w:divBdr>
        <w:top w:val="none" w:sz="0" w:space="0" w:color="auto"/>
        <w:left w:val="none" w:sz="0" w:space="0" w:color="auto"/>
        <w:bottom w:val="none" w:sz="0" w:space="0" w:color="auto"/>
        <w:right w:val="none" w:sz="0" w:space="0" w:color="auto"/>
      </w:divBdr>
    </w:div>
    <w:div w:id="1046175614">
      <w:bodyDiv w:val="1"/>
      <w:marLeft w:val="0"/>
      <w:marRight w:val="0"/>
      <w:marTop w:val="0"/>
      <w:marBottom w:val="0"/>
      <w:divBdr>
        <w:top w:val="none" w:sz="0" w:space="0" w:color="auto"/>
        <w:left w:val="none" w:sz="0" w:space="0" w:color="auto"/>
        <w:bottom w:val="none" w:sz="0" w:space="0" w:color="auto"/>
        <w:right w:val="none" w:sz="0" w:space="0" w:color="auto"/>
      </w:divBdr>
    </w:div>
    <w:div w:id="1048259224">
      <w:bodyDiv w:val="1"/>
      <w:marLeft w:val="0"/>
      <w:marRight w:val="0"/>
      <w:marTop w:val="0"/>
      <w:marBottom w:val="0"/>
      <w:divBdr>
        <w:top w:val="none" w:sz="0" w:space="0" w:color="auto"/>
        <w:left w:val="none" w:sz="0" w:space="0" w:color="auto"/>
        <w:bottom w:val="none" w:sz="0" w:space="0" w:color="auto"/>
        <w:right w:val="none" w:sz="0" w:space="0" w:color="auto"/>
      </w:divBdr>
    </w:div>
    <w:div w:id="1055275995">
      <w:bodyDiv w:val="1"/>
      <w:marLeft w:val="0"/>
      <w:marRight w:val="0"/>
      <w:marTop w:val="0"/>
      <w:marBottom w:val="0"/>
      <w:divBdr>
        <w:top w:val="none" w:sz="0" w:space="0" w:color="auto"/>
        <w:left w:val="none" w:sz="0" w:space="0" w:color="auto"/>
        <w:bottom w:val="none" w:sz="0" w:space="0" w:color="auto"/>
        <w:right w:val="none" w:sz="0" w:space="0" w:color="auto"/>
      </w:divBdr>
    </w:div>
    <w:div w:id="1063992483">
      <w:bodyDiv w:val="1"/>
      <w:marLeft w:val="0"/>
      <w:marRight w:val="0"/>
      <w:marTop w:val="0"/>
      <w:marBottom w:val="0"/>
      <w:divBdr>
        <w:top w:val="none" w:sz="0" w:space="0" w:color="auto"/>
        <w:left w:val="none" w:sz="0" w:space="0" w:color="auto"/>
        <w:bottom w:val="none" w:sz="0" w:space="0" w:color="auto"/>
        <w:right w:val="none" w:sz="0" w:space="0" w:color="auto"/>
      </w:divBdr>
    </w:div>
    <w:div w:id="1069579460">
      <w:bodyDiv w:val="1"/>
      <w:marLeft w:val="0"/>
      <w:marRight w:val="0"/>
      <w:marTop w:val="0"/>
      <w:marBottom w:val="0"/>
      <w:divBdr>
        <w:top w:val="none" w:sz="0" w:space="0" w:color="auto"/>
        <w:left w:val="none" w:sz="0" w:space="0" w:color="auto"/>
        <w:bottom w:val="none" w:sz="0" w:space="0" w:color="auto"/>
        <w:right w:val="none" w:sz="0" w:space="0" w:color="auto"/>
      </w:divBdr>
    </w:div>
    <w:div w:id="1071198703">
      <w:bodyDiv w:val="1"/>
      <w:marLeft w:val="0"/>
      <w:marRight w:val="0"/>
      <w:marTop w:val="0"/>
      <w:marBottom w:val="0"/>
      <w:divBdr>
        <w:top w:val="none" w:sz="0" w:space="0" w:color="auto"/>
        <w:left w:val="none" w:sz="0" w:space="0" w:color="auto"/>
        <w:bottom w:val="none" w:sz="0" w:space="0" w:color="auto"/>
        <w:right w:val="none" w:sz="0" w:space="0" w:color="auto"/>
      </w:divBdr>
    </w:div>
    <w:div w:id="1079908977">
      <w:bodyDiv w:val="1"/>
      <w:marLeft w:val="0"/>
      <w:marRight w:val="0"/>
      <w:marTop w:val="0"/>
      <w:marBottom w:val="0"/>
      <w:divBdr>
        <w:top w:val="none" w:sz="0" w:space="0" w:color="auto"/>
        <w:left w:val="none" w:sz="0" w:space="0" w:color="auto"/>
        <w:bottom w:val="none" w:sz="0" w:space="0" w:color="auto"/>
        <w:right w:val="none" w:sz="0" w:space="0" w:color="auto"/>
      </w:divBdr>
    </w:div>
    <w:div w:id="1082141264">
      <w:bodyDiv w:val="1"/>
      <w:marLeft w:val="0"/>
      <w:marRight w:val="0"/>
      <w:marTop w:val="0"/>
      <w:marBottom w:val="0"/>
      <w:divBdr>
        <w:top w:val="none" w:sz="0" w:space="0" w:color="auto"/>
        <w:left w:val="none" w:sz="0" w:space="0" w:color="auto"/>
        <w:bottom w:val="none" w:sz="0" w:space="0" w:color="auto"/>
        <w:right w:val="none" w:sz="0" w:space="0" w:color="auto"/>
      </w:divBdr>
    </w:div>
    <w:div w:id="1091121695">
      <w:bodyDiv w:val="1"/>
      <w:marLeft w:val="0"/>
      <w:marRight w:val="0"/>
      <w:marTop w:val="0"/>
      <w:marBottom w:val="0"/>
      <w:divBdr>
        <w:top w:val="none" w:sz="0" w:space="0" w:color="auto"/>
        <w:left w:val="none" w:sz="0" w:space="0" w:color="auto"/>
        <w:bottom w:val="none" w:sz="0" w:space="0" w:color="auto"/>
        <w:right w:val="none" w:sz="0" w:space="0" w:color="auto"/>
      </w:divBdr>
    </w:div>
    <w:div w:id="1098015137">
      <w:bodyDiv w:val="1"/>
      <w:marLeft w:val="0"/>
      <w:marRight w:val="0"/>
      <w:marTop w:val="0"/>
      <w:marBottom w:val="0"/>
      <w:divBdr>
        <w:top w:val="none" w:sz="0" w:space="0" w:color="auto"/>
        <w:left w:val="none" w:sz="0" w:space="0" w:color="auto"/>
        <w:bottom w:val="none" w:sz="0" w:space="0" w:color="auto"/>
        <w:right w:val="none" w:sz="0" w:space="0" w:color="auto"/>
      </w:divBdr>
    </w:div>
    <w:div w:id="1098133299">
      <w:bodyDiv w:val="1"/>
      <w:marLeft w:val="0"/>
      <w:marRight w:val="0"/>
      <w:marTop w:val="0"/>
      <w:marBottom w:val="0"/>
      <w:divBdr>
        <w:top w:val="none" w:sz="0" w:space="0" w:color="auto"/>
        <w:left w:val="none" w:sz="0" w:space="0" w:color="auto"/>
        <w:bottom w:val="none" w:sz="0" w:space="0" w:color="auto"/>
        <w:right w:val="none" w:sz="0" w:space="0" w:color="auto"/>
      </w:divBdr>
    </w:div>
    <w:div w:id="1107778007">
      <w:bodyDiv w:val="1"/>
      <w:marLeft w:val="0"/>
      <w:marRight w:val="0"/>
      <w:marTop w:val="0"/>
      <w:marBottom w:val="0"/>
      <w:divBdr>
        <w:top w:val="none" w:sz="0" w:space="0" w:color="auto"/>
        <w:left w:val="none" w:sz="0" w:space="0" w:color="auto"/>
        <w:bottom w:val="none" w:sz="0" w:space="0" w:color="auto"/>
        <w:right w:val="none" w:sz="0" w:space="0" w:color="auto"/>
      </w:divBdr>
    </w:div>
    <w:div w:id="1112046292">
      <w:bodyDiv w:val="1"/>
      <w:marLeft w:val="0"/>
      <w:marRight w:val="0"/>
      <w:marTop w:val="0"/>
      <w:marBottom w:val="0"/>
      <w:divBdr>
        <w:top w:val="none" w:sz="0" w:space="0" w:color="auto"/>
        <w:left w:val="none" w:sz="0" w:space="0" w:color="auto"/>
        <w:bottom w:val="none" w:sz="0" w:space="0" w:color="auto"/>
        <w:right w:val="none" w:sz="0" w:space="0" w:color="auto"/>
      </w:divBdr>
    </w:div>
    <w:div w:id="1125083731">
      <w:bodyDiv w:val="1"/>
      <w:marLeft w:val="0"/>
      <w:marRight w:val="0"/>
      <w:marTop w:val="0"/>
      <w:marBottom w:val="0"/>
      <w:divBdr>
        <w:top w:val="none" w:sz="0" w:space="0" w:color="auto"/>
        <w:left w:val="none" w:sz="0" w:space="0" w:color="auto"/>
        <w:bottom w:val="none" w:sz="0" w:space="0" w:color="auto"/>
        <w:right w:val="none" w:sz="0" w:space="0" w:color="auto"/>
      </w:divBdr>
    </w:div>
    <w:div w:id="1129588153">
      <w:bodyDiv w:val="1"/>
      <w:marLeft w:val="0"/>
      <w:marRight w:val="0"/>
      <w:marTop w:val="0"/>
      <w:marBottom w:val="0"/>
      <w:divBdr>
        <w:top w:val="none" w:sz="0" w:space="0" w:color="auto"/>
        <w:left w:val="none" w:sz="0" w:space="0" w:color="auto"/>
        <w:bottom w:val="none" w:sz="0" w:space="0" w:color="auto"/>
        <w:right w:val="none" w:sz="0" w:space="0" w:color="auto"/>
      </w:divBdr>
    </w:div>
    <w:div w:id="1132558918">
      <w:bodyDiv w:val="1"/>
      <w:marLeft w:val="0"/>
      <w:marRight w:val="0"/>
      <w:marTop w:val="0"/>
      <w:marBottom w:val="0"/>
      <w:divBdr>
        <w:top w:val="none" w:sz="0" w:space="0" w:color="auto"/>
        <w:left w:val="none" w:sz="0" w:space="0" w:color="auto"/>
        <w:bottom w:val="none" w:sz="0" w:space="0" w:color="auto"/>
        <w:right w:val="none" w:sz="0" w:space="0" w:color="auto"/>
      </w:divBdr>
    </w:div>
    <w:div w:id="1133904129">
      <w:bodyDiv w:val="1"/>
      <w:marLeft w:val="0"/>
      <w:marRight w:val="0"/>
      <w:marTop w:val="0"/>
      <w:marBottom w:val="0"/>
      <w:divBdr>
        <w:top w:val="none" w:sz="0" w:space="0" w:color="auto"/>
        <w:left w:val="none" w:sz="0" w:space="0" w:color="auto"/>
        <w:bottom w:val="none" w:sz="0" w:space="0" w:color="auto"/>
        <w:right w:val="none" w:sz="0" w:space="0" w:color="auto"/>
      </w:divBdr>
    </w:div>
    <w:div w:id="1144659112">
      <w:bodyDiv w:val="1"/>
      <w:marLeft w:val="0"/>
      <w:marRight w:val="0"/>
      <w:marTop w:val="0"/>
      <w:marBottom w:val="0"/>
      <w:divBdr>
        <w:top w:val="none" w:sz="0" w:space="0" w:color="auto"/>
        <w:left w:val="none" w:sz="0" w:space="0" w:color="auto"/>
        <w:bottom w:val="none" w:sz="0" w:space="0" w:color="auto"/>
        <w:right w:val="none" w:sz="0" w:space="0" w:color="auto"/>
      </w:divBdr>
    </w:div>
    <w:div w:id="1150485775">
      <w:bodyDiv w:val="1"/>
      <w:marLeft w:val="0"/>
      <w:marRight w:val="0"/>
      <w:marTop w:val="0"/>
      <w:marBottom w:val="0"/>
      <w:divBdr>
        <w:top w:val="none" w:sz="0" w:space="0" w:color="auto"/>
        <w:left w:val="none" w:sz="0" w:space="0" w:color="auto"/>
        <w:bottom w:val="none" w:sz="0" w:space="0" w:color="auto"/>
        <w:right w:val="none" w:sz="0" w:space="0" w:color="auto"/>
      </w:divBdr>
    </w:div>
    <w:div w:id="1151992656">
      <w:bodyDiv w:val="1"/>
      <w:marLeft w:val="0"/>
      <w:marRight w:val="0"/>
      <w:marTop w:val="0"/>
      <w:marBottom w:val="0"/>
      <w:divBdr>
        <w:top w:val="none" w:sz="0" w:space="0" w:color="auto"/>
        <w:left w:val="none" w:sz="0" w:space="0" w:color="auto"/>
        <w:bottom w:val="none" w:sz="0" w:space="0" w:color="auto"/>
        <w:right w:val="none" w:sz="0" w:space="0" w:color="auto"/>
      </w:divBdr>
    </w:div>
    <w:div w:id="1152060191">
      <w:bodyDiv w:val="1"/>
      <w:marLeft w:val="0"/>
      <w:marRight w:val="0"/>
      <w:marTop w:val="0"/>
      <w:marBottom w:val="0"/>
      <w:divBdr>
        <w:top w:val="none" w:sz="0" w:space="0" w:color="auto"/>
        <w:left w:val="none" w:sz="0" w:space="0" w:color="auto"/>
        <w:bottom w:val="none" w:sz="0" w:space="0" w:color="auto"/>
        <w:right w:val="none" w:sz="0" w:space="0" w:color="auto"/>
      </w:divBdr>
    </w:div>
    <w:div w:id="1154638557">
      <w:bodyDiv w:val="1"/>
      <w:marLeft w:val="0"/>
      <w:marRight w:val="0"/>
      <w:marTop w:val="0"/>
      <w:marBottom w:val="0"/>
      <w:divBdr>
        <w:top w:val="none" w:sz="0" w:space="0" w:color="auto"/>
        <w:left w:val="none" w:sz="0" w:space="0" w:color="auto"/>
        <w:bottom w:val="none" w:sz="0" w:space="0" w:color="auto"/>
        <w:right w:val="none" w:sz="0" w:space="0" w:color="auto"/>
      </w:divBdr>
    </w:div>
    <w:div w:id="1157838660">
      <w:bodyDiv w:val="1"/>
      <w:marLeft w:val="0"/>
      <w:marRight w:val="0"/>
      <w:marTop w:val="0"/>
      <w:marBottom w:val="0"/>
      <w:divBdr>
        <w:top w:val="none" w:sz="0" w:space="0" w:color="auto"/>
        <w:left w:val="none" w:sz="0" w:space="0" w:color="auto"/>
        <w:bottom w:val="none" w:sz="0" w:space="0" w:color="auto"/>
        <w:right w:val="none" w:sz="0" w:space="0" w:color="auto"/>
      </w:divBdr>
    </w:div>
    <w:div w:id="1168248733">
      <w:bodyDiv w:val="1"/>
      <w:marLeft w:val="0"/>
      <w:marRight w:val="0"/>
      <w:marTop w:val="0"/>
      <w:marBottom w:val="0"/>
      <w:divBdr>
        <w:top w:val="none" w:sz="0" w:space="0" w:color="auto"/>
        <w:left w:val="none" w:sz="0" w:space="0" w:color="auto"/>
        <w:bottom w:val="none" w:sz="0" w:space="0" w:color="auto"/>
        <w:right w:val="none" w:sz="0" w:space="0" w:color="auto"/>
      </w:divBdr>
    </w:div>
    <w:div w:id="1169904501">
      <w:bodyDiv w:val="1"/>
      <w:marLeft w:val="0"/>
      <w:marRight w:val="0"/>
      <w:marTop w:val="0"/>
      <w:marBottom w:val="0"/>
      <w:divBdr>
        <w:top w:val="none" w:sz="0" w:space="0" w:color="auto"/>
        <w:left w:val="none" w:sz="0" w:space="0" w:color="auto"/>
        <w:bottom w:val="none" w:sz="0" w:space="0" w:color="auto"/>
        <w:right w:val="none" w:sz="0" w:space="0" w:color="auto"/>
      </w:divBdr>
    </w:div>
    <w:div w:id="1174614074">
      <w:bodyDiv w:val="1"/>
      <w:marLeft w:val="0"/>
      <w:marRight w:val="0"/>
      <w:marTop w:val="0"/>
      <w:marBottom w:val="0"/>
      <w:divBdr>
        <w:top w:val="none" w:sz="0" w:space="0" w:color="auto"/>
        <w:left w:val="none" w:sz="0" w:space="0" w:color="auto"/>
        <w:bottom w:val="none" w:sz="0" w:space="0" w:color="auto"/>
        <w:right w:val="none" w:sz="0" w:space="0" w:color="auto"/>
      </w:divBdr>
    </w:div>
    <w:div w:id="1177617166">
      <w:bodyDiv w:val="1"/>
      <w:marLeft w:val="0"/>
      <w:marRight w:val="0"/>
      <w:marTop w:val="0"/>
      <w:marBottom w:val="0"/>
      <w:divBdr>
        <w:top w:val="none" w:sz="0" w:space="0" w:color="auto"/>
        <w:left w:val="none" w:sz="0" w:space="0" w:color="auto"/>
        <w:bottom w:val="none" w:sz="0" w:space="0" w:color="auto"/>
        <w:right w:val="none" w:sz="0" w:space="0" w:color="auto"/>
      </w:divBdr>
    </w:div>
    <w:div w:id="1179465627">
      <w:bodyDiv w:val="1"/>
      <w:marLeft w:val="0"/>
      <w:marRight w:val="0"/>
      <w:marTop w:val="0"/>
      <w:marBottom w:val="0"/>
      <w:divBdr>
        <w:top w:val="none" w:sz="0" w:space="0" w:color="auto"/>
        <w:left w:val="none" w:sz="0" w:space="0" w:color="auto"/>
        <w:bottom w:val="none" w:sz="0" w:space="0" w:color="auto"/>
        <w:right w:val="none" w:sz="0" w:space="0" w:color="auto"/>
      </w:divBdr>
    </w:div>
    <w:div w:id="1186209746">
      <w:bodyDiv w:val="1"/>
      <w:marLeft w:val="0"/>
      <w:marRight w:val="0"/>
      <w:marTop w:val="0"/>
      <w:marBottom w:val="0"/>
      <w:divBdr>
        <w:top w:val="none" w:sz="0" w:space="0" w:color="auto"/>
        <w:left w:val="none" w:sz="0" w:space="0" w:color="auto"/>
        <w:bottom w:val="none" w:sz="0" w:space="0" w:color="auto"/>
        <w:right w:val="none" w:sz="0" w:space="0" w:color="auto"/>
      </w:divBdr>
    </w:div>
    <w:div w:id="1187672910">
      <w:bodyDiv w:val="1"/>
      <w:marLeft w:val="0"/>
      <w:marRight w:val="0"/>
      <w:marTop w:val="0"/>
      <w:marBottom w:val="0"/>
      <w:divBdr>
        <w:top w:val="none" w:sz="0" w:space="0" w:color="auto"/>
        <w:left w:val="none" w:sz="0" w:space="0" w:color="auto"/>
        <w:bottom w:val="none" w:sz="0" w:space="0" w:color="auto"/>
        <w:right w:val="none" w:sz="0" w:space="0" w:color="auto"/>
      </w:divBdr>
    </w:div>
    <w:div w:id="1192065323">
      <w:bodyDiv w:val="1"/>
      <w:marLeft w:val="0"/>
      <w:marRight w:val="0"/>
      <w:marTop w:val="0"/>
      <w:marBottom w:val="0"/>
      <w:divBdr>
        <w:top w:val="none" w:sz="0" w:space="0" w:color="auto"/>
        <w:left w:val="none" w:sz="0" w:space="0" w:color="auto"/>
        <w:bottom w:val="none" w:sz="0" w:space="0" w:color="auto"/>
        <w:right w:val="none" w:sz="0" w:space="0" w:color="auto"/>
      </w:divBdr>
    </w:div>
    <w:div w:id="1194152324">
      <w:bodyDiv w:val="1"/>
      <w:marLeft w:val="0"/>
      <w:marRight w:val="0"/>
      <w:marTop w:val="0"/>
      <w:marBottom w:val="0"/>
      <w:divBdr>
        <w:top w:val="none" w:sz="0" w:space="0" w:color="auto"/>
        <w:left w:val="none" w:sz="0" w:space="0" w:color="auto"/>
        <w:bottom w:val="none" w:sz="0" w:space="0" w:color="auto"/>
        <w:right w:val="none" w:sz="0" w:space="0" w:color="auto"/>
      </w:divBdr>
    </w:div>
    <w:div w:id="1197230074">
      <w:bodyDiv w:val="1"/>
      <w:marLeft w:val="0"/>
      <w:marRight w:val="0"/>
      <w:marTop w:val="0"/>
      <w:marBottom w:val="0"/>
      <w:divBdr>
        <w:top w:val="none" w:sz="0" w:space="0" w:color="auto"/>
        <w:left w:val="none" w:sz="0" w:space="0" w:color="auto"/>
        <w:bottom w:val="none" w:sz="0" w:space="0" w:color="auto"/>
        <w:right w:val="none" w:sz="0" w:space="0" w:color="auto"/>
      </w:divBdr>
    </w:div>
    <w:div w:id="1200163347">
      <w:bodyDiv w:val="1"/>
      <w:marLeft w:val="0"/>
      <w:marRight w:val="0"/>
      <w:marTop w:val="0"/>
      <w:marBottom w:val="0"/>
      <w:divBdr>
        <w:top w:val="none" w:sz="0" w:space="0" w:color="auto"/>
        <w:left w:val="none" w:sz="0" w:space="0" w:color="auto"/>
        <w:bottom w:val="none" w:sz="0" w:space="0" w:color="auto"/>
        <w:right w:val="none" w:sz="0" w:space="0" w:color="auto"/>
      </w:divBdr>
    </w:div>
    <w:div w:id="1211847183">
      <w:bodyDiv w:val="1"/>
      <w:marLeft w:val="0"/>
      <w:marRight w:val="0"/>
      <w:marTop w:val="0"/>
      <w:marBottom w:val="0"/>
      <w:divBdr>
        <w:top w:val="none" w:sz="0" w:space="0" w:color="auto"/>
        <w:left w:val="none" w:sz="0" w:space="0" w:color="auto"/>
        <w:bottom w:val="none" w:sz="0" w:space="0" w:color="auto"/>
        <w:right w:val="none" w:sz="0" w:space="0" w:color="auto"/>
      </w:divBdr>
    </w:div>
    <w:div w:id="1228539047">
      <w:bodyDiv w:val="1"/>
      <w:marLeft w:val="0"/>
      <w:marRight w:val="0"/>
      <w:marTop w:val="0"/>
      <w:marBottom w:val="0"/>
      <w:divBdr>
        <w:top w:val="none" w:sz="0" w:space="0" w:color="auto"/>
        <w:left w:val="none" w:sz="0" w:space="0" w:color="auto"/>
        <w:bottom w:val="none" w:sz="0" w:space="0" w:color="auto"/>
        <w:right w:val="none" w:sz="0" w:space="0" w:color="auto"/>
      </w:divBdr>
    </w:div>
    <w:div w:id="1229922407">
      <w:bodyDiv w:val="1"/>
      <w:marLeft w:val="0"/>
      <w:marRight w:val="0"/>
      <w:marTop w:val="0"/>
      <w:marBottom w:val="0"/>
      <w:divBdr>
        <w:top w:val="none" w:sz="0" w:space="0" w:color="auto"/>
        <w:left w:val="none" w:sz="0" w:space="0" w:color="auto"/>
        <w:bottom w:val="none" w:sz="0" w:space="0" w:color="auto"/>
        <w:right w:val="none" w:sz="0" w:space="0" w:color="auto"/>
      </w:divBdr>
    </w:div>
    <w:div w:id="1230460968">
      <w:bodyDiv w:val="1"/>
      <w:marLeft w:val="0"/>
      <w:marRight w:val="0"/>
      <w:marTop w:val="0"/>
      <w:marBottom w:val="0"/>
      <w:divBdr>
        <w:top w:val="none" w:sz="0" w:space="0" w:color="auto"/>
        <w:left w:val="none" w:sz="0" w:space="0" w:color="auto"/>
        <w:bottom w:val="none" w:sz="0" w:space="0" w:color="auto"/>
        <w:right w:val="none" w:sz="0" w:space="0" w:color="auto"/>
      </w:divBdr>
    </w:div>
    <w:div w:id="1235091692">
      <w:bodyDiv w:val="1"/>
      <w:marLeft w:val="0"/>
      <w:marRight w:val="0"/>
      <w:marTop w:val="0"/>
      <w:marBottom w:val="0"/>
      <w:divBdr>
        <w:top w:val="none" w:sz="0" w:space="0" w:color="auto"/>
        <w:left w:val="none" w:sz="0" w:space="0" w:color="auto"/>
        <w:bottom w:val="none" w:sz="0" w:space="0" w:color="auto"/>
        <w:right w:val="none" w:sz="0" w:space="0" w:color="auto"/>
      </w:divBdr>
    </w:div>
    <w:div w:id="1236932373">
      <w:bodyDiv w:val="1"/>
      <w:marLeft w:val="0"/>
      <w:marRight w:val="0"/>
      <w:marTop w:val="0"/>
      <w:marBottom w:val="0"/>
      <w:divBdr>
        <w:top w:val="none" w:sz="0" w:space="0" w:color="auto"/>
        <w:left w:val="none" w:sz="0" w:space="0" w:color="auto"/>
        <w:bottom w:val="none" w:sz="0" w:space="0" w:color="auto"/>
        <w:right w:val="none" w:sz="0" w:space="0" w:color="auto"/>
      </w:divBdr>
    </w:div>
    <w:div w:id="1237126317">
      <w:bodyDiv w:val="1"/>
      <w:marLeft w:val="0"/>
      <w:marRight w:val="0"/>
      <w:marTop w:val="0"/>
      <w:marBottom w:val="0"/>
      <w:divBdr>
        <w:top w:val="none" w:sz="0" w:space="0" w:color="auto"/>
        <w:left w:val="none" w:sz="0" w:space="0" w:color="auto"/>
        <w:bottom w:val="none" w:sz="0" w:space="0" w:color="auto"/>
        <w:right w:val="none" w:sz="0" w:space="0" w:color="auto"/>
      </w:divBdr>
    </w:div>
    <w:div w:id="1237205853">
      <w:bodyDiv w:val="1"/>
      <w:marLeft w:val="0"/>
      <w:marRight w:val="0"/>
      <w:marTop w:val="0"/>
      <w:marBottom w:val="0"/>
      <w:divBdr>
        <w:top w:val="none" w:sz="0" w:space="0" w:color="auto"/>
        <w:left w:val="none" w:sz="0" w:space="0" w:color="auto"/>
        <w:bottom w:val="none" w:sz="0" w:space="0" w:color="auto"/>
        <w:right w:val="none" w:sz="0" w:space="0" w:color="auto"/>
      </w:divBdr>
    </w:div>
    <w:div w:id="1242183162">
      <w:bodyDiv w:val="1"/>
      <w:marLeft w:val="0"/>
      <w:marRight w:val="0"/>
      <w:marTop w:val="0"/>
      <w:marBottom w:val="0"/>
      <w:divBdr>
        <w:top w:val="none" w:sz="0" w:space="0" w:color="auto"/>
        <w:left w:val="none" w:sz="0" w:space="0" w:color="auto"/>
        <w:bottom w:val="none" w:sz="0" w:space="0" w:color="auto"/>
        <w:right w:val="none" w:sz="0" w:space="0" w:color="auto"/>
      </w:divBdr>
    </w:div>
    <w:div w:id="1248803380">
      <w:bodyDiv w:val="1"/>
      <w:marLeft w:val="0"/>
      <w:marRight w:val="0"/>
      <w:marTop w:val="0"/>
      <w:marBottom w:val="0"/>
      <w:divBdr>
        <w:top w:val="none" w:sz="0" w:space="0" w:color="auto"/>
        <w:left w:val="none" w:sz="0" w:space="0" w:color="auto"/>
        <w:bottom w:val="none" w:sz="0" w:space="0" w:color="auto"/>
        <w:right w:val="none" w:sz="0" w:space="0" w:color="auto"/>
      </w:divBdr>
    </w:div>
    <w:div w:id="1256085888">
      <w:bodyDiv w:val="1"/>
      <w:marLeft w:val="0"/>
      <w:marRight w:val="0"/>
      <w:marTop w:val="0"/>
      <w:marBottom w:val="0"/>
      <w:divBdr>
        <w:top w:val="none" w:sz="0" w:space="0" w:color="auto"/>
        <w:left w:val="none" w:sz="0" w:space="0" w:color="auto"/>
        <w:bottom w:val="none" w:sz="0" w:space="0" w:color="auto"/>
        <w:right w:val="none" w:sz="0" w:space="0" w:color="auto"/>
      </w:divBdr>
    </w:div>
    <w:div w:id="1259019610">
      <w:bodyDiv w:val="1"/>
      <w:marLeft w:val="0"/>
      <w:marRight w:val="0"/>
      <w:marTop w:val="0"/>
      <w:marBottom w:val="0"/>
      <w:divBdr>
        <w:top w:val="none" w:sz="0" w:space="0" w:color="auto"/>
        <w:left w:val="none" w:sz="0" w:space="0" w:color="auto"/>
        <w:bottom w:val="none" w:sz="0" w:space="0" w:color="auto"/>
        <w:right w:val="none" w:sz="0" w:space="0" w:color="auto"/>
      </w:divBdr>
    </w:div>
    <w:div w:id="1260335844">
      <w:bodyDiv w:val="1"/>
      <w:marLeft w:val="0"/>
      <w:marRight w:val="0"/>
      <w:marTop w:val="0"/>
      <w:marBottom w:val="0"/>
      <w:divBdr>
        <w:top w:val="none" w:sz="0" w:space="0" w:color="auto"/>
        <w:left w:val="none" w:sz="0" w:space="0" w:color="auto"/>
        <w:bottom w:val="none" w:sz="0" w:space="0" w:color="auto"/>
        <w:right w:val="none" w:sz="0" w:space="0" w:color="auto"/>
      </w:divBdr>
    </w:div>
    <w:div w:id="1263949472">
      <w:bodyDiv w:val="1"/>
      <w:marLeft w:val="0"/>
      <w:marRight w:val="0"/>
      <w:marTop w:val="0"/>
      <w:marBottom w:val="0"/>
      <w:divBdr>
        <w:top w:val="none" w:sz="0" w:space="0" w:color="auto"/>
        <w:left w:val="none" w:sz="0" w:space="0" w:color="auto"/>
        <w:bottom w:val="none" w:sz="0" w:space="0" w:color="auto"/>
        <w:right w:val="none" w:sz="0" w:space="0" w:color="auto"/>
      </w:divBdr>
    </w:div>
    <w:div w:id="1265113002">
      <w:bodyDiv w:val="1"/>
      <w:marLeft w:val="0"/>
      <w:marRight w:val="0"/>
      <w:marTop w:val="0"/>
      <w:marBottom w:val="0"/>
      <w:divBdr>
        <w:top w:val="none" w:sz="0" w:space="0" w:color="auto"/>
        <w:left w:val="none" w:sz="0" w:space="0" w:color="auto"/>
        <w:bottom w:val="none" w:sz="0" w:space="0" w:color="auto"/>
        <w:right w:val="none" w:sz="0" w:space="0" w:color="auto"/>
      </w:divBdr>
    </w:div>
    <w:div w:id="1273241847">
      <w:bodyDiv w:val="1"/>
      <w:marLeft w:val="0"/>
      <w:marRight w:val="0"/>
      <w:marTop w:val="0"/>
      <w:marBottom w:val="0"/>
      <w:divBdr>
        <w:top w:val="none" w:sz="0" w:space="0" w:color="auto"/>
        <w:left w:val="none" w:sz="0" w:space="0" w:color="auto"/>
        <w:bottom w:val="none" w:sz="0" w:space="0" w:color="auto"/>
        <w:right w:val="none" w:sz="0" w:space="0" w:color="auto"/>
      </w:divBdr>
    </w:div>
    <w:div w:id="1290013209">
      <w:bodyDiv w:val="1"/>
      <w:marLeft w:val="0"/>
      <w:marRight w:val="0"/>
      <w:marTop w:val="0"/>
      <w:marBottom w:val="0"/>
      <w:divBdr>
        <w:top w:val="none" w:sz="0" w:space="0" w:color="auto"/>
        <w:left w:val="none" w:sz="0" w:space="0" w:color="auto"/>
        <w:bottom w:val="none" w:sz="0" w:space="0" w:color="auto"/>
        <w:right w:val="none" w:sz="0" w:space="0" w:color="auto"/>
      </w:divBdr>
    </w:div>
    <w:div w:id="1291667618">
      <w:bodyDiv w:val="1"/>
      <w:marLeft w:val="0"/>
      <w:marRight w:val="0"/>
      <w:marTop w:val="0"/>
      <w:marBottom w:val="0"/>
      <w:divBdr>
        <w:top w:val="none" w:sz="0" w:space="0" w:color="auto"/>
        <w:left w:val="none" w:sz="0" w:space="0" w:color="auto"/>
        <w:bottom w:val="none" w:sz="0" w:space="0" w:color="auto"/>
        <w:right w:val="none" w:sz="0" w:space="0" w:color="auto"/>
      </w:divBdr>
    </w:div>
    <w:div w:id="1293370194">
      <w:bodyDiv w:val="1"/>
      <w:marLeft w:val="0"/>
      <w:marRight w:val="0"/>
      <w:marTop w:val="0"/>
      <w:marBottom w:val="0"/>
      <w:divBdr>
        <w:top w:val="none" w:sz="0" w:space="0" w:color="auto"/>
        <w:left w:val="none" w:sz="0" w:space="0" w:color="auto"/>
        <w:bottom w:val="none" w:sz="0" w:space="0" w:color="auto"/>
        <w:right w:val="none" w:sz="0" w:space="0" w:color="auto"/>
      </w:divBdr>
    </w:div>
    <w:div w:id="1294478567">
      <w:bodyDiv w:val="1"/>
      <w:marLeft w:val="0"/>
      <w:marRight w:val="0"/>
      <w:marTop w:val="0"/>
      <w:marBottom w:val="0"/>
      <w:divBdr>
        <w:top w:val="none" w:sz="0" w:space="0" w:color="auto"/>
        <w:left w:val="none" w:sz="0" w:space="0" w:color="auto"/>
        <w:bottom w:val="none" w:sz="0" w:space="0" w:color="auto"/>
        <w:right w:val="none" w:sz="0" w:space="0" w:color="auto"/>
      </w:divBdr>
    </w:div>
    <w:div w:id="1300841520">
      <w:bodyDiv w:val="1"/>
      <w:marLeft w:val="0"/>
      <w:marRight w:val="0"/>
      <w:marTop w:val="0"/>
      <w:marBottom w:val="0"/>
      <w:divBdr>
        <w:top w:val="none" w:sz="0" w:space="0" w:color="auto"/>
        <w:left w:val="none" w:sz="0" w:space="0" w:color="auto"/>
        <w:bottom w:val="none" w:sz="0" w:space="0" w:color="auto"/>
        <w:right w:val="none" w:sz="0" w:space="0" w:color="auto"/>
      </w:divBdr>
    </w:div>
    <w:div w:id="1309432914">
      <w:bodyDiv w:val="1"/>
      <w:marLeft w:val="0"/>
      <w:marRight w:val="0"/>
      <w:marTop w:val="0"/>
      <w:marBottom w:val="0"/>
      <w:divBdr>
        <w:top w:val="none" w:sz="0" w:space="0" w:color="auto"/>
        <w:left w:val="none" w:sz="0" w:space="0" w:color="auto"/>
        <w:bottom w:val="none" w:sz="0" w:space="0" w:color="auto"/>
        <w:right w:val="none" w:sz="0" w:space="0" w:color="auto"/>
      </w:divBdr>
    </w:div>
    <w:div w:id="1309942529">
      <w:bodyDiv w:val="1"/>
      <w:marLeft w:val="0"/>
      <w:marRight w:val="0"/>
      <w:marTop w:val="0"/>
      <w:marBottom w:val="0"/>
      <w:divBdr>
        <w:top w:val="none" w:sz="0" w:space="0" w:color="auto"/>
        <w:left w:val="none" w:sz="0" w:space="0" w:color="auto"/>
        <w:bottom w:val="none" w:sz="0" w:space="0" w:color="auto"/>
        <w:right w:val="none" w:sz="0" w:space="0" w:color="auto"/>
      </w:divBdr>
    </w:div>
    <w:div w:id="1313635417">
      <w:bodyDiv w:val="1"/>
      <w:marLeft w:val="0"/>
      <w:marRight w:val="0"/>
      <w:marTop w:val="0"/>
      <w:marBottom w:val="0"/>
      <w:divBdr>
        <w:top w:val="none" w:sz="0" w:space="0" w:color="auto"/>
        <w:left w:val="none" w:sz="0" w:space="0" w:color="auto"/>
        <w:bottom w:val="none" w:sz="0" w:space="0" w:color="auto"/>
        <w:right w:val="none" w:sz="0" w:space="0" w:color="auto"/>
      </w:divBdr>
    </w:div>
    <w:div w:id="1320958723">
      <w:bodyDiv w:val="1"/>
      <w:marLeft w:val="0"/>
      <w:marRight w:val="0"/>
      <w:marTop w:val="0"/>
      <w:marBottom w:val="0"/>
      <w:divBdr>
        <w:top w:val="none" w:sz="0" w:space="0" w:color="auto"/>
        <w:left w:val="none" w:sz="0" w:space="0" w:color="auto"/>
        <w:bottom w:val="none" w:sz="0" w:space="0" w:color="auto"/>
        <w:right w:val="none" w:sz="0" w:space="0" w:color="auto"/>
      </w:divBdr>
    </w:div>
    <w:div w:id="1325476946">
      <w:bodyDiv w:val="1"/>
      <w:marLeft w:val="0"/>
      <w:marRight w:val="0"/>
      <w:marTop w:val="0"/>
      <w:marBottom w:val="0"/>
      <w:divBdr>
        <w:top w:val="none" w:sz="0" w:space="0" w:color="auto"/>
        <w:left w:val="none" w:sz="0" w:space="0" w:color="auto"/>
        <w:bottom w:val="none" w:sz="0" w:space="0" w:color="auto"/>
        <w:right w:val="none" w:sz="0" w:space="0" w:color="auto"/>
      </w:divBdr>
    </w:div>
    <w:div w:id="1327325895">
      <w:bodyDiv w:val="1"/>
      <w:marLeft w:val="0"/>
      <w:marRight w:val="0"/>
      <w:marTop w:val="0"/>
      <w:marBottom w:val="0"/>
      <w:divBdr>
        <w:top w:val="none" w:sz="0" w:space="0" w:color="auto"/>
        <w:left w:val="none" w:sz="0" w:space="0" w:color="auto"/>
        <w:bottom w:val="none" w:sz="0" w:space="0" w:color="auto"/>
        <w:right w:val="none" w:sz="0" w:space="0" w:color="auto"/>
      </w:divBdr>
    </w:div>
    <w:div w:id="1334793434">
      <w:bodyDiv w:val="1"/>
      <w:marLeft w:val="0"/>
      <w:marRight w:val="0"/>
      <w:marTop w:val="0"/>
      <w:marBottom w:val="0"/>
      <w:divBdr>
        <w:top w:val="none" w:sz="0" w:space="0" w:color="auto"/>
        <w:left w:val="none" w:sz="0" w:space="0" w:color="auto"/>
        <w:bottom w:val="none" w:sz="0" w:space="0" w:color="auto"/>
        <w:right w:val="none" w:sz="0" w:space="0" w:color="auto"/>
      </w:divBdr>
    </w:div>
    <w:div w:id="1335837407">
      <w:bodyDiv w:val="1"/>
      <w:marLeft w:val="0"/>
      <w:marRight w:val="0"/>
      <w:marTop w:val="0"/>
      <w:marBottom w:val="0"/>
      <w:divBdr>
        <w:top w:val="none" w:sz="0" w:space="0" w:color="auto"/>
        <w:left w:val="none" w:sz="0" w:space="0" w:color="auto"/>
        <w:bottom w:val="none" w:sz="0" w:space="0" w:color="auto"/>
        <w:right w:val="none" w:sz="0" w:space="0" w:color="auto"/>
      </w:divBdr>
    </w:div>
    <w:div w:id="1336690754">
      <w:bodyDiv w:val="1"/>
      <w:marLeft w:val="0"/>
      <w:marRight w:val="0"/>
      <w:marTop w:val="0"/>
      <w:marBottom w:val="0"/>
      <w:divBdr>
        <w:top w:val="none" w:sz="0" w:space="0" w:color="auto"/>
        <w:left w:val="none" w:sz="0" w:space="0" w:color="auto"/>
        <w:bottom w:val="none" w:sz="0" w:space="0" w:color="auto"/>
        <w:right w:val="none" w:sz="0" w:space="0" w:color="auto"/>
      </w:divBdr>
    </w:div>
    <w:div w:id="1338535367">
      <w:bodyDiv w:val="1"/>
      <w:marLeft w:val="0"/>
      <w:marRight w:val="0"/>
      <w:marTop w:val="0"/>
      <w:marBottom w:val="0"/>
      <w:divBdr>
        <w:top w:val="none" w:sz="0" w:space="0" w:color="auto"/>
        <w:left w:val="none" w:sz="0" w:space="0" w:color="auto"/>
        <w:bottom w:val="none" w:sz="0" w:space="0" w:color="auto"/>
        <w:right w:val="none" w:sz="0" w:space="0" w:color="auto"/>
      </w:divBdr>
    </w:div>
    <w:div w:id="1339232125">
      <w:bodyDiv w:val="1"/>
      <w:marLeft w:val="0"/>
      <w:marRight w:val="0"/>
      <w:marTop w:val="0"/>
      <w:marBottom w:val="0"/>
      <w:divBdr>
        <w:top w:val="none" w:sz="0" w:space="0" w:color="auto"/>
        <w:left w:val="none" w:sz="0" w:space="0" w:color="auto"/>
        <w:bottom w:val="none" w:sz="0" w:space="0" w:color="auto"/>
        <w:right w:val="none" w:sz="0" w:space="0" w:color="auto"/>
      </w:divBdr>
    </w:div>
    <w:div w:id="1346127930">
      <w:bodyDiv w:val="1"/>
      <w:marLeft w:val="0"/>
      <w:marRight w:val="0"/>
      <w:marTop w:val="0"/>
      <w:marBottom w:val="0"/>
      <w:divBdr>
        <w:top w:val="none" w:sz="0" w:space="0" w:color="auto"/>
        <w:left w:val="none" w:sz="0" w:space="0" w:color="auto"/>
        <w:bottom w:val="none" w:sz="0" w:space="0" w:color="auto"/>
        <w:right w:val="none" w:sz="0" w:space="0" w:color="auto"/>
      </w:divBdr>
    </w:div>
    <w:div w:id="1347749314">
      <w:bodyDiv w:val="1"/>
      <w:marLeft w:val="0"/>
      <w:marRight w:val="0"/>
      <w:marTop w:val="0"/>
      <w:marBottom w:val="0"/>
      <w:divBdr>
        <w:top w:val="none" w:sz="0" w:space="0" w:color="auto"/>
        <w:left w:val="none" w:sz="0" w:space="0" w:color="auto"/>
        <w:bottom w:val="none" w:sz="0" w:space="0" w:color="auto"/>
        <w:right w:val="none" w:sz="0" w:space="0" w:color="auto"/>
      </w:divBdr>
    </w:div>
    <w:div w:id="1357538684">
      <w:bodyDiv w:val="1"/>
      <w:marLeft w:val="0"/>
      <w:marRight w:val="0"/>
      <w:marTop w:val="0"/>
      <w:marBottom w:val="0"/>
      <w:divBdr>
        <w:top w:val="none" w:sz="0" w:space="0" w:color="auto"/>
        <w:left w:val="none" w:sz="0" w:space="0" w:color="auto"/>
        <w:bottom w:val="none" w:sz="0" w:space="0" w:color="auto"/>
        <w:right w:val="none" w:sz="0" w:space="0" w:color="auto"/>
      </w:divBdr>
    </w:div>
    <w:div w:id="1359239201">
      <w:bodyDiv w:val="1"/>
      <w:marLeft w:val="0"/>
      <w:marRight w:val="0"/>
      <w:marTop w:val="0"/>
      <w:marBottom w:val="0"/>
      <w:divBdr>
        <w:top w:val="none" w:sz="0" w:space="0" w:color="auto"/>
        <w:left w:val="none" w:sz="0" w:space="0" w:color="auto"/>
        <w:bottom w:val="none" w:sz="0" w:space="0" w:color="auto"/>
        <w:right w:val="none" w:sz="0" w:space="0" w:color="auto"/>
      </w:divBdr>
    </w:div>
    <w:div w:id="1373722964">
      <w:bodyDiv w:val="1"/>
      <w:marLeft w:val="0"/>
      <w:marRight w:val="0"/>
      <w:marTop w:val="0"/>
      <w:marBottom w:val="0"/>
      <w:divBdr>
        <w:top w:val="none" w:sz="0" w:space="0" w:color="auto"/>
        <w:left w:val="none" w:sz="0" w:space="0" w:color="auto"/>
        <w:bottom w:val="none" w:sz="0" w:space="0" w:color="auto"/>
        <w:right w:val="none" w:sz="0" w:space="0" w:color="auto"/>
      </w:divBdr>
    </w:div>
    <w:div w:id="1380666104">
      <w:bodyDiv w:val="1"/>
      <w:marLeft w:val="0"/>
      <w:marRight w:val="0"/>
      <w:marTop w:val="0"/>
      <w:marBottom w:val="0"/>
      <w:divBdr>
        <w:top w:val="none" w:sz="0" w:space="0" w:color="auto"/>
        <w:left w:val="none" w:sz="0" w:space="0" w:color="auto"/>
        <w:bottom w:val="none" w:sz="0" w:space="0" w:color="auto"/>
        <w:right w:val="none" w:sz="0" w:space="0" w:color="auto"/>
      </w:divBdr>
    </w:div>
    <w:div w:id="1383990581">
      <w:bodyDiv w:val="1"/>
      <w:marLeft w:val="0"/>
      <w:marRight w:val="0"/>
      <w:marTop w:val="0"/>
      <w:marBottom w:val="0"/>
      <w:divBdr>
        <w:top w:val="none" w:sz="0" w:space="0" w:color="auto"/>
        <w:left w:val="none" w:sz="0" w:space="0" w:color="auto"/>
        <w:bottom w:val="none" w:sz="0" w:space="0" w:color="auto"/>
        <w:right w:val="none" w:sz="0" w:space="0" w:color="auto"/>
      </w:divBdr>
    </w:div>
    <w:div w:id="1384058118">
      <w:bodyDiv w:val="1"/>
      <w:marLeft w:val="0"/>
      <w:marRight w:val="0"/>
      <w:marTop w:val="0"/>
      <w:marBottom w:val="0"/>
      <w:divBdr>
        <w:top w:val="none" w:sz="0" w:space="0" w:color="auto"/>
        <w:left w:val="none" w:sz="0" w:space="0" w:color="auto"/>
        <w:bottom w:val="none" w:sz="0" w:space="0" w:color="auto"/>
        <w:right w:val="none" w:sz="0" w:space="0" w:color="auto"/>
      </w:divBdr>
    </w:div>
    <w:div w:id="1387492295">
      <w:bodyDiv w:val="1"/>
      <w:marLeft w:val="0"/>
      <w:marRight w:val="0"/>
      <w:marTop w:val="0"/>
      <w:marBottom w:val="0"/>
      <w:divBdr>
        <w:top w:val="none" w:sz="0" w:space="0" w:color="auto"/>
        <w:left w:val="none" w:sz="0" w:space="0" w:color="auto"/>
        <w:bottom w:val="none" w:sz="0" w:space="0" w:color="auto"/>
        <w:right w:val="none" w:sz="0" w:space="0" w:color="auto"/>
      </w:divBdr>
    </w:div>
    <w:div w:id="1394695272">
      <w:bodyDiv w:val="1"/>
      <w:marLeft w:val="0"/>
      <w:marRight w:val="0"/>
      <w:marTop w:val="0"/>
      <w:marBottom w:val="0"/>
      <w:divBdr>
        <w:top w:val="none" w:sz="0" w:space="0" w:color="auto"/>
        <w:left w:val="none" w:sz="0" w:space="0" w:color="auto"/>
        <w:bottom w:val="none" w:sz="0" w:space="0" w:color="auto"/>
        <w:right w:val="none" w:sz="0" w:space="0" w:color="auto"/>
      </w:divBdr>
    </w:div>
    <w:div w:id="1397703472">
      <w:bodyDiv w:val="1"/>
      <w:marLeft w:val="0"/>
      <w:marRight w:val="0"/>
      <w:marTop w:val="0"/>
      <w:marBottom w:val="0"/>
      <w:divBdr>
        <w:top w:val="none" w:sz="0" w:space="0" w:color="auto"/>
        <w:left w:val="none" w:sz="0" w:space="0" w:color="auto"/>
        <w:bottom w:val="none" w:sz="0" w:space="0" w:color="auto"/>
        <w:right w:val="none" w:sz="0" w:space="0" w:color="auto"/>
      </w:divBdr>
    </w:div>
    <w:div w:id="1399019340">
      <w:bodyDiv w:val="1"/>
      <w:marLeft w:val="0"/>
      <w:marRight w:val="0"/>
      <w:marTop w:val="0"/>
      <w:marBottom w:val="0"/>
      <w:divBdr>
        <w:top w:val="none" w:sz="0" w:space="0" w:color="auto"/>
        <w:left w:val="none" w:sz="0" w:space="0" w:color="auto"/>
        <w:bottom w:val="none" w:sz="0" w:space="0" w:color="auto"/>
        <w:right w:val="none" w:sz="0" w:space="0" w:color="auto"/>
      </w:divBdr>
    </w:div>
    <w:div w:id="1401949462">
      <w:bodyDiv w:val="1"/>
      <w:marLeft w:val="0"/>
      <w:marRight w:val="0"/>
      <w:marTop w:val="0"/>
      <w:marBottom w:val="0"/>
      <w:divBdr>
        <w:top w:val="none" w:sz="0" w:space="0" w:color="auto"/>
        <w:left w:val="none" w:sz="0" w:space="0" w:color="auto"/>
        <w:bottom w:val="none" w:sz="0" w:space="0" w:color="auto"/>
        <w:right w:val="none" w:sz="0" w:space="0" w:color="auto"/>
      </w:divBdr>
    </w:div>
    <w:div w:id="1418020270">
      <w:bodyDiv w:val="1"/>
      <w:marLeft w:val="0"/>
      <w:marRight w:val="0"/>
      <w:marTop w:val="0"/>
      <w:marBottom w:val="0"/>
      <w:divBdr>
        <w:top w:val="none" w:sz="0" w:space="0" w:color="auto"/>
        <w:left w:val="none" w:sz="0" w:space="0" w:color="auto"/>
        <w:bottom w:val="none" w:sz="0" w:space="0" w:color="auto"/>
        <w:right w:val="none" w:sz="0" w:space="0" w:color="auto"/>
      </w:divBdr>
    </w:div>
    <w:div w:id="1423532101">
      <w:bodyDiv w:val="1"/>
      <w:marLeft w:val="0"/>
      <w:marRight w:val="0"/>
      <w:marTop w:val="0"/>
      <w:marBottom w:val="0"/>
      <w:divBdr>
        <w:top w:val="none" w:sz="0" w:space="0" w:color="auto"/>
        <w:left w:val="none" w:sz="0" w:space="0" w:color="auto"/>
        <w:bottom w:val="none" w:sz="0" w:space="0" w:color="auto"/>
        <w:right w:val="none" w:sz="0" w:space="0" w:color="auto"/>
      </w:divBdr>
    </w:div>
    <w:div w:id="1424494075">
      <w:bodyDiv w:val="1"/>
      <w:marLeft w:val="0"/>
      <w:marRight w:val="0"/>
      <w:marTop w:val="0"/>
      <w:marBottom w:val="0"/>
      <w:divBdr>
        <w:top w:val="none" w:sz="0" w:space="0" w:color="auto"/>
        <w:left w:val="none" w:sz="0" w:space="0" w:color="auto"/>
        <w:bottom w:val="none" w:sz="0" w:space="0" w:color="auto"/>
        <w:right w:val="none" w:sz="0" w:space="0" w:color="auto"/>
      </w:divBdr>
    </w:div>
    <w:div w:id="1425808090">
      <w:bodyDiv w:val="1"/>
      <w:marLeft w:val="0"/>
      <w:marRight w:val="0"/>
      <w:marTop w:val="0"/>
      <w:marBottom w:val="0"/>
      <w:divBdr>
        <w:top w:val="none" w:sz="0" w:space="0" w:color="auto"/>
        <w:left w:val="none" w:sz="0" w:space="0" w:color="auto"/>
        <w:bottom w:val="none" w:sz="0" w:space="0" w:color="auto"/>
        <w:right w:val="none" w:sz="0" w:space="0" w:color="auto"/>
      </w:divBdr>
    </w:div>
    <w:div w:id="1432049915">
      <w:bodyDiv w:val="1"/>
      <w:marLeft w:val="0"/>
      <w:marRight w:val="0"/>
      <w:marTop w:val="0"/>
      <w:marBottom w:val="0"/>
      <w:divBdr>
        <w:top w:val="none" w:sz="0" w:space="0" w:color="auto"/>
        <w:left w:val="none" w:sz="0" w:space="0" w:color="auto"/>
        <w:bottom w:val="none" w:sz="0" w:space="0" w:color="auto"/>
        <w:right w:val="none" w:sz="0" w:space="0" w:color="auto"/>
      </w:divBdr>
    </w:div>
    <w:div w:id="1435124714">
      <w:bodyDiv w:val="1"/>
      <w:marLeft w:val="0"/>
      <w:marRight w:val="0"/>
      <w:marTop w:val="0"/>
      <w:marBottom w:val="0"/>
      <w:divBdr>
        <w:top w:val="none" w:sz="0" w:space="0" w:color="auto"/>
        <w:left w:val="none" w:sz="0" w:space="0" w:color="auto"/>
        <w:bottom w:val="none" w:sz="0" w:space="0" w:color="auto"/>
        <w:right w:val="none" w:sz="0" w:space="0" w:color="auto"/>
      </w:divBdr>
    </w:div>
    <w:div w:id="1439791252">
      <w:bodyDiv w:val="1"/>
      <w:marLeft w:val="0"/>
      <w:marRight w:val="0"/>
      <w:marTop w:val="0"/>
      <w:marBottom w:val="0"/>
      <w:divBdr>
        <w:top w:val="none" w:sz="0" w:space="0" w:color="auto"/>
        <w:left w:val="none" w:sz="0" w:space="0" w:color="auto"/>
        <w:bottom w:val="none" w:sz="0" w:space="0" w:color="auto"/>
        <w:right w:val="none" w:sz="0" w:space="0" w:color="auto"/>
      </w:divBdr>
    </w:div>
    <w:div w:id="1441224723">
      <w:bodyDiv w:val="1"/>
      <w:marLeft w:val="0"/>
      <w:marRight w:val="0"/>
      <w:marTop w:val="0"/>
      <w:marBottom w:val="0"/>
      <w:divBdr>
        <w:top w:val="none" w:sz="0" w:space="0" w:color="auto"/>
        <w:left w:val="none" w:sz="0" w:space="0" w:color="auto"/>
        <w:bottom w:val="none" w:sz="0" w:space="0" w:color="auto"/>
        <w:right w:val="none" w:sz="0" w:space="0" w:color="auto"/>
      </w:divBdr>
    </w:div>
    <w:div w:id="1455244996">
      <w:bodyDiv w:val="1"/>
      <w:marLeft w:val="0"/>
      <w:marRight w:val="0"/>
      <w:marTop w:val="0"/>
      <w:marBottom w:val="0"/>
      <w:divBdr>
        <w:top w:val="none" w:sz="0" w:space="0" w:color="auto"/>
        <w:left w:val="none" w:sz="0" w:space="0" w:color="auto"/>
        <w:bottom w:val="none" w:sz="0" w:space="0" w:color="auto"/>
        <w:right w:val="none" w:sz="0" w:space="0" w:color="auto"/>
      </w:divBdr>
    </w:div>
    <w:div w:id="1465464883">
      <w:bodyDiv w:val="1"/>
      <w:marLeft w:val="0"/>
      <w:marRight w:val="0"/>
      <w:marTop w:val="0"/>
      <w:marBottom w:val="0"/>
      <w:divBdr>
        <w:top w:val="none" w:sz="0" w:space="0" w:color="auto"/>
        <w:left w:val="none" w:sz="0" w:space="0" w:color="auto"/>
        <w:bottom w:val="none" w:sz="0" w:space="0" w:color="auto"/>
        <w:right w:val="none" w:sz="0" w:space="0" w:color="auto"/>
      </w:divBdr>
    </w:div>
    <w:div w:id="1466923614">
      <w:bodyDiv w:val="1"/>
      <w:marLeft w:val="0"/>
      <w:marRight w:val="0"/>
      <w:marTop w:val="0"/>
      <w:marBottom w:val="0"/>
      <w:divBdr>
        <w:top w:val="none" w:sz="0" w:space="0" w:color="auto"/>
        <w:left w:val="none" w:sz="0" w:space="0" w:color="auto"/>
        <w:bottom w:val="none" w:sz="0" w:space="0" w:color="auto"/>
        <w:right w:val="none" w:sz="0" w:space="0" w:color="auto"/>
      </w:divBdr>
    </w:div>
    <w:div w:id="1470434107">
      <w:bodyDiv w:val="1"/>
      <w:marLeft w:val="0"/>
      <w:marRight w:val="0"/>
      <w:marTop w:val="0"/>
      <w:marBottom w:val="0"/>
      <w:divBdr>
        <w:top w:val="none" w:sz="0" w:space="0" w:color="auto"/>
        <w:left w:val="none" w:sz="0" w:space="0" w:color="auto"/>
        <w:bottom w:val="none" w:sz="0" w:space="0" w:color="auto"/>
        <w:right w:val="none" w:sz="0" w:space="0" w:color="auto"/>
      </w:divBdr>
    </w:div>
    <w:div w:id="1473015584">
      <w:bodyDiv w:val="1"/>
      <w:marLeft w:val="0"/>
      <w:marRight w:val="0"/>
      <w:marTop w:val="0"/>
      <w:marBottom w:val="0"/>
      <w:divBdr>
        <w:top w:val="none" w:sz="0" w:space="0" w:color="auto"/>
        <w:left w:val="none" w:sz="0" w:space="0" w:color="auto"/>
        <w:bottom w:val="none" w:sz="0" w:space="0" w:color="auto"/>
        <w:right w:val="none" w:sz="0" w:space="0" w:color="auto"/>
      </w:divBdr>
    </w:div>
    <w:div w:id="1481730916">
      <w:bodyDiv w:val="1"/>
      <w:marLeft w:val="0"/>
      <w:marRight w:val="0"/>
      <w:marTop w:val="0"/>
      <w:marBottom w:val="0"/>
      <w:divBdr>
        <w:top w:val="none" w:sz="0" w:space="0" w:color="auto"/>
        <w:left w:val="none" w:sz="0" w:space="0" w:color="auto"/>
        <w:bottom w:val="none" w:sz="0" w:space="0" w:color="auto"/>
        <w:right w:val="none" w:sz="0" w:space="0" w:color="auto"/>
      </w:divBdr>
    </w:div>
    <w:div w:id="1486123319">
      <w:bodyDiv w:val="1"/>
      <w:marLeft w:val="0"/>
      <w:marRight w:val="0"/>
      <w:marTop w:val="0"/>
      <w:marBottom w:val="0"/>
      <w:divBdr>
        <w:top w:val="none" w:sz="0" w:space="0" w:color="auto"/>
        <w:left w:val="none" w:sz="0" w:space="0" w:color="auto"/>
        <w:bottom w:val="none" w:sz="0" w:space="0" w:color="auto"/>
        <w:right w:val="none" w:sz="0" w:space="0" w:color="auto"/>
      </w:divBdr>
    </w:div>
    <w:div w:id="1491140779">
      <w:bodyDiv w:val="1"/>
      <w:marLeft w:val="0"/>
      <w:marRight w:val="0"/>
      <w:marTop w:val="0"/>
      <w:marBottom w:val="0"/>
      <w:divBdr>
        <w:top w:val="none" w:sz="0" w:space="0" w:color="auto"/>
        <w:left w:val="none" w:sz="0" w:space="0" w:color="auto"/>
        <w:bottom w:val="none" w:sz="0" w:space="0" w:color="auto"/>
        <w:right w:val="none" w:sz="0" w:space="0" w:color="auto"/>
      </w:divBdr>
    </w:div>
    <w:div w:id="1494568972">
      <w:bodyDiv w:val="1"/>
      <w:marLeft w:val="0"/>
      <w:marRight w:val="0"/>
      <w:marTop w:val="0"/>
      <w:marBottom w:val="0"/>
      <w:divBdr>
        <w:top w:val="none" w:sz="0" w:space="0" w:color="auto"/>
        <w:left w:val="none" w:sz="0" w:space="0" w:color="auto"/>
        <w:bottom w:val="none" w:sz="0" w:space="0" w:color="auto"/>
        <w:right w:val="none" w:sz="0" w:space="0" w:color="auto"/>
      </w:divBdr>
    </w:div>
    <w:div w:id="1499036798">
      <w:bodyDiv w:val="1"/>
      <w:marLeft w:val="0"/>
      <w:marRight w:val="0"/>
      <w:marTop w:val="0"/>
      <w:marBottom w:val="0"/>
      <w:divBdr>
        <w:top w:val="none" w:sz="0" w:space="0" w:color="auto"/>
        <w:left w:val="none" w:sz="0" w:space="0" w:color="auto"/>
        <w:bottom w:val="none" w:sz="0" w:space="0" w:color="auto"/>
        <w:right w:val="none" w:sz="0" w:space="0" w:color="auto"/>
      </w:divBdr>
    </w:div>
    <w:div w:id="1509171404">
      <w:bodyDiv w:val="1"/>
      <w:marLeft w:val="0"/>
      <w:marRight w:val="0"/>
      <w:marTop w:val="0"/>
      <w:marBottom w:val="0"/>
      <w:divBdr>
        <w:top w:val="none" w:sz="0" w:space="0" w:color="auto"/>
        <w:left w:val="none" w:sz="0" w:space="0" w:color="auto"/>
        <w:bottom w:val="none" w:sz="0" w:space="0" w:color="auto"/>
        <w:right w:val="none" w:sz="0" w:space="0" w:color="auto"/>
      </w:divBdr>
    </w:div>
    <w:div w:id="1512261628">
      <w:bodyDiv w:val="1"/>
      <w:marLeft w:val="0"/>
      <w:marRight w:val="0"/>
      <w:marTop w:val="0"/>
      <w:marBottom w:val="0"/>
      <w:divBdr>
        <w:top w:val="none" w:sz="0" w:space="0" w:color="auto"/>
        <w:left w:val="none" w:sz="0" w:space="0" w:color="auto"/>
        <w:bottom w:val="none" w:sz="0" w:space="0" w:color="auto"/>
        <w:right w:val="none" w:sz="0" w:space="0" w:color="auto"/>
      </w:divBdr>
    </w:div>
    <w:div w:id="1527018619">
      <w:bodyDiv w:val="1"/>
      <w:marLeft w:val="0"/>
      <w:marRight w:val="0"/>
      <w:marTop w:val="0"/>
      <w:marBottom w:val="0"/>
      <w:divBdr>
        <w:top w:val="none" w:sz="0" w:space="0" w:color="auto"/>
        <w:left w:val="none" w:sz="0" w:space="0" w:color="auto"/>
        <w:bottom w:val="none" w:sz="0" w:space="0" w:color="auto"/>
        <w:right w:val="none" w:sz="0" w:space="0" w:color="auto"/>
      </w:divBdr>
    </w:div>
    <w:div w:id="1536962007">
      <w:bodyDiv w:val="1"/>
      <w:marLeft w:val="0"/>
      <w:marRight w:val="0"/>
      <w:marTop w:val="0"/>
      <w:marBottom w:val="0"/>
      <w:divBdr>
        <w:top w:val="none" w:sz="0" w:space="0" w:color="auto"/>
        <w:left w:val="none" w:sz="0" w:space="0" w:color="auto"/>
        <w:bottom w:val="none" w:sz="0" w:space="0" w:color="auto"/>
        <w:right w:val="none" w:sz="0" w:space="0" w:color="auto"/>
      </w:divBdr>
    </w:div>
    <w:div w:id="1539972898">
      <w:bodyDiv w:val="1"/>
      <w:marLeft w:val="0"/>
      <w:marRight w:val="0"/>
      <w:marTop w:val="0"/>
      <w:marBottom w:val="0"/>
      <w:divBdr>
        <w:top w:val="none" w:sz="0" w:space="0" w:color="auto"/>
        <w:left w:val="none" w:sz="0" w:space="0" w:color="auto"/>
        <w:bottom w:val="none" w:sz="0" w:space="0" w:color="auto"/>
        <w:right w:val="none" w:sz="0" w:space="0" w:color="auto"/>
      </w:divBdr>
    </w:div>
    <w:div w:id="1540125254">
      <w:bodyDiv w:val="1"/>
      <w:marLeft w:val="0"/>
      <w:marRight w:val="0"/>
      <w:marTop w:val="0"/>
      <w:marBottom w:val="0"/>
      <w:divBdr>
        <w:top w:val="none" w:sz="0" w:space="0" w:color="auto"/>
        <w:left w:val="none" w:sz="0" w:space="0" w:color="auto"/>
        <w:bottom w:val="none" w:sz="0" w:space="0" w:color="auto"/>
        <w:right w:val="none" w:sz="0" w:space="0" w:color="auto"/>
      </w:divBdr>
    </w:div>
    <w:div w:id="1552040306">
      <w:bodyDiv w:val="1"/>
      <w:marLeft w:val="0"/>
      <w:marRight w:val="0"/>
      <w:marTop w:val="0"/>
      <w:marBottom w:val="0"/>
      <w:divBdr>
        <w:top w:val="none" w:sz="0" w:space="0" w:color="auto"/>
        <w:left w:val="none" w:sz="0" w:space="0" w:color="auto"/>
        <w:bottom w:val="none" w:sz="0" w:space="0" w:color="auto"/>
        <w:right w:val="none" w:sz="0" w:space="0" w:color="auto"/>
      </w:divBdr>
    </w:div>
    <w:div w:id="1558782271">
      <w:bodyDiv w:val="1"/>
      <w:marLeft w:val="0"/>
      <w:marRight w:val="0"/>
      <w:marTop w:val="0"/>
      <w:marBottom w:val="0"/>
      <w:divBdr>
        <w:top w:val="none" w:sz="0" w:space="0" w:color="auto"/>
        <w:left w:val="none" w:sz="0" w:space="0" w:color="auto"/>
        <w:bottom w:val="none" w:sz="0" w:space="0" w:color="auto"/>
        <w:right w:val="none" w:sz="0" w:space="0" w:color="auto"/>
      </w:divBdr>
    </w:div>
    <w:div w:id="1571043528">
      <w:bodyDiv w:val="1"/>
      <w:marLeft w:val="0"/>
      <w:marRight w:val="0"/>
      <w:marTop w:val="0"/>
      <w:marBottom w:val="0"/>
      <w:divBdr>
        <w:top w:val="none" w:sz="0" w:space="0" w:color="auto"/>
        <w:left w:val="none" w:sz="0" w:space="0" w:color="auto"/>
        <w:bottom w:val="none" w:sz="0" w:space="0" w:color="auto"/>
        <w:right w:val="none" w:sz="0" w:space="0" w:color="auto"/>
      </w:divBdr>
    </w:div>
    <w:div w:id="1580822462">
      <w:bodyDiv w:val="1"/>
      <w:marLeft w:val="0"/>
      <w:marRight w:val="0"/>
      <w:marTop w:val="0"/>
      <w:marBottom w:val="0"/>
      <w:divBdr>
        <w:top w:val="none" w:sz="0" w:space="0" w:color="auto"/>
        <w:left w:val="none" w:sz="0" w:space="0" w:color="auto"/>
        <w:bottom w:val="none" w:sz="0" w:space="0" w:color="auto"/>
        <w:right w:val="none" w:sz="0" w:space="0" w:color="auto"/>
      </w:divBdr>
    </w:div>
    <w:div w:id="1584873134">
      <w:bodyDiv w:val="1"/>
      <w:marLeft w:val="0"/>
      <w:marRight w:val="0"/>
      <w:marTop w:val="0"/>
      <w:marBottom w:val="0"/>
      <w:divBdr>
        <w:top w:val="none" w:sz="0" w:space="0" w:color="auto"/>
        <w:left w:val="none" w:sz="0" w:space="0" w:color="auto"/>
        <w:bottom w:val="none" w:sz="0" w:space="0" w:color="auto"/>
        <w:right w:val="none" w:sz="0" w:space="0" w:color="auto"/>
      </w:divBdr>
    </w:div>
    <w:div w:id="1585260727">
      <w:bodyDiv w:val="1"/>
      <w:marLeft w:val="0"/>
      <w:marRight w:val="0"/>
      <w:marTop w:val="0"/>
      <w:marBottom w:val="0"/>
      <w:divBdr>
        <w:top w:val="none" w:sz="0" w:space="0" w:color="auto"/>
        <w:left w:val="none" w:sz="0" w:space="0" w:color="auto"/>
        <w:bottom w:val="none" w:sz="0" w:space="0" w:color="auto"/>
        <w:right w:val="none" w:sz="0" w:space="0" w:color="auto"/>
      </w:divBdr>
    </w:div>
    <w:div w:id="1589265550">
      <w:bodyDiv w:val="1"/>
      <w:marLeft w:val="0"/>
      <w:marRight w:val="0"/>
      <w:marTop w:val="0"/>
      <w:marBottom w:val="0"/>
      <w:divBdr>
        <w:top w:val="none" w:sz="0" w:space="0" w:color="auto"/>
        <w:left w:val="none" w:sz="0" w:space="0" w:color="auto"/>
        <w:bottom w:val="none" w:sz="0" w:space="0" w:color="auto"/>
        <w:right w:val="none" w:sz="0" w:space="0" w:color="auto"/>
      </w:divBdr>
    </w:div>
    <w:div w:id="1593121308">
      <w:bodyDiv w:val="1"/>
      <w:marLeft w:val="0"/>
      <w:marRight w:val="0"/>
      <w:marTop w:val="0"/>
      <w:marBottom w:val="0"/>
      <w:divBdr>
        <w:top w:val="none" w:sz="0" w:space="0" w:color="auto"/>
        <w:left w:val="none" w:sz="0" w:space="0" w:color="auto"/>
        <w:bottom w:val="none" w:sz="0" w:space="0" w:color="auto"/>
        <w:right w:val="none" w:sz="0" w:space="0" w:color="auto"/>
      </w:divBdr>
    </w:div>
    <w:div w:id="1608193373">
      <w:bodyDiv w:val="1"/>
      <w:marLeft w:val="0"/>
      <w:marRight w:val="0"/>
      <w:marTop w:val="0"/>
      <w:marBottom w:val="0"/>
      <w:divBdr>
        <w:top w:val="none" w:sz="0" w:space="0" w:color="auto"/>
        <w:left w:val="none" w:sz="0" w:space="0" w:color="auto"/>
        <w:bottom w:val="none" w:sz="0" w:space="0" w:color="auto"/>
        <w:right w:val="none" w:sz="0" w:space="0" w:color="auto"/>
      </w:divBdr>
    </w:div>
    <w:div w:id="1623611721">
      <w:bodyDiv w:val="1"/>
      <w:marLeft w:val="0"/>
      <w:marRight w:val="0"/>
      <w:marTop w:val="0"/>
      <w:marBottom w:val="0"/>
      <w:divBdr>
        <w:top w:val="none" w:sz="0" w:space="0" w:color="auto"/>
        <w:left w:val="none" w:sz="0" w:space="0" w:color="auto"/>
        <w:bottom w:val="none" w:sz="0" w:space="0" w:color="auto"/>
        <w:right w:val="none" w:sz="0" w:space="0" w:color="auto"/>
      </w:divBdr>
    </w:div>
    <w:div w:id="1624654074">
      <w:bodyDiv w:val="1"/>
      <w:marLeft w:val="0"/>
      <w:marRight w:val="0"/>
      <w:marTop w:val="0"/>
      <w:marBottom w:val="0"/>
      <w:divBdr>
        <w:top w:val="none" w:sz="0" w:space="0" w:color="auto"/>
        <w:left w:val="none" w:sz="0" w:space="0" w:color="auto"/>
        <w:bottom w:val="none" w:sz="0" w:space="0" w:color="auto"/>
        <w:right w:val="none" w:sz="0" w:space="0" w:color="auto"/>
      </w:divBdr>
    </w:div>
    <w:div w:id="1631130420">
      <w:bodyDiv w:val="1"/>
      <w:marLeft w:val="0"/>
      <w:marRight w:val="0"/>
      <w:marTop w:val="0"/>
      <w:marBottom w:val="0"/>
      <w:divBdr>
        <w:top w:val="none" w:sz="0" w:space="0" w:color="auto"/>
        <w:left w:val="none" w:sz="0" w:space="0" w:color="auto"/>
        <w:bottom w:val="none" w:sz="0" w:space="0" w:color="auto"/>
        <w:right w:val="none" w:sz="0" w:space="0" w:color="auto"/>
      </w:divBdr>
    </w:div>
    <w:div w:id="1645281371">
      <w:bodyDiv w:val="1"/>
      <w:marLeft w:val="0"/>
      <w:marRight w:val="0"/>
      <w:marTop w:val="0"/>
      <w:marBottom w:val="0"/>
      <w:divBdr>
        <w:top w:val="none" w:sz="0" w:space="0" w:color="auto"/>
        <w:left w:val="none" w:sz="0" w:space="0" w:color="auto"/>
        <w:bottom w:val="none" w:sz="0" w:space="0" w:color="auto"/>
        <w:right w:val="none" w:sz="0" w:space="0" w:color="auto"/>
      </w:divBdr>
    </w:div>
    <w:div w:id="1646472619">
      <w:bodyDiv w:val="1"/>
      <w:marLeft w:val="0"/>
      <w:marRight w:val="0"/>
      <w:marTop w:val="0"/>
      <w:marBottom w:val="0"/>
      <w:divBdr>
        <w:top w:val="none" w:sz="0" w:space="0" w:color="auto"/>
        <w:left w:val="none" w:sz="0" w:space="0" w:color="auto"/>
        <w:bottom w:val="none" w:sz="0" w:space="0" w:color="auto"/>
        <w:right w:val="none" w:sz="0" w:space="0" w:color="auto"/>
      </w:divBdr>
    </w:div>
    <w:div w:id="1652322671">
      <w:bodyDiv w:val="1"/>
      <w:marLeft w:val="0"/>
      <w:marRight w:val="0"/>
      <w:marTop w:val="0"/>
      <w:marBottom w:val="0"/>
      <w:divBdr>
        <w:top w:val="none" w:sz="0" w:space="0" w:color="auto"/>
        <w:left w:val="none" w:sz="0" w:space="0" w:color="auto"/>
        <w:bottom w:val="none" w:sz="0" w:space="0" w:color="auto"/>
        <w:right w:val="none" w:sz="0" w:space="0" w:color="auto"/>
      </w:divBdr>
    </w:div>
    <w:div w:id="1666009842">
      <w:bodyDiv w:val="1"/>
      <w:marLeft w:val="0"/>
      <w:marRight w:val="0"/>
      <w:marTop w:val="0"/>
      <w:marBottom w:val="0"/>
      <w:divBdr>
        <w:top w:val="none" w:sz="0" w:space="0" w:color="auto"/>
        <w:left w:val="none" w:sz="0" w:space="0" w:color="auto"/>
        <w:bottom w:val="none" w:sz="0" w:space="0" w:color="auto"/>
        <w:right w:val="none" w:sz="0" w:space="0" w:color="auto"/>
      </w:divBdr>
    </w:div>
    <w:div w:id="1672097853">
      <w:bodyDiv w:val="1"/>
      <w:marLeft w:val="0"/>
      <w:marRight w:val="0"/>
      <w:marTop w:val="0"/>
      <w:marBottom w:val="0"/>
      <w:divBdr>
        <w:top w:val="none" w:sz="0" w:space="0" w:color="auto"/>
        <w:left w:val="none" w:sz="0" w:space="0" w:color="auto"/>
        <w:bottom w:val="none" w:sz="0" w:space="0" w:color="auto"/>
        <w:right w:val="none" w:sz="0" w:space="0" w:color="auto"/>
      </w:divBdr>
    </w:div>
    <w:div w:id="1676765648">
      <w:bodyDiv w:val="1"/>
      <w:marLeft w:val="0"/>
      <w:marRight w:val="0"/>
      <w:marTop w:val="0"/>
      <w:marBottom w:val="0"/>
      <w:divBdr>
        <w:top w:val="none" w:sz="0" w:space="0" w:color="auto"/>
        <w:left w:val="none" w:sz="0" w:space="0" w:color="auto"/>
        <w:bottom w:val="none" w:sz="0" w:space="0" w:color="auto"/>
        <w:right w:val="none" w:sz="0" w:space="0" w:color="auto"/>
      </w:divBdr>
    </w:div>
    <w:div w:id="1682270452">
      <w:bodyDiv w:val="1"/>
      <w:marLeft w:val="0"/>
      <w:marRight w:val="0"/>
      <w:marTop w:val="0"/>
      <w:marBottom w:val="0"/>
      <w:divBdr>
        <w:top w:val="none" w:sz="0" w:space="0" w:color="auto"/>
        <w:left w:val="none" w:sz="0" w:space="0" w:color="auto"/>
        <w:bottom w:val="none" w:sz="0" w:space="0" w:color="auto"/>
        <w:right w:val="none" w:sz="0" w:space="0" w:color="auto"/>
      </w:divBdr>
    </w:div>
    <w:div w:id="1689715482">
      <w:bodyDiv w:val="1"/>
      <w:marLeft w:val="0"/>
      <w:marRight w:val="0"/>
      <w:marTop w:val="0"/>
      <w:marBottom w:val="0"/>
      <w:divBdr>
        <w:top w:val="none" w:sz="0" w:space="0" w:color="auto"/>
        <w:left w:val="none" w:sz="0" w:space="0" w:color="auto"/>
        <w:bottom w:val="none" w:sz="0" w:space="0" w:color="auto"/>
        <w:right w:val="none" w:sz="0" w:space="0" w:color="auto"/>
      </w:divBdr>
    </w:div>
    <w:div w:id="1691838505">
      <w:bodyDiv w:val="1"/>
      <w:marLeft w:val="0"/>
      <w:marRight w:val="0"/>
      <w:marTop w:val="0"/>
      <w:marBottom w:val="0"/>
      <w:divBdr>
        <w:top w:val="none" w:sz="0" w:space="0" w:color="auto"/>
        <w:left w:val="none" w:sz="0" w:space="0" w:color="auto"/>
        <w:bottom w:val="none" w:sz="0" w:space="0" w:color="auto"/>
        <w:right w:val="none" w:sz="0" w:space="0" w:color="auto"/>
      </w:divBdr>
    </w:div>
    <w:div w:id="1693919609">
      <w:bodyDiv w:val="1"/>
      <w:marLeft w:val="0"/>
      <w:marRight w:val="0"/>
      <w:marTop w:val="0"/>
      <w:marBottom w:val="0"/>
      <w:divBdr>
        <w:top w:val="none" w:sz="0" w:space="0" w:color="auto"/>
        <w:left w:val="none" w:sz="0" w:space="0" w:color="auto"/>
        <w:bottom w:val="none" w:sz="0" w:space="0" w:color="auto"/>
        <w:right w:val="none" w:sz="0" w:space="0" w:color="auto"/>
      </w:divBdr>
    </w:div>
    <w:div w:id="1714696237">
      <w:bodyDiv w:val="1"/>
      <w:marLeft w:val="0"/>
      <w:marRight w:val="0"/>
      <w:marTop w:val="0"/>
      <w:marBottom w:val="0"/>
      <w:divBdr>
        <w:top w:val="none" w:sz="0" w:space="0" w:color="auto"/>
        <w:left w:val="none" w:sz="0" w:space="0" w:color="auto"/>
        <w:bottom w:val="none" w:sz="0" w:space="0" w:color="auto"/>
        <w:right w:val="none" w:sz="0" w:space="0" w:color="auto"/>
      </w:divBdr>
    </w:div>
    <w:div w:id="1715276085">
      <w:bodyDiv w:val="1"/>
      <w:marLeft w:val="0"/>
      <w:marRight w:val="0"/>
      <w:marTop w:val="0"/>
      <w:marBottom w:val="0"/>
      <w:divBdr>
        <w:top w:val="none" w:sz="0" w:space="0" w:color="auto"/>
        <w:left w:val="none" w:sz="0" w:space="0" w:color="auto"/>
        <w:bottom w:val="none" w:sz="0" w:space="0" w:color="auto"/>
        <w:right w:val="none" w:sz="0" w:space="0" w:color="auto"/>
      </w:divBdr>
    </w:div>
    <w:div w:id="1717849230">
      <w:bodyDiv w:val="1"/>
      <w:marLeft w:val="0"/>
      <w:marRight w:val="0"/>
      <w:marTop w:val="0"/>
      <w:marBottom w:val="0"/>
      <w:divBdr>
        <w:top w:val="none" w:sz="0" w:space="0" w:color="auto"/>
        <w:left w:val="none" w:sz="0" w:space="0" w:color="auto"/>
        <w:bottom w:val="none" w:sz="0" w:space="0" w:color="auto"/>
        <w:right w:val="none" w:sz="0" w:space="0" w:color="auto"/>
      </w:divBdr>
    </w:div>
    <w:div w:id="1720780002">
      <w:bodyDiv w:val="1"/>
      <w:marLeft w:val="0"/>
      <w:marRight w:val="0"/>
      <w:marTop w:val="0"/>
      <w:marBottom w:val="0"/>
      <w:divBdr>
        <w:top w:val="none" w:sz="0" w:space="0" w:color="auto"/>
        <w:left w:val="none" w:sz="0" w:space="0" w:color="auto"/>
        <w:bottom w:val="none" w:sz="0" w:space="0" w:color="auto"/>
        <w:right w:val="none" w:sz="0" w:space="0" w:color="auto"/>
      </w:divBdr>
    </w:div>
    <w:div w:id="1721706049">
      <w:bodyDiv w:val="1"/>
      <w:marLeft w:val="0"/>
      <w:marRight w:val="0"/>
      <w:marTop w:val="0"/>
      <w:marBottom w:val="0"/>
      <w:divBdr>
        <w:top w:val="none" w:sz="0" w:space="0" w:color="auto"/>
        <w:left w:val="none" w:sz="0" w:space="0" w:color="auto"/>
        <w:bottom w:val="none" w:sz="0" w:space="0" w:color="auto"/>
        <w:right w:val="none" w:sz="0" w:space="0" w:color="auto"/>
      </w:divBdr>
    </w:div>
    <w:div w:id="1729067986">
      <w:bodyDiv w:val="1"/>
      <w:marLeft w:val="0"/>
      <w:marRight w:val="0"/>
      <w:marTop w:val="0"/>
      <w:marBottom w:val="0"/>
      <w:divBdr>
        <w:top w:val="none" w:sz="0" w:space="0" w:color="auto"/>
        <w:left w:val="none" w:sz="0" w:space="0" w:color="auto"/>
        <w:bottom w:val="none" w:sz="0" w:space="0" w:color="auto"/>
        <w:right w:val="none" w:sz="0" w:space="0" w:color="auto"/>
      </w:divBdr>
    </w:div>
    <w:div w:id="1735425027">
      <w:bodyDiv w:val="1"/>
      <w:marLeft w:val="0"/>
      <w:marRight w:val="0"/>
      <w:marTop w:val="0"/>
      <w:marBottom w:val="0"/>
      <w:divBdr>
        <w:top w:val="none" w:sz="0" w:space="0" w:color="auto"/>
        <w:left w:val="none" w:sz="0" w:space="0" w:color="auto"/>
        <w:bottom w:val="none" w:sz="0" w:space="0" w:color="auto"/>
        <w:right w:val="none" w:sz="0" w:space="0" w:color="auto"/>
      </w:divBdr>
    </w:div>
    <w:div w:id="1743288830">
      <w:bodyDiv w:val="1"/>
      <w:marLeft w:val="0"/>
      <w:marRight w:val="0"/>
      <w:marTop w:val="0"/>
      <w:marBottom w:val="0"/>
      <w:divBdr>
        <w:top w:val="none" w:sz="0" w:space="0" w:color="auto"/>
        <w:left w:val="none" w:sz="0" w:space="0" w:color="auto"/>
        <w:bottom w:val="none" w:sz="0" w:space="0" w:color="auto"/>
        <w:right w:val="none" w:sz="0" w:space="0" w:color="auto"/>
      </w:divBdr>
    </w:div>
    <w:div w:id="1744988902">
      <w:bodyDiv w:val="1"/>
      <w:marLeft w:val="0"/>
      <w:marRight w:val="0"/>
      <w:marTop w:val="0"/>
      <w:marBottom w:val="0"/>
      <w:divBdr>
        <w:top w:val="none" w:sz="0" w:space="0" w:color="auto"/>
        <w:left w:val="none" w:sz="0" w:space="0" w:color="auto"/>
        <w:bottom w:val="none" w:sz="0" w:space="0" w:color="auto"/>
        <w:right w:val="none" w:sz="0" w:space="0" w:color="auto"/>
      </w:divBdr>
    </w:div>
    <w:div w:id="1750614563">
      <w:bodyDiv w:val="1"/>
      <w:marLeft w:val="0"/>
      <w:marRight w:val="0"/>
      <w:marTop w:val="0"/>
      <w:marBottom w:val="0"/>
      <w:divBdr>
        <w:top w:val="none" w:sz="0" w:space="0" w:color="auto"/>
        <w:left w:val="none" w:sz="0" w:space="0" w:color="auto"/>
        <w:bottom w:val="none" w:sz="0" w:space="0" w:color="auto"/>
        <w:right w:val="none" w:sz="0" w:space="0" w:color="auto"/>
      </w:divBdr>
    </w:div>
    <w:div w:id="1754887247">
      <w:bodyDiv w:val="1"/>
      <w:marLeft w:val="0"/>
      <w:marRight w:val="0"/>
      <w:marTop w:val="0"/>
      <w:marBottom w:val="0"/>
      <w:divBdr>
        <w:top w:val="none" w:sz="0" w:space="0" w:color="auto"/>
        <w:left w:val="none" w:sz="0" w:space="0" w:color="auto"/>
        <w:bottom w:val="none" w:sz="0" w:space="0" w:color="auto"/>
        <w:right w:val="none" w:sz="0" w:space="0" w:color="auto"/>
      </w:divBdr>
    </w:div>
    <w:div w:id="1758867375">
      <w:bodyDiv w:val="1"/>
      <w:marLeft w:val="0"/>
      <w:marRight w:val="0"/>
      <w:marTop w:val="0"/>
      <w:marBottom w:val="0"/>
      <w:divBdr>
        <w:top w:val="none" w:sz="0" w:space="0" w:color="auto"/>
        <w:left w:val="none" w:sz="0" w:space="0" w:color="auto"/>
        <w:bottom w:val="none" w:sz="0" w:space="0" w:color="auto"/>
        <w:right w:val="none" w:sz="0" w:space="0" w:color="auto"/>
      </w:divBdr>
    </w:div>
    <w:div w:id="1760101070">
      <w:bodyDiv w:val="1"/>
      <w:marLeft w:val="0"/>
      <w:marRight w:val="0"/>
      <w:marTop w:val="0"/>
      <w:marBottom w:val="0"/>
      <w:divBdr>
        <w:top w:val="none" w:sz="0" w:space="0" w:color="auto"/>
        <w:left w:val="none" w:sz="0" w:space="0" w:color="auto"/>
        <w:bottom w:val="none" w:sz="0" w:space="0" w:color="auto"/>
        <w:right w:val="none" w:sz="0" w:space="0" w:color="auto"/>
      </w:divBdr>
    </w:div>
    <w:div w:id="1775438684">
      <w:bodyDiv w:val="1"/>
      <w:marLeft w:val="0"/>
      <w:marRight w:val="0"/>
      <w:marTop w:val="0"/>
      <w:marBottom w:val="0"/>
      <w:divBdr>
        <w:top w:val="none" w:sz="0" w:space="0" w:color="auto"/>
        <w:left w:val="none" w:sz="0" w:space="0" w:color="auto"/>
        <w:bottom w:val="none" w:sz="0" w:space="0" w:color="auto"/>
        <w:right w:val="none" w:sz="0" w:space="0" w:color="auto"/>
      </w:divBdr>
    </w:div>
    <w:div w:id="1784642579">
      <w:bodyDiv w:val="1"/>
      <w:marLeft w:val="0"/>
      <w:marRight w:val="0"/>
      <w:marTop w:val="0"/>
      <w:marBottom w:val="0"/>
      <w:divBdr>
        <w:top w:val="none" w:sz="0" w:space="0" w:color="auto"/>
        <w:left w:val="none" w:sz="0" w:space="0" w:color="auto"/>
        <w:bottom w:val="none" w:sz="0" w:space="0" w:color="auto"/>
        <w:right w:val="none" w:sz="0" w:space="0" w:color="auto"/>
      </w:divBdr>
    </w:div>
    <w:div w:id="1784688717">
      <w:bodyDiv w:val="1"/>
      <w:marLeft w:val="0"/>
      <w:marRight w:val="0"/>
      <w:marTop w:val="0"/>
      <w:marBottom w:val="0"/>
      <w:divBdr>
        <w:top w:val="none" w:sz="0" w:space="0" w:color="auto"/>
        <w:left w:val="none" w:sz="0" w:space="0" w:color="auto"/>
        <w:bottom w:val="none" w:sz="0" w:space="0" w:color="auto"/>
        <w:right w:val="none" w:sz="0" w:space="0" w:color="auto"/>
      </w:divBdr>
    </w:div>
    <w:div w:id="1789621716">
      <w:bodyDiv w:val="1"/>
      <w:marLeft w:val="0"/>
      <w:marRight w:val="0"/>
      <w:marTop w:val="0"/>
      <w:marBottom w:val="0"/>
      <w:divBdr>
        <w:top w:val="none" w:sz="0" w:space="0" w:color="auto"/>
        <w:left w:val="none" w:sz="0" w:space="0" w:color="auto"/>
        <w:bottom w:val="none" w:sz="0" w:space="0" w:color="auto"/>
        <w:right w:val="none" w:sz="0" w:space="0" w:color="auto"/>
      </w:divBdr>
    </w:div>
    <w:div w:id="1800761326">
      <w:bodyDiv w:val="1"/>
      <w:marLeft w:val="0"/>
      <w:marRight w:val="0"/>
      <w:marTop w:val="0"/>
      <w:marBottom w:val="0"/>
      <w:divBdr>
        <w:top w:val="none" w:sz="0" w:space="0" w:color="auto"/>
        <w:left w:val="none" w:sz="0" w:space="0" w:color="auto"/>
        <w:bottom w:val="none" w:sz="0" w:space="0" w:color="auto"/>
        <w:right w:val="none" w:sz="0" w:space="0" w:color="auto"/>
      </w:divBdr>
    </w:div>
    <w:div w:id="1802071623">
      <w:bodyDiv w:val="1"/>
      <w:marLeft w:val="0"/>
      <w:marRight w:val="0"/>
      <w:marTop w:val="0"/>
      <w:marBottom w:val="0"/>
      <w:divBdr>
        <w:top w:val="none" w:sz="0" w:space="0" w:color="auto"/>
        <w:left w:val="none" w:sz="0" w:space="0" w:color="auto"/>
        <w:bottom w:val="none" w:sz="0" w:space="0" w:color="auto"/>
        <w:right w:val="none" w:sz="0" w:space="0" w:color="auto"/>
      </w:divBdr>
    </w:div>
    <w:div w:id="1810436802">
      <w:bodyDiv w:val="1"/>
      <w:marLeft w:val="0"/>
      <w:marRight w:val="0"/>
      <w:marTop w:val="0"/>
      <w:marBottom w:val="0"/>
      <w:divBdr>
        <w:top w:val="none" w:sz="0" w:space="0" w:color="auto"/>
        <w:left w:val="none" w:sz="0" w:space="0" w:color="auto"/>
        <w:bottom w:val="none" w:sz="0" w:space="0" w:color="auto"/>
        <w:right w:val="none" w:sz="0" w:space="0" w:color="auto"/>
      </w:divBdr>
    </w:div>
    <w:div w:id="1816331932">
      <w:bodyDiv w:val="1"/>
      <w:marLeft w:val="0"/>
      <w:marRight w:val="0"/>
      <w:marTop w:val="0"/>
      <w:marBottom w:val="0"/>
      <w:divBdr>
        <w:top w:val="none" w:sz="0" w:space="0" w:color="auto"/>
        <w:left w:val="none" w:sz="0" w:space="0" w:color="auto"/>
        <w:bottom w:val="none" w:sz="0" w:space="0" w:color="auto"/>
        <w:right w:val="none" w:sz="0" w:space="0" w:color="auto"/>
      </w:divBdr>
    </w:div>
    <w:div w:id="1818574153">
      <w:bodyDiv w:val="1"/>
      <w:marLeft w:val="0"/>
      <w:marRight w:val="0"/>
      <w:marTop w:val="0"/>
      <w:marBottom w:val="0"/>
      <w:divBdr>
        <w:top w:val="none" w:sz="0" w:space="0" w:color="auto"/>
        <w:left w:val="none" w:sz="0" w:space="0" w:color="auto"/>
        <w:bottom w:val="none" w:sz="0" w:space="0" w:color="auto"/>
        <w:right w:val="none" w:sz="0" w:space="0" w:color="auto"/>
      </w:divBdr>
    </w:div>
    <w:div w:id="1821850128">
      <w:bodyDiv w:val="1"/>
      <w:marLeft w:val="0"/>
      <w:marRight w:val="0"/>
      <w:marTop w:val="0"/>
      <w:marBottom w:val="0"/>
      <w:divBdr>
        <w:top w:val="none" w:sz="0" w:space="0" w:color="auto"/>
        <w:left w:val="none" w:sz="0" w:space="0" w:color="auto"/>
        <w:bottom w:val="none" w:sz="0" w:space="0" w:color="auto"/>
        <w:right w:val="none" w:sz="0" w:space="0" w:color="auto"/>
      </w:divBdr>
    </w:div>
    <w:div w:id="1825122947">
      <w:bodyDiv w:val="1"/>
      <w:marLeft w:val="0"/>
      <w:marRight w:val="0"/>
      <w:marTop w:val="0"/>
      <w:marBottom w:val="0"/>
      <w:divBdr>
        <w:top w:val="none" w:sz="0" w:space="0" w:color="auto"/>
        <w:left w:val="none" w:sz="0" w:space="0" w:color="auto"/>
        <w:bottom w:val="none" w:sz="0" w:space="0" w:color="auto"/>
        <w:right w:val="none" w:sz="0" w:space="0" w:color="auto"/>
      </w:divBdr>
    </w:div>
    <w:div w:id="1825395428">
      <w:bodyDiv w:val="1"/>
      <w:marLeft w:val="0"/>
      <w:marRight w:val="0"/>
      <w:marTop w:val="0"/>
      <w:marBottom w:val="0"/>
      <w:divBdr>
        <w:top w:val="none" w:sz="0" w:space="0" w:color="auto"/>
        <w:left w:val="none" w:sz="0" w:space="0" w:color="auto"/>
        <w:bottom w:val="none" w:sz="0" w:space="0" w:color="auto"/>
        <w:right w:val="none" w:sz="0" w:space="0" w:color="auto"/>
      </w:divBdr>
    </w:div>
    <w:div w:id="1838614805">
      <w:bodyDiv w:val="1"/>
      <w:marLeft w:val="0"/>
      <w:marRight w:val="0"/>
      <w:marTop w:val="0"/>
      <w:marBottom w:val="0"/>
      <w:divBdr>
        <w:top w:val="none" w:sz="0" w:space="0" w:color="auto"/>
        <w:left w:val="none" w:sz="0" w:space="0" w:color="auto"/>
        <w:bottom w:val="none" w:sz="0" w:space="0" w:color="auto"/>
        <w:right w:val="none" w:sz="0" w:space="0" w:color="auto"/>
      </w:divBdr>
    </w:div>
    <w:div w:id="1850362524">
      <w:bodyDiv w:val="1"/>
      <w:marLeft w:val="0"/>
      <w:marRight w:val="0"/>
      <w:marTop w:val="0"/>
      <w:marBottom w:val="0"/>
      <w:divBdr>
        <w:top w:val="none" w:sz="0" w:space="0" w:color="auto"/>
        <w:left w:val="none" w:sz="0" w:space="0" w:color="auto"/>
        <w:bottom w:val="none" w:sz="0" w:space="0" w:color="auto"/>
        <w:right w:val="none" w:sz="0" w:space="0" w:color="auto"/>
      </w:divBdr>
    </w:div>
    <w:div w:id="1850635229">
      <w:bodyDiv w:val="1"/>
      <w:marLeft w:val="0"/>
      <w:marRight w:val="0"/>
      <w:marTop w:val="0"/>
      <w:marBottom w:val="0"/>
      <w:divBdr>
        <w:top w:val="none" w:sz="0" w:space="0" w:color="auto"/>
        <w:left w:val="none" w:sz="0" w:space="0" w:color="auto"/>
        <w:bottom w:val="none" w:sz="0" w:space="0" w:color="auto"/>
        <w:right w:val="none" w:sz="0" w:space="0" w:color="auto"/>
      </w:divBdr>
    </w:div>
    <w:div w:id="1856260590">
      <w:bodyDiv w:val="1"/>
      <w:marLeft w:val="0"/>
      <w:marRight w:val="0"/>
      <w:marTop w:val="0"/>
      <w:marBottom w:val="0"/>
      <w:divBdr>
        <w:top w:val="none" w:sz="0" w:space="0" w:color="auto"/>
        <w:left w:val="none" w:sz="0" w:space="0" w:color="auto"/>
        <w:bottom w:val="none" w:sz="0" w:space="0" w:color="auto"/>
        <w:right w:val="none" w:sz="0" w:space="0" w:color="auto"/>
      </w:divBdr>
    </w:div>
    <w:div w:id="1859655395">
      <w:bodyDiv w:val="1"/>
      <w:marLeft w:val="0"/>
      <w:marRight w:val="0"/>
      <w:marTop w:val="0"/>
      <w:marBottom w:val="0"/>
      <w:divBdr>
        <w:top w:val="none" w:sz="0" w:space="0" w:color="auto"/>
        <w:left w:val="none" w:sz="0" w:space="0" w:color="auto"/>
        <w:bottom w:val="none" w:sz="0" w:space="0" w:color="auto"/>
        <w:right w:val="none" w:sz="0" w:space="0" w:color="auto"/>
      </w:divBdr>
    </w:div>
    <w:div w:id="1860465332">
      <w:bodyDiv w:val="1"/>
      <w:marLeft w:val="0"/>
      <w:marRight w:val="0"/>
      <w:marTop w:val="0"/>
      <w:marBottom w:val="0"/>
      <w:divBdr>
        <w:top w:val="none" w:sz="0" w:space="0" w:color="auto"/>
        <w:left w:val="none" w:sz="0" w:space="0" w:color="auto"/>
        <w:bottom w:val="none" w:sz="0" w:space="0" w:color="auto"/>
        <w:right w:val="none" w:sz="0" w:space="0" w:color="auto"/>
      </w:divBdr>
    </w:div>
    <w:div w:id="1863542940">
      <w:bodyDiv w:val="1"/>
      <w:marLeft w:val="0"/>
      <w:marRight w:val="0"/>
      <w:marTop w:val="0"/>
      <w:marBottom w:val="0"/>
      <w:divBdr>
        <w:top w:val="none" w:sz="0" w:space="0" w:color="auto"/>
        <w:left w:val="none" w:sz="0" w:space="0" w:color="auto"/>
        <w:bottom w:val="none" w:sz="0" w:space="0" w:color="auto"/>
        <w:right w:val="none" w:sz="0" w:space="0" w:color="auto"/>
      </w:divBdr>
    </w:div>
    <w:div w:id="1868641760">
      <w:bodyDiv w:val="1"/>
      <w:marLeft w:val="0"/>
      <w:marRight w:val="0"/>
      <w:marTop w:val="0"/>
      <w:marBottom w:val="0"/>
      <w:divBdr>
        <w:top w:val="none" w:sz="0" w:space="0" w:color="auto"/>
        <w:left w:val="none" w:sz="0" w:space="0" w:color="auto"/>
        <w:bottom w:val="none" w:sz="0" w:space="0" w:color="auto"/>
        <w:right w:val="none" w:sz="0" w:space="0" w:color="auto"/>
      </w:divBdr>
    </w:div>
    <w:div w:id="1871528054">
      <w:bodyDiv w:val="1"/>
      <w:marLeft w:val="0"/>
      <w:marRight w:val="0"/>
      <w:marTop w:val="0"/>
      <w:marBottom w:val="0"/>
      <w:divBdr>
        <w:top w:val="none" w:sz="0" w:space="0" w:color="auto"/>
        <w:left w:val="none" w:sz="0" w:space="0" w:color="auto"/>
        <w:bottom w:val="none" w:sz="0" w:space="0" w:color="auto"/>
        <w:right w:val="none" w:sz="0" w:space="0" w:color="auto"/>
      </w:divBdr>
    </w:div>
    <w:div w:id="1875579230">
      <w:bodyDiv w:val="1"/>
      <w:marLeft w:val="0"/>
      <w:marRight w:val="0"/>
      <w:marTop w:val="0"/>
      <w:marBottom w:val="0"/>
      <w:divBdr>
        <w:top w:val="none" w:sz="0" w:space="0" w:color="auto"/>
        <w:left w:val="none" w:sz="0" w:space="0" w:color="auto"/>
        <w:bottom w:val="none" w:sz="0" w:space="0" w:color="auto"/>
        <w:right w:val="none" w:sz="0" w:space="0" w:color="auto"/>
      </w:divBdr>
    </w:div>
    <w:div w:id="1878007218">
      <w:bodyDiv w:val="1"/>
      <w:marLeft w:val="0"/>
      <w:marRight w:val="0"/>
      <w:marTop w:val="0"/>
      <w:marBottom w:val="0"/>
      <w:divBdr>
        <w:top w:val="none" w:sz="0" w:space="0" w:color="auto"/>
        <w:left w:val="none" w:sz="0" w:space="0" w:color="auto"/>
        <w:bottom w:val="none" w:sz="0" w:space="0" w:color="auto"/>
        <w:right w:val="none" w:sz="0" w:space="0" w:color="auto"/>
      </w:divBdr>
    </w:div>
    <w:div w:id="1882740896">
      <w:bodyDiv w:val="1"/>
      <w:marLeft w:val="0"/>
      <w:marRight w:val="0"/>
      <w:marTop w:val="0"/>
      <w:marBottom w:val="0"/>
      <w:divBdr>
        <w:top w:val="none" w:sz="0" w:space="0" w:color="auto"/>
        <w:left w:val="none" w:sz="0" w:space="0" w:color="auto"/>
        <w:bottom w:val="none" w:sz="0" w:space="0" w:color="auto"/>
        <w:right w:val="none" w:sz="0" w:space="0" w:color="auto"/>
      </w:divBdr>
    </w:div>
    <w:div w:id="1885285709">
      <w:bodyDiv w:val="1"/>
      <w:marLeft w:val="0"/>
      <w:marRight w:val="0"/>
      <w:marTop w:val="0"/>
      <w:marBottom w:val="0"/>
      <w:divBdr>
        <w:top w:val="none" w:sz="0" w:space="0" w:color="auto"/>
        <w:left w:val="none" w:sz="0" w:space="0" w:color="auto"/>
        <w:bottom w:val="none" w:sz="0" w:space="0" w:color="auto"/>
        <w:right w:val="none" w:sz="0" w:space="0" w:color="auto"/>
      </w:divBdr>
    </w:div>
    <w:div w:id="1887136514">
      <w:bodyDiv w:val="1"/>
      <w:marLeft w:val="0"/>
      <w:marRight w:val="0"/>
      <w:marTop w:val="0"/>
      <w:marBottom w:val="0"/>
      <w:divBdr>
        <w:top w:val="none" w:sz="0" w:space="0" w:color="auto"/>
        <w:left w:val="none" w:sz="0" w:space="0" w:color="auto"/>
        <w:bottom w:val="none" w:sz="0" w:space="0" w:color="auto"/>
        <w:right w:val="none" w:sz="0" w:space="0" w:color="auto"/>
      </w:divBdr>
    </w:div>
    <w:div w:id="1890606190">
      <w:bodyDiv w:val="1"/>
      <w:marLeft w:val="0"/>
      <w:marRight w:val="0"/>
      <w:marTop w:val="0"/>
      <w:marBottom w:val="0"/>
      <w:divBdr>
        <w:top w:val="none" w:sz="0" w:space="0" w:color="auto"/>
        <w:left w:val="none" w:sz="0" w:space="0" w:color="auto"/>
        <w:bottom w:val="none" w:sz="0" w:space="0" w:color="auto"/>
        <w:right w:val="none" w:sz="0" w:space="0" w:color="auto"/>
      </w:divBdr>
    </w:div>
    <w:div w:id="1891380555">
      <w:bodyDiv w:val="1"/>
      <w:marLeft w:val="0"/>
      <w:marRight w:val="0"/>
      <w:marTop w:val="0"/>
      <w:marBottom w:val="0"/>
      <w:divBdr>
        <w:top w:val="none" w:sz="0" w:space="0" w:color="auto"/>
        <w:left w:val="none" w:sz="0" w:space="0" w:color="auto"/>
        <w:bottom w:val="none" w:sz="0" w:space="0" w:color="auto"/>
        <w:right w:val="none" w:sz="0" w:space="0" w:color="auto"/>
      </w:divBdr>
    </w:div>
    <w:div w:id="1891574616">
      <w:bodyDiv w:val="1"/>
      <w:marLeft w:val="0"/>
      <w:marRight w:val="0"/>
      <w:marTop w:val="0"/>
      <w:marBottom w:val="0"/>
      <w:divBdr>
        <w:top w:val="none" w:sz="0" w:space="0" w:color="auto"/>
        <w:left w:val="none" w:sz="0" w:space="0" w:color="auto"/>
        <w:bottom w:val="none" w:sz="0" w:space="0" w:color="auto"/>
        <w:right w:val="none" w:sz="0" w:space="0" w:color="auto"/>
      </w:divBdr>
    </w:div>
    <w:div w:id="1891725773">
      <w:bodyDiv w:val="1"/>
      <w:marLeft w:val="0"/>
      <w:marRight w:val="0"/>
      <w:marTop w:val="0"/>
      <w:marBottom w:val="0"/>
      <w:divBdr>
        <w:top w:val="none" w:sz="0" w:space="0" w:color="auto"/>
        <w:left w:val="none" w:sz="0" w:space="0" w:color="auto"/>
        <w:bottom w:val="none" w:sz="0" w:space="0" w:color="auto"/>
        <w:right w:val="none" w:sz="0" w:space="0" w:color="auto"/>
      </w:divBdr>
    </w:div>
    <w:div w:id="1892762837">
      <w:bodyDiv w:val="1"/>
      <w:marLeft w:val="0"/>
      <w:marRight w:val="0"/>
      <w:marTop w:val="0"/>
      <w:marBottom w:val="0"/>
      <w:divBdr>
        <w:top w:val="none" w:sz="0" w:space="0" w:color="auto"/>
        <w:left w:val="none" w:sz="0" w:space="0" w:color="auto"/>
        <w:bottom w:val="none" w:sz="0" w:space="0" w:color="auto"/>
        <w:right w:val="none" w:sz="0" w:space="0" w:color="auto"/>
      </w:divBdr>
    </w:div>
    <w:div w:id="1900557789">
      <w:bodyDiv w:val="1"/>
      <w:marLeft w:val="0"/>
      <w:marRight w:val="0"/>
      <w:marTop w:val="0"/>
      <w:marBottom w:val="0"/>
      <w:divBdr>
        <w:top w:val="none" w:sz="0" w:space="0" w:color="auto"/>
        <w:left w:val="none" w:sz="0" w:space="0" w:color="auto"/>
        <w:bottom w:val="none" w:sz="0" w:space="0" w:color="auto"/>
        <w:right w:val="none" w:sz="0" w:space="0" w:color="auto"/>
      </w:divBdr>
    </w:div>
    <w:div w:id="1902715431">
      <w:bodyDiv w:val="1"/>
      <w:marLeft w:val="0"/>
      <w:marRight w:val="0"/>
      <w:marTop w:val="0"/>
      <w:marBottom w:val="0"/>
      <w:divBdr>
        <w:top w:val="none" w:sz="0" w:space="0" w:color="auto"/>
        <w:left w:val="none" w:sz="0" w:space="0" w:color="auto"/>
        <w:bottom w:val="none" w:sz="0" w:space="0" w:color="auto"/>
        <w:right w:val="none" w:sz="0" w:space="0" w:color="auto"/>
      </w:divBdr>
    </w:div>
    <w:div w:id="1902787444">
      <w:bodyDiv w:val="1"/>
      <w:marLeft w:val="0"/>
      <w:marRight w:val="0"/>
      <w:marTop w:val="0"/>
      <w:marBottom w:val="0"/>
      <w:divBdr>
        <w:top w:val="none" w:sz="0" w:space="0" w:color="auto"/>
        <w:left w:val="none" w:sz="0" w:space="0" w:color="auto"/>
        <w:bottom w:val="none" w:sz="0" w:space="0" w:color="auto"/>
        <w:right w:val="none" w:sz="0" w:space="0" w:color="auto"/>
      </w:divBdr>
    </w:div>
    <w:div w:id="1905873632">
      <w:bodyDiv w:val="1"/>
      <w:marLeft w:val="0"/>
      <w:marRight w:val="0"/>
      <w:marTop w:val="0"/>
      <w:marBottom w:val="0"/>
      <w:divBdr>
        <w:top w:val="none" w:sz="0" w:space="0" w:color="auto"/>
        <w:left w:val="none" w:sz="0" w:space="0" w:color="auto"/>
        <w:bottom w:val="none" w:sz="0" w:space="0" w:color="auto"/>
        <w:right w:val="none" w:sz="0" w:space="0" w:color="auto"/>
      </w:divBdr>
    </w:div>
    <w:div w:id="1906376819">
      <w:bodyDiv w:val="1"/>
      <w:marLeft w:val="0"/>
      <w:marRight w:val="0"/>
      <w:marTop w:val="0"/>
      <w:marBottom w:val="0"/>
      <w:divBdr>
        <w:top w:val="none" w:sz="0" w:space="0" w:color="auto"/>
        <w:left w:val="none" w:sz="0" w:space="0" w:color="auto"/>
        <w:bottom w:val="none" w:sz="0" w:space="0" w:color="auto"/>
        <w:right w:val="none" w:sz="0" w:space="0" w:color="auto"/>
      </w:divBdr>
    </w:div>
    <w:div w:id="1906647432">
      <w:bodyDiv w:val="1"/>
      <w:marLeft w:val="0"/>
      <w:marRight w:val="0"/>
      <w:marTop w:val="0"/>
      <w:marBottom w:val="0"/>
      <w:divBdr>
        <w:top w:val="none" w:sz="0" w:space="0" w:color="auto"/>
        <w:left w:val="none" w:sz="0" w:space="0" w:color="auto"/>
        <w:bottom w:val="none" w:sz="0" w:space="0" w:color="auto"/>
        <w:right w:val="none" w:sz="0" w:space="0" w:color="auto"/>
      </w:divBdr>
    </w:div>
    <w:div w:id="1909151702">
      <w:bodyDiv w:val="1"/>
      <w:marLeft w:val="0"/>
      <w:marRight w:val="0"/>
      <w:marTop w:val="0"/>
      <w:marBottom w:val="0"/>
      <w:divBdr>
        <w:top w:val="none" w:sz="0" w:space="0" w:color="auto"/>
        <w:left w:val="none" w:sz="0" w:space="0" w:color="auto"/>
        <w:bottom w:val="none" w:sz="0" w:space="0" w:color="auto"/>
        <w:right w:val="none" w:sz="0" w:space="0" w:color="auto"/>
      </w:divBdr>
    </w:div>
    <w:div w:id="1915043687">
      <w:bodyDiv w:val="1"/>
      <w:marLeft w:val="0"/>
      <w:marRight w:val="0"/>
      <w:marTop w:val="0"/>
      <w:marBottom w:val="0"/>
      <w:divBdr>
        <w:top w:val="none" w:sz="0" w:space="0" w:color="auto"/>
        <w:left w:val="none" w:sz="0" w:space="0" w:color="auto"/>
        <w:bottom w:val="none" w:sz="0" w:space="0" w:color="auto"/>
        <w:right w:val="none" w:sz="0" w:space="0" w:color="auto"/>
      </w:divBdr>
    </w:div>
    <w:div w:id="1921862797">
      <w:bodyDiv w:val="1"/>
      <w:marLeft w:val="0"/>
      <w:marRight w:val="0"/>
      <w:marTop w:val="0"/>
      <w:marBottom w:val="0"/>
      <w:divBdr>
        <w:top w:val="none" w:sz="0" w:space="0" w:color="auto"/>
        <w:left w:val="none" w:sz="0" w:space="0" w:color="auto"/>
        <w:bottom w:val="none" w:sz="0" w:space="0" w:color="auto"/>
        <w:right w:val="none" w:sz="0" w:space="0" w:color="auto"/>
      </w:divBdr>
    </w:div>
    <w:div w:id="1922517270">
      <w:bodyDiv w:val="1"/>
      <w:marLeft w:val="0"/>
      <w:marRight w:val="0"/>
      <w:marTop w:val="0"/>
      <w:marBottom w:val="0"/>
      <w:divBdr>
        <w:top w:val="none" w:sz="0" w:space="0" w:color="auto"/>
        <w:left w:val="none" w:sz="0" w:space="0" w:color="auto"/>
        <w:bottom w:val="none" w:sz="0" w:space="0" w:color="auto"/>
        <w:right w:val="none" w:sz="0" w:space="0" w:color="auto"/>
      </w:divBdr>
    </w:div>
    <w:div w:id="1928733811">
      <w:bodyDiv w:val="1"/>
      <w:marLeft w:val="0"/>
      <w:marRight w:val="0"/>
      <w:marTop w:val="0"/>
      <w:marBottom w:val="0"/>
      <w:divBdr>
        <w:top w:val="none" w:sz="0" w:space="0" w:color="auto"/>
        <w:left w:val="none" w:sz="0" w:space="0" w:color="auto"/>
        <w:bottom w:val="none" w:sz="0" w:space="0" w:color="auto"/>
        <w:right w:val="none" w:sz="0" w:space="0" w:color="auto"/>
      </w:divBdr>
    </w:div>
    <w:div w:id="1935281285">
      <w:bodyDiv w:val="1"/>
      <w:marLeft w:val="0"/>
      <w:marRight w:val="0"/>
      <w:marTop w:val="0"/>
      <w:marBottom w:val="0"/>
      <w:divBdr>
        <w:top w:val="none" w:sz="0" w:space="0" w:color="auto"/>
        <w:left w:val="none" w:sz="0" w:space="0" w:color="auto"/>
        <w:bottom w:val="none" w:sz="0" w:space="0" w:color="auto"/>
        <w:right w:val="none" w:sz="0" w:space="0" w:color="auto"/>
      </w:divBdr>
    </w:div>
    <w:div w:id="1937787090">
      <w:bodyDiv w:val="1"/>
      <w:marLeft w:val="0"/>
      <w:marRight w:val="0"/>
      <w:marTop w:val="0"/>
      <w:marBottom w:val="0"/>
      <w:divBdr>
        <w:top w:val="none" w:sz="0" w:space="0" w:color="auto"/>
        <w:left w:val="none" w:sz="0" w:space="0" w:color="auto"/>
        <w:bottom w:val="none" w:sz="0" w:space="0" w:color="auto"/>
        <w:right w:val="none" w:sz="0" w:space="0" w:color="auto"/>
      </w:divBdr>
    </w:div>
    <w:div w:id="1954903046">
      <w:bodyDiv w:val="1"/>
      <w:marLeft w:val="0"/>
      <w:marRight w:val="0"/>
      <w:marTop w:val="0"/>
      <w:marBottom w:val="0"/>
      <w:divBdr>
        <w:top w:val="none" w:sz="0" w:space="0" w:color="auto"/>
        <w:left w:val="none" w:sz="0" w:space="0" w:color="auto"/>
        <w:bottom w:val="none" w:sz="0" w:space="0" w:color="auto"/>
        <w:right w:val="none" w:sz="0" w:space="0" w:color="auto"/>
      </w:divBdr>
    </w:div>
    <w:div w:id="1960066394">
      <w:bodyDiv w:val="1"/>
      <w:marLeft w:val="0"/>
      <w:marRight w:val="0"/>
      <w:marTop w:val="0"/>
      <w:marBottom w:val="0"/>
      <w:divBdr>
        <w:top w:val="none" w:sz="0" w:space="0" w:color="auto"/>
        <w:left w:val="none" w:sz="0" w:space="0" w:color="auto"/>
        <w:bottom w:val="none" w:sz="0" w:space="0" w:color="auto"/>
        <w:right w:val="none" w:sz="0" w:space="0" w:color="auto"/>
      </w:divBdr>
    </w:div>
    <w:div w:id="1960256832">
      <w:bodyDiv w:val="1"/>
      <w:marLeft w:val="0"/>
      <w:marRight w:val="0"/>
      <w:marTop w:val="0"/>
      <w:marBottom w:val="0"/>
      <w:divBdr>
        <w:top w:val="none" w:sz="0" w:space="0" w:color="auto"/>
        <w:left w:val="none" w:sz="0" w:space="0" w:color="auto"/>
        <w:bottom w:val="none" w:sz="0" w:space="0" w:color="auto"/>
        <w:right w:val="none" w:sz="0" w:space="0" w:color="auto"/>
      </w:divBdr>
    </w:div>
    <w:div w:id="1960868392">
      <w:bodyDiv w:val="1"/>
      <w:marLeft w:val="0"/>
      <w:marRight w:val="0"/>
      <w:marTop w:val="0"/>
      <w:marBottom w:val="0"/>
      <w:divBdr>
        <w:top w:val="none" w:sz="0" w:space="0" w:color="auto"/>
        <w:left w:val="none" w:sz="0" w:space="0" w:color="auto"/>
        <w:bottom w:val="none" w:sz="0" w:space="0" w:color="auto"/>
        <w:right w:val="none" w:sz="0" w:space="0" w:color="auto"/>
      </w:divBdr>
    </w:div>
    <w:div w:id="1987586572">
      <w:bodyDiv w:val="1"/>
      <w:marLeft w:val="0"/>
      <w:marRight w:val="0"/>
      <w:marTop w:val="0"/>
      <w:marBottom w:val="0"/>
      <w:divBdr>
        <w:top w:val="none" w:sz="0" w:space="0" w:color="auto"/>
        <w:left w:val="none" w:sz="0" w:space="0" w:color="auto"/>
        <w:bottom w:val="none" w:sz="0" w:space="0" w:color="auto"/>
        <w:right w:val="none" w:sz="0" w:space="0" w:color="auto"/>
      </w:divBdr>
    </w:div>
    <w:div w:id="1988120905">
      <w:bodyDiv w:val="1"/>
      <w:marLeft w:val="0"/>
      <w:marRight w:val="0"/>
      <w:marTop w:val="0"/>
      <w:marBottom w:val="0"/>
      <w:divBdr>
        <w:top w:val="none" w:sz="0" w:space="0" w:color="auto"/>
        <w:left w:val="none" w:sz="0" w:space="0" w:color="auto"/>
        <w:bottom w:val="none" w:sz="0" w:space="0" w:color="auto"/>
        <w:right w:val="none" w:sz="0" w:space="0" w:color="auto"/>
      </w:divBdr>
    </w:div>
    <w:div w:id="1989089029">
      <w:bodyDiv w:val="1"/>
      <w:marLeft w:val="0"/>
      <w:marRight w:val="0"/>
      <w:marTop w:val="0"/>
      <w:marBottom w:val="0"/>
      <w:divBdr>
        <w:top w:val="none" w:sz="0" w:space="0" w:color="auto"/>
        <w:left w:val="none" w:sz="0" w:space="0" w:color="auto"/>
        <w:bottom w:val="none" w:sz="0" w:space="0" w:color="auto"/>
        <w:right w:val="none" w:sz="0" w:space="0" w:color="auto"/>
      </w:divBdr>
    </w:div>
    <w:div w:id="1991400780">
      <w:bodyDiv w:val="1"/>
      <w:marLeft w:val="0"/>
      <w:marRight w:val="0"/>
      <w:marTop w:val="0"/>
      <w:marBottom w:val="0"/>
      <w:divBdr>
        <w:top w:val="none" w:sz="0" w:space="0" w:color="auto"/>
        <w:left w:val="none" w:sz="0" w:space="0" w:color="auto"/>
        <w:bottom w:val="none" w:sz="0" w:space="0" w:color="auto"/>
        <w:right w:val="none" w:sz="0" w:space="0" w:color="auto"/>
      </w:divBdr>
    </w:div>
    <w:div w:id="1992782359">
      <w:bodyDiv w:val="1"/>
      <w:marLeft w:val="0"/>
      <w:marRight w:val="0"/>
      <w:marTop w:val="0"/>
      <w:marBottom w:val="0"/>
      <w:divBdr>
        <w:top w:val="none" w:sz="0" w:space="0" w:color="auto"/>
        <w:left w:val="none" w:sz="0" w:space="0" w:color="auto"/>
        <w:bottom w:val="none" w:sz="0" w:space="0" w:color="auto"/>
        <w:right w:val="none" w:sz="0" w:space="0" w:color="auto"/>
      </w:divBdr>
    </w:div>
    <w:div w:id="1993093676">
      <w:bodyDiv w:val="1"/>
      <w:marLeft w:val="0"/>
      <w:marRight w:val="0"/>
      <w:marTop w:val="0"/>
      <w:marBottom w:val="0"/>
      <w:divBdr>
        <w:top w:val="none" w:sz="0" w:space="0" w:color="auto"/>
        <w:left w:val="none" w:sz="0" w:space="0" w:color="auto"/>
        <w:bottom w:val="none" w:sz="0" w:space="0" w:color="auto"/>
        <w:right w:val="none" w:sz="0" w:space="0" w:color="auto"/>
      </w:divBdr>
    </w:div>
    <w:div w:id="1994747392">
      <w:bodyDiv w:val="1"/>
      <w:marLeft w:val="0"/>
      <w:marRight w:val="0"/>
      <w:marTop w:val="0"/>
      <w:marBottom w:val="0"/>
      <w:divBdr>
        <w:top w:val="none" w:sz="0" w:space="0" w:color="auto"/>
        <w:left w:val="none" w:sz="0" w:space="0" w:color="auto"/>
        <w:bottom w:val="none" w:sz="0" w:space="0" w:color="auto"/>
        <w:right w:val="none" w:sz="0" w:space="0" w:color="auto"/>
      </w:divBdr>
    </w:div>
    <w:div w:id="2005739099">
      <w:bodyDiv w:val="1"/>
      <w:marLeft w:val="0"/>
      <w:marRight w:val="0"/>
      <w:marTop w:val="0"/>
      <w:marBottom w:val="0"/>
      <w:divBdr>
        <w:top w:val="none" w:sz="0" w:space="0" w:color="auto"/>
        <w:left w:val="none" w:sz="0" w:space="0" w:color="auto"/>
        <w:bottom w:val="none" w:sz="0" w:space="0" w:color="auto"/>
        <w:right w:val="none" w:sz="0" w:space="0" w:color="auto"/>
      </w:divBdr>
    </w:div>
    <w:div w:id="2016297484">
      <w:bodyDiv w:val="1"/>
      <w:marLeft w:val="0"/>
      <w:marRight w:val="0"/>
      <w:marTop w:val="0"/>
      <w:marBottom w:val="0"/>
      <w:divBdr>
        <w:top w:val="none" w:sz="0" w:space="0" w:color="auto"/>
        <w:left w:val="none" w:sz="0" w:space="0" w:color="auto"/>
        <w:bottom w:val="none" w:sz="0" w:space="0" w:color="auto"/>
        <w:right w:val="none" w:sz="0" w:space="0" w:color="auto"/>
      </w:divBdr>
    </w:div>
    <w:div w:id="2018117607">
      <w:bodyDiv w:val="1"/>
      <w:marLeft w:val="0"/>
      <w:marRight w:val="0"/>
      <w:marTop w:val="0"/>
      <w:marBottom w:val="0"/>
      <w:divBdr>
        <w:top w:val="none" w:sz="0" w:space="0" w:color="auto"/>
        <w:left w:val="none" w:sz="0" w:space="0" w:color="auto"/>
        <w:bottom w:val="none" w:sz="0" w:space="0" w:color="auto"/>
        <w:right w:val="none" w:sz="0" w:space="0" w:color="auto"/>
      </w:divBdr>
    </w:div>
    <w:div w:id="2020236295">
      <w:bodyDiv w:val="1"/>
      <w:marLeft w:val="0"/>
      <w:marRight w:val="0"/>
      <w:marTop w:val="0"/>
      <w:marBottom w:val="0"/>
      <w:divBdr>
        <w:top w:val="none" w:sz="0" w:space="0" w:color="auto"/>
        <w:left w:val="none" w:sz="0" w:space="0" w:color="auto"/>
        <w:bottom w:val="none" w:sz="0" w:space="0" w:color="auto"/>
        <w:right w:val="none" w:sz="0" w:space="0" w:color="auto"/>
      </w:divBdr>
    </w:div>
    <w:div w:id="2023317807">
      <w:bodyDiv w:val="1"/>
      <w:marLeft w:val="0"/>
      <w:marRight w:val="0"/>
      <w:marTop w:val="0"/>
      <w:marBottom w:val="0"/>
      <w:divBdr>
        <w:top w:val="none" w:sz="0" w:space="0" w:color="auto"/>
        <w:left w:val="none" w:sz="0" w:space="0" w:color="auto"/>
        <w:bottom w:val="none" w:sz="0" w:space="0" w:color="auto"/>
        <w:right w:val="none" w:sz="0" w:space="0" w:color="auto"/>
      </w:divBdr>
    </w:div>
    <w:div w:id="2027321155">
      <w:bodyDiv w:val="1"/>
      <w:marLeft w:val="0"/>
      <w:marRight w:val="0"/>
      <w:marTop w:val="0"/>
      <w:marBottom w:val="0"/>
      <w:divBdr>
        <w:top w:val="none" w:sz="0" w:space="0" w:color="auto"/>
        <w:left w:val="none" w:sz="0" w:space="0" w:color="auto"/>
        <w:bottom w:val="none" w:sz="0" w:space="0" w:color="auto"/>
        <w:right w:val="none" w:sz="0" w:space="0" w:color="auto"/>
      </w:divBdr>
    </w:div>
    <w:div w:id="2028362969">
      <w:bodyDiv w:val="1"/>
      <w:marLeft w:val="0"/>
      <w:marRight w:val="0"/>
      <w:marTop w:val="0"/>
      <w:marBottom w:val="0"/>
      <w:divBdr>
        <w:top w:val="none" w:sz="0" w:space="0" w:color="auto"/>
        <w:left w:val="none" w:sz="0" w:space="0" w:color="auto"/>
        <w:bottom w:val="none" w:sz="0" w:space="0" w:color="auto"/>
        <w:right w:val="none" w:sz="0" w:space="0" w:color="auto"/>
      </w:divBdr>
    </w:div>
    <w:div w:id="2028680445">
      <w:bodyDiv w:val="1"/>
      <w:marLeft w:val="0"/>
      <w:marRight w:val="0"/>
      <w:marTop w:val="0"/>
      <w:marBottom w:val="0"/>
      <w:divBdr>
        <w:top w:val="none" w:sz="0" w:space="0" w:color="auto"/>
        <w:left w:val="none" w:sz="0" w:space="0" w:color="auto"/>
        <w:bottom w:val="none" w:sz="0" w:space="0" w:color="auto"/>
        <w:right w:val="none" w:sz="0" w:space="0" w:color="auto"/>
      </w:divBdr>
    </w:div>
    <w:div w:id="2031955861">
      <w:bodyDiv w:val="1"/>
      <w:marLeft w:val="0"/>
      <w:marRight w:val="0"/>
      <w:marTop w:val="0"/>
      <w:marBottom w:val="0"/>
      <w:divBdr>
        <w:top w:val="none" w:sz="0" w:space="0" w:color="auto"/>
        <w:left w:val="none" w:sz="0" w:space="0" w:color="auto"/>
        <w:bottom w:val="none" w:sz="0" w:space="0" w:color="auto"/>
        <w:right w:val="none" w:sz="0" w:space="0" w:color="auto"/>
      </w:divBdr>
    </w:div>
    <w:div w:id="2032761099">
      <w:bodyDiv w:val="1"/>
      <w:marLeft w:val="0"/>
      <w:marRight w:val="0"/>
      <w:marTop w:val="0"/>
      <w:marBottom w:val="0"/>
      <w:divBdr>
        <w:top w:val="none" w:sz="0" w:space="0" w:color="auto"/>
        <w:left w:val="none" w:sz="0" w:space="0" w:color="auto"/>
        <w:bottom w:val="none" w:sz="0" w:space="0" w:color="auto"/>
        <w:right w:val="none" w:sz="0" w:space="0" w:color="auto"/>
      </w:divBdr>
    </w:div>
    <w:div w:id="2033728015">
      <w:bodyDiv w:val="1"/>
      <w:marLeft w:val="0"/>
      <w:marRight w:val="0"/>
      <w:marTop w:val="0"/>
      <w:marBottom w:val="0"/>
      <w:divBdr>
        <w:top w:val="none" w:sz="0" w:space="0" w:color="auto"/>
        <w:left w:val="none" w:sz="0" w:space="0" w:color="auto"/>
        <w:bottom w:val="none" w:sz="0" w:space="0" w:color="auto"/>
        <w:right w:val="none" w:sz="0" w:space="0" w:color="auto"/>
      </w:divBdr>
    </w:div>
    <w:div w:id="2042822778">
      <w:bodyDiv w:val="1"/>
      <w:marLeft w:val="0"/>
      <w:marRight w:val="0"/>
      <w:marTop w:val="0"/>
      <w:marBottom w:val="0"/>
      <w:divBdr>
        <w:top w:val="none" w:sz="0" w:space="0" w:color="auto"/>
        <w:left w:val="none" w:sz="0" w:space="0" w:color="auto"/>
        <w:bottom w:val="none" w:sz="0" w:space="0" w:color="auto"/>
        <w:right w:val="none" w:sz="0" w:space="0" w:color="auto"/>
      </w:divBdr>
    </w:div>
    <w:div w:id="2060353281">
      <w:bodyDiv w:val="1"/>
      <w:marLeft w:val="0"/>
      <w:marRight w:val="0"/>
      <w:marTop w:val="0"/>
      <w:marBottom w:val="0"/>
      <w:divBdr>
        <w:top w:val="none" w:sz="0" w:space="0" w:color="auto"/>
        <w:left w:val="none" w:sz="0" w:space="0" w:color="auto"/>
        <w:bottom w:val="none" w:sz="0" w:space="0" w:color="auto"/>
        <w:right w:val="none" w:sz="0" w:space="0" w:color="auto"/>
      </w:divBdr>
    </w:div>
    <w:div w:id="2061786486">
      <w:bodyDiv w:val="1"/>
      <w:marLeft w:val="0"/>
      <w:marRight w:val="0"/>
      <w:marTop w:val="0"/>
      <w:marBottom w:val="0"/>
      <w:divBdr>
        <w:top w:val="none" w:sz="0" w:space="0" w:color="auto"/>
        <w:left w:val="none" w:sz="0" w:space="0" w:color="auto"/>
        <w:bottom w:val="none" w:sz="0" w:space="0" w:color="auto"/>
        <w:right w:val="none" w:sz="0" w:space="0" w:color="auto"/>
      </w:divBdr>
    </w:div>
    <w:div w:id="2064406577">
      <w:bodyDiv w:val="1"/>
      <w:marLeft w:val="0"/>
      <w:marRight w:val="0"/>
      <w:marTop w:val="0"/>
      <w:marBottom w:val="0"/>
      <w:divBdr>
        <w:top w:val="none" w:sz="0" w:space="0" w:color="auto"/>
        <w:left w:val="none" w:sz="0" w:space="0" w:color="auto"/>
        <w:bottom w:val="none" w:sz="0" w:space="0" w:color="auto"/>
        <w:right w:val="none" w:sz="0" w:space="0" w:color="auto"/>
      </w:divBdr>
    </w:div>
    <w:div w:id="2064481292">
      <w:bodyDiv w:val="1"/>
      <w:marLeft w:val="0"/>
      <w:marRight w:val="0"/>
      <w:marTop w:val="0"/>
      <w:marBottom w:val="0"/>
      <w:divBdr>
        <w:top w:val="none" w:sz="0" w:space="0" w:color="auto"/>
        <w:left w:val="none" w:sz="0" w:space="0" w:color="auto"/>
        <w:bottom w:val="none" w:sz="0" w:space="0" w:color="auto"/>
        <w:right w:val="none" w:sz="0" w:space="0" w:color="auto"/>
      </w:divBdr>
    </w:div>
    <w:div w:id="2068454923">
      <w:bodyDiv w:val="1"/>
      <w:marLeft w:val="0"/>
      <w:marRight w:val="0"/>
      <w:marTop w:val="0"/>
      <w:marBottom w:val="0"/>
      <w:divBdr>
        <w:top w:val="none" w:sz="0" w:space="0" w:color="auto"/>
        <w:left w:val="none" w:sz="0" w:space="0" w:color="auto"/>
        <w:bottom w:val="none" w:sz="0" w:space="0" w:color="auto"/>
        <w:right w:val="none" w:sz="0" w:space="0" w:color="auto"/>
      </w:divBdr>
    </w:div>
    <w:div w:id="2068987799">
      <w:bodyDiv w:val="1"/>
      <w:marLeft w:val="0"/>
      <w:marRight w:val="0"/>
      <w:marTop w:val="0"/>
      <w:marBottom w:val="0"/>
      <w:divBdr>
        <w:top w:val="none" w:sz="0" w:space="0" w:color="auto"/>
        <w:left w:val="none" w:sz="0" w:space="0" w:color="auto"/>
        <w:bottom w:val="none" w:sz="0" w:space="0" w:color="auto"/>
        <w:right w:val="none" w:sz="0" w:space="0" w:color="auto"/>
      </w:divBdr>
    </w:div>
    <w:div w:id="2089500367">
      <w:bodyDiv w:val="1"/>
      <w:marLeft w:val="0"/>
      <w:marRight w:val="0"/>
      <w:marTop w:val="0"/>
      <w:marBottom w:val="0"/>
      <w:divBdr>
        <w:top w:val="none" w:sz="0" w:space="0" w:color="auto"/>
        <w:left w:val="none" w:sz="0" w:space="0" w:color="auto"/>
        <w:bottom w:val="none" w:sz="0" w:space="0" w:color="auto"/>
        <w:right w:val="none" w:sz="0" w:space="0" w:color="auto"/>
      </w:divBdr>
    </w:div>
    <w:div w:id="2089690203">
      <w:bodyDiv w:val="1"/>
      <w:marLeft w:val="0"/>
      <w:marRight w:val="0"/>
      <w:marTop w:val="0"/>
      <w:marBottom w:val="0"/>
      <w:divBdr>
        <w:top w:val="none" w:sz="0" w:space="0" w:color="auto"/>
        <w:left w:val="none" w:sz="0" w:space="0" w:color="auto"/>
        <w:bottom w:val="none" w:sz="0" w:space="0" w:color="auto"/>
        <w:right w:val="none" w:sz="0" w:space="0" w:color="auto"/>
      </w:divBdr>
    </w:div>
    <w:div w:id="2090958490">
      <w:bodyDiv w:val="1"/>
      <w:marLeft w:val="0"/>
      <w:marRight w:val="0"/>
      <w:marTop w:val="0"/>
      <w:marBottom w:val="0"/>
      <w:divBdr>
        <w:top w:val="none" w:sz="0" w:space="0" w:color="auto"/>
        <w:left w:val="none" w:sz="0" w:space="0" w:color="auto"/>
        <w:bottom w:val="none" w:sz="0" w:space="0" w:color="auto"/>
        <w:right w:val="none" w:sz="0" w:space="0" w:color="auto"/>
      </w:divBdr>
    </w:div>
    <w:div w:id="2100978234">
      <w:bodyDiv w:val="1"/>
      <w:marLeft w:val="0"/>
      <w:marRight w:val="0"/>
      <w:marTop w:val="0"/>
      <w:marBottom w:val="0"/>
      <w:divBdr>
        <w:top w:val="none" w:sz="0" w:space="0" w:color="auto"/>
        <w:left w:val="none" w:sz="0" w:space="0" w:color="auto"/>
        <w:bottom w:val="none" w:sz="0" w:space="0" w:color="auto"/>
        <w:right w:val="none" w:sz="0" w:space="0" w:color="auto"/>
      </w:divBdr>
    </w:div>
    <w:div w:id="2104254981">
      <w:bodyDiv w:val="1"/>
      <w:marLeft w:val="0"/>
      <w:marRight w:val="0"/>
      <w:marTop w:val="0"/>
      <w:marBottom w:val="0"/>
      <w:divBdr>
        <w:top w:val="none" w:sz="0" w:space="0" w:color="auto"/>
        <w:left w:val="none" w:sz="0" w:space="0" w:color="auto"/>
        <w:bottom w:val="none" w:sz="0" w:space="0" w:color="auto"/>
        <w:right w:val="none" w:sz="0" w:space="0" w:color="auto"/>
      </w:divBdr>
    </w:div>
    <w:div w:id="2109961812">
      <w:bodyDiv w:val="1"/>
      <w:marLeft w:val="0"/>
      <w:marRight w:val="0"/>
      <w:marTop w:val="0"/>
      <w:marBottom w:val="0"/>
      <w:divBdr>
        <w:top w:val="none" w:sz="0" w:space="0" w:color="auto"/>
        <w:left w:val="none" w:sz="0" w:space="0" w:color="auto"/>
        <w:bottom w:val="none" w:sz="0" w:space="0" w:color="auto"/>
        <w:right w:val="none" w:sz="0" w:space="0" w:color="auto"/>
      </w:divBdr>
    </w:div>
    <w:div w:id="2110657410">
      <w:bodyDiv w:val="1"/>
      <w:marLeft w:val="0"/>
      <w:marRight w:val="0"/>
      <w:marTop w:val="0"/>
      <w:marBottom w:val="0"/>
      <w:divBdr>
        <w:top w:val="none" w:sz="0" w:space="0" w:color="auto"/>
        <w:left w:val="none" w:sz="0" w:space="0" w:color="auto"/>
        <w:bottom w:val="none" w:sz="0" w:space="0" w:color="auto"/>
        <w:right w:val="none" w:sz="0" w:space="0" w:color="auto"/>
      </w:divBdr>
    </w:div>
    <w:div w:id="2117367789">
      <w:bodyDiv w:val="1"/>
      <w:marLeft w:val="0"/>
      <w:marRight w:val="0"/>
      <w:marTop w:val="0"/>
      <w:marBottom w:val="0"/>
      <w:divBdr>
        <w:top w:val="none" w:sz="0" w:space="0" w:color="auto"/>
        <w:left w:val="none" w:sz="0" w:space="0" w:color="auto"/>
        <w:bottom w:val="none" w:sz="0" w:space="0" w:color="auto"/>
        <w:right w:val="none" w:sz="0" w:space="0" w:color="auto"/>
      </w:divBdr>
    </w:div>
    <w:div w:id="2120443101">
      <w:bodyDiv w:val="1"/>
      <w:marLeft w:val="0"/>
      <w:marRight w:val="0"/>
      <w:marTop w:val="0"/>
      <w:marBottom w:val="0"/>
      <w:divBdr>
        <w:top w:val="none" w:sz="0" w:space="0" w:color="auto"/>
        <w:left w:val="none" w:sz="0" w:space="0" w:color="auto"/>
        <w:bottom w:val="none" w:sz="0" w:space="0" w:color="auto"/>
        <w:right w:val="none" w:sz="0" w:space="0" w:color="auto"/>
      </w:divBdr>
    </w:div>
    <w:div w:id="2121754078">
      <w:bodyDiv w:val="1"/>
      <w:marLeft w:val="0"/>
      <w:marRight w:val="0"/>
      <w:marTop w:val="0"/>
      <w:marBottom w:val="0"/>
      <w:divBdr>
        <w:top w:val="none" w:sz="0" w:space="0" w:color="auto"/>
        <w:left w:val="none" w:sz="0" w:space="0" w:color="auto"/>
        <w:bottom w:val="none" w:sz="0" w:space="0" w:color="auto"/>
        <w:right w:val="none" w:sz="0" w:space="0" w:color="auto"/>
      </w:divBdr>
    </w:div>
    <w:div w:id="2123107667">
      <w:bodyDiv w:val="1"/>
      <w:marLeft w:val="0"/>
      <w:marRight w:val="0"/>
      <w:marTop w:val="0"/>
      <w:marBottom w:val="0"/>
      <w:divBdr>
        <w:top w:val="none" w:sz="0" w:space="0" w:color="auto"/>
        <w:left w:val="none" w:sz="0" w:space="0" w:color="auto"/>
        <w:bottom w:val="none" w:sz="0" w:space="0" w:color="auto"/>
        <w:right w:val="none" w:sz="0" w:space="0" w:color="auto"/>
      </w:divBdr>
    </w:div>
    <w:div w:id="2127851943">
      <w:bodyDiv w:val="1"/>
      <w:marLeft w:val="0"/>
      <w:marRight w:val="0"/>
      <w:marTop w:val="0"/>
      <w:marBottom w:val="0"/>
      <w:divBdr>
        <w:top w:val="none" w:sz="0" w:space="0" w:color="auto"/>
        <w:left w:val="none" w:sz="0" w:space="0" w:color="auto"/>
        <w:bottom w:val="none" w:sz="0" w:space="0" w:color="auto"/>
        <w:right w:val="none" w:sz="0" w:space="0" w:color="auto"/>
      </w:divBdr>
    </w:div>
    <w:div w:id="2128044615">
      <w:bodyDiv w:val="1"/>
      <w:marLeft w:val="0"/>
      <w:marRight w:val="0"/>
      <w:marTop w:val="0"/>
      <w:marBottom w:val="0"/>
      <w:divBdr>
        <w:top w:val="none" w:sz="0" w:space="0" w:color="auto"/>
        <w:left w:val="none" w:sz="0" w:space="0" w:color="auto"/>
        <w:bottom w:val="none" w:sz="0" w:space="0" w:color="auto"/>
        <w:right w:val="none" w:sz="0" w:space="0" w:color="auto"/>
      </w:divBdr>
    </w:div>
    <w:div w:id="2128305482">
      <w:bodyDiv w:val="1"/>
      <w:marLeft w:val="0"/>
      <w:marRight w:val="0"/>
      <w:marTop w:val="0"/>
      <w:marBottom w:val="0"/>
      <w:divBdr>
        <w:top w:val="none" w:sz="0" w:space="0" w:color="auto"/>
        <w:left w:val="none" w:sz="0" w:space="0" w:color="auto"/>
        <w:bottom w:val="none" w:sz="0" w:space="0" w:color="auto"/>
        <w:right w:val="none" w:sz="0" w:space="0" w:color="auto"/>
      </w:divBdr>
    </w:div>
    <w:div w:id="2129471570">
      <w:bodyDiv w:val="1"/>
      <w:marLeft w:val="0"/>
      <w:marRight w:val="0"/>
      <w:marTop w:val="0"/>
      <w:marBottom w:val="0"/>
      <w:divBdr>
        <w:top w:val="none" w:sz="0" w:space="0" w:color="auto"/>
        <w:left w:val="none" w:sz="0" w:space="0" w:color="auto"/>
        <w:bottom w:val="none" w:sz="0" w:space="0" w:color="auto"/>
        <w:right w:val="none" w:sz="0" w:space="0" w:color="auto"/>
      </w:divBdr>
    </w:div>
    <w:div w:id="2130125811">
      <w:bodyDiv w:val="1"/>
      <w:marLeft w:val="0"/>
      <w:marRight w:val="0"/>
      <w:marTop w:val="0"/>
      <w:marBottom w:val="0"/>
      <w:divBdr>
        <w:top w:val="none" w:sz="0" w:space="0" w:color="auto"/>
        <w:left w:val="none" w:sz="0" w:space="0" w:color="auto"/>
        <w:bottom w:val="none" w:sz="0" w:space="0" w:color="auto"/>
        <w:right w:val="none" w:sz="0" w:space="0" w:color="auto"/>
      </w:divBdr>
    </w:div>
    <w:div w:id="2132892017">
      <w:bodyDiv w:val="1"/>
      <w:marLeft w:val="0"/>
      <w:marRight w:val="0"/>
      <w:marTop w:val="0"/>
      <w:marBottom w:val="0"/>
      <w:divBdr>
        <w:top w:val="none" w:sz="0" w:space="0" w:color="auto"/>
        <w:left w:val="none" w:sz="0" w:space="0" w:color="auto"/>
        <w:bottom w:val="none" w:sz="0" w:space="0" w:color="auto"/>
        <w:right w:val="none" w:sz="0" w:space="0" w:color="auto"/>
      </w:divBdr>
    </w:div>
    <w:div w:id="2138721039">
      <w:bodyDiv w:val="1"/>
      <w:marLeft w:val="0"/>
      <w:marRight w:val="0"/>
      <w:marTop w:val="0"/>
      <w:marBottom w:val="0"/>
      <w:divBdr>
        <w:top w:val="none" w:sz="0" w:space="0" w:color="auto"/>
        <w:left w:val="none" w:sz="0" w:space="0" w:color="auto"/>
        <w:bottom w:val="none" w:sz="0" w:space="0" w:color="auto"/>
        <w:right w:val="none" w:sz="0" w:space="0" w:color="auto"/>
      </w:divBdr>
    </w:div>
    <w:div w:id="2140681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u.wikipedia.org/wiki/%D0%91%D0%B5%D0%BB%D0%BE%D1%8F%D1%80%D1%81%D0%BA%D0%B8%D0%B9_(%D0%A5%D0%B0%D0%BD%D1%82%D1%8B-%D0%9C%D0%B0%D0%BD%D1%81%D0%B8%D0%B9%D1%81%D0%BA%D0%B8%D0%B9_%D0%B0%D0%B2%D1%82%D0%BE%D0%BD%D0%BE%D0%BC%D0%BD%D1%8B%D0%B9_%D0%BE%D0%BA%D1%80%D1%83%D0%B3)" TargetMode="External"/><Relationship Id="rId18" Type="http://schemas.openxmlformats.org/officeDocument/2006/relationships/header" Target="header4.xml"/><Relationship Id="rId26" Type="http://schemas.openxmlformats.org/officeDocument/2006/relationships/footer" Target="footer4.xml"/><Relationship Id="rId39" Type="http://schemas.openxmlformats.org/officeDocument/2006/relationships/hyperlink" Target="file:///F:\3.&#1053;&#1086;&#1074;&#1075;&#1086;&#1088;&#1086;&#1076;\&#1053;.&#1053;&#1086;&#1074;&#1075;&#1086;&#1088;&#1086;&#1076;\&#1062;&#1077;&#1083;&#1077;&#1074;&#1099;&#1077;%20&#1087;&#1086;&#1082;&#1072;&#1079;&#1072;&#1090;&#1077;&#1083;&#1080;\&#1055;&#1088;&#1080;&#1082;&#1072;&#1079;%20&#1052;&#1080;&#1085;&#1089;&#1090;&#1088;&#1086;&#1103;%20&#1056;&#1086;&#1089;&#1089;&#1080;&#1080;%20&#1086;&#1090;%2004_04_2014%20N%20162%20&#1087;&#1088;%20%20&#1054;&#1073;%20&#1091;&#1090;&#1074;&#1077;&#1088;&#1078;&#1076;&#1077;&#1085;&#1080;.rtf" TargetMode="External"/><Relationship Id="rId21" Type="http://schemas.openxmlformats.org/officeDocument/2006/relationships/hyperlink" Target="http://www.minvod-vodokanal.ru/Document/Vodopotreblenie_projiv.pdf" TargetMode="External"/><Relationship Id="rId34" Type="http://schemas.openxmlformats.org/officeDocument/2006/relationships/header" Target="header9.xml"/><Relationship Id="rId42" Type="http://schemas.openxmlformats.org/officeDocument/2006/relationships/header" Target="header12.xml"/><Relationship Id="rId47" Type="http://schemas.openxmlformats.org/officeDocument/2006/relationships/image" Target="media/image6.png"/><Relationship Id="rId50" Type="http://schemas.openxmlformats.org/officeDocument/2006/relationships/image" Target="media/image9.jpeg"/><Relationship Id="rId55" Type="http://schemas.openxmlformats.org/officeDocument/2006/relationships/image" Target="media/image14.jpeg"/><Relationship Id="rId63" Type="http://schemas.openxmlformats.org/officeDocument/2006/relationships/image" Target="media/image22.jpeg"/><Relationship Id="rId68" Type="http://schemas.openxmlformats.org/officeDocument/2006/relationships/image" Target="media/image27.jpeg"/><Relationship Id="rId76" Type="http://schemas.openxmlformats.org/officeDocument/2006/relationships/image" Target="media/image35.jpeg"/><Relationship Id="rId84" Type="http://schemas.openxmlformats.org/officeDocument/2006/relationships/image" Target="media/image43.jpeg"/><Relationship Id="rId89" Type="http://schemas.openxmlformats.org/officeDocument/2006/relationships/image" Target="media/image48.jpeg"/><Relationship Id="rId7" Type="http://schemas.openxmlformats.org/officeDocument/2006/relationships/endnotes" Target="endnotes.xml"/><Relationship Id="rId71" Type="http://schemas.openxmlformats.org/officeDocument/2006/relationships/image" Target="media/image30.jpeg"/><Relationship Id="rId92" Type="http://schemas.openxmlformats.org/officeDocument/2006/relationships/image" Target="media/image51.jpeg"/><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header" Target="header7.xml"/><Relationship Id="rId11" Type="http://schemas.openxmlformats.org/officeDocument/2006/relationships/header" Target="header2.xml"/><Relationship Id="rId24" Type="http://schemas.openxmlformats.org/officeDocument/2006/relationships/chart" Target="charts/chart2.xml"/><Relationship Id="rId32" Type="http://schemas.openxmlformats.org/officeDocument/2006/relationships/footer" Target="footer7.xml"/><Relationship Id="rId37" Type="http://schemas.openxmlformats.org/officeDocument/2006/relationships/footer" Target="footer9.xml"/><Relationship Id="rId40" Type="http://schemas.openxmlformats.org/officeDocument/2006/relationships/header" Target="header11.xml"/><Relationship Id="rId45" Type="http://schemas.openxmlformats.org/officeDocument/2006/relationships/image" Target="media/image4.png"/><Relationship Id="rId53" Type="http://schemas.openxmlformats.org/officeDocument/2006/relationships/image" Target="media/image12.jpeg"/><Relationship Id="rId58" Type="http://schemas.openxmlformats.org/officeDocument/2006/relationships/image" Target="media/image17.jpeg"/><Relationship Id="rId66" Type="http://schemas.openxmlformats.org/officeDocument/2006/relationships/image" Target="media/image25.jpeg"/><Relationship Id="rId74" Type="http://schemas.openxmlformats.org/officeDocument/2006/relationships/image" Target="media/image33.jpeg"/><Relationship Id="rId79" Type="http://schemas.openxmlformats.org/officeDocument/2006/relationships/image" Target="media/image38.jpeg"/><Relationship Id="rId87" Type="http://schemas.openxmlformats.org/officeDocument/2006/relationships/image" Target="media/image46.jpeg"/><Relationship Id="rId5" Type="http://schemas.openxmlformats.org/officeDocument/2006/relationships/webSettings" Target="webSettings.xml"/><Relationship Id="rId61" Type="http://schemas.openxmlformats.org/officeDocument/2006/relationships/image" Target="media/image20.jpeg"/><Relationship Id="rId82" Type="http://schemas.openxmlformats.org/officeDocument/2006/relationships/image" Target="media/image41.jpeg"/><Relationship Id="rId90" Type="http://schemas.openxmlformats.org/officeDocument/2006/relationships/image" Target="media/image49.jpeg"/><Relationship Id="rId19" Type="http://schemas.openxmlformats.org/officeDocument/2006/relationships/footer" Target="footer3.xml"/><Relationship Id="rId14" Type="http://schemas.openxmlformats.org/officeDocument/2006/relationships/hyperlink" Target="https://ru.wikipedia.org/wiki/%D0%9A%D1%80%D0%B0%D0%B9%D0%BD%D0%B8%D0%B9_%D0%A1%D0%B5%D0%B2%D0%B5%D1%80" TargetMode="External"/><Relationship Id="rId22" Type="http://schemas.openxmlformats.org/officeDocument/2006/relationships/image" Target="media/image2.png"/><Relationship Id="rId27" Type="http://schemas.openxmlformats.org/officeDocument/2006/relationships/header" Target="header6.xml"/><Relationship Id="rId30" Type="http://schemas.openxmlformats.org/officeDocument/2006/relationships/footer" Target="footer6.xml"/><Relationship Id="rId35" Type="http://schemas.openxmlformats.org/officeDocument/2006/relationships/footer" Target="footer8.xml"/><Relationship Id="rId43" Type="http://schemas.openxmlformats.org/officeDocument/2006/relationships/footer" Target="footer11.xml"/><Relationship Id="rId48" Type="http://schemas.openxmlformats.org/officeDocument/2006/relationships/image" Target="media/image7.png"/><Relationship Id="rId56" Type="http://schemas.openxmlformats.org/officeDocument/2006/relationships/image" Target="media/image15.jpeg"/><Relationship Id="rId64" Type="http://schemas.openxmlformats.org/officeDocument/2006/relationships/image" Target="media/image23.jpeg"/><Relationship Id="rId69" Type="http://schemas.openxmlformats.org/officeDocument/2006/relationships/image" Target="media/image28.jpeg"/><Relationship Id="rId77" Type="http://schemas.openxmlformats.org/officeDocument/2006/relationships/image" Target="media/image36.jpeg"/><Relationship Id="rId8" Type="http://schemas.openxmlformats.org/officeDocument/2006/relationships/image" Target="media/image1.png"/><Relationship Id="rId51" Type="http://schemas.openxmlformats.org/officeDocument/2006/relationships/image" Target="media/image10.jpeg"/><Relationship Id="rId72" Type="http://schemas.openxmlformats.org/officeDocument/2006/relationships/image" Target="media/image31.jpeg"/><Relationship Id="rId80" Type="http://schemas.openxmlformats.org/officeDocument/2006/relationships/image" Target="media/image39.jpeg"/><Relationship Id="rId85" Type="http://schemas.openxmlformats.org/officeDocument/2006/relationships/image" Target="media/image44.jpe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ru.wikipedia.org/wiki/%D0%A5%D0%B0%D0%BD%D1%82%D1%8B-%D0%9C%D0%B0%D0%BD%D1%81%D0%B8%D0%B9%D1%81%D0%BA%D0%B8%D0%B9_%D0%B0%D0%B2%D1%82%D0%BE%D0%BD%D0%BE%D0%BC%D0%BD%D1%8B%D0%B9_%D0%BE%D0%BA%D1%80%D1%83%D0%B3" TargetMode="External"/><Relationship Id="rId17" Type="http://schemas.openxmlformats.org/officeDocument/2006/relationships/footer" Target="footer2.xml"/><Relationship Id="rId25" Type="http://schemas.openxmlformats.org/officeDocument/2006/relationships/header" Target="header5.xml"/><Relationship Id="rId33" Type="http://schemas.openxmlformats.org/officeDocument/2006/relationships/hyperlink" Target="http://www.infosait.ru/norma_doc/6/6000/index.htm" TargetMode="External"/><Relationship Id="rId38" Type="http://schemas.openxmlformats.org/officeDocument/2006/relationships/hyperlink" Target="file:///F:\3.&#1053;&#1086;&#1074;&#1075;&#1086;&#1088;&#1086;&#1076;\&#1053;.&#1053;&#1086;&#1074;&#1075;&#1086;&#1088;&#1086;&#1076;\&#1062;&#1077;&#1083;&#1077;&#1074;&#1099;&#1077;%20&#1087;&#1086;&#1082;&#1072;&#1079;&#1072;&#1090;&#1077;&#1083;&#1080;\&#1055;&#1088;&#1080;&#1082;&#1072;&#1079;%20&#1052;&#1080;&#1085;&#1089;&#1090;&#1088;&#1086;&#1103;%20&#1056;&#1086;&#1089;&#1089;&#1080;&#1080;%20&#1086;&#1090;%2004_04_2014%20N%20162%20&#1087;&#1088;%20%20&#1054;&#1073;%20&#1091;&#1090;&#1074;&#1077;&#1088;&#1078;&#1076;&#1077;&#1085;&#1080;.rtf" TargetMode="External"/><Relationship Id="rId46" Type="http://schemas.openxmlformats.org/officeDocument/2006/relationships/image" Target="media/image5.png"/><Relationship Id="rId59" Type="http://schemas.openxmlformats.org/officeDocument/2006/relationships/image" Target="media/image18.jpeg"/><Relationship Id="rId67" Type="http://schemas.openxmlformats.org/officeDocument/2006/relationships/image" Target="media/image26.jpeg"/><Relationship Id="rId20" Type="http://schemas.openxmlformats.org/officeDocument/2006/relationships/hyperlink" Target="http://www.minvod-vodokanal.ru/Zakon/SanPin.doc" TargetMode="External"/><Relationship Id="rId41" Type="http://schemas.openxmlformats.org/officeDocument/2006/relationships/footer" Target="footer10.xml"/><Relationship Id="rId54" Type="http://schemas.openxmlformats.org/officeDocument/2006/relationships/image" Target="media/image13.jpeg"/><Relationship Id="rId62" Type="http://schemas.openxmlformats.org/officeDocument/2006/relationships/image" Target="media/image21.jpeg"/><Relationship Id="rId70" Type="http://schemas.openxmlformats.org/officeDocument/2006/relationships/image" Target="media/image29.jpeg"/><Relationship Id="rId75" Type="http://schemas.openxmlformats.org/officeDocument/2006/relationships/image" Target="media/image34.jpeg"/><Relationship Id="rId83" Type="http://schemas.openxmlformats.org/officeDocument/2006/relationships/image" Target="media/image42.jpeg"/><Relationship Id="rId88" Type="http://schemas.openxmlformats.org/officeDocument/2006/relationships/image" Target="media/image47.jpeg"/><Relationship Id="rId91" Type="http://schemas.openxmlformats.org/officeDocument/2006/relationships/image" Target="media/image5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ru.wikipedia.org/wiki/%D0%9A%D1%80%D0%B0%D0%B9%D0%BD%D0%B8%D0%B9_%D0%A1%D0%B5%D0%B2%D0%B5%D1%80" TargetMode="External"/><Relationship Id="rId23" Type="http://schemas.openxmlformats.org/officeDocument/2006/relationships/chart" Target="charts/chart1.xml"/><Relationship Id="rId28" Type="http://schemas.openxmlformats.org/officeDocument/2006/relationships/footer" Target="footer5.xml"/><Relationship Id="rId36" Type="http://schemas.openxmlformats.org/officeDocument/2006/relationships/header" Target="header10.xml"/><Relationship Id="rId49" Type="http://schemas.openxmlformats.org/officeDocument/2006/relationships/image" Target="media/image8.jpeg"/><Relationship Id="rId57" Type="http://schemas.openxmlformats.org/officeDocument/2006/relationships/image" Target="media/image16.jpeg"/><Relationship Id="rId10" Type="http://schemas.openxmlformats.org/officeDocument/2006/relationships/footer" Target="footer1.xml"/><Relationship Id="rId31" Type="http://schemas.openxmlformats.org/officeDocument/2006/relationships/header" Target="header8.xml"/><Relationship Id="rId44" Type="http://schemas.openxmlformats.org/officeDocument/2006/relationships/image" Target="media/image3.png"/><Relationship Id="rId52" Type="http://schemas.openxmlformats.org/officeDocument/2006/relationships/image" Target="media/image11.jpeg"/><Relationship Id="rId60" Type="http://schemas.openxmlformats.org/officeDocument/2006/relationships/image" Target="media/image19.jpeg"/><Relationship Id="rId65" Type="http://schemas.openxmlformats.org/officeDocument/2006/relationships/image" Target="media/image24.jpeg"/><Relationship Id="rId73" Type="http://schemas.openxmlformats.org/officeDocument/2006/relationships/image" Target="media/image32.jpeg"/><Relationship Id="rId78" Type="http://schemas.openxmlformats.org/officeDocument/2006/relationships/image" Target="media/image37.jpeg"/><Relationship Id="rId81" Type="http://schemas.openxmlformats.org/officeDocument/2006/relationships/image" Target="media/image40.jpeg"/><Relationship Id="rId86" Type="http://schemas.openxmlformats.org/officeDocument/2006/relationships/image" Target="media/image45.jpe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Протяженность сетей в зависимости от срока службы, м</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от 6 до 10 лет</c:v>
                </c:pt>
                <c:pt idx="1">
                  <c:v>от 11 до 20 лет</c:v>
                </c:pt>
                <c:pt idx="2">
                  <c:v>от 21 до 30 лет</c:v>
                </c:pt>
              </c:strCache>
            </c:strRef>
          </c:cat>
          <c:val>
            <c:numRef>
              <c:f>Лист1!$B$2:$B$4</c:f>
              <c:numCache>
                <c:formatCode>General</c:formatCode>
                <c:ptCount val="3"/>
                <c:pt idx="0">
                  <c:v>858</c:v>
                </c:pt>
                <c:pt idx="1">
                  <c:v>1341</c:v>
                </c:pt>
                <c:pt idx="2">
                  <c:v>667</c:v>
                </c:pt>
              </c:numCache>
            </c:numRef>
          </c:val>
          <c:extLst xmlns:c16r2="http://schemas.microsoft.com/office/drawing/2015/06/chart">
            <c:ext xmlns:c16="http://schemas.microsoft.com/office/drawing/2014/chart" uri="{C3380CC4-5D6E-409C-BE32-E72D297353CC}">
              <c16:uniqueId val="{00000000-40ED-454E-AF3B-BD7529CEF70B}"/>
            </c:ext>
          </c:extLst>
        </c:ser>
        <c:dLbls>
          <c:showLegendKey val="0"/>
          <c:showVal val="0"/>
          <c:showCatName val="0"/>
          <c:showSerName val="0"/>
          <c:showPercent val="0"/>
          <c:showBubbleSize val="0"/>
        </c:dLbls>
        <c:gapWidth val="219"/>
        <c:overlap val="-27"/>
        <c:axId val="267180040"/>
        <c:axId val="318137032"/>
      </c:barChart>
      <c:catAx>
        <c:axId val="267180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crossAx val="318137032"/>
        <c:crosses val="autoZero"/>
        <c:auto val="1"/>
        <c:lblAlgn val="ctr"/>
        <c:lblOffset val="100"/>
        <c:noMultiLvlLbl val="0"/>
      </c:catAx>
      <c:valAx>
        <c:axId val="3181370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crossAx val="2671800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ru-RU">
                <a:solidFill>
                  <a:schemeClr val="tx1"/>
                </a:solidFill>
                <a:latin typeface="Times New Roman" panose="02020603050405020304" pitchFamily="18" charset="0"/>
                <a:cs typeface="Times New Roman" panose="02020603050405020304" pitchFamily="18" charset="0"/>
              </a:rPr>
              <a:t>Соотношение водопотребления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Соотношение водопотребления </c:v>
                </c:pt>
              </c:strCache>
            </c:strRef>
          </c:tx>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4-73E2-4E5F-88A3-41E62392500A}"/>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73E2-4E5F-88A3-41E62392500A}"/>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2-73E2-4E5F-88A3-41E62392500A}"/>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73E2-4E5F-88A3-41E62392500A}"/>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8-D28E-427A-A548-A8F29B86278F}"/>
              </c:ext>
            </c:extLst>
          </c:dPt>
          <c:dLbls>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ru-RU"/>
                </a:p>
              </c:txPr>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4-73E2-4E5F-88A3-41E62392500A}"/>
                </c:ext>
                <c:ext xmlns:c15="http://schemas.microsoft.com/office/drawing/2012/chart" uri="{CE6537A1-D6FC-4f65-9D91-7224C49458BB}"/>
              </c:extLst>
            </c:dLbl>
            <c:dLbl>
              <c:idx val="1"/>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ru-RU"/>
                </a:p>
              </c:txPr>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5-73E2-4E5F-88A3-41E62392500A}"/>
                </c:ext>
                <c:ext xmlns:c15="http://schemas.microsoft.com/office/drawing/2012/chart" uri="{CE6537A1-D6FC-4f65-9D91-7224C49458BB}"/>
              </c:extLst>
            </c:dLbl>
            <c:dLbl>
              <c:idx val="2"/>
              <c:layout>
                <c:manualLayout>
                  <c:x val="-7.2382527704870248E-2"/>
                  <c:y val="-8.2136607924009498E-3"/>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ru-RU"/>
                </a:p>
              </c:txPr>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2-73E2-4E5F-88A3-41E62392500A}"/>
                </c:ext>
                <c:ext xmlns:c15="http://schemas.microsoft.com/office/drawing/2012/chart" uri="{CE6537A1-D6FC-4f65-9D91-7224C49458BB}"/>
              </c:extLst>
            </c:dLbl>
            <c:dLbl>
              <c:idx val="3"/>
              <c:layout>
                <c:manualLayout>
                  <c:x val="2.8315562117235345E-2"/>
                  <c:y val="-9.0623359580052493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ru-RU"/>
                </a:p>
              </c:txPr>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3-73E2-4E5F-88A3-41E62392500A}"/>
                </c:ext>
                <c:ext xmlns:c15="http://schemas.microsoft.com/office/drawing/2012/chart" uri="{CE6537A1-D6FC-4f65-9D91-7224C49458BB}"/>
              </c:extLst>
            </c:dLbl>
            <c:dLbl>
              <c:idx val="4"/>
              <c:layout>
                <c:manualLayout>
                  <c:x val="0.13745935403907844"/>
                  <c:y val="-3.0142794650668665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ru-RU"/>
                </a:p>
              </c:txPr>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8-D28E-427A-A548-A8F29B86278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ru-RU"/>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Лист1!$A$2:$A$6</c:f>
              <c:strCache>
                <c:ptCount val="5"/>
                <c:pt idx="0">
                  <c:v>население</c:v>
                </c:pt>
                <c:pt idx="1">
                  <c:v>бюджетные организации</c:v>
                </c:pt>
                <c:pt idx="2">
                  <c:v>производственные потребители</c:v>
                </c:pt>
                <c:pt idx="3">
                  <c:v>прочие потребители</c:v>
                </c:pt>
                <c:pt idx="4">
                  <c:v>объекты АО "ЮКЭК-Белоярский"</c:v>
                </c:pt>
              </c:strCache>
            </c:strRef>
          </c:cat>
          <c:val>
            <c:numRef>
              <c:f>Лист1!$B$2:$B$6</c:f>
              <c:numCache>
                <c:formatCode>0.000</c:formatCode>
                <c:ptCount val="5"/>
                <c:pt idx="0">
                  <c:v>15.417879999999998</c:v>
                </c:pt>
                <c:pt idx="1">
                  <c:v>6.8155000000000001</c:v>
                </c:pt>
                <c:pt idx="2">
                  <c:v>6.5700000000000008E-2</c:v>
                </c:pt>
                <c:pt idx="3">
                  <c:v>7.3620000000000005E-2</c:v>
                </c:pt>
                <c:pt idx="4">
                  <c:v>2.86477</c:v>
                </c:pt>
              </c:numCache>
            </c:numRef>
          </c:val>
          <c:extLst xmlns:c16r2="http://schemas.microsoft.com/office/drawing/2015/06/chart">
            <c:ext xmlns:c16="http://schemas.microsoft.com/office/drawing/2014/chart" uri="{C3380CC4-5D6E-409C-BE32-E72D297353CC}">
              <c16:uniqueId val="{00000000-73E2-4E5F-88A3-41E62392500A}"/>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26968E0-3C24-4075-958D-172EAF72DD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158</Pages>
  <Words>32251</Words>
  <Characters>183831</Characters>
  <Application>Microsoft Office Word</Application>
  <DocSecurity>0</DocSecurity>
  <Lines>1531</Lines>
  <Paragraphs>431</Paragraphs>
  <ScaleCrop>false</ScaleCrop>
  <HeadingPairs>
    <vt:vector size="2" baseType="variant">
      <vt:variant>
        <vt:lpstr>Название</vt:lpstr>
      </vt:variant>
      <vt:variant>
        <vt:i4>1</vt:i4>
      </vt:variant>
    </vt:vector>
  </HeadingPairs>
  <TitlesOfParts>
    <vt:vector size="1" baseType="lpstr">
      <vt:lpstr/>
    </vt:vector>
  </TitlesOfParts>
  <Company>ОАО "Тамбовские коммунальные системы"</Company>
  <LinksUpToDate>false</LinksUpToDate>
  <CharactersWithSpaces>215651</CharactersWithSpaces>
  <SharedDoc>false</SharedDoc>
  <HLinks>
    <vt:vector size="72" baseType="variant">
      <vt:variant>
        <vt:i4>5636184</vt:i4>
      </vt:variant>
      <vt:variant>
        <vt:i4>1227</vt:i4>
      </vt:variant>
      <vt:variant>
        <vt:i4>0</vt:i4>
      </vt:variant>
      <vt:variant>
        <vt:i4>5</vt:i4>
      </vt:variant>
      <vt:variant>
        <vt:lpwstr>https://ru.wikipedia.org/wiki/%D0%A4%D0%B5%D0%B4%D0%B5%D1%80%D0%B0%D0%BB%D1%8C%D0%BD%D0%B0%D1%8F_%D1%81%D0%BB%D1%83%D0%B6%D0%B1%D0%B0_%D0%BF%D0%BE_%D1%8D%D0%BA%D0%BE%D0%BB%D0%BE%D0%B3%D0%B8%D1%87%D0%B5%D1%81%D0%BA%D0%BE%D0%BC%D1%83,_%D1%82%D0%B5%D1%85%D0%BD%D0%BE%D0%BB%D0%BE%D0%B3%D0%B8%D1%87%D0%B5%D1%81%D0%BA%D0%BE%D0%BC%D1%83_%D0%B8_%D0%B0%D1%82%D0%BE%D0%BC%D0%BD%D0%BE%D0%BC%D1%83_%D0%BD%D0%B0%D0%B4%D0%B7%D0%BE%D1%80%D1%83</vt:lpwstr>
      </vt:variant>
      <vt:variant>
        <vt:lpwstr/>
      </vt:variant>
      <vt:variant>
        <vt:i4>3997755</vt:i4>
      </vt:variant>
      <vt:variant>
        <vt:i4>1224</vt:i4>
      </vt:variant>
      <vt:variant>
        <vt:i4>0</vt:i4>
      </vt:variant>
      <vt:variant>
        <vt:i4>5</vt:i4>
      </vt:variant>
      <vt:variant>
        <vt:lpwstr>https://ru.wikipedia.org/wiki/%D0%A0%D0%BE%D1%81%D1%81%D0%B8%D1%8F</vt:lpwstr>
      </vt:variant>
      <vt:variant>
        <vt:lpwstr/>
      </vt:variant>
      <vt:variant>
        <vt:i4>6291555</vt:i4>
      </vt:variant>
      <vt:variant>
        <vt:i4>1221</vt:i4>
      </vt:variant>
      <vt:variant>
        <vt:i4>0</vt:i4>
      </vt:variant>
      <vt:variant>
        <vt:i4>5</vt:i4>
      </vt:variant>
      <vt:variant>
        <vt:lpwstr>https://ru.wikipedia.org/wiki/%D0%91%D0%B8%D0%BE%D1%86%D0%B8%D0%B4</vt:lpwstr>
      </vt:variant>
      <vt:variant>
        <vt:lpwstr/>
      </vt:variant>
      <vt:variant>
        <vt:i4>6357087</vt:i4>
      </vt:variant>
      <vt:variant>
        <vt:i4>1218</vt:i4>
      </vt:variant>
      <vt:variant>
        <vt:i4>0</vt:i4>
      </vt:variant>
      <vt:variant>
        <vt:i4>5</vt:i4>
      </vt:variant>
      <vt:variant>
        <vt:lpwstr>https://ru.wikipedia.org/wiki/%D0%A5%D0%BB%D0%BE%D1%80%D0%BE%D1%80%D0%B3%D0%B0%D0%BD%D0%B8%D1%87%D0%B5%D1%81%D0%BA%D0%B8%D0%B5_%D1%81%D0%BE%D0%B5%D0%B4%D0%B8%D0%BD%D0%B5%D0%BD%D0%B8%D1%8F</vt:lpwstr>
      </vt:variant>
      <vt:variant>
        <vt:lpwstr/>
      </vt:variant>
      <vt:variant>
        <vt:i4>6553681</vt:i4>
      </vt:variant>
      <vt:variant>
        <vt:i4>1215</vt:i4>
      </vt:variant>
      <vt:variant>
        <vt:i4>0</vt:i4>
      </vt:variant>
      <vt:variant>
        <vt:i4>5</vt:i4>
      </vt:variant>
      <vt:variant>
        <vt:lpwstr>https://ru.wikipedia.org/wiki/%D0%9F%D0%BE%D0%B2%D0%B0%D1%80%D0%B5%D0%BD%D0%BD%D0%B0%D1%8F_%D1%81%D0%BE%D0%BB%D1%8C</vt:lpwstr>
      </vt:variant>
      <vt:variant>
        <vt:lpwstr/>
      </vt:variant>
      <vt:variant>
        <vt:i4>3407931</vt:i4>
      </vt:variant>
      <vt:variant>
        <vt:i4>1212</vt:i4>
      </vt:variant>
      <vt:variant>
        <vt:i4>0</vt:i4>
      </vt:variant>
      <vt:variant>
        <vt:i4>5</vt:i4>
      </vt:variant>
      <vt:variant>
        <vt:lpwstr>https://ru.wikipedia.org/wiki/%D0%A5%D0%BB%D0%BE%D1%80</vt:lpwstr>
      </vt:variant>
      <vt:variant>
        <vt:lpwstr/>
      </vt:variant>
      <vt:variant>
        <vt:i4>3997755</vt:i4>
      </vt:variant>
      <vt:variant>
        <vt:i4>1209</vt:i4>
      </vt:variant>
      <vt:variant>
        <vt:i4>0</vt:i4>
      </vt:variant>
      <vt:variant>
        <vt:i4>5</vt:i4>
      </vt:variant>
      <vt:variant>
        <vt:lpwstr>https://ru.wikipedia.org/wiki/%D0%A0%D0%BE%D1%81%D1%81%D0%B8%D1%8F</vt:lpwstr>
      </vt:variant>
      <vt:variant>
        <vt:lpwstr/>
      </vt:variant>
      <vt:variant>
        <vt:i4>5111887</vt:i4>
      </vt:variant>
      <vt:variant>
        <vt:i4>1206</vt:i4>
      </vt:variant>
      <vt:variant>
        <vt:i4>0</vt:i4>
      </vt:variant>
      <vt:variant>
        <vt:i4>5</vt:i4>
      </vt:variant>
      <vt:variant>
        <vt:lpwstr>https://ru.wikipedia.org/wiki/%D0%A1%D0%A8%D0%90</vt:lpwstr>
      </vt:variant>
      <vt:variant>
        <vt:lpwstr/>
      </vt:variant>
      <vt:variant>
        <vt:i4>6357000</vt:i4>
      </vt:variant>
      <vt:variant>
        <vt:i4>1203</vt:i4>
      </vt:variant>
      <vt:variant>
        <vt:i4>0</vt:i4>
      </vt:variant>
      <vt:variant>
        <vt:i4>5</vt:i4>
      </vt:variant>
      <vt:variant>
        <vt:lpwstr>https://ru.wikipedia.org/wiki/%D0%97%D0%B0%D0%BF%D0%B0%D0%B4%D0%BD%D0%B0%D1%8F_%D0%95%D0%B2%D1%80%D0%BE%D0%BF%D0%B0</vt:lpwstr>
      </vt:variant>
      <vt:variant>
        <vt:lpwstr/>
      </vt:variant>
      <vt:variant>
        <vt:i4>4390932</vt:i4>
      </vt:variant>
      <vt:variant>
        <vt:i4>1200</vt:i4>
      </vt:variant>
      <vt:variant>
        <vt:i4>0</vt:i4>
      </vt:variant>
      <vt:variant>
        <vt:i4>5</vt:i4>
      </vt:variant>
      <vt:variant>
        <vt:lpwstr>https://ru.wikipedia.org/wiki/%D0%9E%D0%B1%D0%B5%D0%B7%D0%B7%D0%B0%D1%80%D0%B0%D0%B6%D0%B8%D0%B2%D0%B0%D0%BD%D0%B8%D0%B5</vt:lpwstr>
      </vt:variant>
      <vt:variant>
        <vt:lpwstr/>
      </vt:variant>
      <vt:variant>
        <vt:i4>6619172</vt:i4>
      </vt:variant>
      <vt:variant>
        <vt:i4>1173</vt:i4>
      </vt:variant>
      <vt:variant>
        <vt:i4>0</vt:i4>
      </vt:variant>
      <vt:variant>
        <vt:i4>5</vt:i4>
      </vt:variant>
      <vt:variant>
        <vt:lpwstr>http://o-trubah.ru/prednaznachenie/vodoprovodnie/montazh-vodoprovodnyh-trub-220</vt:lpwstr>
      </vt:variant>
      <vt:variant>
        <vt:lpwstr/>
      </vt:variant>
      <vt:variant>
        <vt:i4>7405599</vt:i4>
      </vt:variant>
      <vt:variant>
        <vt:i4>126</vt:i4>
      </vt:variant>
      <vt:variant>
        <vt:i4>0</vt:i4>
      </vt:variant>
      <vt:variant>
        <vt:i4>5</vt:i4>
      </vt:variant>
      <vt:variant>
        <vt:lpwstr>https://ru.wikipedia.org/wiki/30_%D0%BE%D0%BA%D1%82%D1%8F%D0%B1%D1%80%D1%8F</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Anton D</dc:creator>
  <cp:keywords/>
  <dc:description/>
  <cp:lastModifiedBy>1</cp:lastModifiedBy>
  <cp:revision>3</cp:revision>
  <cp:lastPrinted>2019-10-27T22:05:00Z</cp:lastPrinted>
  <dcterms:created xsi:type="dcterms:W3CDTF">2020-09-08T04:45:00Z</dcterms:created>
  <dcterms:modified xsi:type="dcterms:W3CDTF">2020-09-08T04:55:00Z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